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38BEE397" w14:textId="50CBBB24" w:rsidR="00D64474" w:rsidRDefault="002A1E37" w:rsidP="59A0E9BD">
      <w:pPr>
        <w:tabs>
          <w:tab w:val="left" w:pos="720"/>
          <w:tab w:val="left" w:pos="1440"/>
          <w:tab w:val="left" w:pos="2160"/>
          <w:tab w:val="left" w:pos="2880"/>
          <w:tab w:val="left" w:pos="3600"/>
          <w:tab w:val="right" w:pos="10348"/>
        </w:tabs>
        <w:rPr>
          <w:rFonts w:eastAsiaTheme="minorEastAsia" w:cs="Arial"/>
          <w:b/>
          <w:bCs/>
          <w:sz w:val="42"/>
          <w:szCs w:val="42"/>
        </w:rPr>
      </w:pPr>
      <w:r>
        <w:rPr>
          <w:noProof/>
        </w:rPr>
        <w:drawing>
          <wp:anchor distT="0" distB="0" distL="114300" distR="114300" simplePos="0" relativeHeight="251658240" behindDoc="1" locked="0" layoutInCell="1" allowOverlap="1" wp14:anchorId="23D1C292" wp14:editId="10E70F6F">
            <wp:simplePos x="0" y="0"/>
            <wp:positionH relativeFrom="column">
              <wp:posOffset>5575935</wp:posOffset>
            </wp:positionH>
            <wp:positionV relativeFrom="paragraph">
              <wp:posOffset>0</wp:posOffset>
            </wp:positionV>
            <wp:extent cx="800100" cy="857250"/>
            <wp:effectExtent l="0" t="0" r="0" b="0"/>
            <wp:wrapTight wrapText="bothSides">
              <wp:wrapPolygon edited="0">
                <wp:start x="0" y="0"/>
                <wp:lineTo x="0" y="21120"/>
                <wp:lineTo x="21086" y="21120"/>
                <wp:lineTo x="21086" y="0"/>
                <wp:lineTo x="0" y="0"/>
              </wp:wrapPolygon>
            </wp:wrapTight>
            <wp:docPr id="1235235780" name="Picture 1235235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0100" cy="857250"/>
                    </a:xfrm>
                    <a:prstGeom prst="rect">
                      <a:avLst/>
                    </a:prstGeom>
                  </pic:spPr>
                </pic:pic>
              </a:graphicData>
            </a:graphic>
          </wp:anchor>
        </w:drawing>
      </w:r>
      <w:r w:rsidR="00D64474" w:rsidRPr="59A0E9BD">
        <w:rPr>
          <w:rFonts w:eastAsiaTheme="minorEastAsia" w:cs="Arial"/>
          <w:b/>
          <w:bCs/>
          <w:sz w:val="42"/>
          <w:szCs w:val="42"/>
        </w:rPr>
        <w:t>Role Description</w:t>
      </w:r>
      <w:r w:rsidR="00A55074">
        <w:br/>
      </w:r>
      <w:r w:rsidR="31B75C3F" w:rsidRPr="59A0E9BD">
        <w:rPr>
          <w:rFonts w:eastAsiaTheme="minorEastAsia" w:cs="Arial"/>
          <w:b/>
          <w:bCs/>
          <w:sz w:val="42"/>
          <w:szCs w:val="42"/>
        </w:rPr>
        <w:t xml:space="preserve">Senior </w:t>
      </w:r>
      <w:r w:rsidR="008B61FB" w:rsidRPr="59A0E9BD">
        <w:rPr>
          <w:rFonts w:eastAsiaTheme="minorEastAsia" w:cs="Arial"/>
          <w:b/>
          <w:bCs/>
          <w:sz w:val="42"/>
          <w:szCs w:val="42"/>
        </w:rPr>
        <w:t>Archivist</w:t>
      </w:r>
      <w:r>
        <w:rPr>
          <w:rFonts w:eastAsiaTheme="minorEastAsia" w:cs="Arial"/>
          <w:b/>
          <w:bCs/>
          <w:sz w:val="42"/>
          <w:szCs w:val="42"/>
        </w:rPr>
        <w:t xml:space="preserve"> </w:t>
      </w:r>
    </w:p>
    <w:p w14:paraId="0345EAD7" w14:textId="77777777" w:rsidR="002A1E37" w:rsidRPr="00A934F1" w:rsidRDefault="002A1E37" w:rsidP="59A0E9BD">
      <w:pPr>
        <w:tabs>
          <w:tab w:val="left" w:pos="720"/>
          <w:tab w:val="left" w:pos="1440"/>
          <w:tab w:val="left" w:pos="2160"/>
          <w:tab w:val="left" w:pos="2880"/>
          <w:tab w:val="left" w:pos="3600"/>
          <w:tab w:val="right" w:pos="10348"/>
        </w:tabs>
      </w:pPr>
    </w:p>
    <w:p w14:paraId="0E2DD959" w14:textId="77777777" w:rsidR="00076EAB" w:rsidRPr="00F763EB" w:rsidRDefault="00076EAB" w:rsidP="00076EAB">
      <w:pPr>
        <w:rPr>
          <w:highlight w:val="yellow"/>
        </w:rPr>
      </w:pPr>
    </w:p>
    <w:tbl>
      <w:tblPr>
        <w:tblStyle w:val="PSCGreen"/>
        <w:tblW w:w="10556" w:type="dxa"/>
        <w:tblLook w:val="04A0" w:firstRow="1" w:lastRow="0" w:firstColumn="1" w:lastColumn="0" w:noHBand="0" w:noVBand="1"/>
        <w:tblCaption w:val="PSC_Role_InformationTable"/>
        <w:tblDescription w:val="PSC_Role_InformationTable"/>
      </w:tblPr>
      <w:tblGrid>
        <w:gridCol w:w="4026"/>
        <w:gridCol w:w="6530"/>
      </w:tblGrid>
      <w:tr w:rsidR="00C90657" w:rsidRPr="00A934F1" w14:paraId="5FBA322D" w14:textId="77777777" w:rsidTr="00103875">
        <w:trPr>
          <w:cnfStyle w:val="100000000000" w:firstRow="1" w:lastRow="0" w:firstColumn="0" w:lastColumn="0" w:oddVBand="0" w:evenVBand="0" w:oddHBand="0" w:evenHBand="0" w:firstRowFirstColumn="0" w:firstRowLastColumn="0" w:lastRowFirstColumn="0" w:lastRowLastColumn="0"/>
          <w:cantSplit/>
        </w:trPr>
        <w:tc>
          <w:tcPr>
            <w:tcW w:w="4026" w:type="dxa"/>
            <w:shd w:val="clear" w:color="auto" w:fill="000000" w:themeFill="text1"/>
            <w:vAlign w:val="center"/>
          </w:tcPr>
          <w:p w14:paraId="0FF7D55F" w14:textId="77777777" w:rsidR="00C90657" w:rsidRPr="00A934F1" w:rsidRDefault="005C4C30" w:rsidP="003E0D69">
            <w:pPr>
              <w:pStyle w:val="TableTextWhite"/>
              <w:rPr>
                <w:b/>
              </w:rPr>
            </w:pPr>
            <w:r w:rsidRPr="00A934F1">
              <w:rPr>
                <w:b/>
              </w:rPr>
              <w:t>Role Description Fields</w:t>
            </w:r>
          </w:p>
        </w:tc>
        <w:tc>
          <w:tcPr>
            <w:tcW w:w="6530" w:type="dxa"/>
            <w:shd w:val="clear" w:color="auto" w:fill="000000" w:themeFill="text1"/>
          </w:tcPr>
          <w:p w14:paraId="31C14D2B" w14:textId="77777777" w:rsidR="00C90657" w:rsidRPr="00A934F1" w:rsidRDefault="005C4C30" w:rsidP="003E0D69">
            <w:pPr>
              <w:pStyle w:val="TableTextWhite"/>
              <w:rPr>
                <w:b/>
              </w:rPr>
            </w:pPr>
            <w:r w:rsidRPr="00A934F1">
              <w:rPr>
                <w:b/>
              </w:rPr>
              <w:t>Details</w:t>
            </w:r>
          </w:p>
        </w:tc>
      </w:tr>
      <w:tr w:rsidR="00A55074" w:rsidRPr="00A934F1" w14:paraId="0AD2506F" w14:textId="77777777" w:rsidTr="00103875">
        <w:trPr>
          <w:cantSplit/>
        </w:trPr>
        <w:tc>
          <w:tcPr>
            <w:tcW w:w="4026" w:type="dxa"/>
            <w:vAlign w:val="center"/>
          </w:tcPr>
          <w:p w14:paraId="0523D419" w14:textId="77777777" w:rsidR="00A55074" w:rsidRPr="00A934F1" w:rsidRDefault="00A55074" w:rsidP="00A55074">
            <w:pPr>
              <w:pStyle w:val="TableTextWhite"/>
              <w:rPr>
                <w:b/>
              </w:rPr>
            </w:pPr>
            <w:r w:rsidRPr="00A934F1">
              <w:rPr>
                <w:b/>
              </w:rPr>
              <w:t>Cluster</w:t>
            </w:r>
          </w:p>
        </w:tc>
        <w:tc>
          <w:tcPr>
            <w:tcW w:w="6530" w:type="dxa"/>
          </w:tcPr>
          <w:p w14:paraId="4A8C7E33" w14:textId="4850D8EC" w:rsidR="00A55074" w:rsidRPr="00A934F1" w:rsidRDefault="00A55074" w:rsidP="00A55074">
            <w:pPr>
              <w:pStyle w:val="TableTextWhite"/>
              <w:rPr>
                <w:b/>
                <w:bCs/>
              </w:rPr>
            </w:pPr>
            <w:r w:rsidRPr="00A934F1">
              <w:rPr>
                <w:rStyle w:val="normaltextrun"/>
                <w:rFonts w:cs="Arial"/>
                <w:b/>
                <w:bCs/>
              </w:rPr>
              <w:t>Climate Change, Energy, the Environment and Water</w:t>
            </w:r>
            <w:r w:rsidRPr="00A934F1">
              <w:rPr>
                <w:rStyle w:val="eop"/>
                <w:rFonts w:cs="Arial"/>
                <w:b/>
                <w:bCs/>
              </w:rPr>
              <w:t> </w:t>
            </w:r>
          </w:p>
        </w:tc>
      </w:tr>
      <w:tr w:rsidR="00A55074" w:rsidRPr="00A934F1" w14:paraId="262A7215" w14:textId="77777777" w:rsidTr="00103875">
        <w:trPr>
          <w:cantSplit/>
        </w:trPr>
        <w:tc>
          <w:tcPr>
            <w:tcW w:w="4026" w:type="dxa"/>
            <w:vAlign w:val="center"/>
          </w:tcPr>
          <w:p w14:paraId="41646700" w14:textId="77777777" w:rsidR="00A55074" w:rsidRPr="00A934F1" w:rsidRDefault="00A55074" w:rsidP="00A55074">
            <w:pPr>
              <w:pStyle w:val="TableTextWhite"/>
              <w:rPr>
                <w:b/>
              </w:rPr>
            </w:pPr>
            <w:bookmarkStart w:id="0" w:name="DeptAgency"/>
            <w:bookmarkEnd w:id="0"/>
            <w:r w:rsidRPr="00A934F1">
              <w:rPr>
                <w:b/>
              </w:rPr>
              <w:t>Department/Agency</w:t>
            </w:r>
          </w:p>
        </w:tc>
        <w:tc>
          <w:tcPr>
            <w:tcW w:w="6530" w:type="dxa"/>
          </w:tcPr>
          <w:p w14:paraId="43D03913" w14:textId="424111E5" w:rsidR="00A55074" w:rsidRPr="00A934F1" w:rsidRDefault="00A55074" w:rsidP="00A55074">
            <w:pPr>
              <w:pStyle w:val="TableTextWhite"/>
              <w:rPr>
                <w:b/>
                <w:bCs/>
              </w:rPr>
            </w:pPr>
            <w:r w:rsidRPr="00A934F1">
              <w:rPr>
                <w:rStyle w:val="normaltextrun"/>
                <w:rFonts w:cs="Arial"/>
                <w:b/>
                <w:bCs/>
              </w:rPr>
              <w:t>Department of Climate Change, Energy, the Environment and Water</w:t>
            </w:r>
            <w:r w:rsidRPr="00A934F1">
              <w:rPr>
                <w:rStyle w:val="eop"/>
                <w:rFonts w:cs="Arial"/>
                <w:b/>
                <w:bCs/>
              </w:rPr>
              <w:t> </w:t>
            </w:r>
          </w:p>
        </w:tc>
      </w:tr>
      <w:tr w:rsidR="00DA6BE6" w:rsidRPr="00A934F1" w14:paraId="66CAEE4A" w14:textId="77777777" w:rsidTr="00103875">
        <w:trPr>
          <w:cantSplit/>
        </w:trPr>
        <w:tc>
          <w:tcPr>
            <w:tcW w:w="4026" w:type="dxa"/>
            <w:vAlign w:val="center"/>
          </w:tcPr>
          <w:p w14:paraId="456763D9" w14:textId="77777777" w:rsidR="00DA6BE6" w:rsidRPr="00A934F1" w:rsidRDefault="00DA6BE6" w:rsidP="003E0D69">
            <w:pPr>
              <w:pStyle w:val="TableTextWhite"/>
              <w:rPr>
                <w:b/>
              </w:rPr>
            </w:pPr>
            <w:r w:rsidRPr="00A934F1">
              <w:rPr>
                <w:b/>
              </w:rPr>
              <w:t>Division/Branch/Unit</w:t>
            </w:r>
          </w:p>
        </w:tc>
        <w:tc>
          <w:tcPr>
            <w:tcW w:w="6530" w:type="dxa"/>
          </w:tcPr>
          <w:p w14:paraId="2A6E5BF7" w14:textId="18ED8289" w:rsidR="00DA6BE6" w:rsidRPr="00A934F1" w:rsidRDefault="001816E3" w:rsidP="003E0D69">
            <w:pPr>
              <w:pStyle w:val="TableTextWhite"/>
              <w:rPr>
                <w:b/>
              </w:rPr>
            </w:pPr>
            <w:r w:rsidRPr="00A934F1">
              <w:rPr>
                <w:b/>
              </w:rPr>
              <w:t>Governance and Legal</w:t>
            </w:r>
          </w:p>
        </w:tc>
      </w:tr>
      <w:tr w:rsidR="004A3696" w:rsidRPr="00A934F1" w14:paraId="01271F1F" w14:textId="77777777" w:rsidTr="00103875">
        <w:trPr>
          <w:cantSplit/>
        </w:trPr>
        <w:tc>
          <w:tcPr>
            <w:tcW w:w="4026" w:type="dxa"/>
            <w:vAlign w:val="center"/>
          </w:tcPr>
          <w:p w14:paraId="12248BBD" w14:textId="77777777" w:rsidR="004A3696" w:rsidRPr="00A934F1" w:rsidRDefault="004A3696" w:rsidP="003E0D69">
            <w:pPr>
              <w:pStyle w:val="TableTextWhite"/>
              <w:rPr>
                <w:b/>
              </w:rPr>
            </w:pPr>
            <w:r w:rsidRPr="00A934F1">
              <w:rPr>
                <w:b/>
              </w:rPr>
              <w:t>Role number</w:t>
            </w:r>
          </w:p>
        </w:tc>
        <w:tc>
          <w:tcPr>
            <w:tcW w:w="6530" w:type="dxa"/>
          </w:tcPr>
          <w:p w14:paraId="1F1198FF" w14:textId="72E45A8A" w:rsidR="004A3696" w:rsidRPr="00A934F1" w:rsidRDefault="00A55074" w:rsidP="003E0D69">
            <w:pPr>
              <w:pStyle w:val="TableTextWhite"/>
              <w:rPr>
                <w:b/>
              </w:rPr>
            </w:pPr>
            <w:r w:rsidRPr="00A934F1">
              <w:rPr>
                <w:b/>
              </w:rPr>
              <w:t>TBC</w:t>
            </w:r>
          </w:p>
        </w:tc>
      </w:tr>
      <w:tr w:rsidR="00DA6BE6" w:rsidRPr="00A934F1" w14:paraId="64921185" w14:textId="77777777" w:rsidTr="00103875">
        <w:trPr>
          <w:cantSplit/>
        </w:trPr>
        <w:tc>
          <w:tcPr>
            <w:tcW w:w="4026" w:type="dxa"/>
            <w:vAlign w:val="center"/>
          </w:tcPr>
          <w:p w14:paraId="54E18961" w14:textId="77777777" w:rsidR="00DA6BE6" w:rsidRPr="00A934F1" w:rsidRDefault="00DA6BE6" w:rsidP="003E0D69">
            <w:pPr>
              <w:pStyle w:val="TableTextWhite"/>
              <w:rPr>
                <w:b/>
                <w:color w:val="000000"/>
              </w:rPr>
            </w:pPr>
            <w:r w:rsidRPr="00A934F1">
              <w:rPr>
                <w:b/>
              </w:rPr>
              <w:t>Classification/Grade/Band</w:t>
            </w:r>
          </w:p>
        </w:tc>
        <w:tc>
          <w:tcPr>
            <w:tcW w:w="6530" w:type="dxa"/>
          </w:tcPr>
          <w:p w14:paraId="6B603304" w14:textId="77777777" w:rsidR="00DA6BE6" w:rsidRPr="00A934F1" w:rsidRDefault="004A3696" w:rsidP="003E0D69">
            <w:pPr>
              <w:pStyle w:val="TableTextWhite"/>
              <w:rPr>
                <w:b/>
              </w:rPr>
            </w:pPr>
            <w:r w:rsidRPr="00A934F1">
              <w:rPr>
                <w:b/>
              </w:rPr>
              <w:t>Clerk Grade 9/10</w:t>
            </w:r>
          </w:p>
        </w:tc>
      </w:tr>
      <w:tr w:rsidR="004A3696" w:rsidRPr="00A934F1" w14:paraId="15123FD1" w14:textId="77777777" w:rsidTr="00103875">
        <w:trPr>
          <w:cantSplit/>
        </w:trPr>
        <w:tc>
          <w:tcPr>
            <w:tcW w:w="4026" w:type="dxa"/>
            <w:vAlign w:val="center"/>
          </w:tcPr>
          <w:p w14:paraId="52B6F8E7" w14:textId="77777777" w:rsidR="004A3696" w:rsidRPr="00A934F1" w:rsidRDefault="004A3696" w:rsidP="003E0D69">
            <w:pPr>
              <w:pStyle w:val="TableTextWhite"/>
              <w:rPr>
                <w:b/>
              </w:rPr>
            </w:pPr>
            <w:r w:rsidRPr="00A934F1">
              <w:rPr>
                <w:b/>
              </w:rPr>
              <w:t>Senior executive work level standards</w:t>
            </w:r>
          </w:p>
        </w:tc>
        <w:tc>
          <w:tcPr>
            <w:tcW w:w="6530" w:type="dxa"/>
          </w:tcPr>
          <w:p w14:paraId="50778ABC" w14:textId="77777777" w:rsidR="004A3696" w:rsidRPr="00A934F1" w:rsidRDefault="004A3696" w:rsidP="003E0D69">
            <w:pPr>
              <w:pStyle w:val="TableTextWhite"/>
              <w:rPr>
                <w:b/>
              </w:rPr>
            </w:pPr>
            <w:r w:rsidRPr="00A934F1">
              <w:rPr>
                <w:b/>
              </w:rPr>
              <w:t>Not Applicable</w:t>
            </w:r>
          </w:p>
        </w:tc>
      </w:tr>
      <w:tr w:rsidR="00DA6BE6" w:rsidRPr="00A934F1" w14:paraId="39EF5C6F" w14:textId="77777777" w:rsidTr="00103875">
        <w:trPr>
          <w:cantSplit/>
        </w:trPr>
        <w:tc>
          <w:tcPr>
            <w:tcW w:w="4026" w:type="dxa"/>
            <w:vAlign w:val="center"/>
          </w:tcPr>
          <w:p w14:paraId="7826EF84" w14:textId="77777777" w:rsidR="00DA6BE6" w:rsidRPr="00A934F1" w:rsidRDefault="00DA6BE6" w:rsidP="003E0D69">
            <w:pPr>
              <w:pStyle w:val="TableTextWhite"/>
              <w:rPr>
                <w:b/>
                <w:color w:val="000000"/>
              </w:rPr>
            </w:pPr>
            <w:r w:rsidRPr="00A934F1">
              <w:rPr>
                <w:b/>
              </w:rPr>
              <w:t>ANZSCO Code</w:t>
            </w:r>
          </w:p>
        </w:tc>
        <w:tc>
          <w:tcPr>
            <w:tcW w:w="6530" w:type="dxa"/>
          </w:tcPr>
          <w:p w14:paraId="08BF9CCF" w14:textId="00F1B7BD" w:rsidR="00DA6BE6" w:rsidRPr="00A934F1" w:rsidRDefault="005B66D3" w:rsidP="003E0D69">
            <w:pPr>
              <w:pStyle w:val="TableTextWhite"/>
              <w:rPr>
                <w:b/>
              </w:rPr>
            </w:pPr>
            <w:r w:rsidRPr="00A934F1">
              <w:rPr>
                <w:b/>
              </w:rPr>
              <w:t>224211</w:t>
            </w:r>
          </w:p>
        </w:tc>
      </w:tr>
      <w:tr w:rsidR="00DA6BE6" w:rsidRPr="00A934F1" w14:paraId="2A4DE4AD" w14:textId="77777777" w:rsidTr="00103875">
        <w:trPr>
          <w:cantSplit/>
        </w:trPr>
        <w:tc>
          <w:tcPr>
            <w:tcW w:w="4026" w:type="dxa"/>
            <w:vAlign w:val="center"/>
          </w:tcPr>
          <w:p w14:paraId="2EB9E0BF" w14:textId="77777777" w:rsidR="00DA6BE6" w:rsidRPr="00A934F1" w:rsidRDefault="00DA6BE6" w:rsidP="003E0D69">
            <w:pPr>
              <w:pStyle w:val="TableTextWhite"/>
              <w:rPr>
                <w:b/>
                <w:color w:val="000000"/>
              </w:rPr>
            </w:pPr>
            <w:r w:rsidRPr="00A934F1">
              <w:rPr>
                <w:b/>
              </w:rPr>
              <w:t>PCAT Code</w:t>
            </w:r>
          </w:p>
        </w:tc>
        <w:tc>
          <w:tcPr>
            <w:tcW w:w="6530" w:type="dxa"/>
          </w:tcPr>
          <w:p w14:paraId="2BEFD1BC" w14:textId="77777777" w:rsidR="00DA6BE6" w:rsidRPr="00A934F1" w:rsidRDefault="004A3696" w:rsidP="003E0D69">
            <w:pPr>
              <w:pStyle w:val="TableTextWhite"/>
              <w:rPr>
                <w:b/>
              </w:rPr>
            </w:pPr>
            <w:r w:rsidRPr="00A934F1">
              <w:rPr>
                <w:b/>
              </w:rPr>
              <w:t>1226492</w:t>
            </w:r>
          </w:p>
        </w:tc>
      </w:tr>
      <w:tr w:rsidR="00DA6BE6" w:rsidRPr="00A934F1" w14:paraId="1CF6DC27" w14:textId="77777777" w:rsidTr="00103875">
        <w:trPr>
          <w:cantSplit/>
        </w:trPr>
        <w:tc>
          <w:tcPr>
            <w:tcW w:w="4026" w:type="dxa"/>
            <w:vAlign w:val="center"/>
          </w:tcPr>
          <w:p w14:paraId="094A905A" w14:textId="77777777" w:rsidR="00DA6BE6" w:rsidRPr="00A934F1" w:rsidRDefault="00DA6BE6" w:rsidP="003E0D69">
            <w:pPr>
              <w:pStyle w:val="TableTextWhite"/>
              <w:rPr>
                <w:b/>
                <w:color w:val="000000"/>
              </w:rPr>
            </w:pPr>
            <w:r w:rsidRPr="00A934F1">
              <w:rPr>
                <w:b/>
              </w:rPr>
              <w:t>Date of Approval</w:t>
            </w:r>
          </w:p>
        </w:tc>
        <w:tc>
          <w:tcPr>
            <w:tcW w:w="6530" w:type="dxa"/>
          </w:tcPr>
          <w:p w14:paraId="0C907576" w14:textId="75E63740" w:rsidR="00DA6BE6" w:rsidRPr="00A934F1" w:rsidRDefault="00A55074" w:rsidP="003E0D69">
            <w:pPr>
              <w:pStyle w:val="TableTextWhite"/>
              <w:rPr>
                <w:b/>
              </w:rPr>
            </w:pPr>
            <w:r w:rsidRPr="00A934F1">
              <w:rPr>
                <w:b/>
              </w:rPr>
              <w:t>July 2024</w:t>
            </w:r>
            <w:r w:rsidR="00010C8C" w:rsidRPr="00A934F1">
              <w:rPr>
                <w:b/>
              </w:rPr>
              <w:t xml:space="preserve"> (</w:t>
            </w:r>
            <w:r w:rsidRPr="00A934F1">
              <w:rPr>
                <w:b/>
              </w:rPr>
              <w:t>updated from</w:t>
            </w:r>
            <w:r w:rsidR="00010C8C" w:rsidRPr="00A934F1">
              <w:rPr>
                <w:b/>
              </w:rPr>
              <w:t xml:space="preserve"> August 2023</w:t>
            </w:r>
            <w:r w:rsidRPr="00A934F1">
              <w:rPr>
                <w:b/>
              </w:rPr>
              <w:t>, March 2023</w:t>
            </w:r>
            <w:r w:rsidR="002A1E37">
              <w:rPr>
                <w:b/>
              </w:rPr>
              <w:t>, October 2024</w:t>
            </w:r>
            <w:r w:rsidR="00010C8C" w:rsidRPr="00A934F1">
              <w:rPr>
                <w:b/>
              </w:rPr>
              <w:t>)</w:t>
            </w:r>
          </w:p>
        </w:tc>
      </w:tr>
      <w:tr w:rsidR="004A3696" w:rsidRPr="00A934F1" w14:paraId="0D8658DB" w14:textId="77777777" w:rsidTr="00103875">
        <w:trPr>
          <w:cantSplit/>
        </w:trPr>
        <w:tc>
          <w:tcPr>
            <w:tcW w:w="4026" w:type="dxa"/>
            <w:vAlign w:val="center"/>
          </w:tcPr>
          <w:p w14:paraId="4568850E" w14:textId="77777777" w:rsidR="004A3696" w:rsidRPr="00A934F1" w:rsidRDefault="004A3696" w:rsidP="003E0D69">
            <w:pPr>
              <w:pStyle w:val="TableTextWhite"/>
              <w:rPr>
                <w:b/>
              </w:rPr>
            </w:pPr>
            <w:r w:rsidRPr="00A934F1">
              <w:rPr>
                <w:b/>
              </w:rPr>
              <w:t>Agency Website</w:t>
            </w:r>
          </w:p>
        </w:tc>
        <w:tc>
          <w:tcPr>
            <w:tcW w:w="6530" w:type="dxa"/>
          </w:tcPr>
          <w:p w14:paraId="55C54F77" w14:textId="17C39895" w:rsidR="004A3696" w:rsidRPr="00A934F1" w:rsidRDefault="004A3696" w:rsidP="003E0D69">
            <w:pPr>
              <w:pStyle w:val="TableTextWhite"/>
              <w:rPr>
                <w:b/>
              </w:rPr>
            </w:pPr>
            <w:r w:rsidRPr="00A934F1">
              <w:rPr>
                <w:b/>
              </w:rPr>
              <w:t>www.d</w:t>
            </w:r>
            <w:r w:rsidR="00A55074" w:rsidRPr="00A934F1">
              <w:rPr>
                <w:b/>
              </w:rPr>
              <w:t>cceew</w:t>
            </w:r>
            <w:r w:rsidRPr="00A934F1">
              <w:rPr>
                <w:b/>
              </w:rPr>
              <w:t>.nsw.gov.au</w:t>
            </w:r>
          </w:p>
        </w:tc>
      </w:tr>
    </w:tbl>
    <w:p w14:paraId="5E011AD8" w14:textId="77777777" w:rsidR="00A55074" w:rsidRPr="00A934F1" w:rsidRDefault="00A55074" w:rsidP="00A55074">
      <w:pPr>
        <w:pStyle w:val="paragraph"/>
        <w:spacing w:before="0" w:beforeAutospacing="0" w:after="0" w:afterAutospacing="0"/>
        <w:textAlignment w:val="baseline"/>
        <w:rPr>
          <w:rFonts w:ascii="Segoe UI" w:hAnsi="Segoe UI" w:cs="Segoe UI"/>
          <w:sz w:val="18"/>
          <w:szCs w:val="18"/>
        </w:rPr>
      </w:pPr>
      <w:bookmarkStart w:id="1" w:name="_Hlk30003721"/>
      <w:r w:rsidRPr="00A934F1">
        <w:rPr>
          <w:rStyle w:val="normaltextrun"/>
          <w:rFonts w:ascii="Arial" w:hAnsi="Arial" w:cs="Arial"/>
          <w:i/>
          <w:iCs/>
          <w:sz w:val="22"/>
          <w:szCs w:val="22"/>
          <w:lang w:val="en-GB"/>
        </w:rPr>
        <w:t>Ensuring a sustainable NSW through climate change and energy action, water management, environment and heritage conservation and protection. </w:t>
      </w:r>
      <w:r w:rsidRPr="00A934F1">
        <w:rPr>
          <w:rStyle w:val="eop"/>
          <w:rFonts w:ascii="Arial" w:hAnsi="Arial" w:cs="Arial"/>
          <w:sz w:val="22"/>
          <w:szCs w:val="22"/>
        </w:rPr>
        <w:t> </w:t>
      </w:r>
    </w:p>
    <w:p w14:paraId="6B6FBDC9" w14:textId="77777777" w:rsidR="00A55074" w:rsidRPr="00F763EB" w:rsidRDefault="00A55074" w:rsidP="00A55074">
      <w:pPr>
        <w:pStyle w:val="paragraph"/>
        <w:spacing w:before="0" w:beforeAutospacing="0" w:after="0" w:afterAutospacing="0"/>
        <w:textAlignment w:val="baseline"/>
        <w:rPr>
          <w:rStyle w:val="normaltextrun"/>
          <w:rFonts w:ascii="Arial" w:hAnsi="Arial" w:cs="Arial"/>
          <w:b/>
          <w:bCs/>
          <w:sz w:val="26"/>
          <w:szCs w:val="26"/>
          <w:highlight w:val="yellow"/>
        </w:rPr>
      </w:pPr>
    </w:p>
    <w:p w14:paraId="38D0C8BF" w14:textId="77777777" w:rsidR="00A55074" w:rsidRPr="00A934F1" w:rsidRDefault="00A55074" w:rsidP="00A55074">
      <w:pPr>
        <w:pStyle w:val="paragraph"/>
        <w:spacing w:before="0" w:beforeAutospacing="0" w:after="0" w:afterAutospacing="0"/>
        <w:textAlignment w:val="baseline"/>
        <w:rPr>
          <w:rFonts w:ascii="Segoe UI" w:hAnsi="Segoe UI" w:cs="Segoe UI"/>
          <w:sz w:val="18"/>
          <w:szCs w:val="18"/>
        </w:rPr>
      </w:pPr>
      <w:r w:rsidRPr="00A934F1">
        <w:rPr>
          <w:rStyle w:val="normaltextrun"/>
          <w:rFonts w:ascii="Arial" w:hAnsi="Arial" w:cs="Arial"/>
          <w:b/>
          <w:bCs/>
          <w:sz w:val="26"/>
          <w:szCs w:val="26"/>
        </w:rPr>
        <w:t>Who we are </w:t>
      </w:r>
      <w:r w:rsidRPr="00A934F1">
        <w:rPr>
          <w:rStyle w:val="eop"/>
          <w:rFonts w:ascii="Arial" w:hAnsi="Arial" w:cs="Arial"/>
          <w:sz w:val="26"/>
          <w:szCs w:val="26"/>
        </w:rPr>
        <w:t> </w:t>
      </w:r>
    </w:p>
    <w:p w14:paraId="3CB223A0" w14:textId="77777777" w:rsidR="00A55074" w:rsidRPr="00A934F1" w:rsidRDefault="00A55074" w:rsidP="00A55074">
      <w:pPr>
        <w:pStyle w:val="paragraph"/>
        <w:spacing w:before="0" w:beforeAutospacing="0" w:after="0" w:afterAutospacing="0"/>
        <w:textAlignment w:val="baseline"/>
        <w:rPr>
          <w:rStyle w:val="normaltextrun"/>
          <w:rFonts w:ascii="Arial" w:hAnsi="Arial" w:cs="Arial"/>
          <w:sz w:val="22"/>
          <w:szCs w:val="22"/>
          <w:lang w:val="en-US"/>
        </w:rPr>
      </w:pPr>
    </w:p>
    <w:p w14:paraId="33F53839" w14:textId="25DDC1BA" w:rsidR="00A55074" w:rsidRPr="00A934F1" w:rsidRDefault="00A55074" w:rsidP="00A55074">
      <w:pPr>
        <w:pStyle w:val="paragraph"/>
        <w:spacing w:before="0" w:beforeAutospacing="0" w:after="0" w:afterAutospacing="0"/>
        <w:textAlignment w:val="baseline"/>
        <w:rPr>
          <w:rFonts w:ascii="Segoe UI" w:hAnsi="Segoe UI" w:cs="Segoe UI"/>
          <w:sz w:val="18"/>
          <w:szCs w:val="18"/>
        </w:rPr>
      </w:pPr>
      <w:r w:rsidRPr="00A934F1">
        <w:rPr>
          <w:rStyle w:val="normaltextrun"/>
          <w:rFonts w:ascii="Arial" w:hAnsi="Arial" w:cs="Arial"/>
          <w:sz w:val="22"/>
          <w:szCs w:val="22"/>
          <w:lang w:val="en-US"/>
        </w:rPr>
        <w:t>The NSW Department of Climate Change, Energy, the Environment and Water (DCCEEW) works to protect the state’s environment and heritage. It leads the way on climate change, driving the sustainable transition to a net zero economy, powered by affordable, reliable, and clean energy.  </w:t>
      </w:r>
      <w:r w:rsidRPr="00A934F1">
        <w:rPr>
          <w:rStyle w:val="eop"/>
          <w:rFonts w:ascii="Arial" w:hAnsi="Arial" w:cs="Arial"/>
          <w:sz w:val="22"/>
          <w:szCs w:val="22"/>
        </w:rPr>
        <w:t> </w:t>
      </w:r>
      <w:r w:rsidRPr="00A934F1">
        <w:rPr>
          <w:rStyle w:val="normaltextrun"/>
          <w:rFonts w:ascii="Arial" w:hAnsi="Arial" w:cs="Arial"/>
          <w:sz w:val="22"/>
          <w:szCs w:val="22"/>
          <w:lang w:val="en-US"/>
        </w:rPr>
        <w:t>DCCEEW conserves and protects the state’s natural environment. It manages the NSW national park estate, including its rich and diverse biodiversity and Aboriginal cultural heritage for future generations. </w:t>
      </w:r>
      <w:r w:rsidRPr="00A934F1">
        <w:rPr>
          <w:rStyle w:val="eop"/>
          <w:rFonts w:ascii="Arial" w:hAnsi="Arial" w:cs="Arial"/>
          <w:sz w:val="22"/>
          <w:szCs w:val="22"/>
        </w:rPr>
        <w:t> </w:t>
      </w:r>
    </w:p>
    <w:p w14:paraId="617AB0DB" w14:textId="77777777" w:rsidR="00A55074" w:rsidRPr="00A934F1" w:rsidRDefault="00A55074" w:rsidP="00A55074">
      <w:pPr>
        <w:pStyle w:val="paragraph"/>
        <w:spacing w:before="0" w:beforeAutospacing="0" w:after="0" w:afterAutospacing="0"/>
        <w:textAlignment w:val="baseline"/>
        <w:rPr>
          <w:rFonts w:ascii="Segoe UI" w:hAnsi="Segoe UI" w:cs="Segoe UI"/>
          <w:sz w:val="18"/>
          <w:szCs w:val="18"/>
        </w:rPr>
      </w:pPr>
    </w:p>
    <w:p w14:paraId="31F16BDA" w14:textId="79DD96D1" w:rsidR="00A55074" w:rsidRPr="00A934F1" w:rsidRDefault="00A55074" w:rsidP="00A934F1">
      <w:pPr>
        <w:pStyle w:val="paragraph"/>
        <w:spacing w:before="0" w:beforeAutospacing="0" w:after="0" w:afterAutospacing="0"/>
        <w:textAlignment w:val="baseline"/>
        <w:rPr>
          <w:rStyle w:val="normaltextrun"/>
          <w:rFonts w:ascii="Arial" w:hAnsi="Arial" w:cs="Arial"/>
          <w:sz w:val="22"/>
          <w:szCs w:val="22"/>
          <w:lang w:val="en-US"/>
        </w:rPr>
      </w:pPr>
      <w:r w:rsidRPr="00A934F1">
        <w:rPr>
          <w:rStyle w:val="normaltextrun"/>
          <w:rFonts w:ascii="Arial" w:hAnsi="Arial" w:cs="Arial"/>
          <w:sz w:val="22"/>
          <w:szCs w:val="22"/>
          <w:lang w:val="en-US"/>
        </w:rPr>
        <w:t>DCCEEW also ensures sustainable management of water resources across the state, to support the environment, communities and industry. </w:t>
      </w:r>
      <w:r w:rsidRPr="00A934F1">
        <w:rPr>
          <w:rStyle w:val="normaltextrun"/>
          <w:lang w:val="en-US"/>
        </w:rPr>
        <w:t> </w:t>
      </w:r>
      <w:r w:rsidRPr="00A934F1">
        <w:rPr>
          <w:rStyle w:val="normaltextrun"/>
          <w:rFonts w:ascii="Arial" w:hAnsi="Arial" w:cs="Arial"/>
          <w:sz w:val="22"/>
          <w:szCs w:val="22"/>
          <w:lang w:val="en-US"/>
        </w:rPr>
        <w:t xml:space="preserve">We acknowledge the ongoing custodial responsibilities of the Aboriginal peoples of NSW to care for Country and water and are committed to establishing meaningful partnerships with Aboriginal peoples in the management of the environment. </w:t>
      </w:r>
    </w:p>
    <w:p w14:paraId="2D96AD2A" w14:textId="77777777" w:rsidR="004A3696" w:rsidRPr="00A934F1" w:rsidRDefault="004A3696" w:rsidP="004A3696">
      <w:pPr>
        <w:pStyle w:val="Heading2"/>
      </w:pPr>
      <w:r w:rsidRPr="00A934F1">
        <w:t>Primary purpose of the role</w:t>
      </w:r>
    </w:p>
    <w:p w14:paraId="0FAA25AD" w14:textId="5BE5D73C" w:rsidR="00A934F1" w:rsidRPr="002A1E37" w:rsidRDefault="004A3696">
      <w:pPr>
        <w:rPr>
          <w:bCs/>
          <w:lang w:eastAsia="en-AU"/>
        </w:rPr>
      </w:pPr>
      <w:r w:rsidRPr="00A934F1">
        <w:t>The Archivist is responsible for the acquisition, management and maintenance of documentation and materials, addressing business needs and articles of historical value, including ensuring legislative requirements and standards are met.</w:t>
      </w:r>
      <w:bookmarkEnd w:id="1"/>
    </w:p>
    <w:p w14:paraId="6070A5F5" w14:textId="756A7227" w:rsidR="00057CB3" w:rsidRPr="008C22D0" w:rsidRDefault="00057CB3" w:rsidP="000C453F">
      <w:pPr>
        <w:pStyle w:val="Heading2"/>
      </w:pPr>
      <w:r w:rsidRPr="008C22D0">
        <w:t xml:space="preserve">Key </w:t>
      </w:r>
      <w:r w:rsidR="00043B92" w:rsidRPr="008C22D0">
        <w:t>a</w:t>
      </w:r>
      <w:r w:rsidRPr="008C22D0">
        <w:t>ccountabilities</w:t>
      </w:r>
    </w:p>
    <w:p w14:paraId="5C9B8969" w14:textId="77777777" w:rsidR="00556B43" w:rsidRPr="008C22D0" w:rsidRDefault="009308D4" w:rsidP="00CF0520">
      <w:pPr>
        <w:pStyle w:val="ListBullet"/>
        <w:spacing w:before="120" w:after="120"/>
        <w:ind w:left="357" w:hanging="357"/>
        <w:rPr>
          <w:lang w:eastAsia="en-AU"/>
        </w:rPr>
      </w:pPr>
      <w:r w:rsidRPr="008C22D0">
        <w:t>Management of the development, maintenance and procedural improvement of agency archives management programs and archival systems to provide effective access to relevant records information across the agency for internal and external researchers in accordance with any restrictions or legislative requirements relating to privacy and cultural issues.</w:t>
      </w:r>
    </w:p>
    <w:p w14:paraId="55F36014" w14:textId="77777777" w:rsidR="00556B43" w:rsidRPr="008C22D0" w:rsidRDefault="009308D4" w:rsidP="00CF0520">
      <w:pPr>
        <w:pStyle w:val="ListBullet"/>
        <w:spacing w:before="120" w:after="120"/>
        <w:ind w:left="357" w:hanging="357"/>
        <w:rPr>
          <w:lang w:eastAsia="en-AU"/>
        </w:rPr>
      </w:pPr>
      <w:r w:rsidRPr="008C22D0">
        <w:t>Ensure agency archives according to accepted archival methods and practices, and research and document historical administrative structures and record keeping systems of predecessor agencies as they have evolved over time.</w:t>
      </w:r>
    </w:p>
    <w:p w14:paraId="74B9BE6C" w14:textId="77777777" w:rsidR="00556B43" w:rsidRPr="008C22D0" w:rsidRDefault="009308D4" w:rsidP="00CF0520">
      <w:pPr>
        <w:pStyle w:val="ListBullet"/>
        <w:spacing w:before="120" w:after="120"/>
        <w:ind w:left="357" w:hanging="357"/>
        <w:rPr>
          <w:lang w:eastAsia="en-AU"/>
        </w:rPr>
      </w:pPr>
      <w:r w:rsidRPr="008C22D0">
        <w:lastRenderedPageBreak/>
        <w:t>Determine the delivery and development of the records disposal training programs across divisional networks to facilitate the capture of inactive as well as active records into the Agency's record management system and raise awareness of Agency archives.</w:t>
      </w:r>
    </w:p>
    <w:p w14:paraId="14CB294D" w14:textId="71CAEADE" w:rsidR="00556B43" w:rsidRPr="008C22D0" w:rsidRDefault="009308D4" w:rsidP="00CF0520">
      <w:pPr>
        <w:pStyle w:val="ListBullet"/>
        <w:spacing w:before="120" w:after="120"/>
        <w:ind w:left="357" w:hanging="357"/>
        <w:rPr>
          <w:lang w:eastAsia="en-AU"/>
        </w:rPr>
      </w:pPr>
      <w:r w:rsidRPr="008C22D0">
        <w:t>Manage existing agency functional and administrative retention and disposal authorities</w:t>
      </w:r>
      <w:r w:rsidR="00A33E8E" w:rsidRPr="008C22D0">
        <w:t>.</w:t>
      </w:r>
    </w:p>
    <w:p w14:paraId="50FC3062" w14:textId="545C3962" w:rsidR="00556B43" w:rsidRPr="008C22D0" w:rsidRDefault="009308D4" w:rsidP="00CF0520">
      <w:pPr>
        <w:pStyle w:val="ListBullet"/>
        <w:spacing w:before="120" w:after="120"/>
        <w:ind w:left="357" w:hanging="357"/>
        <w:rPr>
          <w:lang w:eastAsia="en-AU"/>
        </w:rPr>
      </w:pPr>
      <w:r w:rsidRPr="008C22D0">
        <w:t>Provide guidance on the transfer of appropriate records to Government Records Repository and State Archives and ensure that the agency's automated records system reflects the location of identified archives and record series</w:t>
      </w:r>
      <w:r w:rsidR="00A33E8E" w:rsidRPr="008C22D0">
        <w:t>, including the development of transfer plans</w:t>
      </w:r>
      <w:r w:rsidRPr="008C22D0">
        <w:t>.</w:t>
      </w:r>
    </w:p>
    <w:p w14:paraId="75D90F64" w14:textId="77777777" w:rsidR="00556B43" w:rsidRPr="008C22D0" w:rsidRDefault="009308D4" w:rsidP="00CF0520">
      <w:pPr>
        <w:pStyle w:val="ListBullet"/>
        <w:spacing w:before="120" w:after="120"/>
        <w:ind w:left="357" w:hanging="357"/>
        <w:rPr>
          <w:lang w:eastAsia="en-AU"/>
        </w:rPr>
      </w:pPr>
      <w:r w:rsidRPr="008C22D0">
        <w:t>Ensure best practice in archives management and provide archival advice to the records team and/or archival services to clients in accordance with policies and procedures to assist with the integration of consistent records systems across the Agency and ensuring that inactive records are maintained and accessible.</w:t>
      </w:r>
    </w:p>
    <w:p w14:paraId="23306FD5" w14:textId="77777777" w:rsidR="00556B43" w:rsidRPr="008C22D0" w:rsidRDefault="009308D4" w:rsidP="00CF0520">
      <w:pPr>
        <w:pStyle w:val="ListBullet"/>
        <w:spacing w:before="120" w:after="120"/>
        <w:ind w:left="357" w:hanging="357"/>
        <w:rPr>
          <w:lang w:eastAsia="en-AU"/>
        </w:rPr>
      </w:pPr>
      <w:r w:rsidRPr="008C22D0">
        <w:t>Provide advice on issues of compliance with the State Records Act 1998, and the Australian Standard on Records Management ASISO15489, and any other legislation relating to record keeping.</w:t>
      </w:r>
    </w:p>
    <w:p w14:paraId="292DDE61" w14:textId="3116E92D" w:rsidR="00835201" w:rsidRPr="008C22D0" w:rsidRDefault="00A33E8E" w:rsidP="002A1E37">
      <w:pPr>
        <w:pStyle w:val="ListBullet"/>
        <w:spacing w:before="120" w:after="120"/>
        <w:ind w:left="357" w:hanging="357"/>
        <w:rPr>
          <w:lang w:eastAsia="en-AU"/>
        </w:rPr>
      </w:pPr>
      <w:r w:rsidRPr="008C22D0">
        <w:t>Providing training and advice across the department to ensure effective records management</w:t>
      </w:r>
      <w:r w:rsidR="00927465" w:rsidRPr="008C22D0">
        <w:t>.</w:t>
      </w:r>
    </w:p>
    <w:p w14:paraId="143F05A4" w14:textId="77777777" w:rsidR="00057CB3" w:rsidRPr="008C22D0" w:rsidRDefault="00057CB3" w:rsidP="00927465">
      <w:pPr>
        <w:pStyle w:val="Heading2"/>
      </w:pPr>
      <w:r w:rsidRPr="008C22D0">
        <w:t>Key</w:t>
      </w:r>
      <w:r w:rsidR="00E31CD3" w:rsidRPr="008C22D0">
        <w:t xml:space="preserve"> </w:t>
      </w:r>
      <w:r w:rsidR="00043B92" w:rsidRPr="008C22D0">
        <w:t>c</w:t>
      </w:r>
      <w:r w:rsidRPr="008C22D0">
        <w:t>hallenges</w:t>
      </w:r>
    </w:p>
    <w:p w14:paraId="50C80E16" w14:textId="191B3E33" w:rsidR="00556B43" w:rsidRPr="008C22D0" w:rsidRDefault="009308D4" w:rsidP="00927465">
      <w:pPr>
        <w:pStyle w:val="ListBullet"/>
        <w:spacing w:before="120" w:after="120"/>
        <w:ind w:left="357" w:hanging="357"/>
      </w:pPr>
      <w:r w:rsidRPr="008C22D0">
        <w:t xml:space="preserve">Working in a diverse and broad environment and dealing with multiple stakeholders and competing priorities and providing technical subject matter expert advice to </w:t>
      </w:r>
      <w:r w:rsidR="008C22D0" w:rsidRPr="008C22D0">
        <w:t>non-technical</w:t>
      </w:r>
      <w:r w:rsidRPr="008C22D0">
        <w:t xml:space="preserve"> staff.</w:t>
      </w:r>
    </w:p>
    <w:p w14:paraId="25D153F6" w14:textId="77777777" w:rsidR="00556B43" w:rsidRPr="008C22D0" w:rsidRDefault="009308D4" w:rsidP="00927465">
      <w:pPr>
        <w:pStyle w:val="ListBullet"/>
        <w:spacing w:before="120" w:after="120"/>
        <w:ind w:left="357" w:hanging="357"/>
      </w:pPr>
      <w:r w:rsidRPr="008C22D0">
        <w:t>Sustaining the integrity of current services while implementing new initiatives, especially given the complexity, size and scale of an environment which continually challenges technical capability.</w:t>
      </w:r>
    </w:p>
    <w:p w14:paraId="6A8EC268" w14:textId="1B231906" w:rsidR="00556B43" w:rsidRPr="008C22D0" w:rsidRDefault="009308D4" w:rsidP="00927465">
      <w:pPr>
        <w:pStyle w:val="ListBullet"/>
        <w:spacing w:before="120" w:after="120"/>
        <w:ind w:left="357" w:hanging="357"/>
      </w:pPr>
      <w:r w:rsidRPr="008C22D0">
        <w:t>Ensuring that business applications are managed in a way that considers risk, staff well-being, capacity, skills, technology and capability.</w:t>
      </w:r>
    </w:p>
    <w:p w14:paraId="01C4F8E9" w14:textId="77777777" w:rsidR="00057CB3" w:rsidRPr="008C22D0" w:rsidRDefault="00043B92" w:rsidP="000C453F">
      <w:pPr>
        <w:pStyle w:val="Heading2"/>
      </w:pPr>
      <w:r w:rsidRPr="008C22D0">
        <w:t>Key r</w:t>
      </w:r>
      <w:r w:rsidR="00057CB3" w:rsidRPr="008C22D0">
        <w:t>elationships</w:t>
      </w:r>
    </w:p>
    <w:p w14:paraId="7C8DB00C" w14:textId="77777777" w:rsidR="00C34914" w:rsidRPr="008C22D0" w:rsidRDefault="00C34914" w:rsidP="00FB27B0">
      <w:pPr>
        <w:spacing w:before="360"/>
        <w:rPr>
          <w:b/>
          <w:bCs/>
        </w:rPr>
      </w:pPr>
      <w:r w:rsidRPr="008C22D0">
        <w:rPr>
          <w:b/>
          <w:bCs/>
        </w:rPr>
        <w:t>Internal</w:t>
      </w:r>
    </w:p>
    <w:tbl>
      <w:tblPr>
        <w:tblStyle w:val="PSCPurple"/>
        <w:tblW w:w="10547" w:type="dxa"/>
        <w:tblBorders>
          <w:bottom w:val="single" w:sz="4" w:space="0" w:color="auto"/>
          <w:insideH w:val="single" w:sz="8" w:space="0" w:color="auto"/>
        </w:tblBorders>
        <w:tblLayout w:type="fixed"/>
        <w:tblLook w:val="04A0" w:firstRow="1" w:lastRow="0" w:firstColumn="1" w:lastColumn="0" w:noHBand="0" w:noVBand="1"/>
        <w:tblCaption w:val="PSC_Internal_Key_RelationshipsTable"/>
        <w:tblDescription w:val="PSC_Internal_Key_RelationshipsTable"/>
      </w:tblPr>
      <w:tblGrid>
        <w:gridCol w:w="3601"/>
        <w:gridCol w:w="6946"/>
      </w:tblGrid>
      <w:tr w:rsidR="00057CB3" w:rsidRPr="008C22D0" w14:paraId="03141A15" w14:textId="77777777" w:rsidTr="00103875">
        <w:trPr>
          <w:cnfStyle w:val="100000000000" w:firstRow="1" w:lastRow="0" w:firstColumn="0" w:lastColumn="0" w:oddVBand="0" w:evenVBand="0" w:oddHBand="0" w:evenHBand="0" w:firstRowFirstColumn="0" w:firstRowLastColumn="0" w:lastRowFirstColumn="0" w:lastRowLastColumn="0"/>
          <w:cantSplit/>
        </w:trPr>
        <w:tc>
          <w:tcPr>
            <w:tcW w:w="360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752F8A"/>
          </w:tcPr>
          <w:p w14:paraId="62A7BF69" w14:textId="77777777" w:rsidR="00057CB3" w:rsidRPr="008C22D0" w:rsidRDefault="00057CB3" w:rsidP="00803E47">
            <w:pPr>
              <w:pStyle w:val="TableTextWhite0"/>
            </w:pPr>
            <w:r w:rsidRPr="008C22D0">
              <w:t>Who</w:t>
            </w:r>
          </w:p>
        </w:tc>
        <w:tc>
          <w:tcPr>
            <w:tcW w:w="694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752F8A"/>
          </w:tcPr>
          <w:p w14:paraId="58670412" w14:textId="77777777" w:rsidR="00057CB3" w:rsidRPr="008C22D0" w:rsidRDefault="00057CB3" w:rsidP="00803E47">
            <w:pPr>
              <w:pStyle w:val="TableTextWhite0"/>
            </w:pPr>
            <w:r w:rsidRPr="008C22D0">
              <w:t>Why</w:t>
            </w:r>
          </w:p>
        </w:tc>
      </w:tr>
      <w:tr w:rsidR="0002436B" w:rsidRPr="008C22D0" w14:paraId="715958BA" w14:textId="77777777" w:rsidTr="00103875">
        <w:trPr>
          <w:cantSplit/>
        </w:trPr>
        <w:tc>
          <w:tcPr>
            <w:tcW w:w="3601" w:type="dxa"/>
          </w:tcPr>
          <w:p w14:paraId="35394E8D" w14:textId="77777777" w:rsidR="0002436B" w:rsidRPr="008C22D0" w:rsidRDefault="00596C1A" w:rsidP="00A15CDB">
            <w:pPr>
              <w:pStyle w:val="TableText"/>
            </w:pPr>
            <w:bookmarkStart w:id="2" w:name="InternalRelationships"/>
            <w:r w:rsidRPr="008C22D0">
              <w:t>Manager</w:t>
            </w:r>
          </w:p>
        </w:tc>
        <w:tc>
          <w:tcPr>
            <w:tcW w:w="6946" w:type="dxa"/>
          </w:tcPr>
          <w:p w14:paraId="72875688" w14:textId="77777777" w:rsidR="00556B43" w:rsidRPr="008C22D0" w:rsidRDefault="009308D4" w:rsidP="00641CB8">
            <w:pPr>
              <w:pStyle w:val="ListBullet"/>
              <w:rPr>
                <w:sz w:val="20"/>
                <w:lang w:eastAsia="en-AU"/>
              </w:rPr>
            </w:pPr>
            <w:r w:rsidRPr="008C22D0">
              <w:rPr>
                <w:sz w:val="20"/>
              </w:rPr>
              <w:t>Escalate issues, keep informed, advise, receive guidance and instructions</w:t>
            </w:r>
          </w:p>
          <w:p w14:paraId="4D0F920C" w14:textId="77777777" w:rsidR="00556B43" w:rsidRPr="008C22D0" w:rsidRDefault="009308D4" w:rsidP="00641CB8">
            <w:pPr>
              <w:pStyle w:val="ListBullet"/>
              <w:rPr>
                <w:sz w:val="20"/>
                <w:lang w:eastAsia="en-AU"/>
              </w:rPr>
            </w:pPr>
            <w:r w:rsidRPr="008C22D0">
              <w:rPr>
                <w:sz w:val="20"/>
              </w:rPr>
              <w:t>Participate in meetings and discussions to share information and provide input and feedback</w:t>
            </w:r>
          </w:p>
          <w:p w14:paraId="6962ACE6" w14:textId="77777777" w:rsidR="00556B43" w:rsidRPr="008C22D0" w:rsidRDefault="009308D4" w:rsidP="00641CB8">
            <w:pPr>
              <w:pStyle w:val="ListBullet"/>
              <w:rPr>
                <w:sz w:val="20"/>
                <w:lang w:eastAsia="en-AU"/>
              </w:rPr>
            </w:pPr>
            <w:r w:rsidRPr="008C22D0">
              <w:rPr>
                <w:sz w:val="20"/>
              </w:rPr>
              <w:t>Identify sensitive issues, risk &amp; opportunities and recommend potential solutions</w:t>
            </w:r>
          </w:p>
          <w:p w14:paraId="098FEBE5" w14:textId="77777777" w:rsidR="00556B43" w:rsidRPr="008C22D0" w:rsidRDefault="009308D4" w:rsidP="00641CB8">
            <w:pPr>
              <w:pStyle w:val="ListBullet"/>
              <w:rPr>
                <w:sz w:val="20"/>
                <w:lang w:eastAsia="en-AU"/>
              </w:rPr>
            </w:pPr>
            <w:r w:rsidRPr="008C22D0">
              <w:rPr>
                <w:sz w:val="20"/>
              </w:rPr>
              <w:t>Provide regular updates on key projects and priorities</w:t>
            </w:r>
          </w:p>
        </w:tc>
      </w:tr>
      <w:tr w:rsidR="0002436B" w:rsidRPr="008C22D0" w14:paraId="388A1D65" w14:textId="77777777" w:rsidTr="00103875">
        <w:trPr>
          <w:cantSplit/>
        </w:trPr>
        <w:tc>
          <w:tcPr>
            <w:tcW w:w="3601" w:type="dxa"/>
          </w:tcPr>
          <w:p w14:paraId="0BADBBAE" w14:textId="77777777" w:rsidR="0002436B" w:rsidRPr="008C22D0" w:rsidRDefault="00596C1A" w:rsidP="00A15CDB">
            <w:pPr>
              <w:pStyle w:val="TableText"/>
            </w:pPr>
            <w:r w:rsidRPr="008C22D0">
              <w:t>Work team</w:t>
            </w:r>
          </w:p>
        </w:tc>
        <w:tc>
          <w:tcPr>
            <w:tcW w:w="6946" w:type="dxa"/>
          </w:tcPr>
          <w:p w14:paraId="2305A91A" w14:textId="77777777" w:rsidR="00556B43" w:rsidRPr="008C22D0" w:rsidRDefault="009308D4" w:rsidP="00641CB8">
            <w:pPr>
              <w:pStyle w:val="ListBullet"/>
              <w:rPr>
                <w:sz w:val="20"/>
                <w:lang w:eastAsia="en-AU"/>
              </w:rPr>
            </w:pPr>
            <w:r w:rsidRPr="008C22D0">
              <w:rPr>
                <w:sz w:val="20"/>
              </w:rPr>
              <w:t>Support team members and work collaboratively to contribute to achieving business outcomes</w:t>
            </w:r>
          </w:p>
          <w:p w14:paraId="2B350856" w14:textId="77777777" w:rsidR="00556B43" w:rsidRPr="008C22D0" w:rsidRDefault="009308D4" w:rsidP="00641CB8">
            <w:pPr>
              <w:pStyle w:val="ListBullet"/>
              <w:rPr>
                <w:sz w:val="20"/>
                <w:lang w:eastAsia="en-AU"/>
              </w:rPr>
            </w:pPr>
            <w:r w:rsidRPr="008C22D0">
              <w:rPr>
                <w:sz w:val="20"/>
              </w:rPr>
              <w:t>Participate in discussions and decisions regarding resolution of issues and implementation of innovation and best practice</w:t>
            </w:r>
          </w:p>
          <w:p w14:paraId="2C8DA66E" w14:textId="77777777" w:rsidR="00556B43" w:rsidRPr="008C22D0" w:rsidRDefault="009308D4" w:rsidP="00641CB8">
            <w:pPr>
              <w:pStyle w:val="ListBullet"/>
              <w:rPr>
                <w:sz w:val="20"/>
                <w:lang w:eastAsia="en-AU"/>
              </w:rPr>
            </w:pPr>
            <w:r w:rsidRPr="008C22D0">
              <w:rPr>
                <w:sz w:val="20"/>
              </w:rPr>
              <w:t>Represent work group perspective and share information</w:t>
            </w:r>
          </w:p>
          <w:p w14:paraId="5136A5F9" w14:textId="77777777" w:rsidR="00556B43" w:rsidRPr="008C22D0" w:rsidRDefault="009308D4" w:rsidP="00641CB8">
            <w:pPr>
              <w:pStyle w:val="ListBullet"/>
              <w:rPr>
                <w:sz w:val="20"/>
                <w:lang w:eastAsia="en-AU"/>
              </w:rPr>
            </w:pPr>
            <w:r w:rsidRPr="008C22D0">
              <w:rPr>
                <w:sz w:val="20"/>
              </w:rPr>
              <w:t>Review work and proposals of team members</w:t>
            </w:r>
          </w:p>
        </w:tc>
      </w:tr>
      <w:tr w:rsidR="0002436B" w:rsidRPr="00F763EB" w14:paraId="661A5BBE" w14:textId="77777777" w:rsidTr="00103875">
        <w:trPr>
          <w:cantSplit/>
        </w:trPr>
        <w:tc>
          <w:tcPr>
            <w:tcW w:w="3601" w:type="dxa"/>
          </w:tcPr>
          <w:p w14:paraId="259680A9" w14:textId="77777777" w:rsidR="0002436B" w:rsidRPr="008C22D0" w:rsidRDefault="00596C1A" w:rsidP="00A15CDB">
            <w:pPr>
              <w:pStyle w:val="TableText"/>
            </w:pPr>
            <w:r w:rsidRPr="008C22D0">
              <w:t>Customers / stakeholders</w:t>
            </w:r>
          </w:p>
        </w:tc>
        <w:tc>
          <w:tcPr>
            <w:tcW w:w="6946" w:type="dxa"/>
          </w:tcPr>
          <w:p w14:paraId="19D2AC7D" w14:textId="77777777" w:rsidR="00556B43" w:rsidRPr="008C22D0" w:rsidRDefault="009308D4" w:rsidP="00641CB8">
            <w:pPr>
              <w:pStyle w:val="ListBullet"/>
              <w:rPr>
                <w:sz w:val="20"/>
                <w:lang w:eastAsia="en-AU"/>
              </w:rPr>
            </w:pPr>
            <w:r w:rsidRPr="008C22D0">
              <w:rPr>
                <w:sz w:val="20"/>
              </w:rPr>
              <w:t>Manage the flow of information, seek clarification and provide customer focused advice and responses to ensure prompt resolution of issues</w:t>
            </w:r>
          </w:p>
          <w:p w14:paraId="422FE9C3" w14:textId="77777777" w:rsidR="00556B43" w:rsidRPr="008C22D0" w:rsidRDefault="009308D4" w:rsidP="00641CB8">
            <w:pPr>
              <w:pStyle w:val="ListBullet"/>
              <w:rPr>
                <w:sz w:val="20"/>
                <w:lang w:eastAsia="en-AU"/>
              </w:rPr>
            </w:pPr>
            <w:r w:rsidRPr="008C22D0">
              <w:rPr>
                <w:sz w:val="20"/>
              </w:rPr>
              <w:t>Articulate the needs and requirements of the service and collaborate with to negotiate solutions, provide expert customer focused advice and regular updates</w:t>
            </w:r>
          </w:p>
          <w:p w14:paraId="4327BA14" w14:textId="77777777" w:rsidR="00556B43" w:rsidRPr="008C22D0" w:rsidRDefault="009308D4" w:rsidP="00641CB8">
            <w:pPr>
              <w:pStyle w:val="ListBullet"/>
              <w:rPr>
                <w:sz w:val="20"/>
                <w:lang w:eastAsia="en-AU"/>
              </w:rPr>
            </w:pPr>
            <w:r w:rsidRPr="008C22D0">
              <w:rPr>
                <w:sz w:val="20"/>
              </w:rPr>
              <w:t>Address/respond to queries to provide advice where possible, or redirect to relevant party for review and resolution</w:t>
            </w:r>
          </w:p>
        </w:tc>
      </w:tr>
    </w:tbl>
    <w:bookmarkEnd w:id="2"/>
    <w:p w14:paraId="1C3E76FF" w14:textId="39736D67" w:rsidR="00C34914" w:rsidRPr="008C22D0" w:rsidRDefault="00C34914" w:rsidP="00FB27B0">
      <w:pPr>
        <w:spacing w:before="360"/>
        <w:rPr>
          <w:b/>
          <w:bCs/>
        </w:rPr>
      </w:pPr>
      <w:r w:rsidRPr="008C22D0">
        <w:rPr>
          <w:b/>
          <w:bCs/>
        </w:rPr>
        <w:lastRenderedPageBreak/>
        <w:t>External</w:t>
      </w:r>
    </w:p>
    <w:tbl>
      <w:tblPr>
        <w:tblStyle w:val="PSCPurple"/>
        <w:tblW w:w="10547" w:type="dxa"/>
        <w:tblBorders>
          <w:bottom w:val="single" w:sz="4" w:space="0" w:color="auto"/>
          <w:insideH w:val="single" w:sz="8" w:space="0" w:color="auto"/>
        </w:tblBorders>
        <w:tblLayout w:type="fixed"/>
        <w:tblLook w:val="04A0" w:firstRow="1" w:lastRow="0" w:firstColumn="1" w:lastColumn="0" w:noHBand="0" w:noVBand="1"/>
        <w:tblCaption w:val="PSC_External_Key_RelationshipsTable"/>
      </w:tblPr>
      <w:tblGrid>
        <w:gridCol w:w="3601"/>
        <w:gridCol w:w="6946"/>
      </w:tblGrid>
      <w:tr w:rsidR="00C34914" w:rsidRPr="008C22D0" w14:paraId="47112619" w14:textId="77777777" w:rsidTr="00893604">
        <w:trPr>
          <w:cnfStyle w:val="100000000000" w:firstRow="1" w:lastRow="0" w:firstColumn="0" w:lastColumn="0" w:oddVBand="0" w:evenVBand="0" w:oddHBand="0" w:evenHBand="0" w:firstRowFirstColumn="0" w:firstRowLastColumn="0" w:lastRowFirstColumn="0" w:lastRowLastColumn="0"/>
          <w:cantSplit/>
          <w:tblHeader/>
        </w:trPr>
        <w:tc>
          <w:tcPr>
            <w:tcW w:w="360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752F8A"/>
          </w:tcPr>
          <w:p w14:paraId="2367C87D" w14:textId="77777777" w:rsidR="00C34914" w:rsidRPr="008C22D0" w:rsidRDefault="00C34914" w:rsidP="003E0D69">
            <w:pPr>
              <w:pStyle w:val="TableTextWhite0"/>
            </w:pPr>
            <w:r w:rsidRPr="008C22D0">
              <w:t>Who</w:t>
            </w:r>
          </w:p>
        </w:tc>
        <w:tc>
          <w:tcPr>
            <w:tcW w:w="694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752F8A"/>
          </w:tcPr>
          <w:p w14:paraId="5F83318F" w14:textId="77777777" w:rsidR="00C34914" w:rsidRPr="008C22D0" w:rsidRDefault="00C34914" w:rsidP="003E0D69">
            <w:pPr>
              <w:pStyle w:val="TableTextWhite0"/>
            </w:pPr>
            <w:r w:rsidRPr="008C22D0">
              <w:t>Why</w:t>
            </w:r>
          </w:p>
        </w:tc>
      </w:tr>
      <w:tr w:rsidR="00C34914" w:rsidRPr="008C22D0" w14:paraId="7302EB66" w14:textId="77777777" w:rsidTr="00103875">
        <w:trPr>
          <w:cantSplit/>
        </w:trPr>
        <w:tc>
          <w:tcPr>
            <w:tcW w:w="3601" w:type="dxa"/>
          </w:tcPr>
          <w:p w14:paraId="77EF5D2D" w14:textId="77777777" w:rsidR="00C34914" w:rsidRPr="008C22D0" w:rsidRDefault="00596C1A" w:rsidP="003E0D69">
            <w:pPr>
              <w:pStyle w:val="TableText"/>
            </w:pPr>
            <w:bookmarkStart w:id="3" w:name="ExternalRelationships"/>
            <w:r w:rsidRPr="008C22D0">
              <w:t>Customers / stakeholders</w:t>
            </w:r>
          </w:p>
        </w:tc>
        <w:tc>
          <w:tcPr>
            <w:tcW w:w="6946" w:type="dxa"/>
          </w:tcPr>
          <w:p w14:paraId="34D68E38" w14:textId="77777777" w:rsidR="00556B43" w:rsidRPr="008C22D0" w:rsidRDefault="009308D4" w:rsidP="00641CB8">
            <w:pPr>
              <w:pStyle w:val="ListBullet"/>
              <w:rPr>
                <w:sz w:val="20"/>
                <w:lang w:eastAsia="en-AU"/>
              </w:rPr>
            </w:pPr>
            <w:r w:rsidRPr="008C22D0">
              <w:rPr>
                <w:sz w:val="20"/>
              </w:rPr>
              <w:t>Respond and resolve queries, providing information and/or resources or redirect to the appropriate person or business unit if required</w:t>
            </w:r>
          </w:p>
          <w:p w14:paraId="261AD263" w14:textId="77777777" w:rsidR="00556B43" w:rsidRPr="008C22D0" w:rsidRDefault="009308D4" w:rsidP="00641CB8">
            <w:pPr>
              <w:pStyle w:val="ListBullet"/>
              <w:rPr>
                <w:sz w:val="20"/>
                <w:lang w:eastAsia="en-AU"/>
              </w:rPr>
            </w:pPr>
            <w:r w:rsidRPr="008C22D0">
              <w:rPr>
                <w:sz w:val="20"/>
              </w:rPr>
              <w:t>Develop and maintain effective working relationships and open channels of communication to provide and obtain information, and ensure effective management and implementation of expectations and standards</w:t>
            </w:r>
          </w:p>
          <w:p w14:paraId="6E05E3D9" w14:textId="77777777" w:rsidR="00556B43" w:rsidRPr="008C22D0" w:rsidRDefault="009308D4" w:rsidP="00641CB8">
            <w:pPr>
              <w:pStyle w:val="ListBullet"/>
              <w:rPr>
                <w:sz w:val="20"/>
                <w:lang w:eastAsia="en-AU"/>
              </w:rPr>
            </w:pPr>
            <w:r w:rsidRPr="008C22D0">
              <w:rPr>
                <w:sz w:val="20"/>
              </w:rPr>
              <w:t>Engage with, consult, seek clarification and provide customer focused advice and responses to ensure the prompt resolution of issues</w:t>
            </w:r>
          </w:p>
        </w:tc>
      </w:tr>
      <w:tr w:rsidR="00C34914" w:rsidRPr="008C22D0" w14:paraId="039A6D1D" w14:textId="77777777" w:rsidTr="00103875">
        <w:trPr>
          <w:cantSplit/>
        </w:trPr>
        <w:tc>
          <w:tcPr>
            <w:tcW w:w="3601" w:type="dxa"/>
          </w:tcPr>
          <w:p w14:paraId="0E28C154" w14:textId="77777777" w:rsidR="00C34914" w:rsidRPr="008C22D0" w:rsidRDefault="00596C1A" w:rsidP="003E0D69">
            <w:pPr>
              <w:pStyle w:val="TableText"/>
            </w:pPr>
            <w:r w:rsidRPr="008C22D0">
              <w:t>Industry professionals / Consultants</w:t>
            </w:r>
          </w:p>
          <w:p w14:paraId="520D93BA" w14:textId="75555000" w:rsidR="008C22D0" w:rsidRPr="008C22D0" w:rsidRDefault="008C22D0" w:rsidP="003E0D69">
            <w:pPr>
              <w:pStyle w:val="TableText"/>
            </w:pPr>
            <w:r w:rsidRPr="008C22D0">
              <w:t>(including state archives)</w:t>
            </w:r>
          </w:p>
        </w:tc>
        <w:tc>
          <w:tcPr>
            <w:tcW w:w="6946" w:type="dxa"/>
          </w:tcPr>
          <w:p w14:paraId="6DE92128" w14:textId="77777777" w:rsidR="00556B43" w:rsidRPr="008C22D0" w:rsidRDefault="009308D4" w:rsidP="00641CB8">
            <w:pPr>
              <w:pStyle w:val="ListBullet"/>
              <w:rPr>
                <w:sz w:val="20"/>
                <w:lang w:eastAsia="en-AU"/>
              </w:rPr>
            </w:pPr>
            <w:r w:rsidRPr="008C22D0">
              <w:rPr>
                <w:sz w:val="20"/>
              </w:rPr>
              <w:t>Seek/maintain specialist knowledge/advice and collaborate on the implementation of organisation strategies, to keep abreast of best practice</w:t>
            </w:r>
          </w:p>
          <w:p w14:paraId="23A9EC86" w14:textId="77777777" w:rsidR="00556B43" w:rsidRPr="008C22D0" w:rsidRDefault="009308D4" w:rsidP="00641CB8">
            <w:pPr>
              <w:pStyle w:val="ListBullet"/>
              <w:rPr>
                <w:sz w:val="20"/>
                <w:lang w:eastAsia="en-AU"/>
              </w:rPr>
            </w:pPr>
            <w:r w:rsidRPr="008C22D0">
              <w:rPr>
                <w:sz w:val="20"/>
              </w:rPr>
              <w:t>Collaborate with and seek/maintain specialist knowledge/advice</w:t>
            </w:r>
          </w:p>
          <w:p w14:paraId="48E3A739" w14:textId="77777777" w:rsidR="00556B43" w:rsidRPr="008C22D0" w:rsidRDefault="009308D4" w:rsidP="00641CB8">
            <w:pPr>
              <w:pStyle w:val="ListBullet"/>
              <w:rPr>
                <w:sz w:val="20"/>
                <w:lang w:eastAsia="en-AU"/>
              </w:rPr>
            </w:pPr>
            <w:r w:rsidRPr="008C22D0">
              <w:rPr>
                <w:sz w:val="20"/>
              </w:rPr>
              <w:t>Participate in forums, groups to represent the agency and share information</w:t>
            </w:r>
          </w:p>
          <w:p w14:paraId="609307AD" w14:textId="77777777" w:rsidR="00556B43" w:rsidRPr="008C22D0" w:rsidRDefault="009308D4" w:rsidP="00641CB8">
            <w:pPr>
              <w:pStyle w:val="ListBullet"/>
              <w:rPr>
                <w:sz w:val="20"/>
                <w:lang w:eastAsia="en-AU"/>
              </w:rPr>
            </w:pPr>
            <w:r w:rsidRPr="008C22D0">
              <w:rPr>
                <w:sz w:val="20"/>
              </w:rPr>
              <w:t>Participate in discussions regarding innovation and best practice</w:t>
            </w:r>
          </w:p>
        </w:tc>
      </w:tr>
      <w:tr w:rsidR="00C34914" w:rsidRPr="00F763EB" w14:paraId="3022B870" w14:textId="77777777" w:rsidTr="00103875">
        <w:trPr>
          <w:cantSplit/>
        </w:trPr>
        <w:tc>
          <w:tcPr>
            <w:tcW w:w="3601" w:type="dxa"/>
          </w:tcPr>
          <w:p w14:paraId="5658AF46" w14:textId="77777777" w:rsidR="00C34914" w:rsidRPr="008C22D0" w:rsidRDefault="00596C1A" w:rsidP="003E0D69">
            <w:pPr>
              <w:pStyle w:val="TableText"/>
            </w:pPr>
            <w:r w:rsidRPr="008C22D0">
              <w:t>Vendors / Service Providers</w:t>
            </w:r>
          </w:p>
        </w:tc>
        <w:tc>
          <w:tcPr>
            <w:tcW w:w="6946" w:type="dxa"/>
          </w:tcPr>
          <w:p w14:paraId="2349040C" w14:textId="77777777" w:rsidR="00556B43" w:rsidRPr="008C22D0" w:rsidRDefault="009308D4" w:rsidP="00641CB8">
            <w:pPr>
              <w:pStyle w:val="ListBullet"/>
              <w:rPr>
                <w:sz w:val="20"/>
                <w:lang w:eastAsia="en-AU"/>
              </w:rPr>
            </w:pPr>
            <w:r w:rsidRPr="008C22D0">
              <w:rPr>
                <w:sz w:val="20"/>
              </w:rPr>
              <w:t>Develop and maintain effective working relationships</w:t>
            </w:r>
          </w:p>
          <w:p w14:paraId="432CFE40" w14:textId="77777777" w:rsidR="00556B43" w:rsidRPr="008C22D0" w:rsidRDefault="009308D4" w:rsidP="00641CB8">
            <w:pPr>
              <w:pStyle w:val="ListBullet"/>
              <w:rPr>
                <w:sz w:val="20"/>
                <w:lang w:eastAsia="en-AU"/>
              </w:rPr>
            </w:pPr>
            <w:r w:rsidRPr="008C22D0">
              <w:rPr>
                <w:sz w:val="20"/>
              </w:rPr>
              <w:t>Monitor provision of service to ensure compliance with contracts and service arrangements</w:t>
            </w:r>
          </w:p>
        </w:tc>
      </w:tr>
    </w:tbl>
    <w:bookmarkEnd w:id="3"/>
    <w:p w14:paraId="3F0A7CB3" w14:textId="77777777" w:rsidR="00057CB3" w:rsidRPr="00D81669" w:rsidRDefault="0002436B" w:rsidP="000C453F">
      <w:pPr>
        <w:pStyle w:val="Heading2"/>
      </w:pPr>
      <w:r w:rsidRPr="00D81669">
        <w:t xml:space="preserve">Role </w:t>
      </w:r>
      <w:r w:rsidR="00043B92" w:rsidRPr="00D81669">
        <w:t>d</w:t>
      </w:r>
      <w:r w:rsidRPr="00D81669">
        <w:t>imensions</w:t>
      </w:r>
    </w:p>
    <w:p w14:paraId="105EBAF8" w14:textId="77777777" w:rsidR="0002436B" w:rsidRPr="00D81669" w:rsidRDefault="001D133A" w:rsidP="000C453F">
      <w:pPr>
        <w:pStyle w:val="Heading3"/>
      </w:pPr>
      <w:r w:rsidRPr="00D81669">
        <w:t>Decision making</w:t>
      </w:r>
    </w:p>
    <w:p w14:paraId="505D08AF" w14:textId="7B299537" w:rsidR="009308D4" w:rsidRPr="00D81669" w:rsidRDefault="00A55204" w:rsidP="008C22D0">
      <w:pPr>
        <w:pStyle w:val="ListBullet"/>
        <w:spacing w:before="120" w:after="120"/>
        <w:ind w:left="357" w:hanging="357"/>
      </w:pPr>
      <w:bookmarkStart w:id="4" w:name="_Hlk17372642"/>
      <w:r w:rsidRPr="00D81669">
        <w:t xml:space="preserve">This role has autonomy and makes decisions that are under their direct control as directed by their </w:t>
      </w:r>
      <w:r w:rsidR="008C22D0" w:rsidRPr="00D81669">
        <w:t>manager</w:t>
      </w:r>
      <w:r w:rsidRPr="00D81669">
        <w:t>. It refers decisions that require significant change to program outcomes or timeframes or are likely to escalate or require submission to a higher level of management to their manager.</w:t>
      </w:r>
    </w:p>
    <w:p w14:paraId="68C6FC0E" w14:textId="77777777" w:rsidR="009308D4" w:rsidRPr="00D81669" w:rsidRDefault="00A55204" w:rsidP="008C22D0">
      <w:pPr>
        <w:pStyle w:val="ListBullet"/>
        <w:spacing w:before="120" w:after="120"/>
        <w:ind w:left="357" w:hanging="357"/>
      </w:pPr>
      <w:r w:rsidRPr="00D81669">
        <w:t>This role is fully accountable for the delivery of work assignments on time and to expectations in terms of quality, deliverables and outcomes.</w:t>
      </w:r>
    </w:p>
    <w:p w14:paraId="522CB888" w14:textId="7052CFAD" w:rsidR="008C22D0" w:rsidRPr="008C22D0" w:rsidRDefault="00A55204" w:rsidP="002A1E37">
      <w:pPr>
        <w:pStyle w:val="ListBullet"/>
        <w:spacing w:before="120" w:after="120"/>
        <w:ind w:left="357" w:hanging="357"/>
      </w:pPr>
      <w:r w:rsidRPr="00D81669">
        <w:t>This role submits reports, business cases and other forms of written advice with minimal input from the manager.</w:t>
      </w:r>
    </w:p>
    <w:bookmarkEnd w:id="4"/>
    <w:p w14:paraId="72052E1D" w14:textId="77777777" w:rsidR="001D133A" w:rsidRPr="00D81669" w:rsidRDefault="001D133A" w:rsidP="000C453F">
      <w:pPr>
        <w:pStyle w:val="Heading3"/>
      </w:pPr>
      <w:r w:rsidRPr="00D81669">
        <w:t>Reporting line</w:t>
      </w:r>
    </w:p>
    <w:p w14:paraId="77BCFCD0" w14:textId="7781D0D0" w:rsidR="00C365BB" w:rsidRPr="00D81669" w:rsidRDefault="00C365BB" w:rsidP="00C365BB">
      <w:r w:rsidRPr="00D81669">
        <w:t>The role reports to the Manager - Records Management</w:t>
      </w:r>
      <w:r w:rsidR="00876998" w:rsidRPr="00D81669">
        <w:t>.</w:t>
      </w:r>
    </w:p>
    <w:p w14:paraId="2E621C46" w14:textId="77777777" w:rsidR="001D133A" w:rsidRPr="00D81669" w:rsidRDefault="001D133A" w:rsidP="000C453F">
      <w:pPr>
        <w:pStyle w:val="Heading3"/>
      </w:pPr>
      <w:r w:rsidRPr="00D81669">
        <w:t>Direct reports</w:t>
      </w:r>
    </w:p>
    <w:p w14:paraId="04E373EA" w14:textId="15726ED4" w:rsidR="001D133A" w:rsidRPr="00D81669" w:rsidRDefault="00876998" w:rsidP="001D133A">
      <w:r w:rsidRPr="00D81669">
        <w:t>Up to 10 direct reports.</w:t>
      </w:r>
    </w:p>
    <w:p w14:paraId="24E27A41" w14:textId="77777777" w:rsidR="001D133A" w:rsidRPr="00D81669" w:rsidRDefault="001D133A" w:rsidP="000C453F">
      <w:pPr>
        <w:pStyle w:val="Heading3"/>
      </w:pPr>
      <w:r w:rsidRPr="00D81669">
        <w:t>Budget/Expenditure</w:t>
      </w:r>
    </w:p>
    <w:p w14:paraId="1F78C377" w14:textId="62126A38" w:rsidR="005505E4" w:rsidRPr="00D81669" w:rsidRDefault="00A55204" w:rsidP="005505E4">
      <w:r w:rsidRPr="00D81669">
        <w:t>TBA</w:t>
      </w:r>
      <w:r w:rsidR="00876998" w:rsidRPr="00D81669">
        <w:t>.</w:t>
      </w:r>
    </w:p>
    <w:p w14:paraId="76EF7A61" w14:textId="77777777" w:rsidR="00911D8D" w:rsidRPr="00D81669" w:rsidRDefault="00911D8D" w:rsidP="000C453F">
      <w:pPr>
        <w:pStyle w:val="Heading2"/>
        <w:rPr>
          <w:rStyle w:val="Heading1Char"/>
          <w:b/>
          <w:bCs/>
          <w:kern w:val="0"/>
          <w:sz w:val="26"/>
          <w:szCs w:val="28"/>
        </w:rPr>
      </w:pPr>
      <w:bookmarkStart w:id="5" w:name="_Hlk40707470"/>
      <w:r w:rsidRPr="00D81669">
        <w:rPr>
          <w:rStyle w:val="Heading1Char"/>
          <w:b/>
          <w:bCs/>
          <w:kern w:val="0"/>
          <w:sz w:val="26"/>
          <w:szCs w:val="28"/>
        </w:rPr>
        <w:t>Key knowledge and experience</w:t>
      </w:r>
    </w:p>
    <w:bookmarkEnd w:id="5"/>
    <w:p w14:paraId="570BB3C9" w14:textId="4F3239C5" w:rsidR="002F4F10" w:rsidRPr="00D81669" w:rsidRDefault="002F4F10" w:rsidP="00D81669">
      <w:pPr>
        <w:pStyle w:val="ListBullet"/>
        <w:spacing w:before="120" w:after="120"/>
        <w:ind w:left="357" w:hanging="357"/>
      </w:pPr>
      <w:r w:rsidRPr="00D81669">
        <w:t xml:space="preserve">Demonstrated knowledge and understanding of the obligations and statutory responsibilities of the State Records Act (NSW) and the </w:t>
      </w:r>
      <w:r w:rsidR="00D81669">
        <w:t>c</w:t>
      </w:r>
      <w:r w:rsidRPr="00D81669">
        <w:t xml:space="preserve"> (Records Management)</w:t>
      </w:r>
    </w:p>
    <w:p w14:paraId="76FD0AB8" w14:textId="77777777" w:rsidR="002F4F10" w:rsidRPr="00D81669" w:rsidRDefault="002F4F10" w:rsidP="00D81669">
      <w:pPr>
        <w:pStyle w:val="ListBullet"/>
        <w:spacing w:before="120" w:after="120"/>
        <w:ind w:left="357" w:hanging="357"/>
      </w:pPr>
      <w:r w:rsidRPr="00D81669">
        <w:t>Demonstrated extensive knowledge of records &amp; archival management principles and practices.</w:t>
      </w:r>
    </w:p>
    <w:p w14:paraId="649139D7" w14:textId="77777777" w:rsidR="002F4F10" w:rsidRPr="00D81669" w:rsidRDefault="002F4F10" w:rsidP="00D81669">
      <w:pPr>
        <w:pStyle w:val="ListBullet"/>
        <w:spacing w:before="120" w:after="120"/>
        <w:ind w:left="357" w:hanging="357"/>
      </w:pPr>
      <w:r w:rsidRPr="00D81669">
        <w:t>Demonstrated experience in the use and application of General and Functional Retention and Disposal Schedules.</w:t>
      </w:r>
    </w:p>
    <w:p w14:paraId="3264D6D5" w14:textId="77777777" w:rsidR="002F4F10" w:rsidRPr="00D81669" w:rsidRDefault="002F4F10" w:rsidP="00D81669">
      <w:pPr>
        <w:pStyle w:val="ListBullet"/>
        <w:spacing w:before="120" w:after="120"/>
        <w:ind w:left="357" w:hanging="357"/>
      </w:pPr>
      <w:r w:rsidRPr="00D81669">
        <w:t>Demonstrated experience in use of EDRMS (preferably CM9) including archiving functions.</w:t>
      </w:r>
    </w:p>
    <w:p w14:paraId="6192682B" w14:textId="77777777" w:rsidR="002F4F10" w:rsidRPr="00D81669" w:rsidRDefault="002F4F10" w:rsidP="00D81669">
      <w:pPr>
        <w:pStyle w:val="ListBullet"/>
        <w:spacing w:before="120" w:after="120"/>
        <w:ind w:left="357" w:hanging="357"/>
      </w:pPr>
      <w:r w:rsidRPr="00D81669">
        <w:lastRenderedPageBreak/>
        <w:t>Good investigative and research skills.</w:t>
      </w:r>
    </w:p>
    <w:p w14:paraId="48B31BB4" w14:textId="77777777" w:rsidR="002F4F10" w:rsidRPr="00D81669" w:rsidRDefault="002F4F10" w:rsidP="00D81669">
      <w:pPr>
        <w:pStyle w:val="ListBullet"/>
        <w:spacing w:before="120" w:after="120"/>
        <w:ind w:left="357" w:hanging="357"/>
      </w:pPr>
      <w:r w:rsidRPr="00D81669">
        <w:t>Ability to exercise discretion and maintain a high level of confidentiality.</w:t>
      </w:r>
    </w:p>
    <w:p w14:paraId="1A3A9951" w14:textId="77777777" w:rsidR="002F4F10" w:rsidRPr="00D81669" w:rsidRDefault="002F4F10" w:rsidP="00D81669">
      <w:pPr>
        <w:pStyle w:val="ListBullet"/>
        <w:spacing w:before="120" w:after="120"/>
        <w:ind w:left="357" w:hanging="357"/>
      </w:pPr>
      <w:r w:rsidRPr="00D81669">
        <w:t>Working knowledge of emerging Records and Information Management issues and technology.</w:t>
      </w:r>
    </w:p>
    <w:p w14:paraId="3C659437" w14:textId="77777777" w:rsidR="001D133A" w:rsidRPr="00D81669" w:rsidRDefault="001D133A" w:rsidP="000C453F">
      <w:pPr>
        <w:pStyle w:val="Heading2"/>
      </w:pPr>
      <w:r w:rsidRPr="00D81669">
        <w:t>Essential requir</w:t>
      </w:r>
      <w:r w:rsidR="00E31CD3" w:rsidRPr="00D81669">
        <w:t>e</w:t>
      </w:r>
      <w:r w:rsidRPr="00D81669">
        <w:t>ments</w:t>
      </w:r>
    </w:p>
    <w:p w14:paraId="799460F4" w14:textId="2F37E154" w:rsidR="002F4F10" w:rsidRPr="00D81669" w:rsidRDefault="002F4F10" w:rsidP="00D81669">
      <w:pPr>
        <w:pStyle w:val="ListBullet"/>
        <w:spacing w:before="120" w:after="120"/>
        <w:ind w:left="357" w:hanging="357"/>
      </w:pPr>
      <w:bookmarkStart w:id="6" w:name="_Hlk36203683"/>
      <w:bookmarkStart w:id="7" w:name="_Hlk36565316"/>
      <w:bookmarkStart w:id="8" w:name="_Hlk36209343"/>
      <w:bookmarkStart w:id="9" w:name="_Hlk36710441"/>
      <w:bookmarkStart w:id="10" w:name="_Hlk36722467"/>
      <w:bookmarkStart w:id="11" w:name="_Hlk40182787"/>
      <w:bookmarkStart w:id="12" w:name="_Hlk17375576"/>
      <w:bookmarkStart w:id="13" w:name="_Hlk36397202"/>
      <w:r w:rsidRPr="00D81669">
        <w:t>Tertiary qualifications in information management or other relevant field and/or equivalent knowledge and substantial experience in the IT and /or records management industry.</w:t>
      </w:r>
    </w:p>
    <w:p w14:paraId="4CAFF1C2" w14:textId="77777777" w:rsidR="00933CAA" w:rsidRPr="00EE67F3" w:rsidRDefault="00933CAA" w:rsidP="00933CAA">
      <w:pPr>
        <w:pStyle w:val="Heading2"/>
      </w:pPr>
      <w:r w:rsidRPr="00EE67F3">
        <w:t>Cyber Security</w:t>
      </w:r>
    </w:p>
    <w:p w14:paraId="14DA908C" w14:textId="77777777" w:rsidR="00933CAA" w:rsidRPr="00EE67F3" w:rsidRDefault="00933CAA" w:rsidP="00EE67F3">
      <w:r w:rsidRPr="00EE67F3">
        <w:t>Cyber security forms an integral part of every employee’s role description and responsibilities. Individuals such as those with privileged access, application developers, risk owners, and system and application owners have additional responsibilities in securing the Department’s digital resources. As part of your role, you will be expected to undertake cyber security related activities to help contribute to the Department’s overall security posture.</w:t>
      </w:r>
    </w:p>
    <w:p w14:paraId="669B979C" w14:textId="77777777" w:rsidR="009E0B71" w:rsidRPr="00EE67F3" w:rsidRDefault="009E0B71" w:rsidP="000C453F">
      <w:pPr>
        <w:pStyle w:val="Heading2"/>
      </w:pPr>
      <w:r w:rsidRPr="00EE67F3">
        <w:t>Capabilities for the role</w:t>
      </w:r>
    </w:p>
    <w:p w14:paraId="7A1426AB" w14:textId="77777777" w:rsidR="009E0B71" w:rsidRPr="00EE67F3" w:rsidRDefault="009E0B71" w:rsidP="009E0B71">
      <w:r w:rsidRPr="00EE67F3">
        <w:t xml:space="preserve">The </w:t>
      </w:r>
      <w:hyperlink r:id="rId12" w:history="1">
        <w:r w:rsidRPr="00EE67F3">
          <w:t>NSW public sector capability framework</w:t>
        </w:r>
      </w:hyperlink>
      <w:r w:rsidRPr="00EE67F3">
        <w:t xml:space="preserve"> describes the capabilities (knowledge, skills and abilities) needed to perform a role. There are four main groups of capabilities: personal attributes, relationships, results and business enablers, with a fifth people management group of capabilities for roles with managerial responsibilities. These groups, combined with capabilities drawn from occupation-specific capability sets where relevant, work together to provide an understanding of the capabilities needed for the role.</w:t>
      </w:r>
    </w:p>
    <w:p w14:paraId="721C56A5" w14:textId="49BEA398" w:rsidR="003E0111" w:rsidRPr="00EE67F3" w:rsidRDefault="009E0B71" w:rsidP="00E97E4E">
      <w:r w:rsidRPr="00EE67F3">
        <w:t xml:space="preserve">The capabilities are separated into </w:t>
      </w:r>
      <w:r w:rsidRPr="002A1E37">
        <w:rPr>
          <w:b/>
          <w:bCs/>
        </w:rPr>
        <w:t>focus</w:t>
      </w:r>
      <w:r w:rsidRPr="00EE67F3">
        <w:t xml:space="preserve"> capabilities and </w:t>
      </w:r>
      <w:r w:rsidRPr="002A1E37">
        <w:rPr>
          <w:b/>
          <w:bCs/>
        </w:rPr>
        <w:t>complementary</w:t>
      </w:r>
      <w:r w:rsidRPr="00EE67F3">
        <w:t xml:space="preserve"> capabilities</w:t>
      </w:r>
      <w:r w:rsidR="00B12467" w:rsidRPr="00EE67F3">
        <w:t>.</w:t>
      </w:r>
    </w:p>
    <w:p w14:paraId="15D55963" w14:textId="77777777" w:rsidR="00B12467" w:rsidRPr="007F55C0" w:rsidRDefault="00B12467" w:rsidP="00B35E05">
      <w:pPr>
        <w:pStyle w:val="Heading2"/>
      </w:pPr>
      <w:r w:rsidRPr="007F55C0">
        <w:t>Focus capabilities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Caption w:val="PSC_FocusCapabilityFrameworkTable"/>
      </w:tblPr>
      <w:tblGrid>
        <w:gridCol w:w="1380"/>
        <w:gridCol w:w="2715"/>
        <w:gridCol w:w="4695"/>
        <w:gridCol w:w="1665"/>
      </w:tblGrid>
      <w:tr w:rsidR="00B12467" w:rsidRPr="007F55C0" w14:paraId="2458126F" w14:textId="77777777" w:rsidTr="00B35E05">
        <w:trPr>
          <w:cantSplit/>
          <w:trHeight w:val="300"/>
          <w:tblHeader/>
        </w:trPr>
        <w:tc>
          <w:tcPr>
            <w:tcW w:w="1380" w:type="dxa"/>
            <w:tcBorders>
              <w:top w:val="single" w:sz="6" w:space="0" w:color="auto"/>
              <w:left w:val="nil"/>
              <w:bottom w:val="single" w:sz="6" w:space="0" w:color="auto"/>
              <w:right w:val="nil"/>
            </w:tcBorders>
            <w:shd w:val="clear" w:color="auto" w:fill="BFBFBF"/>
            <w:vAlign w:val="center"/>
            <w:hideMark/>
          </w:tcPr>
          <w:p w14:paraId="34D2D873" w14:textId="77777777" w:rsidR="00B12467" w:rsidRPr="007F55C0" w:rsidRDefault="00B12467" w:rsidP="00B12467">
            <w:pPr>
              <w:spacing w:after="0"/>
              <w:textAlignment w:val="baseline"/>
              <w:rPr>
                <w:rFonts w:ascii="Times New Roman" w:eastAsia="Times New Roman" w:hAnsi="Times New Roman"/>
                <w:sz w:val="24"/>
                <w:szCs w:val="24"/>
                <w:lang w:eastAsia="en-AU"/>
              </w:rPr>
            </w:pPr>
            <w:r w:rsidRPr="007F55C0">
              <w:rPr>
                <w:rFonts w:eastAsia="Times New Roman" w:cs="Arial"/>
                <w:b/>
                <w:bCs/>
                <w:sz w:val="20"/>
                <w:lang w:eastAsia="en-AU"/>
              </w:rPr>
              <w:t>Capability group/sets</w:t>
            </w:r>
            <w:r w:rsidRPr="007F55C0">
              <w:rPr>
                <w:rFonts w:eastAsia="Times New Roman" w:cs="Arial"/>
                <w:sz w:val="20"/>
                <w:lang w:eastAsia="en-AU"/>
              </w:rPr>
              <w:t> </w:t>
            </w:r>
          </w:p>
        </w:tc>
        <w:tc>
          <w:tcPr>
            <w:tcW w:w="2715" w:type="dxa"/>
            <w:tcBorders>
              <w:top w:val="single" w:sz="6" w:space="0" w:color="auto"/>
              <w:left w:val="nil"/>
              <w:bottom w:val="single" w:sz="6" w:space="0" w:color="auto"/>
              <w:right w:val="nil"/>
            </w:tcBorders>
            <w:shd w:val="clear" w:color="auto" w:fill="BFBFBF"/>
            <w:hideMark/>
          </w:tcPr>
          <w:p w14:paraId="17C67112" w14:textId="20E2861B" w:rsidR="00B12467" w:rsidRPr="007F55C0" w:rsidRDefault="00B12467" w:rsidP="00893604">
            <w:pPr>
              <w:spacing w:after="0"/>
              <w:ind w:right="267"/>
              <w:textAlignment w:val="baseline"/>
              <w:rPr>
                <w:rFonts w:ascii="Times New Roman" w:eastAsia="Times New Roman" w:hAnsi="Times New Roman"/>
                <w:sz w:val="24"/>
                <w:szCs w:val="24"/>
                <w:lang w:eastAsia="en-AU"/>
              </w:rPr>
            </w:pPr>
            <w:r w:rsidRPr="007F55C0">
              <w:rPr>
                <w:rFonts w:eastAsia="Times New Roman" w:cs="Arial"/>
                <w:b/>
                <w:bCs/>
                <w:sz w:val="20"/>
                <w:lang w:eastAsia="en-AU"/>
              </w:rPr>
              <w:t>Capability name</w:t>
            </w:r>
          </w:p>
        </w:tc>
        <w:tc>
          <w:tcPr>
            <w:tcW w:w="4695" w:type="dxa"/>
            <w:tcBorders>
              <w:top w:val="single" w:sz="6" w:space="0" w:color="auto"/>
              <w:left w:val="nil"/>
              <w:bottom w:val="single" w:sz="6" w:space="0" w:color="auto"/>
              <w:right w:val="nil"/>
            </w:tcBorders>
            <w:shd w:val="clear" w:color="auto" w:fill="BFBFBF"/>
            <w:hideMark/>
          </w:tcPr>
          <w:p w14:paraId="32EC8958" w14:textId="77777777" w:rsidR="00B12467" w:rsidRPr="007F55C0" w:rsidRDefault="00B12467" w:rsidP="00B12467">
            <w:pPr>
              <w:spacing w:after="0"/>
              <w:textAlignment w:val="baseline"/>
              <w:rPr>
                <w:rFonts w:ascii="Times New Roman" w:eastAsia="Times New Roman" w:hAnsi="Times New Roman"/>
                <w:sz w:val="24"/>
                <w:szCs w:val="24"/>
                <w:lang w:eastAsia="en-AU"/>
              </w:rPr>
            </w:pPr>
            <w:r w:rsidRPr="007F55C0">
              <w:rPr>
                <w:rFonts w:eastAsia="Times New Roman" w:cs="Arial"/>
                <w:b/>
                <w:bCs/>
                <w:sz w:val="20"/>
                <w:lang w:eastAsia="en-AU"/>
              </w:rPr>
              <w:t>Behavioural indicators</w:t>
            </w:r>
            <w:r w:rsidRPr="007F55C0">
              <w:rPr>
                <w:rFonts w:eastAsia="Times New Roman" w:cs="Arial"/>
                <w:sz w:val="20"/>
                <w:lang w:eastAsia="en-AU"/>
              </w:rPr>
              <w:t> </w:t>
            </w:r>
          </w:p>
        </w:tc>
        <w:tc>
          <w:tcPr>
            <w:tcW w:w="1665" w:type="dxa"/>
            <w:tcBorders>
              <w:top w:val="single" w:sz="6" w:space="0" w:color="auto"/>
              <w:left w:val="nil"/>
              <w:bottom w:val="single" w:sz="6" w:space="0" w:color="auto"/>
              <w:right w:val="nil"/>
            </w:tcBorders>
            <w:shd w:val="clear" w:color="auto" w:fill="BFBFBF"/>
            <w:hideMark/>
          </w:tcPr>
          <w:p w14:paraId="375DCB96" w14:textId="77777777" w:rsidR="00B12467" w:rsidRPr="007F55C0" w:rsidRDefault="00B12467" w:rsidP="00B12467">
            <w:pPr>
              <w:spacing w:after="0"/>
              <w:textAlignment w:val="baseline"/>
              <w:rPr>
                <w:rFonts w:ascii="Times New Roman" w:eastAsia="Times New Roman" w:hAnsi="Times New Roman"/>
                <w:sz w:val="24"/>
                <w:szCs w:val="24"/>
                <w:lang w:eastAsia="en-AU"/>
              </w:rPr>
            </w:pPr>
            <w:r w:rsidRPr="007F55C0">
              <w:rPr>
                <w:rFonts w:eastAsia="Times New Roman" w:cs="Arial"/>
                <w:b/>
                <w:bCs/>
                <w:sz w:val="20"/>
                <w:lang w:eastAsia="en-AU"/>
              </w:rPr>
              <w:t>Level</w:t>
            </w:r>
            <w:r w:rsidRPr="007F55C0">
              <w:rPr>
                <w:rFonts w:eastAsia="Times New Roman" w:cs="Arial"/>
                <w:sz w:val="20"/>
                <w:lang w:eastAsia="en-AU"/>
              </w:rPr>
              <w:t> </w:t>
            </w:r>
          </w:p>
        </w:tc>
      </w:tr>
      <w:tr w:rsidR="00B12467" w:rsidRPr="007F55C0" w14:paraId="536E6A5D" w14:textId="77777777" w:rsidTr="00B35E05">
        <w:trPr>
          <w:cantSplit/>
          <w:trHeight w:val="300"/>
        </w:trPr>
        <w:tc>
          <w:tcPr>
            <w:tcW w:w="1380" w:type="dxa"/>
            <w:tcBorders>
              <w:top w:val="single" w:sz="6" w:space="0" w:color="auto"/>
              <w:left w:val="nil"/>
              <w:bottom w:val="single" w:sz="6" w:space="0" w:color="auto"/>
              <w:right w:val="nil"/>
            </w:tcBorders>
            <w:shd w:val="clear" w:color="auto" w:fill="auto"/>
            <w:hideMark/>
          </w:tcPr>
          <w:p w14:paraId="61C7F71A" w14:textId="23352AFB" w:rsidR="00B12467" w:rsidRPr="007F55C0" w:rsidRDefault="00B12467" w:rsidP="007F55C0">
            <w:pPr>
              <w:spacing w:before="40" w:after="40"/>
              <w:jc w:val="center"/>
              <w:textAlignment w:val="baseline"/>
              <w:rPr>
                <w:rFonts w:ascii="Times New Roman" w:eastAsia="Times New Roman" w:hAnsi="Times New Roman"/>
                <w:sz w:val="24"/>
                <w:szCs w:val="24"/>
                <w:lang w:eastAsia="en-AU"/>
              </w:rPr>
            </w:pPr>
            <w:r w:rsidRPr="007F55C0">
              <w:rPr>
                <w:noProof/>
              </w:rPr>
              <w:drawing>
                <wp:inline distT="0" distB="0" distL="0" distR="0" wp14:anchorId="36BF928F" wp14:editId="429CACC9">
                  <wp:extent cx="723900" cy="7239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r w:rsidRPr="007F55C0">
              <w:rPr>
                <w:rFonts w:eastAsia="Times New Roman" w:cs="Arial"/>
                <w:sz w:val="20"/>
                <w:lang w:eastAsia="en-AU"/>
              </w:rPr>
              <w:t> </w:t>
            </w:r>
          </w:p>
        </w:tc>
        <w:tc>
          <w:tcPr>
            <w:tcW w:w="2715" w:type="dxa"/>
            <w:tcBorders>
              <w:top w:val="single" w:sz="6" w:space="0" w:color="auto"/>
              <w:left w:val="nil"/>
              <w:bottom w:val="single" w:sz="6" w:space="0" w:color="auto"/>
              <w:right w:val="nil"/>
            </w:tcBorders>
            <w:shd w:val="clear" w:color="auto" w:fill="auto"/>
            <w:hideMark/>
          </w:tcPr>
          <w:p w14:paraId="4F5F84EC" w14:textId="23F248E0" w:rsidR="00B12467" w:rsidRPr="007F55C0" w:rsidRDefault="00B12467" w:rsidP="007F55C0">
            <w:pPr>
              <w:spacing w:before="40" w:after="40"/>
              <w:ind w:right="267"/>
              <w:textAlignment w:val="baseline"/>
              <w:rPr>
                <w:rFonts w:ascii="Times New Roman" w:eastAsia="Times New Roman" w:hAnsi="Times New Roman"/>
                <w:sz w:val="24"/>
                <w:szCs w:val="24"/>
                <w:lang w:eastAsia="en-AU"/>
              </w:rPr>
            </w:pPr>
            <w:r w:rsidRPr="007F55C0">
              <w:rPr>
                <w:rFonts w:eastAsia="Times New Roman" w:cs="Arial"/>
                <w:b/>
                <w:bCs/>
                <w:color w:val="000000"/>
                <w:sz w:val="20"/>
                <w:lang w:eastAsia="en-AU"/>
              </w:rPr>
              <w:t>Act with Integrity</w:t>
            </w:r>
          </w:p>
          <w:p w14:paraId="1E7B41D4" w14:textId="77777777" w:rsidR="00B12467" w:rsidRPr="007F55C0" w:rsidRDefault="00B12467" w:rsidP="007F55C0">
            <w:pPr>
              <w:spacing w:before="40" w:after="40"/>
              <w:ind w:right="267"/>
              <w:textAlignment w:val="baseline"/>
              <w:rPr>
                <w:rFonts w:ascii="Times New Roman" w:eastAsia="Times New Roman" w:hAnsi="Times New Roman"/>
                <w:sz w:val="24"/>
                <w:szCs w:val="24"/>
                <w:lang w:eastAsia="en-AU"/>
              </w:rPr>
            </w:pPr>
            <w:r w:rsidRPr="007F55C0">
              <w:rPr>
                <w:rFonts w:eastAsia="Times New Roman" w:cs="Arial"/>
                <w:color w:val="000000"/>
                <w:sz w:val="20"/>
                <w:lang w:eastAsia="en-AU"/>
              </w:rPr>
              <w:t>Be ethical and professional, and uphold and promote the public sector values </w:t>
            </w:r>
          </w:p>
        </w:tc>
        <w:tc>
          <w:tcPr>
            <w:tcW w:w="4695" w:type="dxa"/>
            <w:tcBorders>
              <w:top w:val="single" w:sz="6" w:space="0" w:color="auto"/>
              <w:left w:val="nil"/>
              <w:bottom w:val="single" w:sz="6" w:space="0" w:color="auto"/>
              <w:right w:val="nil"/>
            </w:tcBorders>
            <w:shd w:val="clear" w:color="auto" w:fill="auto"/>
            <w:hideMark/>
          </w:tcPr>
          <w:p w14:paraId="799931A9" w14:textId="77777777" w:rsidR="00B12467" w:rsidRPr="007F55C0" w:rsidRDefault="00B12467" w:rsidP="007F55C0">
            <w:pPr>
              <w:numPr>
                <w:ilvl w:val="0"/>
                <w:numId w:val="15"/>
              </w:numPr>
              <w:tabs>
                <w:tab w:val="clear" w:pos="720"/>
              </w:tabs>
              <w:spacing w:before="40" w:after="40"/>
              <w:ind w:left="441" w:right="285" w:hanging="425"/>
              <w:textAlignment w:val="baseline"/>
              <w:rPr>
                <w:rFonts w:eastAsia="Times New Roman" w:cs="Arial"/>
                <w:sz w:val="20"/>
                <w:lang w:eastAsia="en-AU"/>
              </w:rPr>
            </w:pPr>
            <w:r w:rsidRPr="007F55C0">
              <w:rPr>
                <w:rFonts w:eastAsia="Times New Roman" w:cs="Arial"/>
                <w:sz w:val="20"/>
                <w:lang w:eastAsia="en-AU"/>
              </w:rPr>
              <w:t>Represent the organisation in an honest, ethical and professional way and encourage others to do so </w:t>
            </w:r>
          </w:p>
          <w:p w14:paraId="051323D3" w14:textId="77777777" w:rsidR="00B12467" w:rsidRPr="007F55C0" w:rsidRDefault="00B12467" w:rsidP="007F55C0">
            <w:pPr>
              <w:numPr>
                <w:ilvl w:val="0"/>
                <w:numId w:val="15"/>
              </w:numPr>
              <w:tabs>
                <w:tab w:val="clear" w:pos="720"/>
              </w:tabs>
              <w:spacing w:before="40" w:after="40"/>
              <w:ind w:left="441" w:right="285" w:hanging="425"/>
              <w:textAlignment w:val="baseline"/>
              <w:rPr>
                <w:rFonts w:eastAsia="Times New Roman" w:cs="Arial"/>
                <w:sz w:val="20"/>
                <w:lang w:eastAsia="en-AU"/>
              </w:rPr>
            </w:pPr>
            <w:r w:rsidRPr="007F55C0">
              <w:rPr>
                <w:rFonts w:eastAsia="Times New Roman" w:cs="Arial"/>
                <w:sz w:val="20"/>
                <w:lang w:eastAsia="en-AU"/>
              </w:rPr>
              <w:t>Act professionally and support a culture of integrity </w:t>
            </w:r>
          </w:p>
          <w:p w14:paraId="4A51F9D8" w14:textId="77777777" w:rsidR="00B12467" w:rsidRPr="007F55C0" w:rsidRDefault="00B12467" w:rsidP="007F55C0">
            <w:pPr>
              <w:numPr>
                <w:ilvl w:val="0"/>
                <w:numId w:val="15"/>
              </w:numPr>
              <w:tabs>
                <w:tab w:val="clear" w:pos="720"/>
              </w:tabs>
              <w:spacing w:before="40" w:after="40"/>
              <w:ind w:left="441" w:right="285" w:hanging="425"/>
              <w:textAlignment w:val="baseline"/>
              <w:rPr>
                <w:rFonts w:eastAsia="Times New Roman" w:cs="Arial"/>
                <w:sz w:val="20"/>
                <w:lang w:eastAsia="en-AU"/>
              </w:rPr>
            </w:pPr>
            <w:r w:rsidRPr="007F55C0">
              <w:rPr>
                <w:rFonts w:eastAsia="Times New Roman" w:cs="Arial"/>
                <w:sz w:val="20"/>
                <w:lang w:eastAsia="en-AU"/>
              </w:rPr>
              <w:t>Identify and explain ethical issues and set an example for others to follow </w:t>
            </w:r>
          </w:p>
          <w:p w14:paraId="45EAA30B" w14:textId="77777777" w:rsidR="00B12467" w:rsidRPr="007F55C0" w:rsidRDefault="00B12467" w:rsidP="007F55C0">
            <w:pPr>
              <w:numPr>
                <w:ilvl w:val="0"/>
                <w:numId w:val="15"/>
              </w:numPr>
              <w:tabs>
                <w:tab w:val="clear" w:pos="720"/>
              </w:tabs>
              <w:spacing w:before="40" w:after="40"/>
              <w:ind w:left="441" w:right="285" w:hanging="425"/>
              <w:textAlignment w:val="baseline"/>
              <w:rPr>
                <w:rFonts w:eastAsia="Times New Roman" w:cs="Arial"/>
                <w:sz w:val="20"/>
                <w:lang w:eastAsia="en-AU"/>
              </w:rPr>
            </w:pPr>
            <w:r w:rsidRPr="007F55C0">
              <w:rPr>
                <w:rFonts w:eastAsia="Times New Roman" w:cs="Arial"/>
                <w:sz w:val="20"/>
                <w:lang w:eastAsia="en-AU"/>
              </w:rPr>
              <w:t>Ensure that others are aware of and understand the legislation and policy framework within which they operate </w:t>
            </w:r>
          </w:p>
          <w:p w14:paraId="557DB316" w14:textId="77777777" w:rsidR="00B12467" w:rsidRPr="007F55C0" w:rsidRDefault="00B12467" w:rsidP="007F55C0">
            <w:pPr>
              <w:numPr>
                <w:ilvl w:val="0"/>
                <w:numId w:val="15"/>
              </w:numPr>
              <w:tabs>
                <w:tab w:val="clear" w:pos="720"/>
              </w:tabs>
              <w:spacing w:before="40" w:after="40"/>
              <w:ind w:left="441" w:right="285" w:hanging="425"/>
              <w:textAlignment w:val="baseline"/>
              <w:rPr>
                <w:rFonts w:eastAsia="Times New Roman" w:cs="Arial"/>
                <w:sz w:val="20"/>
                <w:lang w:eastAsia="en-AU"/>
              </w:rPr>
            </w:pPr>
            <w:r w:rsidRPr="007F55C0">
              <w:rPr>
                <w:rFonts w:eastAsia="Times New Roman" w:cs="Arial"/>
                <w:sz w:val="20"/>
                <w:lang w:eastAsia="en-AU"/>
              </w:rPr>
              <w:t>Act to prevent and report misconduct and illegal and inappropriate behaviour </w:t>
            </w:r>
          </w:p>
        </w:tc>
        <w:tc>
          <w:tcPr>
            <w:tcW w:w="1665" w:type="dxa"/>
            <w:tcBorders>
              <w:top w:val="single" w:sz="6" w:space="0" w:color="auto"/>
              <w:left w:val="nil"/>
              <w:bottom w:val="single" w:sz="6" w:space="0" w:color="auto"/>
              <w:right w:val="nil"/>
            </w:tcBorders>
            <w:shd w:val="clear" w:color="auto" w:fill="auto"/>
            <w:hideMark/>
          </w:tcPr>
          <w:p w14:paraId="524C47E1"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Adept </w:t>
            </w:r>
          </w:p>
        </w:tc>
      </w:tr>
      <w:tr w:rsidR="00B12467" w:rsidRPr="007F55C0" w14:paraId="562A3E0F" w14:textId="77777777" w:rsidTr="00B35E05">
        <w:trPr>
          <w:cantSplit/>
          <w:trHeight w:val="300"/>
        </w:trPr>
        <w:tc>
          <w:tcPr>
            <w:tcW w:w="1380" w:type="dxa"/>
            <w:tcBorders>
              <w:top w:val="single" w:sz="6" w:space="0" w:color="auto"/>
              <w:left w:val="nil"/>
              <w:bottom w:val="single" w:sz="6" w:space="0" w:color="auto"/>
              <w:right w:val="nil"/>
            </w:tcBorders>
            <w:shd w:val="clear" w:color="auto" w:fill="auto"/>
            <w:hideMark/>
          </w:tcPr>
          <w:p w14:paraId="4DF353A4" w14:textId="065BF034" w:rsidR="00B12467" w:rsidRPr="007F55C0" w:rsidRDefault="00B12467" w:rsidP="007F55C0">
            <w:pPr>
              <w:spacing w:before="40" w:after="40"/>
              <w:jc w:val="center"/>
              <w:textAlignment w:val="baseline"/>
              <w:rPr>
                <w:rFonts w:ascii="Times New Roman" w:eastAsia="Times New Roman" w:hAnsi="Times New Roman"/>
                <w:sz w:val="24"/>
                <w:szCs w:val="24"/>
                <w:lang w:eastAsia="en-AU"/>
              </w:rPr>
            </w:pPr>
            <w:r w:rsidRPr="007F55C0">
              <w:rPr>
                <w:noProof/>
              </w:rPr>
              <w:lastRenderedPageBreak/>
              <w:drawing>
                <wp:inline distT="0" distB="0" distL="0" distR="0" wp14:anchorId="6E6659E1" wp14:editId="2B090968">
                  <wp:extent cx="762000" cy="7620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7F55C0">
              <w:rPr>
                <w:rFonts w:eastAsia="Times New Roman" w:cs="Arial"/>
                <w:sz w:val="20"/>
                <w:lang w:eastAsia="en-AU"/>
              </w:rPr>
              <w:t> </w:t>
            </w:r>
          </w:p>
        </w:tc>
        <w:tc>
          <w:tcPr>
            <w:tcW w:w="2715" w:type="dxa"/>
            <w:tcBorders>
              <w:top w:val="single" w:sz="6" w:space="0" w:color="auto"/>
              <w:left w:val="nil"/>
              <w:bottom w:val="single" w:sz="6" w:space="0" w:color="auto"/>
              <w:right w:val="nil"/>
            </w:tcBorders>
            <w:shd w:val="clear" w:color="auto" w:fill="auto"/>
            <w:hideMark/>
          </w:tcPr>
          <w:p w14:paraId="0ADC9CF6" w14:textId="77777777" w:rsidR="00B12467" w:rsidRPr="007F55C0" w:rsidRDefault="00B12467" w:rsidP="007F55C0">
            <w:pPr>
              <w:spacing w:before="40" w:after="40"/>
              <w:ind w:right="267"/>
              <w:textAlignment w:val="baseline"/>
              <w:rPr>
                <w:rFonts w:ascii="Times New Roman" w:eastAsia="Times New Roman" w:hAnsi="Times New Roman"/>
                <w:sz w:val="24"/>
                <w:szCs w:val="24"/>
                <w:lang w:eastAsia="en-AU"/>
              </w:rPr>
            </w:pPr>
            <w:r w:rsidRPr="007F55C0">
              <w:rPr>
                <w:rFonts w:eastAsia="Times New Roman" w:cs="Arial"/>
                <w:b/>
                <w:bCs/>
                <w:color w:val="000000"/>
                <w:sz w:val="20"/>
                <w:lang w:eastAsia="en-AU"/>
              </w:rPr>
              <w:t>Communicate Effectively</w:t>
            </w:r>
            <w:r w:rsidRPr="007F55C0">
              <w:rPr>
                <w:rFonts w:eastAsia="Times New Roman" w:cs="Arial"/>
                <w:color w:val="000000"/>
                <w:sz w:val="20"/>
                <w:lang w:eastAsia="en-AU"/>
              </w:rPr>
              <w:t> </w:t>
            </w:r>
          </w:p>
          <w:p w14:paraId="4C7E4FCD" w14:textId="77777777" w:rsidR="00B12467" w:rsidRPr="007F55C0" w:rsidRDefault="00B12467" w:rsidP="007F55C0">
            <w:pPr>
              <w:spacing w:before="40" w:after="40"/>
              <w:ind w:right="267"/>
              <w:textAlignment w:val="baseline"/>
              <w:rPr>
                <w:rFonts w:ascii="Times New Roman" w:eastAsia="Times New Roman" w:hAnsi="Times New Roman"/>
                <w:sz w:val="24"/>
                <w:szCs w:val="24"/>
                <w:lang w:eastAsia="en-AU"/>
              </w:rPr>
            </w:pPr>
            <w:r w:rsidRPr="007F55C0">
              <w:rPr>
                <w:rFonts w:eastAsia="Times New Roman" w:cs="Arial"/>
                <w:color w:val="000000"/>
                <w:sz w:val="20"/>
                <w:lang w:eastAsia="en-AU"/>
              </w:rPr>
              <w:t>Communicate clearly, actively listen to others, and respond with understanding and respect </w:t>
            </w:r>
          </w:p>
        </w:tc>
        <w:tc>
          <w:tcPr>
            <w:tcW w:w="4695" w:type="dxa"/>
            <w:tcBorders>
              <w:top w:val="single" w:sz="6" w:space="0" w:color="auto"/>
              <w:left w:val="nil"/>
              <w:bottom w:val="single" w:sz="6" w:space="0" w:color="auto"/>
              <w:right w:val="nil"/>
            </w:tcBorders>
            <w:shd w:val="clear" w:color="auto" w:fill="auto"/>
            <w:hideMark/>
          </w:tcPr>
          <w:p w14:paraId="24C83B6C" w14:textId="77777777" w:rsidR="00B12467" w:rsidRPr="007F55C0" w:rsidRDefault="00B12467" w:rsidP="007F55C0">
            <w:pPr>
              <w:numPr>
                <w:ilvl w:val="0"/>
                <w:numId w:val="16"/>
              </w:numPr>
              <w:tabs>
                <w:tab w:val="clear" w:pos="720"/>
              </w:tabs>
              <w:spacing w:before="40" w:after="40"/>
              <w:ind w:left="441" w:right="285" w:hanging="425"/>
              <w:textAlignment w:val="baseline"/>
              <w:rPr>
                <w:rFonts w:eastAsia="Times New Roman" w:cs="Arial"/>
                <w:sz w:val="20"/>
                <w:lang w:eastAsia="en-AU"/>
              </w:rPr>
            </w:pPr>
            <w:r w:rsidRPr="007F55C0">
              <w:rPr>
                <w:rFonts w:eastAsia="Times New Roman" w:cs="Arial"/>
                <w:sz w:val="20"/>
                <w:lang w:eastAsia="en-AU"/>
              </w:rPr>
              <w:t>Present with credibility, engage diverse audiences and test levels of understanding </w:t>
            </w:r>
          </w:p>
          <w:p w14:paraId="309C70CE" w14:textId="77777777" w:rsidR="00B12467" w:rsidRPr="007F55C0" w:rsidRDefault="00B12467" w:rsidP="007F55C0">
            <w:pPr>
              <w:numPr>
                <w:ilvl w:val="0"/>
                <w:numId w:val="16"/>
              </w:numPr>
              <w:tabs>
                <w:tab w:val="clear" w:pos="720"/>
              </w:tabs>
              <w:spacing w:before="40" w:after="40"/>
              <w:ind w:left="441" w:right="285" w:hanging="425"/>
              <w:textAlignment w:val="baseline"/>
              <w:rPr>
                <w:rFonts w:eastAsia="Times New Roman" w:cs="Arial"/>
                <w:sz w:val="20"/>
                <w:lang w:eastAsia="en-AU"/>
              </w:rPr>
            </w:pPr>
            <w:r w:rsidRPr="007F55C0">
              <w:rPr>
                <w:rFonts w:eastAsia="Times New Roman" w:cs="Arial"/>
                <w:sz w:val="20"/>
                <w:lang w:eastAsia="en-AU"/>
              </w:rPr>
              <w:t>Translate technical and complex information clearly and concisely for diverse audiences </w:t>
            </w:r>
          </w:p>
          <w:p w14:paraId="7CA06F1E" w14:textId="77777777" w:rsidR="00B12467" w:rsidRPr="007F55C0" w:rsidRDefault="00B12467" w:rsidP="007F55C0">
            <w:pPr>
              <w:numPr>
                <w:ilvl w:val="0"/>
                <w:numId w:val="16"/>
              </w:numPr>
              <w:tabs>
                <w:tab w:val="clear" w:pos="720"/>
              </w:tabs>
              <w:spacing w:before="40" w:after="40"/>
              <w:ind w:left="441" w:right="285" w:hanging="425"/>
              <w:textAlignment w:val="baseline"/>
              <w:rPr>
                <w:rFonts w:eastAsia="Times New Roman" w:cs="Arial"/>
                <w:sz w:val="20"/>
                <w:lang w:eastAsia="en-AU"/>
              </w:rPr>
            </w:pPr>
            <w:r w:rsidRPr="007F55C0">
              <w:rPr>
                <w:rFonts w:eastAsia="Times New Roman" w:cs="Arial"/>
                <w:sz w:val="20"/>
                <w:lang w:eastAsia="en-AU"/>
              </w:rPr>
              <w:t>Create opportunities for others to contribute to discussion and debate </w:t>
            </w:r>
          </w:p>
          <w:p w14:paraId="31D3BB66" w14:textId="77777777" w:rsidR="00B12467" w:rsidRPr="007F55C0" w:rsidRDefault="00B12467" w:rsidP="007F55C0">
            <w:pPr>
              <w:numPr>
                <w:ilvl w:val="0"/>
                <w:numId w:val="16"/>
              </w:numPr>
              <w:tabs>
                <w:tab w:val="clear" w:pos="720"/>
              </w:tabs>
              <w:spacing w:before="40" w:after="40"/>
              <w:ind w:left="441" w:right="285" w:hanging="425"/>
              <w:textAlignment w:val="baseline"/>
              <w:rPr>
                <w:rFonts w:eastAsia="Times New Roman" w:cs="Arial"/>
                <w:sz w:val="20"/>
                <w:lang w:eastAsia="en-AU"/>
              </w:rPr>
            </w:pPr>
            <w:r w:rsidRPr="007F55C0">
              <w:rPr>
                <w:rFonts w:eastAsia="Times New Roman" w:cs="Arial"/>
                <w:sz w:val="20"/>
                <w:lang w:eastAsia="en-AU"/>
              </w:rPr>
              <w:t>Contribute to and promote information sharing across the organisation </w:t>
            </w:r>
          </w:p>
          <w:p w14:paraId="22C9084E" w14:textId="77777777" w:rsidR="00B12467" w:rsidRPr="007F55C0" w:rsidRDefault="00B12467" w:rsidP="007F55C0">
            <w:pPr>
              <w:numPr>
                <w:ilvl w:val="0"/>
                <w:numId w:val="16"/>
              </w:numPr>
              <w:tabs>
                <w:tab w:val="clear" w:pos="720"/>
              </w:tabs>
              <w:spacing w:before="40" w:after="40"/>
              <w:ind w:left="441" w:right="285" w:hanging="425"/>
              <w:textAlignment w:val="baseline"/>
              <w:rPr>
                <w:rFonts w:eastAsia="Times New Roman" w:cs="Arial"/>
                <w:sz w:val="20"/>
                <w:lang w:eastAsia="en-AU"/>
              </w:rPr>
            </w:pPr>
            <w:r w:rsidRPr="007F55C0">
              <w:rPr>
                <w:rFonts w:eastAsia="Times New Roman" w:cs="Arial"/>
                <w:sz w:val="20"/>
                <w:lang w:eastAsia="en-AU"/>
              </w:rPr>
              <w:t>Manage complex communications that involve understanding and responding to multiple and divergent viewpoints </w:t>
            </w:r>
          </w:p>
          <w:p w14:paraId="1550606B" w14:textId="77777777" w:rsidR="00B12467" w:rsidRPr="007F55C0" w:rsidRDefault="00B12467" w:rsidP="007F55C0">
            <w:pPr>
              <w:numPr>
                <w:ilvl w:val="0"/>
                <w:numId w:val="16"/>
              </w:numPr>
              <w:tabs>
                <w:tab w:val="clear" w:pos="720"/>
              </w:tabs>
              <w:spacing w:before="40" w:after="40"/>
              <w:ind w:left="441" w:right="285" w:hanging="425"/>
              <w:textAlignment w:val="baseline"/>
              <w:rPr>
                <w:rFonts w:eastAsia="Times New Roman" w:cs="Arial"/>
                <w:sz w:val="20"/>
                <w:lang w:eastAsia="en-AU"/>
              </w:rPr>
            </w:pPr>
            <w:r w:rsidRPr="007F55C0">
              <w:rPr>
                <w:rFonts w:eastAsia="Times New Roman" w:cs="Arial"/>
                <w:sz w:val="20"/>
                <w:lang w:eastAsia="en-AU"/>
              </w:rPr>
              <w:t>Explore creative ways to engage diverse audiences and communicate information </w:t>
            </w:r>
          </w:p>
          <w:p w14:paraId="478FB8AB" w14:textId="77777777" w:rsidR="00B12467" w:rsidRPr="007F55C0" w:rsidRDefault="00B12467" w:rsidP="007F55C0">
            <w:pPr>
              <w:numPr>
                <w:ilvl w:val="0"/>
                <w:numId w:val="16"/>
              </w:numPr>
              <w:tabs>
                <w:tab w:val="clear" w:pos="720"/>
              </w:tabs>
              <w:spacing w:before="40" w:after="40"/>
              <w:ind w:left="441" w:right="285" w:hanging="425"/>
              <w:textAlignment w:val="baseline"/>
              <w:rPr>
                <w:rFonts w:eastAsia="Times New Roman" w:cs="Arial"/>
                <w:sz w:val="20"/>
                <w:lang w:eastAsia="en-AU"/>
              </w:rPr>
            </w:pPr>
            <w:r w:rsidRPr="007F55C0">
              <w:rPr>
                <w:rFonts w:eastAsia="Times New Roman" w:cs="Arial"/>
                <w:sz w:val="20"/>
                <w:lang w:eastAsia="en-AU"/>
              </w:rPr>
              <w:t>Adjust style and approach to optimise outcomes </w:t>
            </w:r>
          </w:p>
          <w:p w14:paraId="6FAC631E" w14:textId="77777777" w:rsidR="00B12467" w:rsidRPr="007F55C0" w:rsidRDefault="00B12467" w:rsidP="007F55C0">
            <w:pPr>
              <w:numPr>
                <w:ilvl w:val="0"/>
                <w:numId w:val="16"/>
              </w:numPr>
              <w:tabs>
                <w:tab w:val="clear" w:pos="720"/>
              </w:tabs>
              <w:spacing w:before="40" w:after="40"/>
              <w:ind w:left="441" w:right="285" w:hanging="425"/>
              <w:textAlignment w:val="baseline"/>
              <w:rPr>
                <w:rFonts w:eastAsia="Times New Roman" w:cs="Arial"/>
                <w:sz w:val="20"/>
                <w:lang w:eastAsia="en-AU"/>
              </w:rPr>
            </w:pPr>
            <w:r w:rsidRPr="007F55C0">
              <w:rPr>
                <w:rFonts w:eastAsia="Times New Roman" w:cs="Arial"/>
                <w:sz w:val="20"/>
                <w:lang w:eastAsia="en-AU"/>
              </w:rPr>
              <w:t>Write fluently and persuasively in plain English and in a range of styles and formats </w:t>
            </w:r>
          </w:p>
        </w:tc>
        <w:tc>
          <w:tcPr>
            <w:tcW w:w="1665" w:type="dxa"/>
            <w:tcBorders>
              <w:top w:val="single" w:sz="6" w:space="0" w:color="auto"/>
              <w:left w:val="nil"/>
              <w:bottom w:val="single" w:sz="6" w:space="0" w:color="auto"/>
              <w:right w:val="nil"/>
            </w:tcBorders>
            <w:shd w:val="clear" w:color="auto" w:fill="auto"/>
            <w:hideMark/>
          </w:tcPr>
          <w:p w14:paraId="43635E6C"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Advanced </w:t>
            </w:r>
          </w:p>
        </w:tc>
      </w:tr>
      <w:tr w:rsidR="00B12467" w:rsidRPr="007F55C0" w14:paraId="531138EB" w14:textId="77777777" w:rsidTr="00B35E05">
        <w:trPr>
          <w:cantSplit/>
          <w:trHeight w:val="300"/>
        </w:trPr>
        <w:tc>
          <w:tcPr>
            <w:tcW w:w="1380" w:type="dxa"/>
            <w:tcBorders>
              <w:top w:val="single" w:sz="6" w:space="0" w:color="auto"/>
              <w:left w:val="nil"/>
              <w:bottom w:val="single" w:sz="6" w:space="0" w:color="auto"/>
              <w:right w:val="nil"/>
            </w:tcBorders>
            <w:shd w:val="clear" w:color="auto" w:fill="auto"/>
            <w:hideMark/>
          </w:tcPr>
          <w:p w14:paraId="2D9BA3B6" w14:textId="38DE4116" w:rsidR="00B12467" w:rsidRPr="007F55C0" w:rsidRDefault="00B12467" w:rsidP="007F55C0">
            <w:pPr>
              <w:spacing w:before="40" w:after="40"/>
              <w:jc w:val="center"/>
              <w:textAlignment w:val="baseline"/>
              <w:rPr>
                <w:rFonts w:ascii="Times New Roman" w:eastAsia="Times New Roman" w:hAnsi="Times New Roman"/>
                <w:sz w:val="24"/>
                <w:szCs w:val="24"/>
                <w:lang w:eastAsia="en-AU"/>
              </w:rPr>
            </w:pPr>
            <w:r w:rsidRPr="007F55C0">
              <w:rPr>
                <w:noProof/>
              </w:rPr>
              <w:drawing>
                <wp:inline distT="0" distB="0" distL="0" distR="0" wp14:anchorId="6792F616" wp14:editId="6C403B0A">
                  <wp:extent cx="762000" cy="7620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7F55C0">
              <w:rPr>
                <w:rFonts w:eastAsia="Times New Roman" w:cs="Arial"/>
                <w:sz w:val="20"/>
                <w:lang w:eastAsia="en-AU"/>
              </w:rPr>
              <w:t> </w:t>
            </w:r>
          </w:p>
        </w:tc>
        <w:tc>
          <w:tcPr>
            <w:tcW w:w="2715" w:type="dxa"/>
            <w:tcBorders>
              <w:top w:val="single" w:sz="6" w:space="0" w:color="auto"/>
              <w:left w:val="nil"/>
              <w:bottom w:val="single" w:sz="6" w:space="0" w:color="auto"/>
              <w:right w:val="nil"/>
            </w:tcBorders>
            <w:shd w:val="clear" w:color="auto" w:fill="auto"/>
            <w:hideMark/>
          </w:tcPr>
          <w:p w14:paraId="46E443ED" w14:textId="77777777" w:rsidR="00B12467" w:rsidRPr="007F55C0" w:rsidRDefault="00B12467" w:rsidP="007F55C0">
            <w:pPr>
              <w:spacing w:before="40" w:after="40"/>
              <w:ind w:right="267"/>
              <w:textAlignment w:val="baseline"/>
              <w:rPr>
                <w:rFonts w:ascii="Times New Roman" w:eastAsia="Times New Roman" w:hAnsi="Times New Roman"/>
                <w:sz w:val="24"/>
                <w:szCs w:val="24"/>
                <w:lang w:eastAsia="en-AU"/>
              </w:rPr>
            </w:pPr>
            <w:r w:rsidRPr="007F55C0">
              <w:rPr>
                <w:rFonts w:eastAsia="Times New Roman" w:cs="Arial"/>
                <w:b/>
                <w:bCs/>
                <w:color w:val="000000"/>
                <w:sz w:val="20"/>
                <w:lang w:eastAsia="en-AU"/>
              </w:rPr>
              <w:t>Think and Solve Problems</w:t>
            </w:r>
            <w:r w:rsidRPr="007F55C0">
              <w:rPr>
                <w:rFonts w:eastAsia="Times New Roman" w:cs="Arial"/>
                <w:color w:val="000000"/>
                <w:sz w:val="20"/>
                <w:lang w:eastAsia="en-AU"/>
              </w:rPr>
              <w:t> </w:t>
            </w:r>
          </w:p>
          <w:p w14:paraId="3E0EA786" w14:textId="77777777" w:rsidR="00B12467" w:rsidRPr="007F55C0" w:rsidRDefault="00B12467" w:rsidP="007F55C0">
            <w:pPr>
              <w:spacing w:before="40" w:after="40"/>
              <w:ind w:right="267"/>
              <w:textAlignment w:val="baseline"/>
              <w:rPr>
                <w:rFonts w:ascii="Times New Roman" w:eastAsia="Times New Roman" w:hAnsi="Times New Roman"/>
                <w:sz w:val="24"/>
                <w:szCs w:val="24"/>
                <w:lang w:eastAsia="en-AU"/>
              </w:rPr>
            </w:pPr>
            <w:r w:rsidRPr="007F55C0">
              <w:rPr>
                <w:rFonts w:eastAsia="Times New Roman" w:cs="Arial"/>
                <w:color w:val="000000"/>
                <w:sz w:val="20"/>
                <w:lang w:eastAsia="en-AU"/>
              </w:rPr>
              <w:t>Think, analyse and consider the broader context to develop practical solutions </w:t>
            </w:r>
          </w:p>
        </w:tc>
        <w:tc>
          <w:tcPr>
            <w:tcW w:w="4695" w:type="dxa"/>
            <w:tcBorders>
              <w:top w:val="single" w:sz="6" w:space="0" w:color="auto"/>
              <w:left w:val="nil"/>
              <w:bottom w:val="single" w:sz="6" w:space="0" w:color="auto"/>
              <w:right w:val="nil"/>
            </w:tcBorders>
            <w:shd w:val="clear" w:color="auto" w:fill="auto"/>
            <w:hideMark/>
          </w:tcPr>
          <w:p w14:paraId="533DA402" w14:textId="77777777" w:rsidR="00B12467" w:rsidRPr="007F55C0" w:rsidRDefault="00B12467" w:rsidP="007F55C0">
            <w:pPr>
              <w:numPr>
                <w:ilvl w:val="0"/>
                <w:numId w:val="17"/>
              </w:numPr>
              <w:tabs>
                <w:tab w:val="clear" w:pos="720"/>
              </w:tabs>
              <w:spacing w:before="40" w:after="40"/>
              <w:ind w:left="441" w:right="285" w:hanging="425"/>
              <w:textAlignment w:val="baseline"/>
              <w:rPr>
                <w:rFonts w:eastAsia="Times New Roman" w:cs="Arial"/>
                <w:sz w:val="20"/>
                <w:lang w:eastAsia="en-AU"/>
              </w:rPr>
            </w:pPr>
            <w:r w:rsidRPr="007F55C0">
              <w:rPr>
                <w:rFonts w:eastAsia="Times New Roman" w:cs="Arial"/>
                <w:sz w:val="20"/>
                <w:lang w:eastAsia="en-AU"/>
              </w:rPr>
              <w:t>Research and apply critical-thinking techniques in analysing information, identify interrelationships and make recommendations based on relevant evidence </w:t>
            </w:r>
          </w:p>
          <w:p w14:paraId="7EC9C2E1" w14:textId="77777777" w:rsidR="00B12467" w:rsidRPr="007F55C0" w:rsidRDefault="00B12467" w:rsidP="007F55C0">
            <w:pPr>
              <w:numPr>
                <w:ilvl w:val="0"/>
                <w:numId w:val="17"/>
              </w:numPr>
              <w:tabs>
                <w:tab w:val="clear" w:pos="720"/>
              </w:tabs>
              <w:spacing w:before="40" w:after="40"/>
              <w:ind w:left="441" w:right="285" w:hanging="425"/>
              <w:textAlignment w:val="baseline"/>
              <w:rPr>
                <w:rFonts w:eastAsia="Times New Roman" w:cs="Arial"/>
                <w:sz w:val="20"/>
                <w:lang w:eastAsia="en-AU"/>
              </w:rPr>
            </w:pPr>
            <w:r w:rsidRPr="007F55C0">
              <w:rPr>
                <w:rFonts w:eastAsia="Times New Roman" w:cs="Arial"/>
                <w:sz w:val="20"/>
                <w:lang w:eastAsia="en-AU"/>
              </w:rPr>
              <w:t>Anticipate, identify and address issues and potential problems that may have an impact on organisational objectives and the user experience </w:t>
            </w:r>
          </w:p>
          <w:p w14:paraId="1D462FFF" w14:textId="77777777" w:rsidR="00B12467" w:rsidRPr="007F55C0" w:rsidRDefault="00B12467" w:rsidP="007F55C0">
            <w:pPr>
              <w:numPr>
                <w:ilvl w:val="0"/>
                <w:numId w:val="17"/>
              </w:numPr>
              <w:tabs>
                <w:tab w:val="clear" w:pos="720"/>
              </w:tabs>
              <w:spacing w:before="40" w:after="40"/>
              <w:ind w:left="441" w:right="285" w:hanging="425"/>
              <w:textAlignment w:val="baseline"/>
              <w:rPr>
                <w:rFonts w:eastAsia="Times New Roman" w:cs="Arial"/>
                <w:sz w:val="20"/>
                <w:lang w:eastAsia="en-AU"/>
              </w:rPr>
            </w:pPr>
            <w:r w:rsidRPr="007F55C0">
              <w:rPr>
                <w:rFonts w:eastAsia="Times New Roman" w:cs="Arial"/>
                <w:sz w:val="20"/>
                <w:lang w:eastAsia="en-AU"/>
              </w:rPr>
              <w:t>Apply creative-thinking techniques to generate new ideas and options to address issues and improve the user experience </w:t>
            </w:r>
          </w:p>
          <w:p w14:paraId="28ABFFA9" w14:textId="77777777" w:rsidR="00B12467" w:rsidRPr="007F55C0" w:rsidRDefault="00B12467" w:rsidP="007F55C0">
            <w:pPr>
              <w:numPr>
                <w:ilvl w:val="0"/>
                <w:numId w:val="17"/>
              </w:numPr>
              <w:tabs>
                <w:tab w:val="clear" w:pos="720"/>
              </w:tabs>
              <w:spacing w:before="40" w:after="40"/>
              <w:ind w:left="441" w:right="285" w:hanging="425"/>
              <w:textAlignment w:val="baseline"/>
              <w:rPr>
                <w:rFonts w:eastAsia="Times New Roman" w:cs="Arial"/>
                <w:sz w:val="20"/>
                <w:lang w:eastAsia="en-AU"/>
              </w:rPr>
            </w:pPr>
            <w:r w:rsidRPr="007F55C0">
              <w:rPr>
                <w:rFonts w:eastAsia="Times New Roman" w:cs="Arial"/>
                <w:sz w:val="20"/>
                <w:lang w:eastAsia="en-AU"/>
              </w:rPr>
              <w:t>Seek contributions and ideas from people with diverse backgrounds and experience </w:t>
            </w:r>
          </w:p>
          <w:p w14:paraId="697BCECF" w14:textId="77777777" w:rsidR="00B12467" w:rsidRPr="007F55C0" w:rsidRDefault="00B12467" w:rsidP="007F55C0">
            <w:pPr>
              <w:numPr>
                <w:ilvl w:val="0"/>
                <w:numId w:val="17"/>
              </w:numPr>
              <w:tabs>
                <w:tab w:val="clear" w:pos="720"/>
              </w:tabs>
              <w:spacing w:before="40" w:after="40"/>
              <w:ind w:left="441" w:right="285" w:hanging="425"/>
              <w:textAlignment w:val="baseline"/>
              <w:rPr>
                <w:rFonts w:eastAsia="Times New Roman" w:cs="Arial"/>
                <w:sz w:val="20"/>
                <w:lang w:eastAsia="en-AU"/>
              </w:rPr>
            </w:pPr>
            <w:r w:rsidRPr="007F55C0">
              <w:rPr>
                <w:rFonts w:eastAsia="Times New Roman" w:cs="Arial"/>
                <w:sz w:val="20"/>
                <w:lang w:eastAsia="en-AU"/>
              </w:rPr>
              <w:t>Participate in and contribute to team or unit initiatives to resolve common issues or barriers to effectiveness </w:t>
            </w:r>
          </w:p>
          <w:p w14:paraId="4DB9C1ED" w14:textId="77777777" w:rsidR="00B12467" w:rsidRPr="007F55C0" w:rsidRDefault="00B12467" w:rsidP="007F55C0">
            <w:pPr>
              <w:numPr>
                <w:ilvl w:val="0"/>
                <w:numId w:val="17"/>
              </w:numPr>
              <w:tabs>
                <w:tab w:val="clear" w:pos="720"/>
              </w:tabs>
              <w:spacing w:before="40" w:after="40"/>
              <w:ind w:left="441" w:right="285" w:hanging="425"/>
              <w:textAlignment w:val="baseline"/>
              <w:rPr>
                <w:rFonts w:eastAsia="Times New Roman" w:cs="Arial"/>
                <w:sz w:val="20"/>
                <w:lang w:eastAsia="en-AU"/>
              </w:rPr>
            </w:pPr>
            <w:r w:rsidRPr="007F55C0">
              <w:rPr>
                <w:rFonts w:eastAsia="Times New Roman" w:cs="Arial"/>
                <w:sz w:val="20"/>
                <w:lang w:eastAsia="en-AU"/>
              </w:rPr>
              <w:t>Identify and share business process improvements to enhance effectiveness </w:t>
            </w:r>
          </w:p>
        </w:tc>
        <w:tc>
          <w:tcPr>
            <w:tcW w:w="1665" w:type="dxa"/>
            <w:tcBorders>
              <w:top w:val="single" w:sz="6" w:space="0" w:color="auto"/>
              <w:left w:val="nil"/>
              <w:bottom w:val="single" w:sz="6" w:space="0" w:color="auto"/>
              <w:right w:val="nil"/>
            </w:tcBorders>
            <w:shd w:val="clear" w:color="auto" w:fill="auto"/>
            <w:hideMark/>
          </w:tcPr>
          <w:p w14:paraId="6A517C0F"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Adept </w:t>
            </w:r>
          </w:p>
        </w:tc>
      </w:tr>
      <w:tr w:rsidR="00B12467" w:rsidRPr="007F55C0" w14:paraId="30E395BD" w14:textId="77777777" w:rsidTr="00B35E05">
        <w:trPr>
          <w:cantSplit/>
          <w:trHeight w:val="300"/>
        </w:trPr>
        <w:tc>
          <w:tcPr>
            <w:tcW w:w="1380" w:type="dxa"/>
            <w:tcBorders>
              <w:top w:val="single" w:sz="6" w:space="0" w:color="auto"/>
              <w:left w:val="nil"/>
              <w:bottom w:val="single" w:sz="6" w:space="0" w:color="auto"/>
              <w:right w:val="nil"/>
            </w:tcBorders>
            <w:shd w:val="clear" w:color="auto" w:fill="auto"/>
            <w:hideMark/>
          </w:tcPr>
          <w:p w14:paraId="56C177AC" w14:textId="15D1EE3A" w:rsidR="00B12467" w:rsidRPr="007F55C0" w:rsidRDefault="00B12467" w:rsidP="007F55C0">
            <w:pPr>
              <w:spacing w:before="40" w:after="40"/>
              <w:jc w:val="center"/>
              <w:textAlignment w:val="baseline"/>
              <w:rPr>
                <w:rFonts w:ascii="Times New Roman" w:eastAsia="Times New Roman" w:hAnsi="Times New Roman"/>
                <w:sz w:val="24"/>
                <w:szCs w:val="24"/>
                <w:lang w:eastAsia="en-AU"/>
              </w:rPr>
            </w:pPr>
            <w:r w:rsidRPr="007F55C0">
              <w:rPr>
                <w:noProof/>
              </w:rPr>
              <w:drawing>
                <wp:inline distT="0" distB="0" distL="0" distR="0" wp14:anchorId="0BF792D2" wp14:editId="00021377">
                  <wp:extent cx="771525" cy="771525"/>
                  <wp:effectExtent l="0" t="0" r="9525"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r w:rsidRPr="007F55C0">
              <w:rPr>
                <w:rFonts w:eastAsia="Times New Roman" w:cs="Arial"/>
                <w:sz w:val="20"/>
                <w:lang w:eastAsia="en-AU"/>
              </w:rPr>
              <w:t> </w:t>
            </w:r>
          </w:p>
        </w:tc>
        <w:tc>
          <w:tcPr>
            <w:tcW w:w="2715" w:type="dxa"/>
            <w:tcBorders>
              <w:top w:val="single" w:sz="6" w:space="0" w:color="auto"/>
              <w:left w:val="nil"/>
              <w:bottom w:val="single" w:sz="6" w:space="0" w:color="auto"/>
              <w:right w:val="nil"/>
            </w:tcBorders>
            <w:shd w:val="clear" w:color="auto" w:fill="auto"/>
            <w:hideMark/>
          </w:tcPr>
          <w:p w14:paraId="5718D554" w14:textId="77777777" w:rsidR="00B12467" w:rsidRPr="007F55C0" w:rsidRDefault="00B12467" w:rsidP="007F55C0">
            <w:pPr>
              <w:spacing w:before="40" w:after="40"/>
              <w:ind w:right="267"/>
              <w:textAlignment w:val="baseline"/>
              <w:rPr>
                <w:rFonts w:ascii="Times New Roman" w:eastAsia="Times New Roman" w:hAnsi="Times New Roman"/>
                <w:sz w:val="24"/>
                <w:szCs w:val="24"/>
                <w:lang w:eastAsia="en-AU"/>
              </w:rPr>
            </w:pPr>
            <w:r w:rsidRPr="007F55C0">
              <w:rPr>
                <w:rFonts w:eastAsia="Times New Roman" w:cs="Arial"/>
                <w:b/>
                <w:bCs/>
                <w:color w:val="000000"/>
                <w:sz w:val="20"/>
                <w:lang w:eastAsia="en-AU"/>
              </w:rPr>
              <w:t>Technology</w:t>
            </w:r>
            <w:r w:rsidRPr="007F55C0">
              <w:rPr>
                <w:rFonts w:eastAsia="Times New Roman" w:cs="Arial"/>
                <w:color w:val="000000"/>
                <w:sz w:val="20"/>
                <w:lang w:eastAsia="en-AU"/>
              </w:rPr>
              <w:t> </w:t>
            </w:r>
          </w:p>
          <w:p w14:paraId="6EBCDB2B" w14:textId="77777777" w:rsidR="00B12467" w:rsidRPr="007F55C0" w:rsidRDefault="00B12467" w:rsidP="007F55C0">
            <w:pPr>
              <w:spacing w:before="40" w:after="40"/>
              <w:ind w:right="267"/>
              <w:textAlignment w:val="baseline"/>
              <w:rPr>
                <w:rFonts w:ascii="Times New Roman" w:eastAsia="Times New Roman" w:hAnsi="Times New Roman"/>
                <w:sz w:val="24"/>
                <w:szCs w:val="24"/>
                <w:lang w:eastAsia="en-AU"/>
              </w:rPr>
            </w:pPr>
            <w:r w:rsidRPr="007F55C0">
              <w:rPr>
                <w:rFonts w:eastAsia="Times New Roman" w:cs="Arial"/>
                <w:color w:val="000000"/>
                <w:sz w:val="20"/>
                <w:lang w:eastAsia="en-AU"/>
              </w:rPr>
              <w:t>Understand and use available technologies to maximise efficiencies and effectiveness </w:t>
            </w:r>
          </w:p>
        </w:tc>
        <w:tc>
          <w:tcPr>
            <w:tcW w:w="4695" w:type="dxa"/>
            <w:tcBorders>
              <w:top w:val="single" w:sz="6" w:space="0" w:color="auto"/>
              <w:left w:val="nil"/>
              <w:bottom w:val="single" w:sz="6" w:space="0" w:color="auto"/>
              <w:right w:val="nil"/>
            </w:tcBorders>
            <w:shd w:val="clear" w:color="auto" w:fill="auto"/>
            <w:hideMark/>
          </w:tcPr>
          <w:p w14:paraId="5E30F0CA" w14:textId="77777777" w:rsidR="00B12467" w:rsidRPr="007F55C0" w:rsidRDefault="00B12467" w:rsidP="007F55C0">
            <w:pPr>
              <w:numPr>
                <w:ilvl w:val="0"/>
                <w:numId w:val="18"/>
              </w:numPr>
              <w:tabs>
                <w:tab w:val="clear" w:pos="720"/>
              </w:tabs>
              <w:spacing w:before="40" w:after="40"/>
              <w:ind w:left="441" w:right="285" w:hanging="425"/>
              <w:textAlignment w:val="baseline"/>
              <w:rPr>
                <w:rFonts w:eastAsia="Times New Roman" w:cs="Arial"/>
                <w:sz w:val="20"/>
                <w:lang w:eastAsia="en-AU"/>
              </w:rPr>
            </w:pPr>
            <w:r w:rsidRPr="007F55C0">
              <w:rPr>
                <w:rFonts w:eastAsia="Times New Roman" w:cs="Arial"/>
                <w:sz w:val="20"/>
                <w:lang w:eastAsia="en-AU"/>
              </w:rPr>
              <w:t>Identify opportunities to use a broad range of technologies to collaborate </w:t>
            </w:r>
          </w:p>
          <w:p w14:paraId="16924C14" w14:textId="77777777" w:rsidR="00B12467" w:rsidRPr="007F55C0" w:rsidRDefault="00B12467" w:rsidP="007F55C0">
            <w:pPr>
              <w:numPr>
                <w:ilvl w:val="0"/>
                <w:numId w:val="18"/>
              </w:numPr>
              <w:tabs>
                <w:tab w:val="clear" w:pos="720"/>
              </w:tabs>
              <w:spacing w:before="40" w:after="40"/>
              <w:ind w:left="441" w:right="285" w:hanging="425"/>
              <w:textAlignment w:val="baseline"/>
              <w:rPr>
                <w:rFonts w:eastAsia="Times New Roman" w:cs="Arial"/>
                <w:sz w:val="20"/>
                <w:lang w:eastAsia="en-AU"/>
              </w:rPr>
            </w:pPr>
            <w:r w:rsidRPr="007F55C0">
              <w:rPr>
                <w:rFonts w:eastAsia="Times New Roman" w:cs="Arial"/>
                <w:sz w:val="20"/>
                <w:lang w:eastAsia="en-AU"/>
              </w:rPr>
              <w:t>Monitor compliance with cyber security and the use of technology policies </w:t>
            </w:r>
          </w:p>
          <w:p w14:paraId="057D54D1" w14:textId="77777777" w:rsidR="00B12467" w:rsidRPr="007F55C0" w:rsidRDefault="00B12467" w:rsidP="007F55C0">
            <w:pPr>
              <w:numPr>
                <w:ilvl w:val="0"/>
                <w:numId w:val="18"/>
              </w:numPr>
              <w:tabs>
                <w:tab w:val="clear" w:pos="720"/>
              </w:tabs>
              <w:spacing w:before="40" w:after="40"/>
              <w:ind w:left="441" w:right="285" w:hanging="425"/>
              <w:textAlignment w:val="baseline"/>
              <w:rPr>
                <w:rFonts w:eastAsia="Times New Roman" w:cs="Arial"/>
                <w:sz w:val="20"/>
                <w:lang w:eastAsia="en-AU"/>
              </w:rPr>
            </w:pPr>
            <w:r w:rsidRPr="007F55C0">
              <w:rPr>
                <w:rFonts w:eastAsia="Times New Roman" w:cs="Arial"/>
                <w:sz w:val="20"/>
                <w:lang w:eastAsia="en-AU"/>
              </w:rPr>
              <w:t>Identify ways to maximise the value of available technology to achieve business strategies and outcomes </w:t>
            </w:r>
          </w:p>
          <w:p w14:paraId="342B7639" w14:textId="77777777" w:rsidR="00B12467" w:rsidRPr="007F55C0" w:rsidRDefault="00B12467" w:rsidP="007F55C0">
            <w:pPr>
              <w:numPr>
                <w:ilvl w:val="0"/>
                <w:numId w:val="18"/>
              </w:numPr>
              <w:tabs>
                <w:tab w:val="clear" w:pos="720"/>
              </w:tabs>
              <w:spacing w:before="40" w:after="40"/>
              <w:ind w:left="441" w:right="285" w:hanging="425"/>
              <w:textAlignment w:val="baseline"/>
              <w:rPr>
                <w:rFonts w:eastAsia="Times New Roman" w:cs="Arial"/>
                <w:sz w:val="20"/>
                <w:lang w:eastAsia="en-AU"/>
              </w:rPr>
            </w:pPr>
            <w:r w:rsidRPr="007F55C0">
              <w:rPr>
                <w:rFonts w:eastAsia="Times New Roman" w:cs="Arial"/>
                <w:sz w:val="20"/>
                <w:lang w:eastAsia="en-AU"/>
              </w:rPr>
              <w:t>Monitor compliance with the organisation’s records, information and knowledge management requirements </w:t>
            </w:r>
          </w:p>
        </w:tc>
        <w:tc>
          <w:tcPr>
            <w:tcW w:w="1665" w:type="dxa"/>
            <w:tcBorders>
              <w:top w:val="single" w:sz="6" w:space="0" w:color="auto"/>
              <w:left w:val="nil"/>
              <w:bottom w:val="single" w:sz="6" w:space="0" w:color="auto"/>
              <w:right w:val="nil"/>
            </w:tcBorders>
            <w:shd w:val="clear" w:color="auto" w:fill="auto"/>
            <w:hideMark/>
          </w:tcPr>
          <w:p w14:paraId="02632734"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Adept </w:t>
            </w:r>
          </w:p>
        </w:tc>
      </w:tr>
      <w:tr w:rsidR="00B12467" w:rsidRPr="00F763EB" w14:paraId="268DF657" w14:textId="77777777" w:rsidTr="00B35E05">
        <w:trPr>
          <w:cantSplit/>
          <w:trHeight w:val="300"/>
        </w:trPr>
        <w:tc>
          <w:tcPr>
            <w:tcW w:w="1380" w:type="dxa"/>
            <w:tcBorders>
              <w:top w:val="single" w:sz="6" w:space="0" w:color="auto"/>
              <w:left w:val="nil"/>
              <w:bottom w:val="single" w:sz="6" w:space="0" w:color="auto"/>
              <w:right w:val="nil"/>
            </w:tcBorders>
            <w:shd w:val="clear" w:color="auto" w:fill="auto"/>
            <w:hideMark/>
          </w:tcPr>
          <w:p w14:paraId="25F42EB5" w14:textId="1D5A9C06" w:rsidR="00B12467" w:rsidRPr="007F55C0" w:rsidRDefault="00B12467" w:rsidP="007F55C0">
            <w:pPr>
              <w:spacing w:before="40" w:after="40"/>
              <w:jc w:val="center"/>
              <w:textAlignment w:val="baseline"/>
              <w:rPr>
                <w:rFonts w:ascii="Times New Roman" w:eastAsia="Times New Roman" w:hAnsi="Times New Roman"/>
                <w:sz w:val="24"/>
                <w:szCs w:val="24"/>
                <w:lang w:eastAsia="en-AU"/>
              </w:rPr>
            </w:pPr>
            <w:r w:rsidRPr="007F55C0">
              <w:rPr>
                <w:noProof/>
              </w:rPr>
              <w:lastRenderedPageBreak/>
              <w:drawing>
                <wp:inline distT="0" distB="0" distL="0" distR="0" wp14:anchorId="33C83A30" wp14:editId="3EEB70EA">
                  <wp:extent cx="800100" cy="8001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r w:rsidRPr="007F55C0">
              <w:rPr>
                <w:rFonts w:eastAsia="Times New Roman" w:cs="Arial"/>
                <w:sz w:val="20"/>
                <w:lang w:eastAsia="en-AU"/>
              </w:rPr>
              <w:t> </w:t>
            </w:r>
          </w:p>
        </w:tc>
        <w:tc>
          <w:tcPr>
            <w:tcW w:w="2715" w:type="dxa"/>
            <w:tcBorders>
              <w:top w:val="single" w:sz="6" w:space="0" w:color="auto"/>
              <w:left w:val="nil"/>
              <w:bottom w:val="single" w:sz="6" w:space="0" w:color="auto"/>
              <w:right w:val="nil"/>
            </w:tcBorders>
            <w:shd w:val="clear" w:color="auto" w:fill="auto"/>
            <w:hideMark/>
          </w:tcPr>
          <w:p w14:paraId="23B0A554" w14:textId="77777777" w:rsidR="00B12467" w:rsidRPr="007F55C0" w:rsidRDefault="00B12467" w:rsidP="007F55C0">
            <w:pPr>
              <w:spacing w:before="40" w:after="40"/>
              <w:ind w:right="267"/>
              <w:textAlignment w:val="baseline"/>
              <w:rPr>
                <w:rFonts w:ascii="Times New Roman" w:eastAsia="Times New Roman" w:hAnsi="Times New Roman"/>
                <w:sz w:val="24"/>
                <w:szCs w:val="24"/>
                <w:lang w:eastAsia="en-AU"/>
              </w:rPr>
            </w:pPr>
            <w:r w:rsidRPr="007F55C0">
              <w:rPr>
                <w:rFonts w:eastAsia="Times New Roman" w:cs="Arial"/>
                <w:b/>
                <w:bCs/>
                <w:color w:val="000000"/>
                <w:sz w:val="20"/>
                <w:lang w:eastAsia="en-AU"/>
              </w:rPr>
              <w:t>Manage and Develop People</w:t>
            </w:r>
            <w:r w:rsidRPr="007F55C0">
              <w:rPr>
                <w:rFonts w:eastAsia="Times New Roman" w:cs="Arial"/>
                <w:color w:val="000000"/>
                <w:sz w:val="20"/>
                <w:lang w:eastAsia="en-AU"/>
              </w:rPr>
              <w:t> </w:t>
            </w:r>
          </w:p>
          <w:p w14:paraId="4AC35D9C" w14:textId="77777777" w:rsidR="00B12467" w:rsidRPr="007F55C0" w:rsidRDefault="00B12467" w:rsidP="007F55C0">
            <w:pPr>
              <w:spacing w:before="40" w:after="40"/>
              <w:ind w:right="267"/>
              <w:textAlignment w:val="baseline"/>
              <w:rPr>
                <w:rFonts w:ascii="Times New Roman" w:eastAsia="Times New Roman" w:hAnsi="Times New Roman"/>
                <w:sz w:val="24"/>
                <w:szCs w:val="24"/>
                <w:lang w:eastAsia="en-AU"/>
              </w:rPr>
            </w:pPr>
            <w:r w:rsidRPr="007F55C0">
              <w:rPr>
                <w:rFonts w:eastAsia="Times New Roman" w:cs="Arial"/>
                <w:color w:val="000000"/>
                <w:sz w:val="20"/>
                <w:lang w:eastAsia="en-AU"/>
              </w:rPr>
              <w:t>Engage and motivate staff, and develop capability and potential in others </w:t>
            </w:r>
          </w:p>
        </w:tc>
        <w:tc>
          <w:tcPr>
            <w:tcW w:w="4695" w:type="dxa"/>
            <w:tcBorders>
              <w:top w:val="single" w:sz="6" w:space="0" w:color="auto"/>
              <w:left w:val="nil"/>
              <w:bottom w:val="single" w:sz="6" w:space="0" w:color="auto"/>
              <w:right w:val="nil"/>
            </w:tcBorders>
            <w:shd w:val="clear" w:color="auto" w:fill="auto"/>
            <w:hideMark/>
          </w:tcPr>
          <w:p w14:paraId="43EAF832" w14:textId="77777777" w:rsidR="00B12467" w:rsidRPr="007F55C0" w:rsidRDefault="00B12467" w:rsidP="007F55C0">
            <w:pPr>
              <w:numPr>
                <w:ilvl w:val="0"/>
                <w:numId w:val="19"/>
              </w:numPr>
              <w:tabs>
                <w:tab w:val="clear" w:pos="720"/>
              </w:tabs>
              <w:spacing w:before="40" w:after="40"/>
              <w:ind w:left="441" w:right="285" w:hanging="425"/>
              <w:textAlignment w:val="baseline"/>
              <w:rPr>
                <w:rFonts w:eastAsia="Times New Roman" w:cs="Arial"/>
                <w:sz w:val="20"/>
                <w:lang w:eastAsia="en-AU"/>
              </w:rPr>
            </w:pPr>
            <w:r w:rsidRPr="007F55C0">
              <w:rPr>
                <w:rFonts w:eastAsia="Times New Roman" w:cs="Arial"/>
                <w:sz w:val="20"/>
                <w:lang w:eastAsia="en-AU"/>
              </w:rPr>
              <w:t>Define and clearly communicate roles, responsibilities and performance standards to achieve team outcomes </w:t>
            </w:r>
          </w:p>
          <w:p w14:paraId="28407DCB" w14:textId="77777777" w:rsidR="00B12467" w:rsidRPr="007F55C0" w:rsidRDefault="00B12467" w:rsidP="007F55C0">
            <w:pPr>
              <w:numPr>
                <w:ilvl w:val="0"/>
                <w:numId w:val="19"/>
              </w:numPr>
              <w:tabs>
                <w:tab w:val="clear" w:pos="720"/>
              </w:tabs>
              <w:spacing w:before="40" w:after="40"/>
              <w:ind w:left="441" w:right="285" w:hanging="425"/>
              <w:textAlignment w:val="baseline"/>
              <w:rPr>
                <w:rFonts w:eastAsia="Times New Roman" w:cs="Arial"/>
                <w:sz w:val="20"/>
                <w:lang w:eastAsia="en-AU"/>
              </w:rPr>
            </w:pPr>
            <w:r w:rsidRPr="007F55C0">
              <w:rPr>
                <w:rFonts w:eastAsia="Times New Roman" w:cs="Arial"/>
                <w:sz w:val="20"/>
                <w:lang w:eastAsia="en-AU"/>
              </w:rPr>
              <w:t>Adjust performance development processes to meet the diverse abilities and needs of individuals and teams </w:t>
            </w:r>
          </w:p>
          <w:p w14:paraId="4D26903D" w14:textId="77777777" w:rsidR="00B12467" w:rsidRPr="007F55C0" w:rsidRDefault="00B12467" w:rsidP="007F55C0">
            <w:pPr>
              <w:numPr>
                <w:ilvl w:val="0"/>
                <w:numId w:val="19"/>
              </w:numPr>
              <w:tabs>
                <w:tab w:val="clear" w:pos="720"/>
              </w:tabs>
              <w:spacing w:before="40" w:after="40"/>
              <w:ind w:left="441" w:right="285" w:hanging="425"/>
              <w:textAlignment w:val="baseline"/>
              <w:rPr>
                <w:rFonts w:eastAsia="Times New Roman" w:cs="Arial"/>
                <w:sz w:val="20"/>
                <w:lang w:eastAsia="en-AU"/>
              </w:rPr>
            </w:pPr>
            <w:r w:rsidRPr="007F55C0">
              <w:rPr>
                <w:rFonts w:eastAsia="Times New Roman" w:cs="Arial"/>
                <w:sz w:val="20"/>
                <w:lang w:eastAsia="en-AU"/>
              </w:rPr>
              <w:t>Develop work plans that consider capability, strengths and opportunities for development </w:t>
            </w:r>
          </w:p>
          <w:p w14:paraId="5B78568A" w14:textId="77777777" w:rsidR="00B12467" w:rsidRPr="007F55C0" w:rsidRDefault="00B12467" w:rsidP="007F55C0">
            <w:pPr>
              <w:numPr>
                <w:ilvl w:val="0"/>
                <w:numId w:val="19"/>
              </w:numPr>
              <w:tabs>
                <w:tab w:val="clear" w:pos="720"/>
              </w:tabs>
              <w:spacing w:before="40" w:after="40"/>
              <w:ind w:left="441" w:right="285" w:hanging="425"/>
              <w:textAlignment w:val="baseline"/>
              <w:rPr>
                <w:rFonts w:eastAsia="Times New Roman" w:cs="Arial"/>
                <w:sz w:val="20"/>
                <w:lang w:eastAsia="en-AU"/>
              </w:rPr>
            </w:pPr>
            <w:r w:rsidRPr="007F55C0">
              <w:rPr>
                <w:rFonts w:eastAsia="Times New Roman" w:cs="Arial"/>
                <w:sz w:val="20"/>
                <w:lang w:eastAsia="en-AU"/>
              </w:rPr>
              <w:t>Be aware of the influences of bias when managing team members </w:t>
            </w:r>
          </w:p>
          <w:p w14:paraId="329CD8EE" w14:textId="77777777" w:rsidR="00B12467" w:rsidRPr="007F55C0" w:rsidRDefault="00B12467" w:rsidP="007F55C0">
            <w:pPr>
              <w:numPr>
                <w:ilvl w:val="0"/>
                <w:numId w:val="19"/>
              </w:numPr>
              <w:tabs>
                <w:tab w:val="clear" w:pos="720"/>
              </w:tabs>
              <w:spacing w:before="40" w:after="40"/>
              <w:ind w:left="441" w:right="285" w:hanging="425"/>
              <w:textAlignment w:val="baseline"/>
              <w:rPr>
                <w:rFonts w:eastAsia="Times New Roman" w:cs="Arial"/>
                <w:sz w:val="20"/>
                <w:lang w:eastAsia="en-AU"/>
              </w:rPr>
            </w:pPr>
            <w:r w:rsidRPr="007F55C0">
              <w:rPr>
                <w:rFonts w:eastAsia="Times New Roman" w:cs="Arial"/>
                <w:sz w:val="20"/>
                <w:lang w:eastAsia="en-AU"/>
              </w:rPr>
              <w:t>Seek feedback on own management capabilities and develop strategies to address any gaps </w:t>
            </w:r>
          </w:p>
          <w:p w14:paraId="463AF269" w14:textId="77777777" w:rsidR="00B12467" w:rsidRPr="007F55C0" w:rsidRDefault="00B12467" w:rsidP="007F55C0">
            <w:pPr>
              <w:numPr>
                <w:ilvl w:val="0"/>
                <w:numId w:val="19"/>
              </w:numPr>
              <w:tabs>
                <w:tab w:val="clear" w:pos="720"/>
              </w:tabs>
              <w:spacing w:before="40" w:after="40"/>
              <w:ind w:left="441" w:right="285" w:hanging="425"/>
              <w:textAlignment w:val="baseline"/>
              <w:rPr>
                <w:rFonts w:eastAsia="Times New Roman" w:cs="Arial"/>
                <w:sz w:val="20"/>
                <w:lang w:eastAsia="en-AU"/>
              </w:rPr>
            </w:pPr>
            <w:r w:rsidRPr="007F55C0">
              <w:rPr>
                <w:rFonts w:eastAsia="Times New Roman" w:cs="Arial"/>
                <w:sz w:val="20"/>
                <w:lang w:eastAsia="en-AU"/>
              </w:rPr>
              <w:t>Address and resolve team and individual performance issues, including unsatisfactory performance, in a timely and effective way </w:t>
            </w:r>
          </w:p>
          <w:p w14:paraId="5E7278B7" w14:textId="77777777" w:rsidR="00B12467" w:rsidRPr="007F55C0" w:rsidRDefault="00B12467" w:rsidP="007F55C0">
            <w:pPr>
              <w:numPr>
                <w:ilvl w:val="0"/>
                <w:numId w:val="19"/>
              </w:numPr>
              <w:tabs>
                <w:tab w:val="clear" w:pos="720"/>
              </w:tabs>
              <w:spacing w:before="40" w:after="40"/>
              <w:ind w:left="441" w:right="285" w:hanging="425"/>
              <w:textAlignment w:val="baseline"/>
              <w:rPr>
                <w:rFonts w:eastAsia="Times New Roman" w:cs="Arial"/>
                <w:sz w:val="20"/>
                <w:lang w:eastAsia="en-AU"/>
              </w:rPr>
            </w:pPr>
            <w:r w:rsidRPr="007F55C0">
              <w:rPr>
                <w:rFonts w:eastAsia="Times New Roman" w:cs="Arial"/>
                <w:sz w:val="20"/>
                <w:lang w:eastAsia="en-AU"/>
              </w:rPr>
              <w:t>Monitor and report on team performance in line with established performance development frameworks </w:t>
            </w:r>
          </w:p>
        </w:tc>
        <w:tc>
          <w:tcPr>
            <w:tcW w:w="1665" w:type="dxa"/>
            <w:tcBorders>
              <w:top w:val="single" w:sz="6" w:space="0" w:color="auto"/>
              <w:left w:val="nil"/>
              <w:bottom w:val="single" w:sz="6" w:space="0" w:color="auto"/>
              <w:right w:val="nil"/>
            </w:tcBorders>
            <w:shd w:val="clear" w:color="auto" w:fill="auto"/>
            <w:hideMark/>
          </w:tcPr>
          <w:p w14:paraId="688DE4C3"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Adept </w:t>
            </w:r>
          </w:p>
        </w:tc>
      </w:tr>
    </w:tbl>
    <w:p w14:paraId="2F3037DB" w14:textId="77777777" w:rsidR="00B12467" w:rsidRPr="002A1E37" w:rsidRDefault="00B12467" w:rsidP="007F55C0">
      <w:pPr>
        <w:spacing w:before="40" w:after="40"/>
        <w:textAlignment w:val="baseline"/>
        <w:rPr>
          <w:rFonts w:ascii="Segoe UI" w:eastAsia="Times New Roman" w:hAnsi="Segoe UI" w:cs="Segoe UI"/>
          <w:sz w:val="18"/>
          <w:szCs w:val="18"/>
          <w:lang w:eastAsia="en-AU"/>
        </w:rPr>
      </w:pPr>
      <w:r w:rsidRPr="002A1E37">
        <w:rPr>
          <w:rFonts w:eastAsia="Times New Roman" w:cs="Arial"/>
          <w:szCs w:val="22"/>
          <w:lang w:eastAsia="en-AU"/>
        </w:rPr>
        <w:t> </w:t>
      </w:r>
    </w:p>
    <w:p w14:paraId="67DB94A3" w14:textId="77777777" w:rsidR="00B12467" w:rsidRPr="007F55C0" w:rsidRDefault="00B12467" w:rsidP="007F55C0">
      <w:pPr>
        <w:pStyle w:val="Heading2"/>
        <w:spacing w:before="40" w:after="40"/>
      </w:pPr>
      <w:r w:rsidRPr="007F55C0">
        <w:t>Occupational Specific Focus Capabilities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Caption w:val="PSC_OccupationalSpecificFocusCapabilitiesTable"/>
      </w:tblPr>
      <w:tblGrid>
        <w:gridCol w:w="1425"/>
        <w:gridCol w:w="2820"/>
        <w:gridCol w:w="5085"/>
        <w:gridCol w:w="1125"/>
      </w:tblGrid>
      <w:tr w:rsidR="00B12467" w:rsidRPr="007F55C0" w14:paraId="4A8FF89C" w14:textId="77777777" w:rsidTr="001771E0">
        <w:trPr>
          <w:cantSplit/>
          <w:trHeight w:val="300"/>
          <w:tblHeader/>
        </w:trPr>
        <w:tc>
          <w:tcPr>
            <w:tcW w:w="1425" w:type="dxa"/>
            <w:tcBorders>
              <w:top w:val="single" w:sz="6" w:space="0" w:color="auto"/>
              <w:left w:val="nil"/>
              <w:bottom w:val="single" w:sz="6" w:space="0" w:color="auto"/>
              <w:right w:val="nil"/>
            </w:tcBorders>
            <w:shd w:val="clear" w:color="auto" w:fill="BFBFBF"/>
            <w:vAlign w:val="center"/>
            <w:hideMark/>
          </w:tcPr>
          <w:p w14:paraId="6DE22760"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b/>
                <w:bCs/>
                <w:sz w:val="20"/>
                <w:lang w:eastAsia="en-AU"/>
              </w:rPr>
              <w:t>Capability group/sets</w:t>
            </w:r>
            <w:r w:rsidRPr="007F55C0">
              <w:rPr>
                <w:rFonts w:eastAsia="Times New Roman" w:cs="Arial"/>
                <w:sz w:val="20"/>
                <w:lang w:eastAsia="en-AU"/>
              </w:rPr>
              <w:t> </w:t>
            </w:r>
          </w:p>
        </w:tc>
        <w:tc>
          <w:tcPr>
            <w:tcW w:w="2820" w:type="dxa"/>
            <w:tcBorders>
              <w:top w:val="single" w:sz="6" w:space="0" w:color="auto"/>
              <w:left w:val="nil"/>
              <w:bottom w:val="single" w:sz="6" w:space="0" w:color="auto"/>
              <w:right w:val="nil"/>
            </w:tcBorders>
            <w:shd w:val="clear" w:color="auto" w:fill="BFBFBF"/>
            <w:hideMark/>
          </w:tcPr>
          <w:p w14:paraId="180D78E0"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b/>
                <w:bCs/>
                <w:sz w:val="20"/>
                <w:lang w:eastAsia="en-AU"/>
              </w:rPr>
              <w:t>Capability name</w:t>
            </w:r>
            <w:r w:rsidRPr="007F55C0">
              <w:rPr>
                <w:rFonts w:eastAsia="Times New Roman" w:cs="Arial"/>
                <w:sz w:val="20"/>
                <w:lang w:eastAsia="en-AU"/>
              </w:rPr>
              <w:t> </w:t>
            </w:r>
          </w:p>
        </w:tc>
        <w:tc>
          <w:tcPr>
            <w:tcW w:w="5085" w:type="dxa"/>
            <w:tcBorders>
              <w:top w:val="single" w:sz="6" w:space="0" w:color="auto"/>
              <w:left w:val="nil"/>
              <w:bottom w:val="single" w:sz="6" w:space="0" w:color="auto"/>
              <w:right w:val="nil"/>
            </w:tcBorders>
            <w:shd w:val="clear" w:color="auto" w:fill="BFBFBF"/>
            <w:hideMark/>
          </w:tcPr>
          <w:p w14:paraId="57E2EB89"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b/>
                <w:bCs/>
                <w:sz w:val="20"/>
                <w:lang w:eastAsia="en-AU"/>
              </w:rPr>
              <w:t>Behavioural indicators</w:t>
            </w:r>
            <w:r w:rsidRPr="007F55C0">
              <w:rPr>
                <w:rFonts w:eastAsia="Times New Roman" w:cs="Arial"/>
                <w:sz w:val="20"/>
                <w:lang w:eastAsia="en-AU"/>
              </w:rPr>
              <w:t> </w:t>
            </w:r>
          </w:p>
        </w:tc>
        <w:tc>
          <w:tcPr>
            <w:tcW w:w="1125" w:type="dxa"/>
            <w:tcBorders>
              <w:top w:val="single" w:sz="6" w:space="0" w:color="auto"/>
              <w:left w:val="nil"/>
              <w:bottom w:val="single" w:sz="6" w:space="0" w:color="auto"/>
              <w:right w:val="nil"/>
            </w:tcBorders>
            <w:shd w:val="clear" w:color="auto" w:fill="BFBFBF"/>
            <w:hideMark/>
          </w:tcPr>
          <w:p w14:paraId="3772CF85"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b/>
                <w:bCs/>
                <w:sz w:val="20"/>
                <w:lang w:eastAsia="en-AU"/>
              </w:rPr>
              <w:t>Level</w:t>
            </w:r>
            <w:r w:rsidRPr="007F55C0">
              <w:rPr>
                <w:rFonts w:eastAsia="Times New Roman" w:cs="Arial"/>
                <w:sz w:val="20"/>
                <w:lang w:eastAsia="en-AU"/>
              </w:rPr>
              <w:t> </w:t>
            </w:r>
          </w:p>
        </w:tc>
      </w:tr>
      <w:tr w:rsidR="00B12467" w:rsidRPr="007F55C0" w14:paraId="3B12F39B" w14:textId="77777777" w:rsidTr="001771E0">
        <w:trPr>
          <w:cantSplit/>
          <w:trHeight w:val="300"/>
        </w:trPr>
        <w:tc>
          <w:tcPr>
            <w:tcW w:w="1425" w:type="dxa"/>
            <w:tcBorders>
              <w:top w:val="single" w:sz="6" w:space="0" w:color="auto"/>
              <w:left w:val="nil"/>
              <w:bottom w:val="single" w:sz="6" w:space="0" w:color="auto"/>
              <w:right w:val="nil"/>
            </w:tcBorders>
            <w:shd w:val="clear" w:color="auto" w:fill="auto"/>
            <w:hideMark/>
          </w:tcPr>
          <w:p w14:paraId="1041439A" w14:textId="05DB01BF"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noProof/>
              </w:rPr>
              <w:drawing>
                <wp:inline distT="0" distB="0" distL="0" distR="0" wp14:anchorId="236D0A3F" wp14:editId="2C604F9D">
                  <wp:extent cx="838200" cy="838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r w:rsidRPr="007F55C0">
              <w:rPr>
                <w:rFonts w:eastAsia="Times New Roman" w:cs="Arial"/>
                <w:sz w:val="20"/>
                <w:lang w:eastAsia="en-AU"/>
              </w:rPr>
              <w:t> </w:t>
            </w:r>
          </w:p>
        </w:tc>
        <w:tc>
          <w:tcPr>
            <w:tcW w:w="2820" w:type="dxa"/>
            <w:tcBorders>
              <w:top w:val="single" w:sz="6" w:space="0" w:color="auto"/>
              <w:left w:val="nil"/>
              <w:bottom w:val="single" w:sz="6" w:space="0" w:color="auto"/>
              <w:right w:val="nil"/>
            </w:tcBorders>
            <w:shd w:val="clear" w:color="auto" w:fill="auto"/>
            <w:hideMark/>
          </w:tcPr>
          <w:p w14:paraId="32CB3700" w14:textId="77777777" w:rsidR="00B12467" w:rsidRPr="007F55C0" w:rsidRDefault="00B12467" w:rsidP="007F55C0">
            <w:pPr>
              <w:spacing w:before="40" w:after="40"/>
              <w:ind w:right="276"/>
              <w:textAlignment w:val="baseline"/>
              <w:rPr>
                <w:rFonts w:ascii="Times New Roman" w:eastAsia="Times New Roman" w:hAnsi="Times New Roman"/>
                <w:sz w:val="24"/>
                <w:szCs w:val="24"/>
                <w:lang w:eastAsia="en-AU"/>
              </w:rPr>
            </w:pPr>
            <w:r w:rsidRPr="007F55C0">
              <w:rPr>
                <w:rFonts w:eastAsia="Times New Roman" w:cs="Arial"/>
                <w:sz w:val="20"/>
                <w:lang w:eastAsia="en-AU"/>
              </w:rPr>
              <w:t>Strategy and architecture / Strategy and planning / Information management (IRMG) </w:t>
            </w:r>
          </w:p>
        </w:tc>
        <w:tc>
          <w:tcPr>
            <w:tcW w:w="5085" w:type="dxa"/>
            <w:tcBorders>
              <w:top w:val="single" w:sz="6" w:space="0" w:color="auto"/>
              <w:left w:val="nil"/>
              <w:bottom w:val="single" w:sz="6" w:space="0" w:color="auto"/>
              <w:right w:val="nil"/>
            </w:tcBorders>
            <w:shd w:val="clear" w:color="auto" w:fill="auto"/>
            <w:hideMark/>
          </w:tcPr>
          <w:p w14:paraId="3909BC7D" w14:textId="77777777" w:rsidR="00B12467" w:rsidRPr="007F55C0" w:rsidRDefault="00B12467" w:rsidP="007F55C0">
            <w:pPr>
              <w:numPr>
                <w:ilvl w:val="0"/>
                <w:numId w:val="20"/>
              </w:numPr>
              <w:tabs>
                <w:tab w:val="clear" w:pos="720"/>
              </w:tabs>
              <w:spacing w:before="40" w:after="40"/>
              <w:ind w:left="575" w:right="258" w:hanging="425"/>
              <w:textAlignment w:val="baseline"/>
              <w:rPr>
                <w:rFonts w:eastAsia="Times New Roman" w:cs="Arial"/>
                <w:sz w:val="20"/>
                <w:lang w:eastAsia="en-AU"/>
              </w:rPr>
            </w:pPr>
            <w:r w:rsidRPr="007F55C0">
              <w:rPr>
                <w:rFonts w:eastAsia="Times New Roman" w:cs="Arial"/>
                <w:sz w:val="20"/>
                <w:lang w:eastAsia="en-AU"/>
              </w:rPr>
              <w:t>Ensures implementation of information and records management policies and standard practice. </w:t>
            </w:r>
          </w:p>
          <w:p w14:paraId="4590D7CF" w14:textId="77777777" w:rsidR="00B12467" w:rsidRPr="007F55C0" w:rsidRDefault="00B12467" w:rsidP="007F55C0">
            <w:pPr>
              <w:numPr>
                <w:ilvl w:val="0"/>
                <w:numId w:val="20"/>
              </w:numPr>
              <w:tabs>
                <w:tab w:val="clear" w:pos="720"/>
              </w:tabs>
              <w:spacing w:before="40" w:after="40"/>
              <w:ind w:left="575" w:right="258" w:hanging="425"/>
              <w:textAlignment w:val="baseline"/>
              <w:rPr>
                <w:rFonts w:eastAsia="Times New Roman" w:cs="Arial"/>
                <w:sz w:val="20"/>
                <w:lang w:eastAsia="en-AU"/>
              </w:rPr>
            </w:pPr>
            <w:r w:rsidRPr="007F55C0">
              <w:rPr>
                <w:rFonts w:eastAsia="Times New Roman" w:cs="Arial"/>
                <w:sz w:val="20"/>
                <w:lang w:eastAsia="en-AU"/>
              </w:rPr>
              <w:t>Communicates the benefits and value of information, both internal and external, that can be mined from business systems and elsewhere. </w:t>
            </w:r>
          </w:p>
          <w:p w14:paraId="60B3F637" w14:textId="77777777" w:rsidR="00B12467" w:rsidRPr="007F55C0" w:rsidRDefault="00B12467" w:rsidP="007F55C0">
            <w:pPr>
              <w:numPr>
                <w:ilvl w:val="0"/>
                <w:numId w:val="20"/>
              </w:numPr>
              <w:tabs>
                <w:tab w:val="clear" w:pos="720"/>
              </w:tabs>
              <w:spacing w:before="40" w:after="40"/>
              <w:ind w:left="575" w:right="258" w:hanging="425"/>
              <w:textAlignment w:val="baseline"/>
              <w:rPr>
                <w:rFonts w:eastAsia="Times New Roman" w:cs="Arial"/>
                <w:sz w:val="20"/>
                <w:lang w:eastAsia="en-AU"/>
              </w:rPr>
            </w:pPr>
            <w:r w:rsidRPr="007F55C0">
              <w:rPr>
                <w:rFonts w:eastAsia="Times New Roman" w:cs="Arial"/>
                <w:sz w:val="20"/>
                <w:lang w:eastAsia="en-AU"/>
              </w:rPr>
              <w:t>Reviews new change proposals and provides specialist advice on information and records management. Assesses and manages information-related risks. </w:t>
            </w:r>
          </w:p>
          <w:p w14:paraId="72F989E6" w14:textId="77777777" w:rsidR="00B12467" w:rsidRPr="007F55C0" w:rsidRDefault="00B12467" w:rsidP="007F55C0">
            <w:pPr>
              <w:numPr>
                <w:ilvl w:val="0"/>
                <w:numId w:val="20"/>
              </w:numPr>
              <w:tabs>
                <w:tab w:val="clear" w:pos="720"/>
              </w:tabs>
              <w:spacing w:before="40" w:after="40"/>
              <w:ind w:left="575" w:right="258" w:hanging="425"/>
              <w:textAlignment w:val="baseline"/>
              <w:rPr>
                <w:rFonts w:eastAsia="Times New Roman" w:cs="Arial"/>
                <w:sz w:val="20"/>
                <w:lang w:eastAsia="en-AU"/>
              </w:rPr>
            </w:pPr>
            <w:r w:rsidRPr="007F55C0">
              <w:rPr>
                <w:rFonts w:eastAsia="Times New Roman" w:cs="Arial"/>
                <w:sz w:val="20"/>
                <w:lang w:eastAsia="en-AU"/>
              </w:rPr>
              <w:t>Contributes to the development of policy, standards and procedures for compliance with relevant legislation. </w:t>
            </w:r>
          </w:p>
        </w:tc>
        <w:tc>
          <w:tcPr>
            <w:tcW w:w="1125" w:type="dxa"/>
            <w:tcBorders>
              <w:top w:val="single" w:sz="6" w:space="0" w:color="auto"/>
              <w:left w:val="nil"/>
              <w:bottom w:val="single" w:sz="6" w:space="0" w:color="auto"/>
              <w:right w:val="nil"/>
            </w:tcBorders>
            <w:shd w:val="clear" w:color="auto" w:fill="auto"/>
            <w:hideMark/>
          </w:tcPr>
          <w:p w14:paraId="6A2C284D"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Level 5 </w:t>
            </w:r>
          </w:p>
        </w:tc>
      </w:tr>
      <w:tr w:rsidR="00B12467" w:rsidRPr="007F55C0" w14:paraId="1CF8CD16" w14:textId="77777777" w:rsidTr="001771E0">
        <w:trPr>
          <w:cantSplit/>
          <w:trHeight w:val="300"/>
        </w:trPr>
        <w:tc>
          <w:tcPr>
            <w:tcW w:w="1425" w:type="dxa"/>
            <w:tcBorders>
              <w:top w:val="single" w:sz="6" w:space="0" w:color="auto"/>
              <w:left w:val="nil"/>
              <w:bottom w:val="single" w:sz="6" w:space="0" w:color="auto"/>
              <w:right w:val="nil"/>
            </w:tcBorders>
            <w:shd w:val="clear" w:color="auto" w:fill="auto"/>
            <w:hideMark/>
          </w:tcPr>
          <w:p w14:paraId="61184EC8" w14:textId="7236D69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noProof/>
              </w:rPr>
              <w:drawing>
                <wp:inline distT="0" distB="0" distL="0" distR="0" wp14:anchorId="292EDF51" wp14:editId="26CF1A76">
                  <wp:extent cx="838200" cy="838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r w:rsidRPr="007F55C0">
              <w:rPr>
                <w:rFonts w:eastAsia="Times New Roman" w:cs="Arial"/>
                <w:sz w:val="20"/>
                <w:lang w:eastAsia="en-AU"/>
              </w:rPr>
              <w:t> </w:t>
            </w:r>
          </w:p>
        </w:tc>
        <w:tc>
          <w:tcPr>
            <w:tcW w:w="2820" w:type="dxa"/>
            <w:tcBorders>
              <w:top w:val="single" w:sz="6" w:space="0" w:color="auto"/>
              <w:left w:val="nil"/>
              <w:bottom w:val="single" w:sz="6" w:space="0" w:color="auto"/>
              <w:right w:val="nil"/>
            </w:tcBorders>
            <w:shd w:val="clear" w:color="auto" w:fill="auto"/>
            <w:hideMark/>
          </w:tcPr>
          <w:p w14:paraId="7C9347D0" w14:textId="77777777" w:rsidR="00B12467" w:rsidRPr="007F55C0" w:rsidRDefault="00B12467" w:rsidP="007F55C0">
            <w:pPr>
              <w:spacing w:before="40" w:after="40"/>
              <w:ind w:right="276"/>
              <w:textAlignment w:val="baseline"/>
              <w:rPr>
                <w:rFonts w:ascii="Times New Roman" w:eastAsia="Times New Roman" w:hAnsi="Times New Roman"/>
                <w:sz w:val="24"/>
                <w:szCs w:val="24"/>
                <w:lang w:eastAsia="en-AU"/>
              </w:rPr>
            </w:pPr>
            <w:r w:rsidRPr="007F55C0">
              <w:rPr>
                <w:rFonts w:eastAsia="Times New Roman" w:cs="Arial"/>
                <w:sz w:val="20"/>
                <w:lang w:eastAsia="en-AU"/>
              </w:rPr>
              <w:t>Strategy and architecture / Governance, risk and compliance / Quality assurance (QUAS) </w:t>
            </w:r>
          </w:p>
        </w:tc>
        <w:tc>
          <w:tcPr>
            <w:tcW w:w="5085" w:type="dxa"/>
            <w:tcBorders>
              <w:top w:val="single" w:sz="6" w:space="0" w:color="auto"/>
              <w:left w:val="nil"/>
              <w:bottom w:val="single" w:sz="6" w:space="0" w:color="auto"/>
              <w:right w:val="nil"/>
            </w:tcBorders>
            <w:shd w:val="clear" w:color="auto" w:fill="auto"/>
            <w:hideMark/>
          </w:tcPr>
          <w:p w14:paraId="3936EBC0" w14:textId="77777777" w:rsidR="00B12467" w:rsidRPr="007F55C0" w:rsidRDefault="00B12467" w:rsidP="007F55C0">
            <w:pPr>
              <w:numPr>
                <w:ilvl w:val="0"/>
                <w:numId w:val="21"/>
              </w:numPr>
              <w:tabs>
                <w:tab w:val="clear" w:pos="720"/>
              </w:tabs>
              <w:spacing w:before="40" w:after="40"/>
              <w:ind w:left="575" w:right="258" w:hanging="425"/>
              <w:textAlignment w:val="baseline"/>
              <w:rPr>
                <w:rFonts w:eastAsia="Times New Roman" w:cs="Arial"/>
                <w:sz w:val="20"/>
                <w:lang w:eastAsia="en-AU"/>
              </w:rPr>
            </w:pPr>
            <w:r w:rsidRPr="007F55C0">
              <w:rPr>
                <w:rFonts w:eastAsia="Times New Roman" w:cs="Arial"/>
                <w:sz w:val="20"/>
                <w:lang w:eastAsia="en-AU"/>
              </w:rPr>
              <w:t>Plans, organises and conducts formal reviews and assessments of complex domains areas, cross-functional areas, and across the supply chain. </w:t>
            </w:r>
          </w:p>
          <w:p w14:paraId="0AFF01E4" w14:textId="77777777" w:rsidR="00B12467" w:rsidRPr="007F55C0" w:rsidRDefault="00B12467" w:rsidP="007F55C0">
            <w:pPr>
              <w:numPr>
                <w:ilvl w:val="0"/>
                <w:numId w:val="21"/>
              </w:numPr>
              <w:tabs>
                <w:tab w:val="clear" w:pos="720"/>
              </w:tabs>
              <w:spacing w:before="40" w:after="40"/>
              <w:ind w:left="575" w:right="258" w:hanging="425"/>
              <w:textAlignment w:val="baseline"/>
              <w:rPr>
                <w:rFonts w:eastAsia="Times New Roman" w:cs="Arial"/>
                <w:sz w:val="20"/>
                <w:lang w:eastAsia="en-AU"/>
              </w:rPr>
            </w:pPr>
            <w:r w:rsidRPr="007F55C0">
              <w:rPr>
                <w:rFonts w:eastAsia="Times New Roman" w:cs="Arial"/>
                <w:sz w:val="20"/>
                <w:lang w:eastAsia="en-AU"/>
              </w:rPr>
              <w:t>Evaluates, appraises and identifies non-compliances with organisational standards and determines the underlying reasons for non-compliance. </w:t>
            </w:r>
          </w:p>
          <w:p w14:paraId="73F832D6" w14:textId="77777777" w:rsidR="00B12467" w:rsidRPr="007F55C0" w:rsidRDefault="00B12467" w:rsidP="007F55C0">
            <w:pPr>
              <w:numPr>
                <w:ilvl w:val="0"/>
                <w:numId w:val="21"/>
              </w:numPr>
              <w:tabs>
                <w:tab w:val="clear" w:pos="720"/>
              </w:tabs>
              <w:spacing w:before="40" w:after="40"/>
              <w:ind w:left="575" w:right="258" w:hanging="425"/>
              <w:textAlignment w:val="baseline"/>
              <w:rPr>
                <w:rFonts w:eastAsia="Times New Roman" w:cs="Arial"/>
                <w:sz w:val="20"/>
                <w:lang w:eastAsia="en-AU"/>
              </w:rPr>
            </w:pPr>
            <w:r w:rsidRPr="007F55C0">
              <w:rPr>
                <w:rFonts w:eastAsia="Times New Roman" w:cs="Arial"/>
                <w:sz w:val="20"/>
                <w:lang w:eastAsia="en-AU"/>
              </w:rPr>
              <w:t>Prepares and reports on assessment findings and associated risks. Ensures that appropriate owners for corrective actions are identified. Identifies opportunities to improve organisational control mechanisms. </w:t>
            </w:r>
          </w:p>
          <w:p w14:paraId="13C31FA0" w14:textId="77777777" w:rsidR="00B12467" w:rsidRPr="007F55C0" w:rsidRDefault="00B12467" w:rsidP="007F55C0">
            <w:pPr>
              <w:numPr>
                <w:ilvl w:val="0"/>
                <w:numId w:val="21"/>
              </w:numPr>
              <w:tabs>
                <w:tab w:val="clear" w:pos="720"/>
              </w:tabs>
              <w:spacing w:before="40" w:after="40"/>
              <w:ind w:left="575" w:right="258" w:hanging="425"/>
              <w:textAlignment w:val="baseline"/>
              <w:rPr>
                <w:rFonts w:eastAsia="Times New Roman" w:cs="Arial"/>
                <w:sz w:val="20"/>
                <w:lang w:eastAsia="en-AU"/>
              </w:rPr>
            </w:pPr>
            <w:r w:rsidRPr="007F55C0">
              <w:rPr>
                <w:rFonts w:eastAsia="Times New Roman" w:cs="Arial"/>
                <w:sz w:val="20"/>
                <w:lang w:eastAsia="en-AU"/>
              </w:rPr>
              <w:t>Oversees the assurance activities of others, providing advice and expertise to support assurance activity. </w:t>
            </w:r>
          </w:p>
        </w:tc>
        <w:tc>
          <w:tcPr>
            <w:tcW w:w="1125" w:type="dxa"/>
            <w:tcBorders>
              <w:top w:val="single" w:sz="6" w:space="0" w:color="auto"/>
              <w:left w:val="nil"/>
              <w:bottom w:val="single" w:sz="6" w:space="0" w:color="auto"/>
              <w:right w:val="nil"/>
            </w:tcBorders>
            <w:shd w:val="clear" w:color="auto" w:fill="auto"/>
            <w:hideMark/>
          </w:tcPr>
          <w:p w14:paraId="3FA0F58C"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Level 5 </w:t>
            </w:r>
          </w:p>
        </w:tc>
      </w:tr>
      <w:tr w:rsidR="00B12467" w:rsidRPr="007F55C0" w14:paraId="2157F740" w14:textId="77777777" w:rsidTr="001771E0">
        <w:trPr>
          <w:cantSplit/>
          <w:trHeight w:val="300"/>
        </w:trPr>
        <w:tc>
          <w:tcPr>
            <w:tcW w:w="1425" w:type="dxa"/>
            <w:tcBorders>
              <w:top w:val="single" w:sz="6" w:space="0" w:color="auto"/>
              <w:left w:val="nil"/>
              <w:bottom w:val="single" w:sz="6" w:space="0" w:color="auto"/>
              <w:right w:val="nil"/>
            </w:tcBorders>
            <w:shd w:val="clear" w:color="auto" w:fill="auto"/>
            <w:hideMark/>
          </w:tcPr>
          <w:p w14:paraId="0FE07493" w14:textId="5D2C46B9"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noProof/>
              </w:rPr>
              <w:lastRenderedPageBreak/>
              <w:drawing>
                <wp:inline distT="0" distB="0" distL="0" distR="0" wp14:anchorId="0639E465" wp14:editId="10F9E0A8">
                  <wp:extent cx="838200" cy="838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r w:rsidRPr="007F55C0">
              <w:rPr>
                <w:rFonts w:eastAsia="Times New Roman" w:cs="Arial"/>
                <w:sz w:val="20"/>
                <w:lang w:eastAsia="en-AU"/>
              </w:rPr>
              <w:t> </w:t>
            </w:r>
          </w:p>
        </w:tc>
        <w:tc>
          <w:tcPr>
            <w:tcW w:w="2820" w:type="dxa"/>
            <w:tcBorders>
              <w:top w:val="single" w:sz="6" w:space="0" w:color="auto"/>
              <w:left w:val="nil"/>
              <w:bottom w:val="single" w:sz="6" w:space="0" w:color="auto"/>
              <w:right w:val="nil"/>
            </w:tcBorders>
            <w:shd w:val="clear" w:color="auto" w:fill="auto"/>
            <w:hideMark/>
          </w:tcPr>
          <w:p w14:paraId="30E4EBFE" w14:textId="77777777" w:rsidR="00B12467" w:rsidRPr="007F55C0" w:rsidRDefault="00B12467" w:rsidP="007F55C0">
            <w:pPr>
              <w:spacing w:before="40" w:after="40"/>
              <w:ind w:right="276"/>
              <w:textAlignment w:val="baseline"/>
              <w:rPr>
                <w:rFonts w:ascii="Times New Roman" w:eastAsia="Times New Roman" w:hAnsi="Times New Roman"/>
                <w:sz w:val="24"/>
                <w:szCs w:val="24"/>
                <w:lang w:eastAsia="en-AU"/>
              </w:rPr>
            </w:pPr>
            <w:r w:rsidRPr="007F55C0">
              <w:rPr>
                <w:rFonts w:eastAsia="Times New Roman" w:cs="Arial"/>
                <w:sz w:val="20"/>
                <w:lang w:eastAsia="en-AU"/>
              </w:rPr>
              <w:t>Development and implementation / Data and analytics / Data management (DATM) </w:t>
            </w:r>
          </w:p>
        </w:tc>
        <w:tc>
          <w:tcPr>
            <w:tcW w:w="5085" w:type="dxa"/>
            <w:tcBorders>
              <w:top w:val="single" w:sz="6" w:space="0" w:color="auto"/>
              <w:left w:val="nil"/>
              <w:bottom w:val="single" w:sz="6" w:space="0" w:color="auto"/>
              <w:right w:val="nil"/>
            </w:tcBorders>
            <w:shd w:val="clear" w:color="auto" w:fill="auto"/>
            <w:hideMark/>
          </w:tcPr>
          <w:p w14:paraId="593E38C7" w14:textId="77777777" w:rsidR="00B12467" w:rsidRPr="007F55C0" w:rsidRDefault="00B12467" w:rsidP="007F55C0">
            <w:pPr>
              <w:numPr>
                <w:ilvl w:val="0"/>
                <w:numId w:val="22"/>
              </w:numPr>
              <w:tabs>
                <w:tab w:val="clear" w:pos="720"/>
              </w:tabs>
              <w:spacing w:before="40" w:after="40"/>
              <w:ind w:left="575" w:right="258" w:hanging="425"/>
              <w:textAlignment w:val="baseline"/>
              <w:rPr>
                <w:rFonts w:eastAsia="Times New Roman" w:cs="Arial"/>
                <w:sz w:val="20"/>
                <w:lang w:eastAsia="en-AU"/>
              </w:rPr>
            </w:pPr>
            <w:r w:rsidRPr="007F55C0">
              <w:rPr>
                <w:rFonts w:eastAsia="Times New Roman" w:cs="Arial"/>
                <w:sz w:val="20"/>
                <w:lang w:eastAsia="en-AU"/>
              </w:rPr>
              <w:t>Devises and implements master data management processes for specific subsets of data. </w:t>
            </w:r>
          </w:p>
          <w:p w14:paraId="43150B66" w14:textId="77777777" w:rsidR="00B12467" w:rsidRPr="007F55C0" w:rsidRDefault="00B12467" w:rsidP="007F55C0">
            <w:pPr>
              <w:numPr>
                <w:ilvl w:val="0"/>
                <w:numId w:val="22"/>
              </w:numPr>
              <w:tabs>
                <w:tab w:val="clear" w:pos="720"/>
              </w:tabs>
              <w:spacing w:before="40" w:after="40"/>
              <w:ind w:left="575" w:right="258" w:hanging="425"/>
              <w:textAlignment w:val="baseline"/>
              <w:rPr>
                <w:rFonts w:eastAsia="Times New Roman" w:cs="Arial"/>
                <w:sz w:val="20"/>
                <w:lang w:eastAsia="en-AU"/>
              </w:rPr>
            </w:pPr>
            <w:r w:rsidRPr="007F55C0">
              <w:rPr>
                <w:rFonts w:eastAsia="Times New Roman" w:cs="Arial"/>
                <w:sz w:val="20"/>
                <w:lang w:eastAsia="en-AU"/>
              </w:rPr>
              <w:t>Assesses the integrity of data from multiple sources. </w:t>
            </w:r>
          </w:p>
          <w:p w14:paraId="1963317B" w14:textId="77777777" w:rsidR="00B12467" w:rsidRPr="007F55C0" w:rsidRDefault="00B12467" w:rsidP="007F55C0">
            <w:pPr>
              <w:numPr>
                <w:ilvl w:val="0"/>
                <w:numId w:val="22"/>
              </w:numPr>
              <w:tabs>
                <w:tab w:val="clear" w:pos="720"/>
              </w:tabs>
              <w:spacing w:before="40" w:after="40"/>
              <w:ind w:left="575" w:right="258" w:hanging="425"/>
              <w:textAlignment w:val="baseline"/>
              <w:rPr>
                <w:rFonts w:eastAsia="Times New Roman" w:cs="Arial"/>
                <w:sz w:val="20"/>
                <w:lang w:eastAsia="en-AU"/>
              </w:rPr>
            </w:pPr>
            <w:r w:rsidRPr="007F55C0">
              <w:rPr>
                <w:rFonts w:eastAsia="Times New Roman" w:cs="Arial"/>
                <w:sz w:val="20"/>
                <w:lang w:eastAsia="en-AU"/>
              </w:rPr>
              <w:t>Provides advice on the transformation of data from one format/medium to another. Maintains and implements information handling procedures. </w:t>
            </w:r>
          </w:p>
          <w:p w14:paraId="0D6E04F8" w14:textId="77777777" w:rsidR="00B12467" w:rsidRPr="007F55C0" w:rsidRDefault="00B12467" w:rsidP="007F55C0">
            <w:pPr>
              <w:numPr>
                <w:ilvl w:val="0"/>
                <w:numId w:val="22"/>
              </w:numPr>
              <w:tabs>
                <w:tab w:val="clear" w:pos="720"/>
              </w:tabs>
              <w:spacing w:before="40" w:after="40"/>
              <w:ind w:left="575" w:right="258" w:hanging="425"/>
              <w:textAlignment w:val="baseline"/>
              <w:rPr>
                <w:rFonts w:eastAsia="Times New Roman" w:cs="Arial"/>
                <w:sz w:val="20"/>
                <w:lang w:eastAsia="en-AU"/>
              </w:rPr>
            </w:pPr>
            <w:r w:rsidRPr="007F55C0">
              <w:rPr>
                <w:rFonts w:eastAsia="Times New Roman" w:cs="Arial"/>
                <w:sz w:val="20"/>
                <w:lang w:eastAsia="en-AU"/>
              </w:rPr>
              <w:t>Enables the availability, integrity and searchability of information through the application of formal data and metadata structures and protection measures. </w:t>
            </w:r>
          </w:p>
        </w:tc>
        <w:tc>
          <w:tcPr>
            <w:tcW w:w="1125" w:type="dxa"/>
            <w:tcBorders>
              <w:top w:val="single" w:sz="6" w:space="0" w:color="auto"/>
              <w:left w:val="nil"/>
              <w:bottom w:val="single" w:sz="6" w:space="0" w:color="auto"/>
              <w:right w:val="nil"/>
            </w:tcBorders>
            <w:shd w:val="clear" w:color="auto" w:fill="auto"/>
            <w:hideMark/>
          </w:tcPr>
          <w:p w14:paraId="50C143EF"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Level 4 </w:t>
            </w:r>
          </w:p>
        </w:tc>
      </w:tr>
      <w:tr w:rsidR="00B12467" w:rsidRPr="007F55C0" w14:paraId="6FD2FC60" w14:textId="77777777" w:rsidTr="001771E0">
        <w:trPr>
          <w:cantSplit/>
          <w:trHeight w:val="300"/>
        </w:trPr>
        <w:tc>
          <w:tcPr>
            <w:tcW w:w="1425" w:type="dxa"/>
            <w:tcBorders>
              <w:top w:val="single" w:sz="6" w:space="0" w:color="auto"/>
              <w:left w:val="nil"/>
              <w:bottom w:val="single" w:sz="6" w:space="0" w:color="auto"/>
              <w:right w:val="nil"/>
            </w:tcBorders>
            <w:shd w:val="clear" w:color="auto" w:fill="auto"/>
            <w:hideMark/>
          </w:tcPr>
          <w:p w14:paraId="46B51A68" w14:textId="3342E034"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noProof/>
              </w:rPr>
              <w:drawing>
                <wp:inline distT="0" distB="0" distL="0" distR="0" wp14:anchorId="75FBB27B" wp14:editId="5471F7F9">
                  <wp:extent cx="838200" cy="838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r w:rsidRPr="007F55C0">
              <w:rPr>
                <w:rFonts w:eastAsia="Times New Roman" w:cs="Arial"/>
                <w:sz w:val="20"/>
                <w:lang w:eastAsia="en-AU"/>
              </w:rPr>
              <w:t> </w:t>
            </w:r>
          </w:p>
        </w:tc>
        <w:tc>
          <w:tcPr>
            <w:tcW w:w="2820" w:type="dxa"/>
            <w:tcBorders>
              <w:top w:val="single" w:sz="6" w:space="0" w:color="auto"/>
              <w:left w:val="nil"/>
              <w:bottom w:val="single" w:sz="6" w:space="0" w:color="auto"/>
              <w:right w:val="nil"/>
            </w:tcBorders>
            <w:shd w:val="clear" w:color="auto" w:fill="auto"/>
            <w:hideMark/>
          </w:tcPr>
          <w:p w14:paraId="2CC2DE8D" w14:textId="77777777" w:rsidR="00B12467" w:rsidRPr="007F55C0" w:rsidRDefault="00B12467" w:rsidP="007F55C0">
            <w:pPr>
              <w:spacing w:before="40" w:after="40"/>
              <w:ind w:right="276"/>
              <w:textAlignment w:val="baseline"/>
              <w:rPr>
                <w:rFonts w:ascii="Times New Roman" w:eastAsia="Times New Roman" w:hAnsi="Times New Roman"/>
                <w:sz w:val="24"/>
                <w:szCs w:val="24"/>
                <w:lang w:eastAsia="en-AU"/>
              </w:rPr>
            </w:pPr>
            <w:r w:rsidRPr="007F55C0">
              <w:rPr>
                <w:rFonts w:eastAsia="Times New Roman" w:cs="Arial"/>
                <w:sz w:val="20"/>
                <w:lang w:eastAsia="en-AU"/>
              </w:rPr>
              <w:t>Delivery and operation / Technology management / Application support (ASUP) </w:t>
            </w:r>
          </w:p>
        </w:tc>
        <w:tc>
          <w:tcPr>
            <w:tcW w:w="5085" w:type="dxa"/>
            <w:tcBorders>
              <w:top w:val="single" w:sz="6" w:space="0" w:color="auto"/>
              <w:left w:val="nil"/>
              <w:bottom w:val="single" w:sz="6" w:space="0" w:color="auto"/>
              <w:right w:val="nil"/>
            </w:tcBorders>
            <w:shd w:val="clear" w:color="auto" w:fill="auto"/>
            <w:hideMark/>
          </w:tcPr>
          <w:p w14:paraId="4AE087BC" w14:textId="77777777" w:rsidR="00B12467" w:rsidRPr="007F55C0" w:rsidRDefault="00B12467" w:rsidP="007F55C0">
            <w:pPr>
              <w:numPr>
                <w:ilvl w:val="0"/>
                <w:numId w:val="23"/>
              </w:numPr>
              <w:tabs>
                <w:tab w:val="clear" w:pos="720"/>
              </w:tabs>
              <w:spacing w:before="40" w:after="40"/>
              <w:ind w:left="575" w:right="258" w:hanging="425"/>
              <w:textAlignment w:val="baseline"/>
              <w:rPr>
                <w:rFonts w:eastAsia="Times New Roman" w:cs="Arial"/>
                <w:sz w:val="20"/>
                <w:lang w:eastAsia="en-AU"/>
              </w:rPr>
            </w:pPr>
            <w:r w:rsidRPr="007F55C0">
              <w:rPr>
                <w:rFonts w:eastAsia="Times New Roman" w:cs="Arial"/>
                <w:sz w:val="20"/>
                <w:lang w:eastAsia="en-AU"/>
              </w:rPr>
              <w:t xml:space="preserve">Maintains application support </w:t>
            </w:r>
            <w:proofErr w:type="gramStart"/>
            <w:r w:rsidRPr="007F55C0">
              <w:rPr>
                <w:rFonts w:eastAsia="Times New Roman" w:cs="Arial"/>
                <w:sz w:val="20"/>
                <w:lang w:eastAsia="en-AU"/>
              </w:rPr>
              <w:t>processes, and</w:t>
            </w:r>
            <w:proofErr w:type="gramEnd"/>
            <w:r w:rsidRPr="007F55C0">
              <w:rPr>
                <w:rFonts w:eastAsia="Times New Roman" w:cs="Arial"/>
                <w:sz w:val="20"/>
                <w:lang w:eastAsia="en-AU"/>
              </w:rPr>
              <w:t xml:space="preserve"> checks that all requests for support are dealt with according to agreed procedures. </w:t>
            </w:r>
          </w:p>
          <w:p w14:paraId="22C42033" w14:textId="77777777" w:rsidR="00B12467" w:rsidRPr="007F55C0" w:rsidRDefault="00B12467" w:rsidP="007F55C0">
            <w:pPr>
              <w:numPr>
                <w:ilvl w:val="0"/>
                <w:numId w:val="23"/>
              </w:numPr>
              <w:tabs>
                <w:tab w:val="clear" w:pos="720"/>
              </w:tabs>
              <w:spacing w:before="40" w:after="40"/>
              <w:ind w:left="575" w:right="258" w:hanging="425"/>
              <w:textAlignment w:val="baseline"/>
              <w:rPr>
                <w:rFonts w:eastAsia="Times New Roman" w:cs="Arial"/>
                <w:sz w:val="20"/>
                <w:lang w:eastAsia="en-AU"/>
              </w:rPr>
            </w:pPr>
            <w:r w:rsidRPr="007F55C0">
              <w:rPr>
                <w:rFonts w:eastAsia="Times New Roman" w:cs="Arial"/>
                <w:sz w:val="20"/>
                <w:lang w:eastAsia="en-AU"/>
              </w:rPr>
              <w:t>Uses application management software and tools to investigate issues, collect performance statistics and create reports. </w:t>
            </w:r>
          </w:p>
        </w:tc>
        <w:tc>
          <w:tcPr>
            <w:tcW w:w="1125" w:type="dxa"/>
            <w:tcBorders>
              <w:top w:val="single" w:sz="6" w:space="0" w:color="auto"/>
              <w:left w:val="nil"/>
              <w:bottom w:val="single" w:sz="6" w:space="0" w:color="auto"/>
              <w:right w:val="nil"/>
            </w:tcBorders>
            <w:shd w:val="clear" w:color="auto" w:fill="auto"/>
            <w:hideMark/>
          </w:tcPr>
          <w:p w14:paraId="59140364"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Level 4 </w:t>
            </w:r>
          </w:p>
        </w:tc>
      </w:tr>
    </w:tbl>
    <w:p w14:paraId="0C28E20B" w14:textId="77777777" w:rsidR="00B12467" w:rsidRPr="007F55C0" w:rsidRDefault="00B12467" w:rsidP="007F55C0">
      <w:pPr>
        <w:spacing w:before="40" w:after="40"/>
        <w:textAlignment w:val="baseline"/>
        <w:rPr>
          <w:rFonts w:ascii="Segoe UI" w:eastAsia="Times New Roman" w:hAnsi="Segoe UI" w:cs="Segoe UI"/>
          <w:sz w:val="18"/>
          <w:szCs w:val="18"/>
          <w:lang w:eastAsia="en-AU"/>
        </w:rPr>
      </w:pPr>
      <w:r w:rsidRPr="007F55C0">
        <w:rPr>
          <w:rFonts w:eastAsia="Times New Roman" w:cs="Arial"/>
          <w:szCs w:val="22"/>
          <w:lang w:eastAsia="en-AU"/>
        </w:rPr>
        <w:t> </w:t>
      </w:r>
    </w:p>
    <w:p w14:paraId="17747A85" w14:textId="77777777" w:rsidR="00B12467" w:rsidRPr="007F55C0" w:rsidRDefault="00B12467" w:rsidP="007F55C0">
      <w:pPr>
        <w:pStyle w:val="Heading2"/>
        <w:spacing w:before="40" w:after="40"/>
      </w:pPr>
      <w:r w:rsidRPr="007F55C0">
        <w:t>Complementary capabilities </w:t>
      </w:r>
    </w:p>
    <w:p w14:paraId="6A8CEE78" w14:textId="77777777" w:rsidR="00B12467" w:rsidRPr="007F55C0" w:rsidRDefault="00B12467" w:rsidP="007F55C0">
      <w:pPr>
        <w:spacing w:before="40" w:after="40"/>
        <w:textAlignment w:val="baseline"/>
        <w:rPr>
          <w:rFonts w:ascii="Segoe UI" w:eastAsia="Times New Roman" w:hAnsi="Segoe UI" w:cs="Segoe UI"/>
          <w:sz w:val="18"/>
          <w:szCs w:val="18"/>
          <w:lang w:eastAsia="en-AU"/>
        </w:rPr>
      </w:pPr>
      <w:r w:rsidRPr="007F55C0">
        <w:rPr>
          <w:rFonts w:eastAsia="Times New Roman" w:cs="Arial"/>
          <w:i/>
          <w:iCs/>
          <w:sz w:val="21"/>
          <w:szCs w:val="21"/>
          <w:lang w:val="en-US" w:eastAsia="en-AU"/>
        </w:rPr>
        <w:t>Complementary capabilities</w:t>
      </w:r>
      <w:r w:rsidRPr="007F55C0">
        <w:rPr>
          <w:rFonts w:eastAsia="Times New Roman" w:cs="Arial"/>
          <w:sz w:val="21"/>
          <w:szCs w:val="21"/>
          <w:lang w:val="en-US" w:eastAsia="en-AU"/>
        </w:rPr>
        <w:t xml:space="preserve"> are also identified from the Capability Framework and relevant occupation-specific capability sets. They are important to identifying performance required for the role and development opportunities. </w:t>
      </w:r>
      <w:r w:rsidRPr="007F55C0">
        <w:rPr>
          <w:rFonts w:eastAsia="Times New Roman" w:cs="Arial"/>
          <w:sz w:val="21"/>
          <w:szCs w:val="21"/>
          <w:lang w:eastAsia="en-AU"/>
        </w:rPr>
        <w:t> </w:t>
      </w:r>
    </w:p>
    <w:p w14:paraId="3BA56D9A" w14:textId="77777777" w:rsidR="00B12467" w:rsidRPr="007F55C0" w:rsidRDefault="00B12467" w:rsidP="007F55C0">
      <w:pPr>
        <w:spacing w:before="40" w:after="40"/>
        <w:textAlignment w:val="baseline"/>
        <w:rPr>
          <w:rFonts w:ascii="Segoe UI" w:eastAsia="Times New Roman" w:hAnsi="Segoe UI" w:cs="Segoe UI"/>
          <w:sz w:val="18"/>
          <w:szCs w:val="18"/>
          <w:lang w:eastAsia="en-AU"/>
        </w:rPr>
      </w:pPr>
      <w:r w:rsidRPr="007F55C0">
        <w:rPr>
          <w:rFonts w:eastAsia="Times New Roman" w:cs="Arial"/>
          <w:sz w:val="21"/>
          <w:szCs w:val="21"/>
          <w:lang w:val="en-US" w:eastAsia="en-AU"/>
        </w:rPr>
        <w:t>Note: capabilities listed as ‘not essential’ for this role are not relevant for recruitment purposes however may be relevant for future career development.</w:t>
      </w:r>
      <w:r w:rsidRPr="007F55C0">
        <w:rPr>
          <w:rFonts w:eastAsia="Times New Roman" w:cs="Arial"/>
          <w:sz w:val="21"/>
          <w:szCs w:val="21"/>
          <w:lang w:eastAsia="en-AU"/>
        </w:rPr>
        <w:t> </w:t>
      </w:r>
    </w:p>
    <w:p w14:paraId="546A7806" w14:textId="77777777" w:rsidR="00B12467" w:rsidRPr="007F55C0" w:rsidRDefault="00B12467" w:rsidP="007F55C0">
      <w:pPr>
        <w:spacing w:before="40" w:after="40"/>
        <w:textAlignment w:val="baseline"/>
        <w:rPr>
          <w:rFonts w:ascii="Segoe UI" w:eastAsia="Times New Roman" w:hAnsi="Segoe UI" w:cs="Segoe UI"/>
          <w:sz w:val="18"/>
          <w:szCs w:val="18"/>
          <w:lang w:eastAsia="en-AU"/>
        </w:rPr>
      </w:pPr>
      <w:r w:rsidRPr="007F55C0">
        <w:rPr>
          <w:rFonts w:eastAsia="Times New Roman" w:cs="Arial"/>
          <w:sz w:val="21"/>
          <w:szCs w:val="21"/>
          <w:lang w:eastAsia="en-A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Caption w:val="PSC_ComplementaryCapabilityFrameworkTable"/>
      </w:tblPr>
      <w:tblGrid>
        <w:gridCol w:w="1275"/>
        <w:gridCol w:w="2685"/>
        <w:gridCol w:w="4845"/>
        <w:gridCol w:w="1665"/>
      </w:tblGrid>
      <w:tr w:rsidR="00B12467" w:rsidRPr="007F55C0" w14:paraId="2DE2DC85" w14:textId="77777777" w:rsidTr="00B35E05">
        <w:trPr>
          <w:cantSplit/>
          <w:trHeight w:val="300"/>
          <w:tblHeader/>
        </w:trPr>
        <w:tc>
          <w:tcPr>
            <w:tcW w:w="1275" w:type="dxa"/>
            <w:tcBorders>
              <w:top w:val="single" w:sz="6" w:space="0" w:color="auto"/>
              <w:left w:val="nil"/>
              <w:bottom w:val="single" w:sz="6" w:space="0" w:color="auto"/>
              <w:right w:val="nil"/>
            </w:tcBorders>
            <w:shd w:val="clear" w:color="auto" w:fill="BFBFBF"/>
            <w:vAlign w:val="center"/>
            <w:hideMark/>
          </w:tcPr>
          <w:p w14:paraId="138B582C"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b/>
                <w:bCs/>
                <w:sz w:val="20"/>
                <w:lang w:eastAsia="en-AU"/>
              </w:rPr>
              <w:t>Capability group/sets</w:t>
            </w:r>
            <w:r w:rsidRPr="007F55C0">
              <w:rPr>
                <w:rFonts w:eastAsia="Times New Roman" w:cs="Arial"/>
                <w:sz w:val="20"/>
                <w:lang w:eastAsia="en-AU"/>
              </w:rPr>
              <w:t> </w:t>
            </w:r>
          </w:p>
        </w:tc>
        <w:tc>
          <w:tcPr>
            <w:tcW w:w="2685" w:type="dxa"/>
            <w:tcBorders>
              <w:top w:val="single" w:sz="6" w:space="0" w:color="auto"/>
              <w:left w:val="nil"/>
              <w:bottom w:val="single" w:sz="6" w:space="0" w:color="auto"/>
              <w:right w:val="nil"/>
            </w:tcBorders>
            <w:shd w:val="clear" w:color="auto" w:fill="BFBFBF"/>
            <w:hideMark/>
          </w:tcPr>
          <w:p w14:paraId="63C2493A"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b/>
                <w:bCs/>
                <w:sz w:val="20"/>
                <w:lang w:eastAsia="en-AU"/>
              </w:rPr>
              <w:t>Capability name</w:t>
            </w:r>
            <w:r w:rsidRPr="007F55C0">
              <w:rPr>
                <w:rFonts w:eastAsia="Times New Roman" w:cs="Arial"/>
                <w:sz w:val="20"/>
                <w:lang w:eastAsia="en-AU"/>
              </w:rPr>
              <w:t> </w:t>
            </w:r>
          </w:p>
        </w:tc>
        <w:tc>
          <w:tcPr>
            <w:tcW w:w="4845" w:type="dxa"/>
            <w:tcBorders>
              <w:top w:val="single" w:sz="6" w:space="0" w:color="auto"/>
              <w:left w:val="nil"/>
              <w:bottom w:val="single" w:sz="6" w:space="0" w:color="auto"/>
              <w:right w:val="nil"/>
            </w:tcBorders>
            <w:shd w:val="clear" w:color="auto" w:fill="BFBFBF"/>
            <w:hideMark/>
          </w:tcPr>
          <w:p w14:paraId="2F802D95"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b/>
                <w:bCs/>
                <w:sz w:val="20"/>
                <w:lang w:eastAsia="en-AU"/>
              </w:rPr>
              <w:t>Description</w:t>
            </w:r>
            <w:r w:rsidRPr="007F55C0">
              <w:rPr>
                <w:rFonts w:eastAsia="Times New Roman" w:cs="Arial"/>
                <w:sz w:val="20"/>
                <w:lang w:eastAsia="en-AU"/>
              </w:rPr>
              <w:t> </w:t>
            </w:r>
          </w:p>
        </w:tc>
        <w:tc>
          <w:tcPr>
            <w:tcW w:w="1665" w:type="dxa"/>
            <w:tcBorders>
              <w:top w:val="single" w:sz="6" w:space="0" w:color="auto"/>
              <w:left w:val="nil"/>
              <w:bottom w:val="single" w:sz="6" w:space="0" w:color="auto"/>
              <w:right w:val="nil"/>
            </w:tcBorders>
            <w:shd w:val="clear" w:color="auto" w:fill="BFBFBF"/>
            <w:hideMark/>
          </w:tcPr>
          <w:p w14:paraId="63617C1A"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b/>
                <w:bCs/>
                <w:sz w:val="20"/>
                <w:lang w:eastAsia="en-AU"/>
              </w:rPr>
              <w:t>Level</w:t>
            </w:r>
            <w:r w:rsidRPr="007F55C0">
              <w:rPr>
                <w:rFonts w:eastAsia="Times New Roman" w:cs="Arial"/>
                <w:sz w:val="20"/>
                <w:lang w:eastAsia="en-AU"/>
              </w:rPr>
              <w:t> </w:t>
            </w:r>
          </w:p>
        </w:tc>
      </w:tr>
      <w:tr w:rsidR="00B12467" w:rsidRPr="007F55C0" w14:paraId="146329D5" w14:textId="77777777" w:rsidTr="00B12467">
        <w:trPr>
          <w:trHeight w:val="300"/>
        </w:trPr>
        <w:tc>
          <w:tcPr>
            <w:tcW w:w="1275" w:type="dxa"/>
            <w:tcBorders>
              <w:top w:val="single" w:sz="6" w:space="0" w:color="auto"/>
              <w:left w:val="nil"/>
              <w:bottom w:val="single" w:sz="6" w:space="0" w:color="auto"/>
              <w:right w:val="nil"/>
            </w:tcBorders>
            <w:shd w:val="clear" w:color="auto" w:fill="auto"/>
            <w:hideMark/>
          </w:tcPr>
          <w:p w14:paraId="7332A372" w14:textId="5669E62F"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 </w:t>
            </w:r>
            <w:r w:rsidR="00B35E05" w:rsidRPr="007F55C0">
              <w:rPr>
                <w:noProof/>
              </w:rPr>
              <w:drawing>
                <wp:inline distT="0" distB="0" distL="0" distR="0" wp14:anchorId="37B08FB0" wp14:editId="1E8A8BB7">
                  <wp:extent cx="576000" cy="576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0" cy="576000"/>
                          </a:xfrm>
                          <a:prstGeom prst="rect">
                            <a:avLst/>
                          </a:prstGeom>
                          <a:noFill/>
                          <a:ln>
                            <a:noFill/>
                          </a:ln>
                        </pic:spPr>
                      </pic:pic>
                    </a:graphicData>
                  </a:graphic>
                </wp:inline>
              </w:drawing>
            </w:r>
          </w:p>
        </w:tc>
        <w:tc>
          <w:tcPr>
            <w:tcW w:w="2685" w:type="dxa"/>
            <w:tcBorders>
              <w:top w:val="single" w:sz="6" w:space="0" w:color="auto"/>
              <w:left w:val="nil"/>
              <w:bottom w:val="single" w:sz="6" w:space="0" w:color="auto"/>
              <w:right w:val="nil"/>
            </w:tcBorders>
            <w:shd w:val="clear" w:color="auto" w:fill="auto"/>
            <w:hideMark/>
          </w:tcPr>
          <w:p w14:paraId="78B5310A"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Display Resilience and Courage </w:t>
            </w:r>
          </w:p>
        </w:tc>
        <w:tc>
          <w:tcPr>
            <w:tcW w:w="4845" w:type="dxa"/>
            <w:tcBorders>
              <w:top w:val="single" w:sz="6" w:space="0" w:color="auto"/>
              <w:left w:val="nil"/>
              <w:bottom w:val="single" w:sz="6" w:space="0" w:color="auto"/>
              <w:right w:val="nil"/>
            </w:tcBorders>
            <w:shd w:val="clear" w:color="auto" w:fill="auto"/>
            <w:hideMark/>
          </w:tcPr>
          <w:p w14:paraId="5A274ABC"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Be open and honest, prepared to express your views, and willing to accept and commit to change </w:t>
            </w:r>
          </w:p>
        </w:tc>
        <w:tc>
          <w:tcPr>
            <w:tcW w:w="1665" w:type="dxa"/>
            <w:tcBorders>
              <w:top w:val="single" w:sz="6" w:space="0" w:color="auto"/>
              <w:left w:val="nil"/>
              <w:bottom w:val="single" w:sz="6" w:space="0" w:color="auto"/>
              <w:right w:val="nil"/>
            </w:tcBorders>
            <w:shd w:val="clear" w:color="auto" w:fill="auto"/>
            <w:hideMark/>
          </w:tcPr>
          <w:p w14:paraId="306B031D"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Adept </w:t>
            </w:r>
          </w:p>
        </w:tc>
      </w:tr>
      <w:tr w:rsidR="00B12467" w:rsidRPr="007F55C0" w14:paraId="563D5B44" w14:textId="77777777" w:rsidTr="00B12467">
        <w:trPr>
          <w:trHeight w:val="300"/>
        </w:trPr>
        <w:tc>
          <w:tcPr>
            <w:tcW w:w="1275" w:type="dxa"/>
            <w:tcBorders>
              <w:top w:val="single" w:sz="6" w:space="0" w:color="auto"/>
              <w:left w:val="nil"/>
              <w:bottom w:val="single" w:sz="6" w:space="0" w:color="auto"/>
              <w:right w:val="nil"/>
            </w:tcBorders>
            <w:shd w:val="clear" w:color="auto" w:fill="auto"/>
            <w:hideMark/>
          </w:tcPr>
          <w:p w14:paraId="3B488FFE" w14:textId="3C92FD96"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 </w:t>
            </w:r>
            <w:r w:rsidR="00B35E05" w:rsidRPr="007F55C0">
              <w:rPr>
                <w:noProof/>
              </w:rPr>
              <w:drawing>
                <wp:inline distT="0" distB="0" distL="0" distR="0" wp14:anchorId="6E1732C4" wp14:editId="0B0369CA">
                  <wp:extent cx="576000" cy="576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0" cy="576000"/>
                          </a:xfrm>
                          <a:prstGeom prst="rect">
                            <a:avLst/>
                          </a:prstGeom>
                          <a:noFill/>
                          <a:ln>
                            <a:noFill/>
                          </a:ln>
                        </pic:spPr>
                      </pic:pic>
                    </a:graphicData>
                  </a:graphic>
                </wp:inline>
              </w:drawing>
            </w:r>
          </w:p>
        </w:tc>
        <w:tc>
          <w:tcPr>
            <w:tcW w:w="2685" w:type="dxa"/>
            <w:tcBorders>
              <w:top w:val="single" w:sz="6" w:space="0" w:color="auto"/>
              <w:left w:val="nil"/>
              <w:bottom w:val="single" w:sz="6" w:space="0" w:color="auto"/>
              <w:right w:val="nil"/>
            </w:tcBorders>
            <w:shd w:val="clear" w:color="auto" w:fill="auto"/>
            <w:hideMark/>
          </w:tcPr>
          <w:p w14:paraId="69C8E547"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Manage Self </w:t>
            </w:r>
          </w:p>
        </w:tc>
        <w:tc>
          <w:tcPr>
            <w:tcW w:w="4845" w:type="dxa"/>
            <w:tcBorders>
              <w:top w:val="single" w:sz="6" w:space="0" w:color="auto"/>
              <w:left w:val="nil"/>
              <w:bottom w:val="single" w:sz="6" w:space="0" w:color="auto"/>
              <w:right w:val="nil"/>
            </w:tcBorders>
            <w:shd w:val="clear" w:color="auto" w:fill="auto"/>
            <w:hideMark/>
          </w:tcPr>
          <w:p w14:paraId="5B10C51C"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Show drive and motivation, an ability to self-reflect and a commitment to learning </w:t>
            </w:r>
          </w:p>
        </w:tc>
        <w:tc>
          <w:tcPr>
            <w:tcW w:w="1665" w:type="dxa"/>
            <w:tcBorders>
              <w:top w:val="single" w:sz="6" w:space="0" w:color="auto"/>
              <w:left w:val="nil"/>
              <w:bottom w:val="single" w:sz="6" w:space="0" w:color="auto"/>
              <w:right w:val="nil"/>
            </w:tcBorders>
            <w:shd w:val="clear" w:color="auto" w:fill="auto"/>
            <w:hideMark/>
          </w:tcPr>
          <w:p w14:paraId="2D66A7BA"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Adept </w:t>
            </w:r>
          </w:p>
        </w:tc>
      </w:tr>
      <w:tr w:rsidR="00B12467" w:rsidRPr="007F55C0" w14:paraId="319123A1" w14:textId="77777777" w:rsidTr="00B12467">
        <w:trPr>
          <w:trHeight w:val="300"/>
        </w:trPr>
        <w:tc>
          <w:tcPr>
            <w:tcW w:w="1275" w:type="dxa"/>
            <w:tcBorders>
              <w:top w:val="single" w:sz="6" w:space="0" w:color="auto"/>
              <w:left w:val="nil"/>
              <w:bottom w:val="single" w:sz="6" w:space="0" w:color="auto"/>
              <w:right w:val="nil"/>
            </w:tcBorders>
            <w:shd w:val="clear" w:color="auto" w:fill="auto"/>
            <w:hideMark/>
          </w:tcPr>
          <w:p w14:paraId="0AE33199" w14:textId="6FCA5EF4"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 </w:t>
            </w:r>
            <w:r w:rsidR="00B35E05" w:rsidRPr="007F55C0">
              <w:rPr>
                <w:noProof/>
              </w:rPr>
              <w:drawing>
                <wp:inline distT="0" distB="0" distL="0" distR="0" wp14:anchorId="41A99F17" wp14:editId="2349174A">
                  <wp:extent cx="576000" cy="576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0" cy="576000"/>
                          </a:xfrm>
                          <a:prstGeom prst="rect">
                            <a:avLst/>
                          </a:prstGeom>
                          <a:noFill/>
                          <a:ln>
                            <a:noFill/>
                          </a:ln>
                        </pic:spPr>
                      </pic:pic>
                    </a:graphicData>
                  </a:graphic>
                </wp:inline>
              </w:drawing>
            </w:r>
          </w:p>
        </w:tc>
        <w:tc>
          <w:tcPr>
            <w:tcW w:w="2685" w:type="dxa"/>
            <w:tcBorders>
              <w:top w:val="single" w:sz="6" w:space="0" w:color="auto"/>
              <w:left w:val="nil"/>
              <w:bottom w:val="single" w:sz="6" w:space="0" w:color="auto"/>
              <w:right w:val="nil"/>
            </w:tcBorders>
            <w:shd w:val="clear" w:color="auto" w:fill="auto"/>
            <w:hideMark/>
          </w:tcPr>
          <w:p w14:paraId="48F271A7"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Value Diversity and Inclusion </w:t>
            </w:r>
          </w:p>
        </w:tc>
        <w:tc>
          <w:tcPr>
            <w:tcW w:w="4845" w:type="dxa"/>
            <w:tcBorders>
              <w:top w:val="single" w:sz="6" w:space="0" w:color="auto"/>
              <w:left w:val="nil"/>
              <w:bottom w:val="single" w:sz="6" w:space="0" w:color="auto"/>
              <w:right w:val="nil"/>
            </w:tcBorders>
            <w:shd w:val="clear" w:color="auto" w:fill="auto"/>
            <w:hideMark/>
          </w:tcPr>
          <w:p w14:paraId="17FF00EB"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Demonstrate inclusive behaviour and show respect for diverse backgrounds, experiences and perspectives </w:t>
            </w:r>
          </w:p>
        </w:tc>
        <w:tc>
          <w:tcPr>
            <w:tcW w:w="1665" w:type="dxa"/>
            <w:tcBorders>
              <w:top w:val="single" w:sz="6" w:space="0" w:color="auto"/>
              <w:left w:val="nil"/>
              <w:bottom w:val="single" w:sz="6" w:space="0" w:color="auto"/>
              <w:right w:val="nil"/>
            </w:tcBorders>
            <w:shd w:val="clear" w:color="auto" w:fill="auto"/>
            <w:hideMark/>
          </w:tcPr>
          <w:p w14:paraId="2CD2E468"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Adept </w:t>
            </w:r>
          </w:p>
        </w:tc>
      </w:tr>
      <w:tr w:rsidR="00B12467" w:rsidRPr="007F55C0" w14:paraId="0100BA28" w14:textId="77777777" w:rsidTr="00B12467">
        <w:trPr>
          <w:trHeight w:val="300"/>
        </w:trPr>
        <w:tc>
          <w:tcPr>
            <w:tcW w:w="1275" w:type="dxa"/>
            <w:tcBorders>
              <w:top w:val="single" w:sz="6" w:space="0" w:color="auto"/>
              <w:left w:val="nil"/>
              <w:bottom w:val="single" w:sz="6" w:space="0" w:color="auto"/>
              <w:right w:val="nil"/>
            </w:tcBorders>
            <w:shd w:val="clear" w:color="auto" w:fill="auto"/>
            <w:hideMark/>
          </w:tcPr>
          <w:p w14:paraId="281093A8" w14:textId="15847B58"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 </w:t>
            </w:r>
            <w:r w:rsidR="00B35E05" w:rsidRPr="007F55C0">
              <w:rPr>
                <w:noProof/>
              </w:rPr>
              <w:drawing>
                <wp:inline distT="0" distB="0" distL="0" distR="0" wp14:anchorId="167CA81A" wp14:editId="612BA860">
                  <wp:extent cx="576000" cy="576000"/>
                  <wp:effectExtent l="0" t="0" r="0" b="0"/>
                  <wp:docPr id="7904" name="Picture 7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0" cy="576000"/>
                          </a:xfrm>
                          <a:prstGeom prst="rect">
                            <a:avLst/>
                          </a:prstGeom>
                          <a:noFill/>
                          <a:ln>
                            <a:noFill/>
                          </a:ln>
                        </pic:spPr>
                      </pic:pic>
                    </a:graphicData>
                  </a:graphic>
                </wp:inline>
              </w:drawing>
            </w:r>
          </w:p>
        </w:tc>
        <w:tc>
          <w:tcPr>
            <w:tcW w:w="2685" w:type="dxa"/>
            <w:tcBorders>
              <w:top w:val="single" w:sz="6" w:space="0" w:color="auto"/>
              <w:left w:val="nil"/>
              <w:bottom w:val="single" w:sz="6" w:space="0" w:color="auto"/>
              <w:right w:val="nil"/>
            </w:tcBorders>
            <w:shd w:val="clear" w:color="auto" w:fill="auto"/>
            <w:hideMark/>
          </w:tcPr>
          <w:p w14:paraId="1EFD6867"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Commit to Customer Service </w:t>
            </w:r>
          </w:p>
        </w:tc>
        <w:tc>
          <w:tcPr>
            <w:tcW w:w="4845" w:type="dxa"/>
            <w:tcBorders>
              <w:top w:val="single" w:sz="6" w:space="0" w:color="auto"/>
              <w:left w:val="nil"/>
              <w:bottom w:val="single" w:sz="6" w:space="0" w:color="auto"/>
              <w:right w:val="nil"/>
            </w:tcBorders>
            <w:shd w:val="clear" w:color="auto" w:fill="auto"/>
            <w:hideMark/>
          </w:tcPr>
          <w:p w14:paraId="7A9AFF1F"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Provide customer-focused services in line with public sector and organisational objectives </w:t>
            </w:r>
          </w:p>
        </w:tc>
        <w:tc>
          <w:tcPr>
            <w:tcW w:w="1665" w:type="dxa"/>
            <w:tcBorders>
              <w:top w:val="single" w:sz="6" w:space="0" w:color="auto"/>
              <w:left w:val="nil"/>
              <w:bottom w:val="single" w:sz="6" w:space="0" w:color="auto"/>
              <w:right w:val="nil"/>
            </w:tcBorders>
            <w:shd w:val="clear" w:color="auto" w:fill="auto"/>
            <w:hideMark/>
          </w:tcPr>
          <w:p w14:paraId="273A41F2"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Intermediate </w:t>
            </w:r>
          </w:p>
        </w:tc>
      </w:tr>
      <w:tr w:rsidR="00B12467" w:rsidRPr="007F55C0" w14:paraId="20618CB6" w14:textId="77777777" w:rsidTr="00B12467">
        <w:trPr>
          <w:trHeight w:val="300"/>
        </w:trPr>
        <w:tc>
          <w:tcPr>
            <w:tcW w:w="1275" w:type="dxa"/>
            <w:tcBorders>
              <w:top w:val="single" w:sz="6" w:space="0" w:color="auto"/>
              <w:left w:val="nil"/>
              <w:bottom w:val="single" w:sz="6" w:space="0" w:color="auto"/>
              <w:right w:val="nil"/>
            </w:tcBorders>
            <w:shd w:val="clear" w:color="auto" w:fill="auto"/>
            <w:hideMark/>
          </w:tcPr>
          <w:p w14:paraId="13F250D3" w14:textId="0D7263BE"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 </w:t>
            </w:r>
            <w:r w:rsidR="00B35E05" w:rsidRPr="007F55C0">
              <w:rPr>
                <w:noProof/>
              </w:rPr>
              <w:drawing>
                <wp:inline distT="0" distB="0" distL="0" distR="0" wp14:anchorId="786937E0" wp14:editId="779193FE">
                  <wp:extent cx="576000" cy="576000"/>
                  <wp:effectExtent l="0" t="0" r="0" b="0"/>
                  <wp:docPr id="7906" name="Picture 7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0" cy="576000"/>
                          </a:xfrm>
                          <a:prstGeom prst="rect">
                            <a:avLst/>
                          </a:prstGeom>
                          <a:noFill/>
                          <a:ln>
                            <a:noFill/>
                          </a:ln>
                        </pic:spPr>
                      </pic:pic>
                    </a:graphicData>
                  </a:graphic>
                </wp:inline>
              </w:drawing>
            </w:r>
          </w:p>
        </w:tc>
        <w:tc>
          <w:tcPr>
            <w:tcW w:w="2685" w:type="dxa"/>
            <w:tcBorders>
              <w:top w:val="single" w:sz="6" w:space="0" w:color="auto"/>
              <w:left w:val="nil"/>
              <w:bottom w:val="single" w:sz="6" w:space="0" w:color="auto"/>
              <w:right w:val="nil"/>
            </w:tcBorders>
            <w:shd w:val="clear" w:color="auto" w:fill="auto"/>
            <w:hideMark/>
          </w:tcPr>
          <w:p w14:paraId="52135C49"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Work Collaboratively </w:t>
            </w:r>
          </w:p>
        </w:tc>
        <w:tc>
          <w:tcPr>
            <w:tcW w:w="4845" w:type="dxa"/>
            <w:tcBorders>
              <w:top w:val="single" w:sz="6" w:space="0" w:color="auto"/>
              <w:left w:val="nil"/>
              <w:bottom w:val="single" w:sz="6" w:space="0" w:color="auto"/>
              <w:right w:val="nil"/>
            </w:tcBorders>
            <w:shd w:val="clear" w:color="auto" w:fill="auto"/>
            <w:hideMark/>
          </w:tcPr>
          <w:p w14:paraId="4BC83340"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Collaborate with others and value their contribution </w:t>
            </w:r>
          </w:p>
        </w:tc>
        <w:tc>
          <w:tcPr>
            <w:tcW w:w="1665" w:type="dxa"/>
            <w:tcBorders>
              <w:top w:val="single" w:sz="6" w:space="0" w:color="auto"/>
              <w:left w:val="nil"/>
              <w:bottom w:val="single" w:sz="6" w:space="0" w:color="auto"/>
              <w:right w:val="nil"/>
            </w:tcBorders>
            <w:shd w:val="clear" w:color="auto" w:fill="auto"/>
            <w:hideMark/>
          </w:tcPr>
          <w:p w14:paraId="5A62EE6C"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Intermediate </w:t>
            </w:r>
          </w:p>
        </w:tc>
      </w:tr>
      <w:tr w:rsidR="00B12467" w:rsidRPr="007F55C0" w14:paraId="1B8E1E92" w14:textId="77777777" w:rsidTr="00B12467">
        <w:trPr>
          <w:trHeight w:val="300"/>
        </w:trPr>
        <w:tc>
          <w:tcPr>
            <w:tcW w:w="1275" w:type="dxa"/>
            <w:tcBorders>
              <w:top w:val="single" w:sz="6" w:space="0" w:color="auto"/>
              <w:left w:val="nil"/>
              <w:bottom w:val="single" w:sz="6" w:space="0" w:color="auto"/>
              <w:right w:val="nil"/>
            </w:tcBorders>
            <w:shd w:val="clear" w:color="auto" w:fill="auto"/>
            <w:hideMark/>
          </w:tcPr>
          <w:p w14:paraId="595FF609" w14:textId="52E7523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 </w:t>
            </w:r>
            <w:r w:rsidR="00B35E05" w:rsidRPr="007F55C0">
              <w:rPr>
                <w:noProof/>
              </w:rPr>
              <w:drawing>
                <wp:inline distT="0" distB="0" distL="0" distR="0" wp14:anchorId="0F49F35B" wp14:editId="2309A8B3">
                  <wp:extent cx="576000" cy="576000"/>
                  <wp:effectExtent l="0" t="0" r="0" b="0"/>
                  <wp:docPr id="7907" name="Picture 7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0" cy="576000"/>
                          </a:xfrm>
                          <a:prstGeom prst="rect">
                            <a:avLst/>
                          </a:prstGeom>
                          <a:noFill/>
                          <a:ln>
                            <a:noFill/>
                          </a:ln>
                        </pic:spPr>
                      </pic:pic>
                    </a:graphicData>
                  </a:graphic>
                </wp:inline>
              </w:drawing>
            </w:r>
          </w:p>
        </w:tc>
        <w:tc>
          <w:tcPr>
            <w:tcW w:w="2685" w:type="dxa"/>
            <w:tcBorders>
              <w:top w:val="single" w:sz="6" w:space="0" w:color="auto"/>
              <w:left w:val="nil"/>
              <w:bottom w:val="single" w:sz="6" w:space="0" w:color="auto"/>
              <w:right w:val="nil"/>
            </w:tcBorders>
            <w:shd w:val="clear" w:color="auto" w:fill="auto"/>
            <w:hideMark/>
          </w:tcPr>
          <w:p w14:paraId="516EA1E4"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Influence and Negotiate </w:t>
            </w:r>
          </w:p>
        </w:tc>
        <w:tc>
          <w:tcPr>
            <w:tcW w:w="4845" w:type="dxa"/>
            <w:tcBorders>
              <w:top w:val="single" w:sz="6" w:space="0" w:color="auto"/>
              <w:left w:val="nil"/>
              <w:bottom w:val="single" w:sz="6" w:space="0" w:color="auto"/>
              <w:right w:val="nil"/>
            </w:tcBorders>
            <w:shd w:val="clear" w:color="auto" w:fill="auto"/>
            <w:hideMark/>
          </w:tcPr>
          <w:p w14:paraId="1C4593E1"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Gain consensus and commitment from others, and resolve issues and conflicts </w:t>
            </w:r>
          </w:p>
        </w:tc>
        <w:tc>
          <w:tcPr>
            <w:tcW w:w="1665" w:type="dxa"/>
            <w:tcBorders>
              <w:top w:val="single" w:sz="6" w:space="0" w:color="auto"/>
              <w:left w:val="nil"/>
              <w:bottom w:val="single" w:sz="6" w:space="0" w:color="auto"/>
              <w:right w:val="nil"/>
            </w:tcBorders>
            <w:shd w:val="clear" w:color="auto" w:fill="auto"/>
            <w:hideMark/>
          </w:tcPr>
          <w:p w14:paraId="3446CF5E"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Adept </w:t>
            </w:r>
          </w:p>
        </w:tc>
      </w:tr>
      <w:tr w:rsidR="00B12467" w:rsidRPr="007F55C0" w14:paraId="1708B9C0" w14:textId="77777777" w:rsidTr="00B12467">
        <w:trPr>
          <w:trHeight w:val="300"/>
        </w:trPr>
        <w:tc>
          <w:tcPr>
            <w:tcW w:w="1275" w:type="dxa"/>
            <w:tcBorders>
              <w:top w:val="single" w:sz="6" w:space="0" w:color="auto"/>
              <w:left w:val="nil"/>
              <w:bottom w:val="single" w:sz="6" w:space="0" w:color="auto"/>
              <w:right w:val="nil"/>
            </w:tcBorders>
            <w:shd w:val="clear" w:color="auto" w:fill="auto"/>
            <w:hideMark/>
          </w:tcPr>
          <w:p w14:paraId="36377D37" w14:textId="25C5608C"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lastRenderedPageBreak/>
              <w:t> </w:t>
            </w:r>
            <w:r w:rsidR="00B35E05" w:rsidRPr="007F55C0">
              <w:rPr>
                <w:noProof/>
              </w:rPr>
              <w:drawing>
                <wp:inline distT="0" distB="0" distL="0" distR="0" wp14:anchorId="2015AE2F" wp14:editId="089DC9A5">
                  <wp:extent cx="576000" cy="576000"/>
                  <wp:effectExtent l="0" t="0" r="0" b="0"/>
                  <wp:docPr id="7908" name="Picture 7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0" cy="576000"/>
                          </a:xfrm>
                          <a:prstGeom prst="rect">
                            <a:avLst/>
                          </a:prstGeom>
                          <a:noFill/>
                          <a:ln>
                            <a:noFill/>
                          </a:ln>
                        </pic:spPr>
                      </pic:pic>
                    </a:graphicData>
                  </a:graphic>
                </wp:inline>
              </w:drawing>
            </w:r>
          </w:p>
        </w:tc>
        <w:tc>
          <w:tcPr>
            <w:tcW w:w="2685" w:type="dxa"/>
            <w:tcBorders>
              <w:top w:val="single" w:sz="6" w:space="0" w:color="auto"/>
              <w:left w:val="nil"/>
              <w:bottom w:val="single" w:sz="6" w:space="0" w:color="auto"/>
              <w:right w:val="nil"/>
            </w:tcBorders>
            <w:shd w:val="clear" w:color="auto" w:fill="auto"/>
            <w:hideMark/>
          </w:tcPr>
          <w:p w14:paraId="09CB66F9"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Deliver Results </w:t>
            </w:r>
          </w:p>
        </w:tc>
        <w:tc>
          <w:tcPr>
            <w:tcW w:w="4845" w:type="dxa"/>
            <w:tcBorders>
              <w:top w:val="single" w:sz="6" w:space="0" w:color="auto"/>
              <w:left w:val="nil"/>
              <w:bottom w:val="single" w:sz="6" w:space="0" w:color="auto"/>
              <w:right w:val="nil"/>
            </w:tcBorders>
            <w:shd w:val="clear" w:color="auto" w:fill="auto"/>
            <w:hideMark/>
          </w:tcPr>
          <w:p w14:paraId="5B3A1694"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Achieve results through the efficient use of resources and a commitment to quality outcomes </w:t>
            </w:r>
          </w:p>
        </w:tc>
        <w:tc>
          <w:tcPr>
            <w:tcW w:w="1665" w:type="dxa"/>
            <w:tcBorders>
              <w:top w:val="single" w:sz="6" w:space="0" w:color="auto"/>
              <w:left w:val="nil"/>
              <w:bottom w:val="single" w:sz="6" w:space="0" w:color="auto"/>
              <w:right w:val="nil"/>
            </w:tcBorders>
            <w:shd w:val="clear" w:color="auto" w:fill="auto"/>
            <w:hideMark/>
          </w:tcPr>
          <w:p w14:paraId="5E81077A"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Intermediate </w:t>
            </w:r>
          </w:p>
        </w:tc>
      </w:tr>
      <w:tr w:rsidR="00B12467" w:rsidRPr="007F55C0" w14:paraId="2D88483F" w14:textId="77777777" w:rsidTr="00B12467">
        <w:trPr>
          <w:trHeight w:val="300"/>
        </w:trPr>
        <w:tc>
          <w:tcPr>
            <w:tcW w:w="1275" w:type="dxa"/>
            <w:tcBorders>
              <w:top w:val="single" w:sz="6" w:space="0" w:color="auto"/>
              <w:left w:val="nil"/>
              <w:bottom w:val="single" w:sz="6" w:space="0" w:color="auto"/>
              <w:right w:val="nil"/>
            </w:tcBorders>
            <w:shd w:val="clear" w:color="auto" w:fill="auto"/>
            <w:hideMark/>
          </w:tcPr>
          <w:p w14:paraId="44CAB9D7" w14:textId="15DE125D"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 </w:t>
            </w:r>
            <w:r w:rsidR="00B35E05" w:rsidRPr="007F55C0">
              <w:rPr>
                <w:noProof/>
              </w:rPr>
              <w:drawing>
                <wp:inline distT="0" distB="0" distL="0" distR="0" wp14:anchorId="03733163" wp14:editId="753A4DE5">
                  <wp:extent cx="576000" cy="576000"/>
                  <wp:effectExtent l="0" t="0" r="0" b="0"/>
                  <wp:docPr id="7909" name="Picture 7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0" cy="576000"/>
                          </a:xfrm>
                          <a:prstGeom prst="rect">
                            <a:avLst/>
                          </a:prstGeom>
                          <a:noFill/>
                          <a:ln>
                            <a:noFill/>
                          </a:ln>
                        </pic:spPr>
                      </pic:pic>
                    </a:graphicData>
                  </a:graphic>
                </wp:inline>
              </w:drawing>
            </w:r>
          </w:p>
        </w:tc>
        <w:tc>
          <w:tcPr>
            <w:tcW w:w="2685" w:type="dxa"/>
            <w:tcBorders>
              <w:top w:val="single" w:sz="6" w:space="0" w:color="auto"/>
              <w:left w:val="nil"/>
              <w:bottom w:val="single" w:sz="6" w:space="0" w:color="auto"/>
              <w:right w:val="nil"/>
            </w:tcBorders>
            <w:shd w:val="clear" w:color="auto" w:fill="auto"/>
            <w:hideMark/>
          </w:tcPr>
          <w:p w14:paraId="304844B3"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Plan and Prioritise </w:t>
            </w:r>
          </w:p>
        </w:tc>
        <w:tc>
          <w:tcPr>
            <w:tcW w:w="4845" w:type="dxa"/>
            <w:tcBorders>
              <w:top w:val="single" w:sz="6" w:space="0" w:color="auto"/>
              <w:left w:val="nil"/>
              <w:bottom w:val="single" w:sz="6" w:space="0" w:color="auto"/>
              <w:right w:val="nil"/>
            </w:tcBorders>
            <w:shd w:val="clear" w:color="auto" w:fill="auto"/>
            <w:hideMark/>
          </w:tcPr>
          <w:p w14:paraId="5F804777"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Plan to achieve priority outcomes and respond flexibly to changing circumstances </w:t>
            </w:r>
          </w:p>
        </w:tc>
        <w:tc>
          <w:tcPr>
            <w:tcW w:w="1665" w:type="dxa"/>
            <w:tcBorders>
              <w:top w:val="single" w:sz="6" w:space="0" w:color="auto"/>
              <w:left w:val="nil"/>
              <w:bottom w:val="single" w:sz="6" w:space="0" w:color="auto"/>
              <w:right w:val="nil"/>
            </w:tcBorders>
            <w:shd w:val="clear" w:color="auto" w:fill="auto"/>
            <w:hideMark/>
          </w:tcPr>
          <w:p w14:paraId="57428229"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Adept </w:t>
            </w:r>
          </w:p>
        </w:tc>
      </w:tr>
      <w:tr w:rsidR="00B12467" w:rsidRPr="007F55C0" w14:paraId="649AA4AF" w14:textId="77777777" w:rsidTr="00B12467">
        <w:trPr>
          <w:trHeight w:val="300"/>
        </w:trPr>
        <w:tc>
          <w:tcPr>
            <w:tcW w:w="1275" w:type="dxa"/>
            <w:tcBorders>
              <w:top w:val="single" w:sz="6" w:space="0" w:color="auto"/>
              <w:left w:val="nil"/>
              <w:bottom w:val="single" w:sz="6" w:space="0" w:color="auto"/>
              <w:right w:val="nil"/>
            </w:tcBorders>
            <w:shd w:val="clear" w:color="auto" w:fill="auto"/>
            <w:hideMark/>
          </w:tcPr>
          <w:p w14:paraId="60485B32" w14:textId="47007CB1"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 </w:t>
            </w:r>
            <w:r w:rsidR="00B35E05" w:rsidRPr="007F55C0">
              <w:rPr>
                <w:noProof/>
              </w:rPr>
              <w:drawing>
                <wp:inline distT="0" distB="0" distL="0" distR="0" wp14:anchorId="78BC6FE2" wp14:editId="701D2C48">
                  <wp:extent cx="576000" cy="576000"/>
                  <wp:effectExtent l="0" t="0" r="0" b="0"/>
                  <wp:docPr id="7910" name="Picture 7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0" cy="576000"/>
                          </a:xfrm>
                          <a:prstGeom prst="rect">
                            <a:avLst/>
                          </a:prstGeom>
                          <a:noFill/>
                          <a:ln>
                            <a:noFill/>
                          </a:ln>
                        </pic:spPr>
                      </pic:pic>
                    </a:graphicData>
                  </a:graphic>
                </wp:inline>
              </w:drawing>
            </w:r>
          </w:p>
        </w:tc>
        <w:tc>
          <w:tcPr>
            <w:tcW w:w="2685" w:type="dxa"/>
            <w:tcBorders>
              <w:top w:val="single" w:sz="6" w:space="0" w:color="auto"/>
              <w:left w:val="nil"/>
              <w:bottom w:val="single" w:sz="6" w:space="0" w:color="auto"/>
              <w:right w:val="nil"/>
            </w:tcBorders>
            <w:shd w:val="clear" w:color="auto" w:fill="auto"/>
            <w:hideMark/>
          </w:tcPr>
          <w:p w14:paraId="52DF83DA"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Demonstrate Accountability </w:t>
            </w:r>
          </w:p>
        </w:tc>
        <w:tc>
          <w:tcPr>
            <w:tcW w:w="4845" w:type="dxa"/>
            <w:tcBorders>
              <w:top w:val="single" w:sz="6" w:space="0" w:color="auto"/>
              <w:left w:val="nil"/>
              <w:bottom w:val="single" w:sz="6" w:space="0" w:color="auto"/>
              <w:right w:val="nil"/>
            </w:tcBorders>
            <w:shd w:val="clear" w:color="auto" w:fill="auto"/>
            <w:hideMark/>
          </w:tcPr>
          <w:p w14:paraId="63D2113E"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Be proactive and responsible for own actions, and adhere to legislation, policy and guidelines </w:t>
            </w:r>
          </w:p>
        </w:tc>
        <w:tc>
          <w:tcPr>
            <w:tcW w:w="1665" w:type="dxa"/>
            <w:tcBorders>
              <w:top w:val="single" w:sz="6" w:space="0" w:color="auto"/>
              <w:left w:val="nil"/>
              <w:bottom w:val="single" w:sz="6" w:space="0" w:color="auto"/>
              <w:right w:val="nil"/>
            </w:tcBorders>
            <w:shd w:val="clear" w:color="auto" w:fill="auto"/>
            <w:hideMark/>
          </w:tcPr>
          <w:p w14:paraId="0CEC6991"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Intermediate </w:t>
            </w:r>
          </w:p>
        </w:tc>
      </w:tr>
      <w:tr w:rsidR="00B12467" w:rsidRPr="007F55C0" w14:paraId="1D81FC38" w14:textId="77777777" w:rsidTr="00B12467">
        <w:trPr>
          <w:trHeight w:val="300"/>
        </w:trPr>
        <w:tc>
          <w:tcPr>
            <w:tcW w:w="1275" w:type="dxa"/>
            <w:tcBorders>
              <w:top w:val="single" w:sz="6" w:space="0" w:color="auto"/>
              <w:left w:val="nil"/>
              <w:bottom w:val="single" w:sz="6" w:space="0" w:color="auto"/>
              <w:right w:val="nil"/>
            </w:tcBorders>
            <w:shd w:val="clear" w:color="auto" w:fill="auto"/>
            <w:hideMark/>
          </w:tcPr>
          <w:p w14:paraId="1BACB295" w14:textId="66F2BE5C"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 </w:t>
            </w:r>
            <w:r w:rsidR="00B35E05" w:rsidRPr="007F55C0">
              <w:rPr>
                <w:noProof/>
              </w:rPr>
              <w:drawing>
                <wp:inline distT="0" distB="0" distL="0" distR="0" wp14:anchorId="097DCE21" wp14:editId="2EA0F49A">
                  <wp:extent cx="576000" cy="576000"/>
                  <wp:effectExtent l="0" t="0" r="0" b="0"/>
                  <wp:docPr id="7911" name="Picture 7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0" cy="576000"/>
                          </a:xfrm>
                          <a:prstGeom prst="rect">
                            <a:avLst/>
                          </a:prstGeom>
                          <a:noFill/>
                          <a:ln>
                            <a:noFill/>
                          </a:ln>
                        </pic:spPr>
                      </pic:pic>
                    </a:graphicData>
                  </a:graphic>
                </wp:inline>
              </w:drawing>
            </w:r>
          </w:p>
        </w:tc>
        <w:tc>
          <w:tcPr>
            <w:tcW w:w="2685" w:type="dxa"/>
            <w:tcBorders>
              <w:top w:val="single" w:sz="6" w:space="0" w:color="auto"/>
              <w:left w:val="nil"/>
              <w:bottom w:val="single" w:sz="6" w:space="0" w:color="auto"/>
              <w:right w:val="nil"/>
            </w:tcBorders>
            <w:shd w:val="clear" w:color="auto" w:fill="auto"/>
            <w:hideMark/>
          </w:tcPr>
          <w:p w14:paraId="4B4BABE9"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Finance </w:t>
            </w:r>
          </w:p>
        </w:tc>
        <w:tc>
          <w:tcPr>
            <w:tcW w:w="4845" w:type="dxa"/>
            <w:tcBorders>
              <w:top w:val="single" w:sz="6" w:space="0" w:color="auto"/>
              <w:left w:val="nil"/>
              <w:bottom w:val="single" w:sz="6" w:space="0" w:color="auto"/>
              <w:right w:val="nil"/>
            </w:tcBorders>
            <w:shd w:val="clear" w:color="auto" w:fill="auto"/>
            <w:hideMark/>
          </w:tcPr>
          <w:p w14:paraId="310EE2CF"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Understand and apply financial processes to achieve value for money and minimise financial risk </w:t>
            </w:r>
          </w:p>
        </w:tc>
        <w:tc>
          <w:tcPr>
            <w:tcW w:w="1665" w:type="dxa"/>
            <w:tcBorders>
              <w:top w:val="single" w:sz="6" w:space="0" w:color="auto"/>
              <w:left w:val="nil"/>
              <w:bottom w:val="single" w:sz="6" w:space="0" w:color="auto"/>
              <w:right w:val="nil"/>
            </w:tcBorders>
            <w:shd w:val="clear" w:color="auto" w:fill="auto"/>
            <w:hideMark/>
          </w:tcPr>
          <w:p w14:paraId="231FFEE2"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Intermediate </w:t>
            </w:r>
          </w:p>
        </w:tc>
      </w:tr>
      <w:tr w:rsidR="00B12467" w:rsidRPr="007F55C0" w14:paraId="6ECF0644" w14:textId="77777777" w:rsidTr="00B12467">
        <w:trPr>
          <w:trHeight w:val="300"/>
        </w:trPr>
        <w:tc>
          <w:tcPr>
            <w:tcW w:w="1275" w:type="dxa"/>
            <w:tcBorders>
              <w:top w:val="single" w:sz="6" w:space="0" w:color="auto"/>
              <w:left w:val="nil"/>
              <w:bottom w:val="single" w:sz="6" w:space="0" w:color="auto"/>
              <w:right w:val="nil"/>
            </w:tcBorders>
            <w:shd w:val="clear" w:color="auto" w:fill="auto"/>
            <w:hideMark/>
          </w:tcPr>
          <w:p w14:paraId="1EB5BB33" w14:textId="17D2D16F"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 </w:t>
            </w:r>
            <w:r w:rsidR="00B35E05" w:rsidRPr="007F55C0">
              <w:rPr>
                <w:noProof/>
              </w:rPr>
              <w:drawing>
                <wp:inline distT="0" distB="0" distL="0" distR="0" wp14:anchorId="0DB94A25" wp14:editId="185E3779">
                  <wp:extent cx="576000" cy="576000"/>
                  <wp:effectExtent l="0" t="0" r="0" b="0"/>
                  <wp:docPr id="7912" name="Picture 7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0" cy="576000"/>
                          </a:xfrm>
                          <a:prstGeom prst="rect">
                            <a:avLst/>
                          </a:prstGeom>
                          <a:noFill/>
                          <a:ln>
                            <a:noFill/>
                          </a:ln>
                        </pic:spPr>
                      </pic:pic>
                    </a:graphicData>
                  </a:graphic>
                </wp:inline>
              </w:drawing>
            </w:r>
          </w:p>
        </w:tc>
        <w:tc>
          <w:tcPr>
            <w:tcW w:w="2685" w:type="dxa"/>
            <w:tcBorders>
              <w:top w:val="single" w:sz="6" w:space="0" w:color="auto"/>
              <w:left w:val="nil"/>
              <w:bottom w:val="single" w:sz="6" w:space="0" w:color="auto"/>
              <w:right w:val="nil"/>
            </w:tcBorders>
            <w:shd w:val="clear" w:color="auto" w:fill="auto"/>
            <w:hideMark/>
          </w:tcPr>
          <w:p w14:paraId="3CDB589D"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Procurement and Contract Management </w:t>
            </w:r>
          </w:p>
        </w:tc>
        <w:tc>
          <w:tcPr>
            <w:tcW w:w="4845" w:type="dxa"/>
            <w:tcBorders>
              <w:top w:val="single" w:sz="6" w:space="0" w:color="auto"/>
              <w:left w:val="nil"/>
              <w:bottom w:val="single" w:sz="6" w:space="0" w:color="auto"/>
              <w:right w:val="nil"/>
            </w:tcBorders>
            <w:shd w:val="clear" w:color="auto" w:fill="auto"/>
            <w:hideMark/>
          </w:tcPr>
          <w:p w14:paraId="45E344A5"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Understand and apply procurement processes to ensure effective purchasing and contract performance </w:t>
            </w:r>
          </w:p>
        </w:tc>
        <w:tc>
          <w:tcPr>
            <w:tcW w:w="1665" w:type="dxa"/>
            <w:tcBorders>
              <w:top w:val="single" w:sz="6" w:space="0" w:color="auto"/>
              <w:left w:val="nil"/>
              <w:bottom w:val="single" w:sz="6" w:space="0" w:color="auto"/>
              <w:right w:val="nil"/>
            </w:tcBorders>
            <w:shd w:val="clear" w:color="auto" w:fill="auto"/>
            <w:hideMark/>
          </w:tcPr>
          <w:p w14:paraId="3ACD3DF7"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Intermediate </w:t>
            </w:r>
          </w:p>
        </w:tc>
      </w:tr>
      <w:tr w:rsidR="00B12467" w:rsidRPr="007F55C0" w14:paraId="6A13D705" w14:textId="77777777" w:rsidTr="00B12467">
        <w:trPr>
          <w:trHeight w:val="300"/>
        </w:trPr>
        <w:tc>
          <w:tcPr>
            <w:tcW w:w="1275" w:type="dxa"/>
            <w:tcBorders>
              <w:top w:val="single" w:sz="6" w:space="0" w:color="auto"/>
              <w:left w:val="nil"/>
              <w:bottom w:val="single" w:sz="6" w:space="0" w:color="auto"/>
              <w:right w:val="nil"/>
            </w:tcBorders>
            <w:shd w:val="clear" w:color="auto" w:fill="auto"/>
            <w:hideMark/>
          </w:tcPr>
          <w:p w14:paraId="1730613B" w14:textId="6026C55F"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 </w:t>
            </w:r>
            <w:r w:rsidR="00B35E05" w:rsidRPr="007F55C0">
              <w:rPr>
                <w:noProof/>
              </w:rPr>
              <w:drawing>
                <wp:inline distT="0" distB="0" distL="0" distR="0" wp14:anchorId="4A6EB55D" wp14:editId="14308130">
                  <wp:extent cx="576000" cy="576000"/>
                  <wp:effectExtent l="0" t="0" r="0" b="0"/>
                  <wp:docPr id="7913" name="Picture 7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0" cy="576000"/>
                          </a:xfrm>
                          <a:prstGeom prst="rect">
                            <a:avLst/>
                          </a:prstGeom>
                          <a:noFill/>
                          <a:ln>
                            <a:noFill/>
                          </a:ln>
                        </pic:spPr>
                      </pic:pic>
                    </a:graphicData>
                  </a:graphic>
                </wp:inline>
              </w:drawing>
            </w:r>
          </w:p>
        </w:tc>
        <w:tc>
          <w:tcPr>
            <w:tcW w:w="2685" w:type="dxa"/>
            <w:tcBorders>
              <w:top w:val="single" w:sz="6" w:space="0" w:color="auto"/>
              <w:left w:val="nil"/>
              <w:bottom w:val="single" w:sz="6" w:space="0" w:color="auto"/>
              <w:right w:val="nil"/>
            </w:tcBorders>
            <w:shd w:val="clear" w:color="auto" w:fill="auto"/>
            <w:hideMark/>
          </w:tcPr>
          <w:p w14:paraId="360ED818"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Project Management </w:t>
            </w:r>
          </w:p>
        </w:tc>
        <w:tc>
          <w:tcPr>
            <w:tcW w:w="4845" w:type="dxa"/>
            <w:tcBorders>
              <w:top w:val="single" w:sz="6" w:space="0" w:color="auto"/>
              <w:left w:val="nil"/>
              <w:bottom w:val="single" w:sz="6" w:space="0" w:color="auto"/>
              <w:right w:val="nil"/>
            </w:tcBorders>
            <w:shd w:val="clear" w:color="auto" w:fill="auto"/>
            <w:hideMark/>
          </w:tcPr>
          <w:p w14:paraId="7284EB61"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Understand and apply effective planning, coordination and control methods </w:t>
            </w:r>
          </w:p>
        </w:tc>
        <w:tc>
          <w:tcPr>
            <w:tcW w:w="1665" w:type="dxa"/>
            <w:tcBorders>
              <w:top w:val="single" w:sz="6" w:space="0" w:color="auto"/>
              <w:left w:val="nil"/>
              <w:bottom w:val="single" w:sz="6" w:space="0" w:color="auto"/>
              <w:right w:val="nil"/>
            </w:tcBorders>
            <w:shd w:val="clear" w:color="auto" w:fill="auto"/>
            <w:hideMark/>
          </w:tcPr>
          <w:p w14:paraId="7046E032"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Intermediate </w:t>
            </w:r>
          </w:p>
        </w:tc>
      </w:tr>
      <w:tr w:rsidR="00B12467" w:rsidRPr="007F55C0" w14:paraId="7A6D1490" w14:textId="77777777" w:rsidTr="00B12467">
        <w:trPr>
          <w:trHeight w:val="300"/>
        </w:trPr>
        <w:tc>
          <w:tcPr>
            <w:tcW w:w="1275" w:type="dxa"/>
            <w:tcBorders>
              <w:top w:val="single" w:sz="6" w:space="0" w:color="auto"/>
              <w:left w:val="nil"/>
              <w:bottom w:val="single" w:sz="6" w:space="0" w:color="auto"/>
              <w:right w:val="nil"/>
            </w:tcBorders>
            <w:shd w:val="clear" w:color="auto" w:fill="auto"/>
            <w:hideMark/>
          </w:tcPr>
          <w:p w14:paraId="162CDA92" w14:textId="4644561C"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 </w:t>
            </w:r>
            <w:r w:rsidR="00B35E05" w:rsidRPr="007F55C0">
              <w:rPr>
                <w:noProof/>
              </w:rPr>
              <w:drawing>
                <wp:inline distT="0" distB="0" distL="0" distR="0" wp14:anchorId="46A8401F" wp14:editId="750D2D19">
                  <wp:extent cx="576000" cy="576000"/>
                  <wp:effectExtent l="0" t="0" r="0" b="0"/>
                  <wp:docPr id="7914" name="Picture 7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 cy="576000"/>
                          </a:xfrm>
                          <a:prstGeom prst="rect">
                            <a:avLst/>
                          </a:prstGeom>
                          <a:noFill/>
                          <a:ln>
                            <a:noFill/>
                          </a:ln>
                        </pic:spPr>
                      </pic:pic>
                    </a:graphicData>
                  </a:graphic>
                </wp:inline>
              </w:drawing>
            </w:r>
          </w:p>
        </w:tc>
        <w:tc>
          <w:tcPr>
            <w:tcW w:w="2685" w:type="dxa"/>
            <w:tcBorders>
              <w:top w:val="single" w:sz="6" w:space="0" w:color="auto"/>
              <w:left w:val="nil"/>
              <w:bottom w:val="single" w:sz="6" w:space="0" w:color="auto"/>
              <w:right w:val="nil"/>
            </w:tcBorders>
            <w:shd w:val="clear" w:color="auto" w:fill="auto"/>
            <w:hideMark/>
          </w:tcPr>
          <w:p w14:paraId="51C9E143"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Inspire Direction and Purpose </w:t>
            </w:r>
          </w:p>
        </w:tc>
        <w:tc>
          <w:tcPr>
            <w:tcW w:w="4845" w:type="dxa"/>
            <w:tcBorders>
              <w:top w:val="single" w:sz="6" w:space="0" w:color="auto"/>
              <w:left w:val="nil"/>
              <w:bottom w:val="single" w:sz="6" w:space="0" w:color="auto"/>
              <w:right w:val="nil"/>
            </w:tcBorders>
            <w:shd w:val="clear" w:color="auto" w:fill="auto"/>
            <w:hideMark/>
          </w:tcPr>
          <w:p w14:paraId="48D3B975"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Communicate goals, priorities and vision, and recognise achievements </w:t>
            </w:r>
          </w:p>
        </w:tc>
        <w:tc>
          <w:tcPr>
            <w:tcW w:w="1665" w:type="dxa"/>
            <w:tcBorders>
              <w:top w:val="single" w:sz="6" w:space="0" w:color="auto"/>
              <w:left w:val="nil"/>
              <w:bottom w:val="single" w:sz="6" w:space="0" w:color="auto"/>
              <w:right w:val="nil"/>
            </w:tcBorders>
            <w:shd w:val="clear" w:color="auto" w:fill="auto"/>
            <w:hideMark/>
          </w:tcPr>
          <w:p w14:paraId="7D7E897A"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Adept </w:t>
            </w:r>
          </w:p>
        </w:tc>
      </w:tr>
      <w:tr w:rsidR="00B12467" w:rsidRPr="007F55C0" w14:paraId="20CD9AEA" w14:textId="77777777" w:rsidTr="00B12467">
        <w:trPr>
          <w:trHeight w:val="300"/>
        </w:trPr>
        <w:tc>
          <w:tcPr>
            <w:tcW w:w="1275" w:type="dxa"/>
            <w:tcBorders>
              <w:top w:val="single" w:sz="6" w:space="0" w:color="auto"/>
              <w:left w:val="nil"/>
              <w:bottom w:val="single" w:sz="6" w:space="0" w:color="auto"/>
              <w:right w:val="nil"/>
            </w:tcBorders>
            <w:shd w:val="clear" w:color="auto" w:fill="auto"/>
            <w:hideMark/>
          </w:tcPr>
          <w:p w14:paraId="45BAD345" w14:textId="15882181"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 </w:t>
            </w:r>
            <w:r w:rsidR="00B35E05" w:rsidRPr="007F55C0">
              <w:rPr>
                <w:noProof/>
              </w:rPr>
              <w:drawing>
                <wp:inline distT="0" distB="0" distL="0" distR="0" wp14:anchorId="227A0A70" wp14:editId="64BC22DA">
                  <wp:extent cx="576000" cy="576000"/>
                  <wp:effectExtent l="0" t="0" r="0" b="0"/>
                  <wp:docPr id="7915" name="Picture 7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 cy="576000"/>
                          </a:xfrm>
                          <a:prstGeom prst="rect">
                            <a:avLst/>
                          </a:prstGeom>
                          <a:noFill/>
                          <a:ln>
                            <a:noFill/>
                          </a:ln>
                        </pic:spPr>
                      </pic:pic>
                    </a:graphicData>
                  </a:graphic>
                </wp:inline>
              </w:drawing>
            </w:r>
          </w:p>
        </w:tc>
        <w:tc>
          <w:tcPr>
            <w:tcW w:w="2685" w:type="dxa"/>
            <w:tcBorders>
              <w:top w:val="single" w:sz="6" w:space="0" w:color="auto"/>
              <w:left w:val="nil"/>
              <w:bottom w:val="single" w:sz="6" w:space="0" w:color="auto"/>
              <w:right w:val="nil"/>
            </w:tcBorders>
            <w:shd w:val="clear" w:color="auto" w:fill="auto"/>
            <w:hideMark/>
          </w:tcPr>
          <w:p w14:paraId="2B47DAC1"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Optimise Business Outcomes </w:t>
            </w:r>
          </w:p>
        </w:tc>
        <w:tc>
          <w:tcPr>
            <w:tcW w:w="4845" w:type="dxa"/>
            <w:tcBorders>
              <w:top w:val="single" w:sz="6" w:space="0" w:color="auto"/>
              <w:left w:val="nil"/>
              <w:bottom w:val="single" w:sz="6" w:space="0" w:color="auto"/>
              <w:right w:val="nil"/>
            </w:tcBorders>
            <w:shd w:val="clear" w:color="auto" w:fill="auto"/>
            <w:hideMark/>
          </w:tcPr>
          <w:p w14:paraId="7E9FEC09"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Manage people and resources effectively to achieve public value </w:t>
            </w:r>
          </w:p>
        </w:tc>
        <w:tc>
          <w:tcPr>
            <w:tcW w:w="1665" w:type="dxa"/>
            <w:tcBorders>
              <w:top w:val="single" w:sz="6" w:space="0" w:color="auto"/>
              <w:left w:val="nil"/>
              <w:bottom w:val="single" w:sz="6" w:space="0" w:color="auto"/>
              <w:right w:val="nil"/>
            </w:tcBorders>
            <w:shd w:val="clear" w:color="auto" w:fill="auto"/>
            <w:hideMark/>
          </w:tcPr>
          <w:p w14:paraId="582F11E0"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Intermediate </w:t>
            </w:r>
          </w:p>
        </w:tc>
      </w:tr>
      <w:tr w:rsidR="00B12467" w:rsidRPr="007F55C0" w14:paraId="523DAC8E" w14:textId="77777777" w:rsidTr="00B12467">
        <w:trPr>
          <w:trHeight w:val="300"/>
        </w:trPr>
        <w:tc>
          <w:tcPr>
            <w:tcW w:w="1275" w:type="dxa"/>
            <w:tcBorders>
              <w:top w:val="single" w:sz="6" w:space="0" w:color="auto"/>
              <w:left w:val="nil"/>
              <w:bottom w:val="single" w:sz="6" w:space="0" w:color="auto"/>
              <w:right w:val="nil"/>
            </w:tcBorders>
            <w:shd w:val="clear" w:color="auto" w:fill="auto"/>
            <w:hideMark/>
          </w:tcPr>
          <w:p w14:paraId="0ABCC300" w14:textId="7B82E2C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 </w:t>
            </w:r>
            <w:r w:rsidR="00B35E05" w:rsidRPr="007F55C0">
              <w:rPr>
                <w:noProof/>
              </w:rPr>
              <w:drawing>
                <wp:inline distT="0" distB="0" distL="0" distR="0" wp14:anchorId="6742D5A4" wp14:editId="18653F97">
                  <wp:extent cx="576000" cy="576000"/>
                  <wp:effectExtent l="0" t="0" r="0" b="0"/>
                  <wp:docPr id="7916" name="Picture 7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 cy="576000"/>
                          </a:xfrm>
                          <a:prstGeom prst="rect">
                            <a:avLst/>
                          </a:prstGeom>
                          <a:noFill/>
                          <a:ln>
                            <a:noFill/>
                          </a:ln>
                        </pic:spPr>
                      </pic:pic>
                    </a:graphicData>
                  </a:graphic>
                </wp:inline>
              </w:drawing>
            </w:r>
          </w:p>
        </w:tc>
        <w:tc>
          <w:tcPr>
            <w:tcW w:w="2685" w:type="dxa"/>
            <w:tcBorders>
              <w:top w:val="single" w:sz="6" w:space="0" w:color="auto"/>
              <w:left w:val="nil"/>
              <w:bottom w:val="single" w:sz="6" w:space="0" w:color="auto"/>
              <w:right w:val="nil"/>
            </w:tcBorders>
            <w:shd w:val="clear" w:color="auto" w:fill="auto"/>
            <w:hideMark/>
          </w:tcPr>
          <w:p w14:paraId="06918F20"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Manage Reform and Change </w:t>
            </w:r>
          </w:p>
        </w:tc>
        <w:tc>
          <w:tcPr>
            <w:tcW w:w="4845" w:type="dxa"/>
            <w:tcBorders>
              <w:top w:val="single" w:sz="6" w:space="0" w:color="auto"/>
              <w:left w:val="nil"/>
              <w:bottom w:val="single" w:sz="6" w:space="0" w:color="auto"/>
              <w:right w:val="nil"/>
            </w:tcBorders>
            <w:shd w:val="clear" w:color="auto" w:fill="auto"/>
            <w:hideMark/>
          </w:tcPr>
          <w:p w14:paraId="192C73FA"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Support, promote and champion change, and assist others to engage with change </w:t>
            </w:r>
          </w:p>
        </w:tc>
        <w:tc>
          <w:tcPr>
            <w:tcW w:w="1665" w:type="dxa"/>
            <w:tcBorders>
              <w:top w:val="single" w:sz="6" w:space="0" w:color="auto"/>
              <w:left w:val="nil"/>
              <w:bottom w:val="single" w:sz="6" w:space="0" w:color="auto"/>
              <w:right w:val="nil"/>
            </w:tcBorders>
            <w:shd w:val="clear" w:color="auto" w:fill="auto"/>
            <w:hideMark/>
          </w:tcPr>
          <w:p w14:paraId="5969FDE2" w14:textId="77777777" w:rsidR="00B12467" w:rsidRPr="007F55C0" w:rsidRDefault="00B12467" w:rsidP="007F55C0">
            <w:pPr>
              <w:spacing w:before="40" w:after="40"/>
              <w:textAlignment w:val="baseline"/>
              <w:rPr>
                <w:rFonts w:ascii="Times New Roman" w:eastAsia="Times New Roman" w:hAnsi="Times New Roman"/>
                <w:sz w:val="24"/>
                <w:szCs w:val="24"/>
                <w:lang w:eastAsia="en-AU"/>
              </w:rPr>
            </w:pPr>
            <w:r w:rsidRPr="007F55C0">
              <w:rPr>
                <w:rFonts w:eastAsia="Times New Roman" w:cs="Arial"/>
                <w:sz w:val="20"/>
                <w:lang w:eastAsia="en-AU"/>
              </w:rPr>
              <w:t>Intermediate </w:t>
            </w:r>
          </w:p>
        </w:tc>
      </w:tr>
    </w:tbl>
    <w:p w14:paraId="23119B2E" w14:textId="77777777" w:rsidR="00B12467" w:rsidRPr="007F55C0" w:rsidRDefault="00B12467" w:rsidP="007F55C0">
      <w:pPr>
        <w:pStyle w:val="Heading2"/>
        <w:spacing w:before="40" w:after="40"/>
      </w:pPr>
      <w:r w:rsidRPr="007F55C0">
        <w:t>Occupational Specific Complimentary Capabilities </w:t>
      </w:r>
    </w:p>
    <w:p w14:paraId="0746E351" w14:textId="429B6D65" w:rsidR="00B12467" w:rsidRPr="007F55C0" w:rsidRDefault="00B12467" w:rsidP="007F55C0">
      <w:pPr>
        <w:spacing w:before="40" w:after="40"/>
        <w:textAlignment w:val="baseline"/>
        <w:rPr>
          <w:rFonts w:eastAsia="Times New Roman" w:cs="Arial"/>
          <w:szCs w:val="22"/>
          <w:lang w:eastAsia="en-AU"/>
        </w:rPr>
      </w:pPr>
      <w:r w:rsidRPr="007F55C0">
        <w:rPr>
          <w:rFonts w:eastAsia="Times New Roman" w:cs="Arial"/>
          <w:szCs w:val="22"/>
          <w:lang w:eastAsia="en-AU"/>
        </w:rPr>
        <w:t> </w:t>
      </w:r>
    </w:p>
    <w:tbl>
      <w:tblPr>
        <w:tblStyle w:val="TableGrid"/>
        <w:tblW w:w="10348"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Caption w:val="PSC_OccupationalSpecificFocusCapabilitiesTable"/>
      </w:tblPr>
      <w:tblGrid>
        <w:gridCol w:w="1560"/>
        <w:gridCol w:w="2692"/>
        <w:gridCol w:w="4395"/>
        <w:gridCol w:w="1701"/>
      </w:tblGrid>
      <w:tr w:rsidR="00B35E05" w:rsidRPr="007F55C0" w14:paraId="62A1AC04" w14:textId="77777777" w:rsidTr="002A6566">
        <w:trPr>
          <w:cnfStyle w:val="100000000000" w:firstRow="1" w:lastRow="0" w:firstColumn="0" w:lastColumn="0" w:oddVBand="0" w:evenVBand="0" w:oddHBand="0" w:evenHBand="0" w:firstRowFirstColumn="0" w:firstRowLastColumn="0" w:lastRowFirstColumn="0" w:lastRowLastColumn="0"/>
          <w:tblHeader/>
        </w:trPr>
        <w:tc>
          <w:tcPr>
            <w:tcW w:w="1560" w:type="dxa"/>
            <w:tcBorders>
              <w:bottom w:val="nil"/>
            </w:tcBorders>
            <w:shd w:val="clear" w:color="auto" w:fill="BFBFBF" w:themeFill="background1" w:themeFillShade="BF"/>
            <w:vAlign w:val="center"/>
          </w:tcPr>
          <w:p w14:paraId="0B64FE02" w14:textId="77777777" w:rsidR="00B35E05" w:rsidRPr="007F55C0" w:rsidRDefault="00B35E05" w:rsidP="007F55C0">
            <w:pPr>
              <w:spacing w:before="40" w:after="40"/>
              <w:rPr>
                <w:sz w:val="20"/>
              </w:rPr>
            </w:pPr>
            <w:bookmarkStart w:id="14" w:name="_Hlk127201523"/>
            <w:r w:rsidRPr="007F55C0">
              <w:rPr>
                <w:b/>
                <w:sz w:val="20"/>
              </w:rPr>
              <w:t>Capability group / sets</w:t>
            </w:r>
          </w:p>
        </w:tc>
        <w:tc>
          <w:tcPr>
            <w:tcW w:w="2692" w:type="dxa"/>
            <w:tcBorders>
              <w:bottom w:val="nil"/>
            </w:tcBorders>
            <w:shd w:val="clear" w:color="auto" w:fill="BFBFBF" w:themeFill="background1" w:themeFillShade="BF"/>
          </w:tcPr>
          <w:p w14:paraId="3C7140CF" w14:textId="77777777" w:rsidR="00B35E05" w:rsidRPr="007F55C0" w:rsidRDefault="00B35E05" w:rsidP="007F55C0">
            <w:pPr>
              <w:spacing w:before="40" w:after="40"/>
              <w:rPr>
                <w:sz w:val="20"/>
              </w:rPr>
            </w:pPr>
            <w:r w:rsidRPr="007F55C0">
              <w:rPr>
                <w:b/>
                <w:sz w:val="20"/>
              </w:rPr>
              <w:t>Capability name</w:t>
            </w:r>
          </w:p>
        </w:tc>
        <w:tc>
          <w:tcPr>
            <w:tcW w:w="4395" w:type="dxa"/>
            <w:tcBorders>
              <w:bottom w:val="nil"/>
            </w:tcBorders>
            <w:shd w:val="clear" w:color="auto" w:fill="BFBFBF" w:themeFill="background1" w:themeFillShade="BF"/>
          </w:tcPr>
          <w:p w14:paraId="5FD013DF" w14:textId="77777777" w:rsidR="00B35E05" w:rsidRPr="007F55C0" w:rsidRDefault="00B35E05" w:rsidP="007F55C0">
            <w:pPr>
              <w:spacing w:before="40" w:after="40"/>
              <w:rPr>
                <w:sz w:val="20"/>
              </w:rPr>
            </w:pPr>
            <w:r w:rsidRPr="007F55C0">
              <w:rPr>
                <w:b/>
                <w:sz w:val="20"/>
              </w:rPr>
              <w:t>Behavioural indicators</w:t>
            </w:r>
          </w:p>
        </w:tc>
        <w:tc>
          <w:tcPr>
            <w:tcW w:w="1701" w:type="dxa"/>
            <w:tcBorders>
              <w:bottom w:val="nil"/>
            </w:tcBorders>
            <w:shd w:val="clear" w:color="auto" w:fill="BFBFBF" w:themeFill="background1" w:themeFillShade="BF"/>
          </w:tcPr>
          <w:p w14:paraId="4C974793" w14:textId="77777777" w:rsidR="00B35E05" w:rsidRPr="007F55C0" w:rsidRDefault="00B35E05" w:rsidP="007F55C0">
            <w:pPr>
              <w:spacing w:before="40" w:after="40"/>
              <w:rPr>
                <w:b/>
                <w:bCs/>
                <w:sz w:val="20"/>
              </w:rPr>
            </w:pPr>
            <w:r w:rsidRPr="007F55C0">
              <w:rPr>
                <w:b/>
                <w:bCs/>
                <w:sz w:val="20"/>
              </w:rPr>
              <w:t>Level</w:t>
            </w:r>
          </w:p>
        </w:tc>
      </w:tr>
      <w:tr w:rsidR="00B35E05" w:rsidRPr="007F55C0" w14:paraId="6A4709C5" w14:textId="77777777" w:rsidTr="002A6566">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615"/>
        </w:trPr>
        <w:tc>
          <w:tcPr>
            <w:tcW w:w="1560" w:type="dxa"/>
            <w:tcBorders>
              <w:top w:val="nil"/>
              <w:left w:val="nil"/>
              <w:bottom w:val="single" w:sz="4" w:space="0" w:color="auto"/>
              <w:right w:val="nil"/>
            </w:tcBorders>
          </w:tcPr>
          <w:p w14:paraId="7EC71917" w14:textId="77777777" w:rsidR="00B35E05" w:rsidRPr="007F55C0" w:rsidRDefault="00B35E05" w:rsidP="007F55C0">
            <w:pPr>
              <w:spacing w:before="40" w:after="40"/>
              <w:rPr>
                <w:rFonts w:eastAsia="Times New Roman" w:cs="Arial"/>
                <w:color w:val="000000"/>
                <w:sz w:val="20"/>
                <w:lang w:eastAsia="en-AU"/>
              </w:rPr>
            </w:pPr>
            <w:bookmarkStart w:id="15" w:name="_Hlk127277853"/>
            <w:bookmarkEnd w:id="14"/>
            <w:r w:rsidRPr="007F55C0">
              <w:rPr>
                <w:noProof/>
                <w:sz w:val="20"/>
                <w:lang w:eastAsia="en-AU"/>
              </w:rPr>
              <w:drawing>
                <wp:inline distT="0" distB="0" distL="0" distR="0" wp14:anchorId="424EBF74" wp14:editId="6213ACC4">
                  <wp:extent cx="838200" cy="285750"/>
                  <wp:effectExtent l="0" t="0" r="0" b="0"/>
                  <wp:docPr id="7068" name="finance-professionals-capability-set.jpg" descr="ICT Capability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nance-professionals-capability-set.jpg" descr="Finance"/>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1818" b="34091"/>
                          <a:stretch/>
                        </pic:blipFill>
                        <pic:spPr bwMode="auto">
                          <a:xfrm>
                            <a:off x="0" y="0"/>
                            <a:ext cx="838200" cy="2857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2" w:type="dxa"/>
            <w:tcBorders>
              <w:top w:val="nil"/>
              <w:left w:val="nil"/>
              <w:bottom w:val="single" w:sz="4" w:space="0" w:color="auto"/>
              <w:right w:val="nil"/>
            </w:tcBorders>
            <w:hideMark/>
          </w:tcPr>
          <w:p w14:paraId="371A89F5" w14:textId="77777777" w:rsidR="00B35E05" w:rsidRPr="007F55C0" w:rsidRDefault="00B35E05" w:rsidP="007F55C0">
            <w:pPr>
              <w:spacing w:before="40" w:after="40"/>
              <w:rPr>
                <w:rFonts w:eastAsia="Times New Roman" w:cs="Arial"/>
                <w:color w:val="000000"/>
                <w:sz w:val="20"/>
                <w:lang w:eastAsia="en-AU"/>
              </w:rPr>
            </w:pPr>
            <w:r w:rsidRPr="007F55C0">
              <w:rPr>
                <w:rFonts w:eastAsia="Times New Roman" w:cs="Arial"/>
                <w:color w:val="000000"/>
                <w:sz w:val="20"/>
                <w:lang w:eastAsia="en-AU"/>
              </w:rPr>
              <w:t>Requirements definition and management (REQM)</w:t>
            </w:r>
          </w:p>
        </w:tc>
        <w:tc>
          <w:tcPr>
            <w:tcW w:w="4395" w:type="dxa"/>
            <w:tcBorders>
              <w:top w:val="nil"/>
              <w:left w:val="nil"/>
              <w:bottom w:val="single" w:sz="4" w:space="0" w:color="auto"/>
              <w:right w:val="nil"/>
            </w:tcBorders>
            <w:hideMark/>
          </w:tcPr>
          <w:p w14:paraId="102B4690" w14:textId="77777777" w:rsidR="00B35E05" w:rsidRPr="007F55C0" w:rsidRDefault="00B35E05" w:rsidP="007F55C0">
            <w:pPr>
              <w:spacing w:before="40" w:after="40"/>
              <w:rPr>
                <w:rFonts w:eastAsia="Times New Roman" w:cs="Arial"/>
                <w:color w:val="000000"/>
                <w:sz w:val="20"/>
                <w:lang w:eastAsia="en-AU"/>
              </w:rPr>
            </w:pPr>
            <w:r w:rsidRPr="007F55C0">
              <w:rPr>
                <w:rFonts w:eastAsia="Times New Roman" w:cs="Arial"/>
                <w:sz w:val="20"/>
                <w:lang w:eastAsia="en-AU"/>
              </w:rPr>
              <w:t>Managing requirements through the entire delivery and operational life cycle.</w:t>
            </w:r>
          </w:p>
        </w:tc>
        <w:tc>
          <w:tcPr>
            <w:tcW w:w="1701" w:type="dxa"/>
            <w:tcBorders>
              <w:top w:val="nil"/>
              <w:left w:val="nil"/>
              <w:bottom w:val="single" w:sz="4" w:space="0" w:color="auto"/>
              <w:right w:val="nil"/>
            </w:tcBorders>
          </w:tcPr>
          <w:p w14:paraId="673EAB85" w14:textId="5811316B" w:rsidR="00B35E05" w:rsidRPr="007F55C0" w:rsidRDefault="002A6566" w:rsidP="007F55C0">
            <w:pPr>
              <w:spacing w:before="40" w:after="40"/>
              <w:rPr>
                <w:rFonts w:eastAsia="Times New Roman" w:cs="Arial"/>
                <w:sz w:val="20"/>
                <w:lang w:eastAsia="en-AU"/>
              </w:rPr>
            </w:pPr>
            <w:r w:rsidRPr="007F55C0">
              <w:rPr>
                <w:rFonts w:eastAsia="Times New Roman" w:cs="Arial"/>
                <w:sz w:val="20"/>
                <w:lang w:eastAsia="en-AU"/>
              </w:rPr>
              <w:t>Level 4</w:t>
            </w:r>
          </w:p>
        </w:tc>
      </w:tr>
      <w:tr w:rsidR="00B35E05" w:rsidRPr="007F55C0" w14:paraId="703E7179" w14:textId="77777777" w:rsidTr="002A6566">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525"/>
        </w:trPr>
        <w:tc>
          <w:tcPr>
            <w:tcW w:w="1560" w:type="dxa"/>
            <w:tcBorders>
              <w:top w:val="single" w:sz="4" w:space="0" w:color="auto"/>
              <w:left w:val="nil"/>
              <w:bottom w:val="single" w:sz="4" w:space="0" w:color="auto"/>
              <w:right w:val="nil"/>
            </w:tcBorders>
          </w:tcPr>
          <w:p w14:paraId="3587B9EB" w14:textId="77777777" w:rsidR="00B35E05" w:rsidRPr="007F55C0" w:rsidRDefault="00B35E05" w:rsidP="007F55C0">
            <w:pPr>
              <w:spacing w:before="40" w:after="40"/>
              <w:rPr>
                <w:rFonts w:eastAsia="Times New Roman" w:cs="Arial"/>
                <w:color w:val="000000"/>
                <w:sz w:val="20"/>
                <w:lang w:eastAsia="en-AU"/>
              </w:rPr>
            </w:pPr>
            <w:bookmarkStart w:id="16" w:name="_Hlk127277866"/>
            <w:bookmarkEnd w:id="15"/>
            <w:r w:rsidRPr="007F55C0">
              <w:rPr>
                <w:noProof/>
                <w:sz w:val="20"/>
                <w:lang w:eastAsia="en-AU"/>
              </w:rPr>
              <w:drawing>
                <wp:inline distT="0" distB="0" distL="0" distR="0" wp14:anchorId="26941CBB" wp14:editId="1B1EE975">
                  <wp:extent cx="838200" cy="285750"/>
                  <wp:effectExtent l="0" t="0" r="0" b="0"/>
                  <wp:docPr id="4272" name="finance-professionals-capability-set.jpg" descr="ICT Capability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nance-professionals-capability-set.jpg" descr="Finance"/>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1818" b="34091"/>
                          <a:stretch/>
                        </pic:blipFill>
                        <pic:spPr bwMode="auto">
                          <a:xfrm>
                            <a:off x="0" y="0"/>
                            <a:ext cx="838200" cy="2857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2" w:type="dxa"/>
            <w:tcBorders>
              <w:top w:val="single" w:sz="4" w:space="0" w:color="auto"/>
              <w:left w:val="nil"/>
              <w:bottom w:val="single" w:sz="4" w:space="0" w:color="auto"/>
              <w:right w:val="nil"/>
            </w:tcBorders>
            <w:hideMark/>
          </w:tcPr>
          <w:p w14:paraId="32F43115" w14:textId="77777777" w:rsidR="00B35E05" w:rsidRPr="007F55C0" w:rsidRDefault="00B35E05" w:rsidP="007F55C0">
            <w:pPr>
              <w:spacing w:before="40" w:after="40"/>
              <w:rPr>
                <w:rFonts w:eastAsia="Times New Roman" w:cs="Arial"/>
                <w:color w:val="000000"/>
                <w:sz w:val="20"/>
                <w:lang w:eastAsia="en-AU"/>
              </w:rPr>
            </w:pPr>
            <w:r w:rsidRPr="007F55C0">
              <w:rPr>
                <w:rFonts w:eastAsia="Times New Roman" w:cs="Arial"/>
                <w:color w:val="000000"/>
                <w:sz w:val="20"/>
                <w:lang w:eastAsia="en-AU"/>
              </w:rPr>
              <w:t>Systems integration and build (SINT)</w:t>
            </w:r>
          </w:p>
        </w:tc>
        <w:tc>
          <w:tcPr>
            <w:tcW w:w="4395" w:type="dxa"/>
            <w:tcBorders>
              <w:top w:val="single" w:sz="4" w:space="0" w:color="auto"/>
              <w:left w:val="nil"/>
              <w:bottom w:val="single" w:sz="4" w:space="0" w:color="auto"/>
              <w:right w:val="nil"/>
            </w:tcBorders>
            <w:hideMark/>
          </w:tcPr>
          <w:p w14:paraId="5D0BBBC2" w14:textId="77777777" w:rsidR="00B35E05" w:rsidRPr="007F55C0" w:rsidRDefault="00B35E05" w:rsidP="007F55C0">
            <w:pPr>
              <w:spacing w:before="40" w:after="40"/>
              <w:rPr>
                <w:rFonts w:eastAsia="Times New Roman" w:cs="Arial"/>
                <w:color w:val="000000"/>
                <w:sz w:val="20"/>
                <w:lang w:eastAsia="en-AU"/>
              </w:rPr>
            </w:pPr>
            <w:r w:rsidRPr="007F55C0">
              <w:rPr>
                <w:rFonts w:eastAsia="Times New Roman" w:cs="Arial"/>
                <w:sz w:val="20"/>
                <w:lang w:eastAsia="en-AU"/>
              </w:rPr>
              <w:t>Planning, implementing and controlling activities to synthesise system components to create operational systems, products or services.</w:t>
            </w:r>
          </w:p>
        </w:tc>
        <w:tc>
          <w:tcPr>
            <w:tcW w:w="1701" w:type="dxa"/>
            <w:tcBorders>
              <w:top w:val="single" w:sz="4" w:space="0" w:color="auto"/>
              <w:left w:val="nil"/>
              <w:bottom w:val="single" w:sz="4" w:space="0" w:color="auto"/>
              <w:right w:val="nil"/>
            </w:tcBorders>
          </w:tcPr>
          <w:p w14:paraId="262EE61B" w14:textId="0A4E75F0" w:rsidR="00B35E05" w:rsidRPr="007F55C0" w:rsidRDefault="002A6566" w:rsidP="007F55C0">
            <w:pPr>
              <w:spacing w:before="40" w:after="40"/>
              <w:rPr>
                <w:rFonts w:eastAsia="Times New Roman" w:cs="Arial"/>
                <w:sz w:val="20"/>
                <w:lang w:eastAsia="en-AU"/>
              </w:rPr>
            </w:pPr>
            <w:r w:rsidRPr="007F55C0">
              <w:rPr>
                <w:rFonts w:eastAsia="Times New Roman" w:cs="Arial"/>
                <w:sz w:val="20"/>
                <w:lang w:eastAsia="en-AU"/>
              </w:rPr>
              <w:t>Level 4</w:t>
            </w:r>
          </w:p>
        </w:tc>
      </w:tr>
      <w:tr w:rsidR="00B35E05" w:rsidRPr="007F55C0" w14:paraId="6374962A" w14:textId="77777777" w:rsidTr="002A6566">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525"/>
        </w:trPr>
        <w:tc>
          <w:tcPr>
            <w:tcW w:w="1560" w:type="dxa"/>
            <w:tcBorders>
              <w:top w:val="single" w:sz="4" w:space="0" w:color="auto"/>
              <w:left w:val="nil"/>
              <w:bottom w:val="single" w:sz="4" w:space="0" w:color="auto"/>
              <w:right w:val="nil"/>
            </w:tcBorders>
          </w:tcPr>
          <w:p w14:paraId="5A41B41B" w14:textId="77777777" w:rsidR="00B35E05" w:rsidRPr="007F55C0" w:rsidRDefault="00B35E05" w:rsidP="007F55C0">
            <w:pPr>
              <w:spacing w:before="40" w:after="40"/>
              <w:rPr>
                <w:rFonts w:eastAsia="Times New Roman" w:cs="Arial"/>
                <w:color w:val="000000"/>
                <w:sz w:val="20"/>
                <w:lang w:eastAsia="en-AU"/>
              </w:rPr>
            </w:pPr>
            <w:bookmarkStart w:id="17" w:name="_Hlk127277888"/>
            <w:bookmarkEnd w:id="16"/>
            <w:r w:rsidRPr="007F55C0">
              <w:rPr>
                <w:noProof/>
                <w:sz w:val="20"/>
                <w:lang w:eastAsia="en-AU"/>
              </w:rPr>
              <w:drawing>
                <wp:inline distT="0" distB="0" distL="0" distR="0" wp14:anchorId="0AB1AAE5" wp14:editId="5CF5BA4D">
                  <wp:extent cx="838200" cy="285750"/>
                  <wp:effectExtent l="0" t="0" r="0" b="0"/>
                  <wp:docPr id="7045" name="finance-professionals-capability-set.jpg" descr="ICT Capability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nance-professionals-capability-set.jpg" descr="Finance"/>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1818" b="34091"/>
                          <a:stretch/>
                        </pic:blipFill>
                        <pic:spPr bwMode="auto">
                          <a:xfrm>
                            <a:off x="0" y="0"/>
                            <a:ext cx="838200" cy="2857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2" w:type="dxa"/>
            <w:tcBorders>
              <w:top w:val="single" w:sz="4" w:space="0" w:color="auto"/>
              <w:left w:val="nil"/>
              <w:bottom w:val="single" w:sz="4" w:space="0" w:color="auto"/>
              <w:right w:val="nil"/>
            </w:tcBorders>
            <w:hideMark/>
          </w:tcPr>
          <w:p w14:paraId="25A7478D" w14:textId="77777777" w:rsidR="00B35E05" w:rsidRPr="007F55C0" w:rsidRDefault="00B35E05" w:rsidP="007F55C0">
            <w:pPr>
              <w:spacing w:before="40" w:after="40"/>
              <w:rPr>
                <w:rFonts w:eastAsia="Times New Roman" w:cs="Arial"/>
                <w:color w:val="000000"/>
                <w:sz w:val="20"/>
                <w:lang w:eastAsia="en-AU"/>
              </w:rPr>
            </w:pPr>
            <w:r w:rsidRPr="007F55C0">
              <w:rPr>
                <w:rFonts w:eastAsia="Times New Roman" w:cs="Arial"/>
                <w:color w:val="000000"/>
                <w:sz w:val="20"/>
                <w:lang w:eastAsia="en-AU"/>
              </w:rPr>
              <w:t>Software design (SWDN)</w:t>
            </w:r>
          </w:p>
        </w:tc>
        <w:tc>
          <w:tcPr>
            <w:tcW w:w="4395" w:type="dxa"/>
            <w:tcBorders>
              <w:top w:val="single" w:sz="4" w:space="0" w:color="auto"/>
              <w:left w:val="nil"/>
              <w:bottom w:val="single" w:sz="4" w:space="0" w:color="auto"/>
              <w:right w:val="nil"/>
            </w:tcBorders>
            <w:hideMark/>
          </w:tcPr>
          <w:p w14:paraId="1D70BA9A" w14:textId="77777777" w:rsidR="00B35E05" w:rsidRPr="007F55C0" w:rsidRDefault="00B35E05" w:rsidP="007F55C0">
            <w:pPr>
              <w:spacing w:before="40" w:after="40"/>
              <w:rPr>
                <w:rFonts w:eastAsia="Times New Roman" w:cs="Arial"/>
                <w:color w:val="000000"/>
                <w:sz w:val="20"/>
                <w:lang w:eastAsia="en-AU"/>
              </w:rPr>
            </w:pPr>
            <w:r w:rsidRPr="007F55C0">
              <w:rPr>
                <w:rFonts w:eastAsia="Times New Roman" w:cs="Arial"/>
                <w:sz w:val="20"/>
                <w:lang w:eastAsia="en-AU"/>
              </w:rPr>
              <w:t>Specifying and designing software to meet defined requirements by following agreed design standards and principles.</w:t>
            </w:r>
          </w:p>
        </w:tc>
        <w:tc>
          <w:tcPr>
            <w:tcW w:w="1701" w:type="dxa"/>
            <w:tcBorders>
              <w:top w:val="single" w:sz="4" w:space="0" w:color="auto"/>
              <w:left w:val="nil"/>
              <w:bottom w:val="single" w:sz="4" w:space="0" w:color="auto"/>
              <w:right w:val="nil"/>
            </w:tcBorders>
          </w:tcPr>
          <w:p w14:paraId="08B35946" w14:textId="7F2B278E" w:rsidR="00B35E05" w:rsidRPr="007F55C0" w:rsidRDefault="002A6566" w:rsidP="007F55C0">
            <w:pPr>
              <w:spacing w:before="40" w:after="40"/>
              <w:rPr>
                <w:rFonts w:eastAsia="Times New Roman" w:cs="Arial"/>
                <w:sz w:val="20"/>
                <w:lang w:eastAsia="en-AU"/>
              </w:rPr>
            </w:pPr>
            <w:r w:rsidRPr="007F55C0">
              <w:rPr>
                <w:rFonts w:eastAsia="Times New Roman" w:cs="Arial"/>
                <w:sz w:val="20"/>
                <w:lang w:eastAsia="en-AU"/>
              </w:rPr>
              <w:t>Level 3</w:t>
            </w:r>
          </w:p>
        </w:tc>
      </w:tr>
      <w:bookmarkEnd w:id="6"/>
      <w:bookmarkEnd w:id="7"/>
      <w:bookmarkEnd w:id="8"/>
      <w:bookmarkEnd w:id="9"/>
      <w:bookmarkEnd w:id="10"/>
      <w:bookmarkEnd w:id="11"/>
      <w:bookmarkEnd w:id="12"/>
      <w:bookmarkEnd w:id="13"/>
      <w:bookmarkEnd w:id="17"/>
    </w:tbl>
    <w:p w14:paraId="5FC08FE9" w14:textId="77777777" w:rsidR="00B35E05" w:rsidRPr="007F55C0" w:rsidRDefault="00B35E05" w:rsidP="007F55C0">
      <w:pPr>
        <w:spacing w:before="40" w:after="40"/>
        <w:textAlignment w:val="baseline"/>
        <w:rPr>
          <w:rFonts w:ascii="Segoe UI" w:eastAsia="Times New Roman" w:hAnsi="Segoe UI" w:cs="Segoe UI"/>
          <w:sz w:val="18"/>
          <w:szCs w:val="18"/>
          <w:lang w:eastAsia="en-AU"/>
        </w:rPr>
      </w:pPr>
    </w:p>
    <w:sectPr w:rsidR="00B35E05" w:rsidRPr="007F55C0" w:rsidSect="00115AF2">
      <w:footerReference w:type="default" r:id="rId20"/>
      <w:footerReference w:type="first" r:id="rId21"/>
      <w:type w:val="continuous"/>
      <w:pgSz w:w="11906" w:h="16838"/>
      <w:pgMar w:top="709" w:right="709" w:bottom="1418" w:left="709" w:header="68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8C363" w14:textId="77777777" w:rsidR="00D32A5B" w:rsidRDefault="00D32A5B" w:rsidP="00AC273D">
      <w:pPr>
        <w:spacing w:after="0"/>
      </w:pPr>
      <w:r>
        <w:separator/>
      </w:r>
    </w:p>
  </w:endnote>
  <w:endnote w:type="continuationSeparator" w:id="0">
    <w:p w14:paraId="51C4F7F8" w14:textId="77777777" w:rsidR="00D32A5B" w:rsidRDefault="00D32A5B" w:rsidP="00AC273D">
      <w:pPr>
        <w:spacing w:after="0"/>
      </w:pPr>
      <w:r>
        <w:continuationSeparator/>
      </w:r>
    </w:p>
  </w:endnote>
  <w:endnote w:type="continuationNotice" w:id="1">
    <w:p w14:paraId="4FAC2A0C" w14:textId="77777777" w:rsidR="00D32A5B" w:rsidRDefault="00D32A5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inion Pro">
    <w:panose1 w:val="00000000000000000000"/>
    <w:charset w:val="00"/>
    <w:family w:val="roman"/>
    <w:notTrueType/>
    <w:pitch w:val="variable"/>
    <w:sig w:usb0="60000287" w:usb1="00000001" w:usb2="00000000" w:usb3="00000000" w:csb0="0000019F" w:csb1="00000000"/>
  </w:font>
  <w:font w:name="Rooney">
    <w:altName w:val="Rooney"/>
    <w:charset w:val="00"/>
    <w:family w:val="swiss"/>
    <w:pitch w:val="variable"/>
    <w:sig w:usb0="A00000EF" w:usb1="5000204B" w:usb2="00000000" w:usb3="00000000" w:csb0="0000009B"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2CCA1" w14:textId="77777777" w:rsidR="00115AF2" w:rsidRDefault="00115AF2" w:rsidP="00F20050">
    <w:pPr>
      <w:pStyle w:val="Footer"/>
      <w:tabs>
        <w:tab w:val="clear" w:pos="4513"/>
        <w:tab w:val="center" w:pos="5103"/>
      </w:tabs>
    </w:pPr>
    <w:r w:rsidRPr="00E97E4E">
      <w:rPr>
        <w:color w:val="262626" w:themeColor="text1" w:themeTint="D9"/>
      </w:rPr>
      <w:t xml:space="preserve">Role Description </w:t>
    </w:r>
    <w:r w:rsidR="009E4A5D" w:rsidRPr="00F20050">
      <w:rPr>
        <w:color w:val="262626" w:themeColor="text1" w:themeTint="D9"/>
      </w:rPr>
      <w:t>Senior Archivist</w:t>
    </w:r>
    <w:r>
      <w:rPr>
        <w:noProof/>
        <w:lang w:eastAsia="en-AU"/>
      </w:rPr>
      <w:tab/>
    </w:r>
    <w:r w:rsidRPr="008D6E7A">
      <w:rPr>
        <w:noProof/>
        <w:color w:val="auto"/>
        <w:lang w:eastAsia="en-AU"/>
      </w:rPr>
      <w:fldChar w:fldCharType="begin"/>
    </w:r>
    <w:r w:rsidRPr="008D6E7A">
      <w:rPr>
        <w:noProof/>
        <w:color w:val="auto"/>
        <w:lang w:eastAsia="en-AU"/>
      </w:rPr>
      <w:instrText xml:space="preserve"> PAGE  \* Arabic </w:instrText>
    </w:r>
    <w:r w:rsidRPr="008D6E7A">
      <w:rPr>
        <w:noProof/>
        <w:color w:val="auto"/>
        <w:lang w:eastAsia="en-AU"/>
      </w:rPr>
      <w:fldChar w:fldCharType="separate"/>
    </w:r>
    <w:r w:rsidRPr="008D6E7A">
      <w:rPr>
        <w:noProof/>
        <w:color w:val="auto"/>
        <w:lang w:eastAsia="en-AU"/>
      </w:rPr>
      <w:t>1</w:t>
    </w:r>
    <w:r w:rsidRPr="008D6E7A">
      <w:rPr>
        <w:noProof/>
        <w:color w:val="auto"/>
        <w:lang w:eastAsia="en-AU"/>
      </w:rPr>
      <w:fldChar w:fldCharType="end"/>
    </w:r>
    <w:r>
      <w:rPr>
        <w:noProof/>
        <w:lang w:eastAsia="en-AU"/>
      </w:rPr>
      <w:tab/>
    </w:r>
    <w:r>
      <w:rPr>
        <w:noProof/>
        <w:lang w:eastAsia="en-AU"/>
      </w:rPr>
      <w:tab/>
    </w:r>
    <w:r w:rsidR="009A6687">
      <w:rPr>
        <w:noProof/>
      </w:rPr>
      <w:drawing>
        <wp:inline distT="0" distB="0" distL="0" distR="0" wp14:anchorId="78F06461" wp14:editId="3947D98C">
          <wp:extent cx="509651" cy="536866"/>
          <wp:effectExtent l="0" t="0" r="5080" b="0"/>
          <wp:docPr id="3" name="Picture 3" descr="NSW Gover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SW Govern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844" cy="562351"/>
                  </a:xfrm>
                  <a:prstGeom prst="rect">
                    <a:avLst/>
                  </a:prstGeom>
                  <a:noFill/>
                  <a:ln>
                    <a:noFill/>
                  </a:ln>
                </pic:spPr>
              </pic:pic>
            </a:graphicData>
          </a:graphic>
        </wp:inline>
      </w:drawing>
    </w:r>
  </w:p>
  <w:p w14:paraId="3281490E" w14:textId="77777777" w:rsidR="00A90F97" w:rsidRPr="001E2B26" w:rsidRDefault="00A90F97" w:rsidP="00051237">
    <w:pPr>
      <w:pStyle w:val="Footer"/>
      <w:rPr>
        <w:sz w:val="12"/>
        <w:szCs w:val="12"/>
      </w:rPr>
    </w:pPr>
  </w:p>
  <w:p w14:paraId="24DC6EA3" w14:textId="77777777" w:rsidR="004210AA" w:rsidRDefault="004210A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06484" w14:textId="77777777" w:rsidR="00115AF2" w:rsidRPr="00E97E4E" w:rsidRDefault="00115AF2" w:rsidP="00115AF2">
    <w:pPr>
      <w:pStyle w:val="Footer"/>
      <w:tabs>
        <w:tab w:val="clear" w:pos="4513"/>
        <w:tab w:val="center" w:pos="5103"/>
      </w:tabs>
      <w:rPr>
        <w:noProof/>
        <w:vanish/>
        <w:color w:val="262626" w:themeColor="text1" w:themeTint="D9"/>
        <w:lang w:eastAsia="en-AU"/>
        <w:specVanish/>
      </w:rPr>
    </w:pPr>
    <w:r w:rsidRPr="00E97E4E">
      <w:rPr>
        <w:color w:val="262626" w:themeColor="text1" w:themeTint="D9"/>
      </w:rPr>
      <w:t xml:space="preserve">Role Description </w:t>
    </w:r>
  </w:p>
  <w:p w14:paraId="278CE216" w14:textId="77777777" w:rsidR="00A90F97" w:rsidRDefault="00115AF2" w:rsidP="00115AF2">
    <w:pPr>
      <w:pStyle w:val="Footer"/>
      <w:tabs>
        <w:tab w:val="clear" w:pos="4513"/>
        <w:tab w:val="clear" w:pos="9026"/>
        <w:tab w:val="center" w:pos="5103"/>
        <w:tab w:val="right" w:pos="10488"/>
      </w:tabs>
    </w:pPr>
    <w:r w:rsidRPr="00E97E4E">
      <w:rPr>
        <w:color w:val="262626" w:themeColor="text1" w:themeTint="D9"/>
      </w:rPr>
      <w:t>Accountant</w:t>
    </w:r>
    <w:r>
      <w:rPr>
        <w:noProof/>
        <w:lang w:eastAsia="en-AU"/>
      </w:rPr>
      <w:tab/>
    </w:r>
    <w:r>
      <w:rPr>
        <w:noProof/>
        <w:lang w:eastAsia="en-AU"/>
      </w:rPr>
      <w:fldChar w:fldCharType="begin"/>
    </w:r>
    <w:r>
      <w:rPr>
        <w:noProof/>
        <w:lang w:eastAsia="en-AU"/>
      </w:rPr>
      <w:instrText xml:space="preserve"> PAGE  \* Arabic </w:instrText>
    </w:r>
    <w:r>
      <w:rPr>
        <w:noProof/>
        <w:lang w:eastAsia="en-AU"/>
      </w:rPr>
      <w:fldChar w:fldCharType="separate"/>
    </w:r>
    <w:r>
      <w:rPr>
        <w:noProof/>
        <w:lang w:eastAsia="en-AU"/>
      </w:rPr>
      <w:t>1</w:t>
    </w:r>
    <w:r>
      <w:rPr>
        <w:noProof/>
        <w:lang w:eastAsia="en-AU"/>
      </w:rPr>
      <w:fldChar w:fldCharType="end"/>
    </w:r>
    <w:r>
      <w:rPr>
        <w:noProof/>
        <w:lang w:eastAsia="en-AU"/>
      </w:rPr>
      <w:tab/>
    </w:r>
    <w:r>
      <w:rPr>
        <w:noProof/>
        <w:lang w:eastAsia="en-AU"/>
      </w:rPr>
      <w:tab/>
    </w:r>
    <w:r>
      <w:rPr>
        <w:noProof/>
      </w:rPr>
      <w:drawing>
        <wp:inline distT="0" distB="0" distL="0" distR="0" wp14:anchorId="14719087" wp14:editId="63C23527">
          <wp:extent cx="432000" cy="452144"/>
          <wp:effectExtent l="0" t="0" r="6350" b="5080"/>
          <wp:docPr id="17" name="Picture 17" descr="I work for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I work for NSW"/>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2000" cy="452144"/>
                  </a:xfrm>
                  <a:prstGeom prst="rect">
                    <a:avLst/>
                  </a:prstGeom>
                </pic:spPr>
              </pic:pic>
            </a:graphicData>
          </a:graphic>
        </wp:inline>
      </w:drawing>
    </w:r>
  </w:p>
  <w:p w14:paraId="62CA406E" w14:textId="77777777" w:rsidR="004210AA" w:rsidRDefault="004210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E19C77" w14:textId="77777777" w:rsidR="00D32A5B" w:rsidRDefault="00D32A5B" w:rsidP="00AC273D">
      <w:pPr>
        <w:spacing w:after="0"/>
      </w:pPr>
      <w:r>
        <w:separator/>
      </w:r>
    </w:p>
  </w:footnote>
  <w:footnote w:type="continuationSeparator" w:id="0">
    <w:p w14:paraId="1F938BDC" w14:textId="77777777" w:rsidR="00D32A5B" w:rsidRDefault="00D32A5B" w:rsidP="00AC273D">
      <w:pPr>
        <w:spacing w:after="0"/>
      </w:pPr>
      <w:r>
        <w:continuationSeparator/>
      </w:r>
    </w:p>
  </w:footnote>
  <w:footnote w:type="continuationNotice" w:id="1">
    <w:p w14:paraId="2FC5DA24" w14:textId="77777777" w:rsidR="00D32A5B" w:rsidRDefault="00D32A5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E9A40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C1AB6C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8FED08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960FA4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C040F3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84B0F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A2069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52A6B6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54070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AD6F83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05E45"/>
    <w:multiLevelType w:val="multilevel"/>
    <w:tmpl w:val="890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5E12E2"/>
    <w:multiLevelType w:val="multilevel"/>
    <w:tmpl w:val="3764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6B4504"/>
    <w:multiLevelType w:val="multilevel"/>
    <w:tmpl w:val="B6C6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72614D"/>
    <w:multiLevelType w:val="multilevel"/>
    <w:tmpl w:val="0F02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631941"/>
    <w:multiLevelType w:val="multilevel"/>
    <w:tmpl w:val="F812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E07C3E"/>
    <w:multiLevelType w:val="hybridMultilevel"/>
    <w:tmpl w:val="06A65882"/>
    <w:lvl w:ilvl="0" w:tplc="3994527C">
      <w:start w:val="1"/>
      <w:numFmt w:val="bullet"/>
      <w:pStyle w:val="OSRlevel1bullet10pt"/>
      <w:lvlText w:val=""/>
      <w:lvlJc w:val="left"/>
      <w:pPr>
        <w:tabs>
          <w:tab w:val="num" w:pos="1134"/>
        </w:tabs>
        <w:ind w:left="1134" w:hanging="567"/>
      </w:pPr>
      <w:rPr>
        <w:rFonts w:ascii="Wingdings" w:hAnsi="Wingdings" w:hint="default"/>
        <w:sz w:val="24"/>
        <w:szCs w:val="24"/>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7D7364"/>
    <w:multiLevelType w:val="hybridMultilevel"/>
    <w:tmpl w:val="254AE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CA70CB4"/>
    <w:multiLevelType w:val="multilevel"/>
    <w:tmpl w:val="0C090023"/>
    <w:styleLink w:val="ArticleSection"/>
    <w:lvl w:ilvl="0">
      <w:start w:val="1"/>
      <w:numFmt w:val="upperRoman"/>
      <w:lvlText w:val="Article %1."/>
      <w:lvlJc w:val="left"/>
      <w:pPr>
        <w:ind w:left="0" w:firstLine="0"/>
      </w:pPr>
      <w:rPr>
        <w:rFonts w:asciiTheme="minorHAnsi" w:hAnsiTheme="minorHAnsi"/>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6780205"/>
    <w:multiLevelType w:val="multilevel"/>
    <w:tmpl w:val="3C4E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43702D"/>
    <w:multiLevelType w:val="multilevel"/>
    <w:tmpl w:val="7D12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25378A"/>
    <w:multiLevelType w:val="multilevel"/>
    <w:tmpl w:val="EF98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495FB7"/>
    <w:multiLevelType w:val="multilevel"/>
    <w:tmpl w:val="0C09001D"/>
    <w:styleLink w:val="1ai"/>
    <w:lvl w:ilvl="0">
      <w:start w:val="1"/>
      <w:numFmt w:val="decimal"/>
      <w:lvlText w:val="%1)"/>
      <w:lvlJc w:val="left"/>
      <w:pPr>
        <w:ind w:left="360" w:hanging="360"/>
      </w:pPr>
      <w:rPr>
        <w:rFonts w:asciiTheme="minorHAnsi" w:hAnsiTheme="minorHAns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87F16DC"/>
    <w:multiLevelType w:val="multilevel"/>
    <w:tmpl w:val="6930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CA698D"/>
    <w:multiLevelType w:val="multilevel"/>
    <w:tmpl w:val="0C09001F"/>
    <w:styleLink w:val="111111"/>
    <w:lvl w:ilvl="0">
      <w:start w:val="1"/>
      <w:numFmt w:val="decimal"/>
      <w:lvlText w:val="%1."/>
      <w:lvlJc w:val="left"/>
      <w:pPr>
        <w:ind w:left="360" w:hanging="360"/>
      </w:pPr>
      <w:rPr>
        <w:rFonts w:asciiTheme="minorHAnsi" w:hAnsiTheme="minorHAns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7A4AC7"/>
    <w:multiLevelType w:val="multilevel"/>
    <w:tmpl w:val="F83E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076FCE"/>
    <w:multiLevelType w:val="multilevel"/>
    <w:tmpl w:val="DCEA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383350"/>
    <w:multiLevelType w:val="multilevel"/>
    <w:tmpl w:val="67B0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842533">
    <w:abstractNumId w:val="9"/>
  </w:num>
  <w:num w:numId="2" w16cid:durableId="669601595">
    <w:abstractNumId w:val="7"/>
  </w:num>
  <w:num w:numId="3" w16cid:durableId="1623882205">
    <w:abstractNumId w:val="6"/>
  </w:num>
  <w:num w:numId="4" w16cid:durableId="2135981966">
    <w:abstractNumId w:val="5"/>
  </w:num>
  <w:num w:numId="5" w16cid:durableId="1101298380">
    <w:abstractNumId w:val="4"/>
  </w:num>
  <w:num w:numId="6" w16cid:durableId="1729643660">
    <w:abstractNumId w:val="8"/>
  </w:num>
  <w:num w:numId="7" w16cid:durableId="763652467">
    <w:abstractNumId w:val="3"/>
  </w:num>
  <w:num w:numId="8" w16cid:durableId="536549195">
    <w:abstractNumId w:val="2"/>
  </w:num>
  <w:num w:numId="9" w16cid:durableId="2034107087">
    <w:abstractNumId w:val="1"/>
  </w:num>
  <w:num w:numId="10" w16cid:durableId="1530340038">
    <w:abstractNumId w:val="0"/>
  </w:num>
  <w:num w:numId="11" w16cid:durableId="1611669274">
    <w:abstractNumId w:val="23"/>
  </w:num>
  <w:num w:numId="12" w16cid:durableId="1168835738">
    <w:abstractNumId w:val="21"/>
  </w:num>
  <w:num w:numId="13" w16cid:durableId="1806121739">
    <w:abstractNumId w:val="17"/>
  </w:num>
  <w:num w:numId="14" w16cid:durableId="1966692176">
    <w:abstractNumId w:val="15"/>
  </w:num>
  <w:num w:numId="15" w16cid:durableId="1185049345">
    <w:abstractNumId w:val="18"/>
  </w:num>
  <w:num w:numId="16" w16cid:durableId="922379036">
    <w:abstractNumId w:val="25"/>
  </w:num>
  <w:num w:numId="17" w16cid:durableId="1960410744">
    <w:abstractNumId w:val="11"/>
  </w:num>
  <w:num w:numId="18" w16cid:durableId="1033965903">
    <w:abstractNumId w:val="10"/>
  </w:num>
  <w:num w:numId="19" w16cid:durableId="1822456692">
    <w:abstractNumId w:val="22"/>
  </w:num>
  <w:num w:numId="20" w16cid:durableId="593394730">
    <w:abstractNumId w:val="12"/>
  </w:num>
  <w:num w:numId="21" w16cid:durableId="959341006">
    <w:abstractNumId w:val="13"/>
  </w:num>
  <w:num w:numId="22" w16cid:durableId="459610615">
    <w:abstractNumId w:val="24"/>
  </w:num>
  <w:num w:numId="23" w16cid:durableId="529881394">
    <w:abstractNumId w:val="26"/>
  </w:num>
  <w:num w:numId="24" w16cid:durableId="290746994">
    <w:abstractNumId w:val="20"/>
  </w:num>
  <w:num w:numId="25" w16cid:durableId="2049988229">
    <w:abstractNumId w:val="14"/>
  </w:num>
  <w:num w:numId="26" w16cid:durableId="1724479737">
    <w:abstractNumId w:val="19"/>
  </w:num>
  <w:num w:numId="27" w16cid:durableId="1773818638">
    <w:abstractNumId w:val="16"/>
  </w:num>
  <w:num w:numId="28" w16cid:durableId="474644476">
    <w:abstractNumId w:val="9"/>
  </w:num>
  <w:num w:numId="29" w16cid:durableId="1922834929">
    <w:abstractNumId w:val="9"/>
  </w:num>
  <w:num w:numId="30" w16cid:durableId="70204722">
    <w:abstractNumId w:val="9"/>
  </w:num>
  <w:num w:numId="31" w16cid:durableId="1303392170">
    <w:abstractNumId w:val="9"/>
  </w:num>
  <w:num w:numId="32" w16cid:durableId="1809739403">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A7A"/>
    <w:rsid w:val="000004A7"/>
    <w:rsid w:val="0000267F"/>
    <w:rsid w:val="000044A0"/>
    <w:rsid w:val="00006660"/>
    <w:rsid w:val="00010C8C"/>
    <w:rsid w:val="0001128F"/>
    <w:rsid w:val="00014206"/>
    <w:rsid w:val="00014E98"/>
    <w:rsid w:val="00014EB8"/>
    <w:rsid w:val="000151A9"/>
    <w:rsid w:val="00021C23"/>
    <w:rsid w:val="000227A8"/>
    <w:rsid w:val="0002436B"/>
    <w:rsid w:val="0002595E"/>
    <w:rsid w:val="0002637C"/>
    <w:rsid w:val="0003077E"/>
    <w:rsid w:val="00030C9C"/>
    <w:rsid w:val="00031E32"/>
    <w:rsid w:val="0003659D"/>
    <w:rsid w:val="000375D5"/>
    <w:rsid w:val="00042681"/>
    <w:rsid w:val="00043B92"/>
    <w:rsid w:val="000440C3"/>
    <w:rsid w:val="00045975"/>
    <w:rsid w:val="000477E1"/>
    <w:rsid w:val="00050CD8"/>
    <w:rsid w:val="00051237"/>
    <w:rsid w:val="000550BE"/>
    <w:rsid w:val="000564AF"/>
    <w:rsid w:val="000575F8"/>
    <w:rsid w:val="00057CB3"/>
    <w:rsid w:val="00057FCB"/>
    <w:rsid w:val="000618BB"/>
    <w:rsid w:val="0006207C"/>
    <w:rsid w:val="000626FD"/>
    <w:rsid w:val="00062859"/>
    <w:rsid w:val="0006316C"/>
    <w:rsid w:val="000673A1"/>
    <w:rsid w:val="00071200"/>
    <w:rsid w:val="00073F1E"/>
    <w:rsid w:val="000748C3"/>
    <w:rsid w:val="00074DAA"/>
    <w:rsid w:val="000758D0"/>
    <w:rsid w:val="00076EAB"/>
    <w:rsid w:val="00077B45"/>
    <w:rsid w:val="00077DFF"/>
    <w:rsid w:val="0008547B"/>
    <w:rsid w:val="00086B43"/>
    <w:rsid w:val="0009116E"/>
    <w:rsid w:val="000915AA"/>
    <w:rsid w:val="00092A99"/>
    <w:rsid w:val="00094538"/>
    <w:rsid w:val="0009663A"/>
    <w:rsid w:val="000967EB"/>
    <w:rsid w:val="000975C1"/>
    <w:rsid w:val="00097C7F"/>
    <w:rsid w:val="00097CC6"/>
    <w:rsid w:val="000A16AF"/>
    <w:rsid w:val="000A2C78"/>
    <w:rsid w:val="000A417B"/>
    <w:rsid w:val="000A4E9E"/>
    <w:rsid w:val="000A75A4"/>
    <w:rsid w:val="000A78FF"/>
    <w:rsid w:val="000B1069"/>
    <w:rsid w:val="000B127E"/>
    <w:rsid w:val="000B271C"/>
    <w:rsid w:val="000B370C"/>
    <w:rsid w:val="000B6008"/>
    <w:rsid w:val="000B6316"/>
    <w:rsid w:val="000C2AB2"/>
    <w:rsid w:val="000C3951"/>
    <w:rsid w:val="000C453F"/>
    <w:rsid w:val="000C683A"/>
    <w:rsid w:val="000D05E3"/>
    <w:rsid w:val="000E149C"/>
    <w:rsid w:val="000E264B"/>
    <w:rsid w:val="000E2D7E"/>
    <w:rsid w:val="000E326C"/>
    <w:rsid w:val="000E4DC1"/>
    <w:rsid w:val="000E5EE6"/>
    <w:rsid w:val="000E77BA"/>
    <w:rsid w:val="000F21C2"/>
    <w:rsid w:val="000F2309"/>
    <w:rsid w:val="000F2402"/>
    <w:rsid w:val="000F3527"/>
    <w:rsid w:val="000F3CB4"/>
    <w:rsid w:val="000F3F7E"/>
    <w:rsid w:val="000F5C76"/>
    <w:rsid w:val="000F648C"/>
    <w:rsid w:val="00100337"/>
    <w:rsid w:val="001003F7"/>
    <w:rsid w:val="00101B6A"/>
    <w:rsid w:val="00101F55"/>
    <w:rsid w:val="0010245F"/>
    <w:rsid w:val="00103875"/>
    <w:rsid w:val="00106323"/>
    <w:rsid w:val="00106A75"/>
    <w:rsid w:val="0011338E"/>
    <w:rsid w:val="001142DA"/>
    <w:rsid w:val="00115AF2"/>
    <w:rsid w:val="0011627F"/>
    <w:rsid w:val="00116B0F"/>
    <w:rsid w:val="00116F0D"/>
    <w:rsid w:val="001203EE"/>
    <w:rsid w:val="00120A45"/>
    <w:rsid w:val="0012232D"/>
    <w:rsid w:val="00122685"/>
    <w:rsid w:val="00123E52"/>
    <w:rsid w:val="00126219"/>
    <w:rsid w:val="0012683A"/>
    <w:rsid w:val="00130BC5"/>
    <w:rsid w:val="001312F5"/>
    <w:rsid w:val="00132343"/>
    <w:rsid w:val="00133353"/>
    <w:rsid w:val="00141DDD"/>
    <w:rsid w:val="0014452C"/>
    <w:rsid w:val="00146A4F"/>
    <w:rsid w:val="0014725A"/>
    <w:rsid w:val="00155EFA"/>
    <w:rsid w:val="001612BF"/>
    <w:rsid w:val="00162154"/>
    <w:rsid w:val="00162275"/>
    <w:rsid w:val="001708F4"/>
    <w:rsid w:val="0017252E"/>
    <w:rsid w:val="00172A22"/>
    <w:rsid w:val="00173FD1"/>
    <w:rsid w:val="00174755"/>
    <w:rsid w:val="00176E9A"/>
    <w:rsid w:val="001771E0"/>
    <w:rsid w:val="001772A3"/>
    <w:rsid w:val="001812C7"/>
    <w:rsid w:val="001816E3"/>
    <w:rsid w:val="00186C79"/>
    <w:rsid w:val="00186F6C"/>
    <w:rsid w:val="001875E2"/>
    <w:rsid w:val="00187715"/>
    <w:rsid w:val="00190510"/>
    <w:rsid w:val="00191ACA"/>
    <w:rsid w:val="00191F05"/>
    <w:rsid w:val="001945A8"/>
    <w:rsid w:val="00194E0A"/>
    <w:rsid w:val="00197236"/>
    <w:rsid w:val="001A1637"/>
    <w:rsid w:val="001A5B5E"/>
    <w:rsid w:val="001A704A"/>
    <w:rsid w:val="001A7C13"/>
    <w:rsid w:val="001B0AF4"/>
    <w:rsid w:val="001B7940"/>
    <w:rsid w:val="001C0122"/>
    <w:rsid w:val="001C0E34"/>
    <w:rsid w:val="001C39B5"/>
    <w:rsid w:val="001C5AB7"/>
    <w:rsid w:val="001D0E26"/>
    <w:rsid w:val="001D0E78"/>
    <w:rsid w:val="001D133A"/>
    <w:rsid w:val="001D1BB5"/>
    <w:rsid w:val="001D6B1C"/>
    <w:rsid w:val="001D73CA"/>
    <w:rsid w:val="001E0F3B"/>
    <w:rsid w:val="001E2B26"/>
    <w:rsid w:val="001E507E"/>
    <w:rsid w:val="001E7CA4"/>
    <w:rsid w:val="001F010B"/>
    <w:rsid w:val="001F0E79"/>
    <w:rsid w:val="001F3B8E"/>
    <w:rsid w:val="001F55A5"/>
    <w:rsid w:val="001F57B6"/>
    <w:rsid w:val="001F5938"/>
    <w:rsid w:val="001F618B"/>
    <w:rsid w:val="00202CD4"/>
    <w:rsid w:val="00203E4E"/>
    <w:rsid w:val="00213ED7"/>
    <w:rsid w:val="00222CC4"/>
    <w:rsid w:val="002256A0"/>
    <w:rsid w:val="002347AA"/>
    <w:rsid w:val="00237136"/>
    <w:rsid w:val="00237CFF"/>
    <w:rsid w:val="00246BFC"/>
    <w:rsid w:val="00252BF9"/>
    <w:rsid w:val="00253DD5"/>
    <w:rsid w:val="00271FAE"/>
    <w:rsid w:val="00273008"/>
    <w:rsid w:val="002735A9"/>
    <w:rsid w:val="0028049D"/>
    <w:rsid w:val="00280676"/>
    <w:rsid w:val="00284FE6"/>
    <w:rsid w:val="00285EA6"/>
    <w:rsid w:val="00285EF8"/>
    <w:rsid w:val="002863B5"/>
    <w:rsid w:val="00286B47"/>
    <w:rsid w:val="002872F7"/>
    <w:rsid w:val="002901B8"/>
    <w:rsid w:val="00294E56"/>
    <w:rsid w:val="00297CDF"/>
    <w:rsid w:val="002A18A8"/>
    <w:rsid w:val="002A1E37"/>
    <w:rsid w:val="002A41AA"/>
    <w:rsid w:val="002A60C2"/>
    <w:rsid w:val="002A6566"/>
    <w:rsid w:val="002B0616"/>
    <w:rsid w:val="002B27D4"/>
    <w:rsid w:val="002C103C"/>
    <w:rsid w:val="002C458A"/>
    <w:rsid w:val="002D0251"/>
    <w:rsid w:val="002D4902"/>
    <w:rsid w:val="002D4927"/>
    <w:rsid w:val="002D4DE0"/>
    <w:rsid w:val="002D6639"/>
    <w:rsid w:val="002D7840"/>
    <w:rsid w:val="002E09D3"/>
    <w:rsid w:val="002E11BF"/>
    <w:rsid w:val="002E1E69"/>
    <w:rsid w:val="002E3146"/>
    <w:rsid w:val="002F07BE"/>
    <w:rsid w:val="002F2400"/>
    <w:rsid w:val="002F2D26"/>
    <w:rsid w:val="002F4F10"/>
    <w:rsid w:val="002F5361"/>
    <w:rsid w:val="002F586E"/>
    <w:rsid w:val="002F692E"/>
    <w:rsid w:val="003000E8"/>
    <w:rsid w:val="00300442"/>
    <w:rsid w:val="003008BA"/>
    <w:rsid w:val="0030097A"/>
    <w:rsid w:val="00301B57"/>
    <w:rsid w:val="00302551"/>
    <w:rsid w:val="00313043"/>
    <w:rsid w:val="003232D0"/>
    <w:rsid w:val="00324761"/>
    <w:rsid w:val="00324F2D"/>
    <w:rsid w:val="00326B2D"/>
    <w:rsid w:val="00327C35"/>
    <w:rsid w:val="00330331"/>
    <w:rsid w:val="00331913"/>
    <w:rsid w:val="00334ED9"/>
    <w:rsid w:val="0033590A"/>
    <w:rsid w:val="003361AE"/>
    <w:rsid w:val="0034373A"/>
    <w:rsid w:val="003452C0"/>
    <w:rsid w:val="00347774"/>
    <w:rsid w:val="00347F09"/>
    <w:rsid w:val="00351878"/>
    <w:rsid w:val="00354809"/>
    <w:rsid w:val="003551DB"/>
    <w:rsid w:val="00355AB8"/>
    <w:rsid w:val="003564E0"/>
    <w:rsid w:val="00357A96"/>
    <w:rsid w:val="003605CF"/>
    <w:rsid w:val="003613F1"/>
    <w:rsid w:val="00362BD4"/>
    <w:rsid w:val="0036321F"/>
    <w:rsid w:val="003642D1"/>
    <w:rsid w:val="00365DAF"/>
    <w:rsid w:val="00367351"/>
    <w:rsid w:val="00367CB5"/>
    <w:rsid w:val="00370B45"/>
    <w:rsid w:val="0037183B"/>
    <w:rsid w:val="00372203"/>
    <w:rsid w:val="003726BA"/>
    <w:rsid w:val="00372FE9"/>
    <w:rsid w:val="00375A2D"/>
    <w:rsid w:val="00376812"/>
    <w:rsid w:val="00376972"/>
    <w:rsid w:val="003776D3"/>
    <w:rsid w:val="00385104"/>
    <w:rsid w:val="00385EAF"/>
    <w:rsid w:val="003904D7"/>
    <w:rsid w:val="00394D28"/>
    <w:rsid w:val="003A342B"/>
    <w:rsid w:val="003A3E82"/>
    <w:rsid w:val="003A5831"/>
    <w:rsid w:val="003A6939"/>
    <w:rsid w:val="003B310A"/>
    <w:rsid w:val="003C05C1"/>
    <w:rsid w:val="003C0BA4"/>
    <w:rsid w:val="003C410C"/>
    <w:rsid w:val="003C481F"/>
    <w:rsid w:val="003C5C8D"/>
    <w:rsid w:val="003C64C5"/>
    <w:rsid w:val="003C6579"/>
    <w:rsid w:val="003C7A36"/>
    <w:rsid w:val="003D0EA6"/>
    <w:rsid w:val="003D0ECA"/>
    <w:rsid w:val="003D10D6"/>
    <w:rsid w:val="003D11C3"/>
    <w:rsid w:val="003D2DDC"/>
    <w:rsid w:val="003D37DB"/>
    <w:rsid w:val="003D44C2"/>
    <w:rsid w:val="003D77D3"/>
    <w:rsid w:val="003E0111"/>
    <w:rsid w:val="003E32F3"/>
    <w:rsid w:val="003E55F7"/>
    <w:rsid w:val="003E5AD6"/>
    <w:rsid w:val="003F0B30"/>
    <w:rsid w:val="003F22BD"/>
    <w:rsid w:val="003F2E7D"/>
    <w:rsid w:val="003F58FA"/>
    <w:rsid w:val="003F667E"/>
    <w:rsid w:val="003F6E2B"/>
    <w:rsid w:val="003F7C59"/>
    <w:rsid w:val="00402E6D"/>
    <w:rsid w:val="0041221E"/>
    <w:rsid w:val="00420C6F"/>
    <w:rsid w:val="004210AA"/>
    <w:rsid w:val="004219E2"/>
    <w:rsid w:val="0042309B"/>
    <w:rsid w:val="0042535F"/>
    <w:rsid w:val="0042783B"/>
    <w:rsid w:val="00427DB5"/>
    <w:rsid w:val="00431FEE"/>
    <w:rsid w:val="0043710E"/>
    <w:rsid w:val="00440B70"/>
    <w:rsid w:val="00440C1F"/>
    <w:rsid w:val="004418E9"/>
    <w:rsid w:val="00442847"/>
    <w:rsid w:val="00442916"/>
    <w:rsid w:val="004442C4"/>
    <w:rsid w:val="00444CE9"/>
    <w:rsid w:val="00444E4D"/>
    <w:rsid w:val="00444EC5"/>
    <w:rsid w:val="00447941"/>
    <w:rsid w:val="00447D49"/>
    <w:rsid w:val="00451821"/>
    <w:rsid w:val="004522D0"/>
    <w:rsid w:val="00453376"/>
    <w:rsid w:val="004533AC"/>
    <w:rsid w:val="004536A3"/>
    <w:rsid w:val="00454B08"/>
    <w:rsid w:val="004562EC"/>
    <w:rsid w:val="0045640E"/>
    <w:rsid w:val="00456590"/>
    <w:rsid w:val="00456937"/>
    <w:rsid w:val="0045774B"/>
    <w:rsid w:val="00460C8B"/>
    <w:rsid w:val="004629AB"/>
    <w:rsid w:val="00466283"/>
    <w:rsid w:val="00470173"/>
    <w:rsid w:val="00470D08"/>
    <w:rsid w:val="00471DFC"/>
    <w:rsid w:val="0047302C"/>
    <w:rsid w:val="004750B2"/>
    <w:rsid w:val="00475E3E"/>
    <w:rsid w:val="00477577"/>
    <w:rsid w:val="004779F0"/>
    <w:rsid w:val="004809D1"/>
    <w:rsid w:val="00482EE6"/>
    <w:rsid w:val="0048548B"/>
    <w:rsid w:val="00486A12"/>
    <w:rsid w:val="0048713B"/>
    <w:rsid w:val="00487498"/>
    <w:rsid w:val="0049018A"/>
    <w:rsid w:val="00491437"/>
    <w:rsid w:val="004940A1"/>
    <w:rsid w:val="004955B3"/>
    <w:rsid w:val="0049712A"/>
    <w:rsid w:val="00497E04"/>
    <w:rsid w:val="004A1A64"/>
    <w:rsid w:val="004A1B46"/>
    <w:rsid w:val="004A1E16"/>
    <w:rsid w:val="004A2C04"/>
    <w:rsid w:val="004A31C9"/>
    <w:rsid w:val="004A3696"/>
    <w:rsid w:val="004A43E4"/>
    <w:rsid w:val="004A4485"/>
    <w:rsid w:val="004A4811"/>
    <w:rsid w:val="004A63EB"/>
    <w:rsid w:val="004B0ACE"/>
    <w:rsid w:val="004B0FFB"/>
    <w:rsid w:val="004B57AD"/>
    <w:rsid w:val="004B5D0E"/>
    <w:rsid w:val="004C2EF6"/>
    <w:rsid w:val="004C5F66"/>
    <w:rsid w:val="004C659E"/>
    <w:rsid w:val="004C7ED0"/>
    <w:rsid w:val="004D1E56"/>
    <w:rsid w:val="004D3800"/>
    <w:rsid w:val="004D650A"/>
    <w:rsid w:val="004D751F"/>
    <w:rsid w:val="004E0CEE"/>
    <w:rsid w:val="004E22E6"/>
    <w:rsid w:val="004E3295"/>
    <w:rsid w:val="004E4642"/>
    <w:rsid w:val="004E5FCD"/>
    <w:rsid w:val="004E7C6C"/>
    <w:rsid w:val="004F0E9E"/>
    <w:rsid w:val="004F1DB4"/>
    <w:rsid w:val="004F1FB5"/>
    <w:rsid w:val="004F4AB0"/>
    <w:rsid w:val="004F6193"/>
    <w:rsid w:val="0050275F"/>
    <w:rsid w:val="005030FB"/>
    <w:rsid w:val="005037F1"/>
    <w:rsid w:val="00503A78"/>
    <w:rsid w:val="00505663"/>
    <w:rsid w:val="00506C0E"/>
    <w:rsid w:val="00506CB5"/>
    <w:rsid w:val="00506DED"/>
    <w:rsid w:val="00507F16"/>
    <w:rsid w:val="005122CD"/>
    <w:rsid w:val="005132CB"/>
    <w:rsid w:val="00513F46"/>
    <w:rsid w:val="005211E4"/>
    <w:rsid w:val="00524886"/>
    <w:rsid w:val="00526D8B"/>
    <w:rsid w:val="00530754"/>
    <w:rsid w:val="005312F5"/>
    <w:rsid w:val="00531385"/>
    <w:rsid w:val="0053264A"/>
    <w:rsid w:val="00534988"/>
    <w:rsid w:val="005360FF"/>
    <w:rsid w:val="00540C8A"/>
    <w:rsid w:val="00544127"/>
    <w:rsid w:val="00546A7D"/>
    <w:rsid w:val="005472AC"/>
    <w:rsid w:val="005505E4"/>
    <w:rsid w:val="00550DF7"/>
    <w:rsid w:val="00550F81"/>
    <w:rsid w:val="0055213E"/>
    <w:rsid w:val="00552A7A"/>
    <w:rsid w:val="00553980"/>
    <w:rsid w:val="00554A2C"/>
    <w:rsid w:val="00556960"/>
    <w:rsid w:val="00556B43"/>
    <w:rsid w:val="0056018B"/>
    <w:rsid w:val="005612AD"/>
    <w:rsid w:val="00566E7B"/>
    <w:rsid w:val="00567031"/>
    <w:rsid w:val="0056725F"/>
    <w:rsid w:val="00570E7B"/>
    <w:rsid w:val="005713D4"/>
    <w:rsid w:val="005741B0"/>
    <w:rsid w:val="00575E21"/>
    <w:rsid w:val="00576675"/>
    <w:rsid w:val="00576997"/>
    <w:rsid w:val="005829CE"/>
    <w:rsid w:val="00582E73"/>
    <w:rsid w:val="005830BB"/>
    <w:rsid w:val="005840AF"/>
    <w:rsid w:val="0058762A"/>
    <w:rsid w:val="00587A31"/>
    <w:rsid w:val="00591804"/>
    <w:rsid w:val="00594A6C"/>
    <w:rsid w:val="00595E4B"/>
    <w:rsid w:val="00596C1A"/>
    <w:rsid w:val="00596EF3"/>
    <w:rsid w:val="005A17C5"/>
    <w:rsid w:val="005A229C"/>
    <w:rsid w:val="005A2572"/>
    <w:rsid w:val="005A28F1"/>
    <w:rsid w:val="005A2C7E"/>
    <w:rsid w:val="005A45D4"/>
    <w:rsid w:val="005B06A8"/>
    <w:rsid w:val="005B4A86"/>
    <w:rsid w:val="005B4FC3"/>
    <w:rsid w:val="005B5229"/>
    <w:rsid w:val="005B59E8"/>
    <w:rsid w:val="005B66D3"/>
    <w:rsid w:val="005B71DD"/>
    <w:rsid w:val="005B740B"/>
    <w:rsid w:val="005C0EBF"/>
    <w:rsid w:val="005C4C30"/>
    <w:rsid w:val="005C538C"/>
    <w:rsid w:val="005D19B7"/>
    <w:rsid w:val="005D3386"/>
    <w:rsid w:val="005D5F07"/>
    <w:rsid w:val="005D62DC"/>
    <w:rsid w:val="005D66C5"/>
    <w:rsid w:val="005D7164"/>
    <w:rsid w:val="005D7A1A"/>
    <w:rsid w:val="005E06FD"/>
    <w:rsid w:val="005E2A35"/>
    <w:rsid w:val="005E3DE9"/>
    <w:rsid w:val="005E68C0"/>
    <w:rsid w:val="005F0E0E"/>
    <w:rsid w:val="005F2CA5"/>
    <w:rsid w:val="005F427B"/>
    <w:rsid w:val="005F4EC6"/>
    <w:rsid w:val="005F5991"/>
    <w:rsid w:val="005F7A3D"/>
    <w:rsid w:val="00601353"/>
    <w:rsid w:val="00602728"/>
    <w:rsid w:val="00604DCB"/>
    <w:rsid w:val="00606477"/>
    <w:rsid w:val="00611740"/>
    <w:rsid w:val="00620CA4"/>
    <w:rsid w:val="00624400"/>
    <w:rsid w:val="00632BC3"/>
    <w:rsid w:val="0063412F"/>
    <w:rsid w:val="00634506"/>
    <w:rsid w:val="0063471B"/>
    <w:rsid w:val="00635BBB"/>
    <w:rsid w:val="006367AD"/>
    <w:rsid w:val="0064056C"/>
    <w:rsid w:val="00640B15"/>
    <w:rsid w:val="00641CB8"/>
    <w:rsid w:val="0064395B"/>
    <w:rsid w:val="00645B72"/>
    <w:rsid w:val="006506BC"/>
    <w:rsid w:val="00651CEC"/>
    <w:rsid w:val="006540AF"/>
    <w:rsid w:val="0065653A"/>
    <w:rsid w:val="00656EFD"/>
    <w:rsid w:val="006632B2"/>
    <w:rsid w:val="006633EF"/>
    <w:rsid w:val="00666D0F"/>
    <w:rsid w:val="00667FCB"/>
    <w:rsid w:val="00670228"/>
    <w:rsid w:val="006710B5"/>
    <w:rsid w:val="00671EDB"/>
    <w:rsid w:val="00673E9B"/>
    <w:rsid w:val="006740B0"/>
    <w:rsid w:val="00674F8F"/>
    <w:rsid w:val="00675CBA"/>
    <w:rsid w:val="006769BD"/>
    <w:rsid w:val="00682ACF"/>
    <w:rsid w:val="0068360A"/>
    <w:rsid w:val="00683BF1"/>
    <w:rsid w:val="00684141"/>
    <w:rsid w:val="00685FA7"/>
    <w:rsid w:val="00686A78"/>
    <w:rsid w:val="00694BF2"/>
    <w:rsid w:val="00695C95"/>
    <w:rsid w:val="00696D00"/>
    <w:rsid w:val="00697DF2"/>
    <w:rsid w:val="006A38B2"/>
    <w:rsid w:val="006A6D25"/>
    <w:rsid w:val="006B1FCD"/>
    <w:rsid w:val="006B4035"/>
    <w:rsid w:val="006C1B5E"/>
    <w:rsid w:val="006C1FBD"/>
    <w:rsid w:val="006C3E53"/>
    <w:rsid w:val="006C56B3"/>
    <w:rsid w:val="006C73B6"/>
    <w:rsid w:val="006C76A2"/>
    <w:rsid w:val="006E0883"/>
    <w:rsid w:val="006E41E5"/>
    <w:rsid w:val="006F0836"/>
    <w:rsid w:val="006F2A07"/>
    <w:rsid w:val="006F481B"/>
    <w:rsid w:val="006F6540"/>
    <w:rsid w:val="006F7045"/>
    <w:rsid w:val="00700589"/>
    <w:rsid w:val="0070281C"/>
    <w:rsid w:val="007050F1"/>
    <w:rsid w:val="00713D4E"/>
    <w:rsid w:val="0071562A"/>
    <w:rsid w:val="0071682A"/>
    <w:rsid w:val="00716FD1"/>
    <w:rsid w:val="00717FA3"/>
    <w:rsid w:val="00720A00"/>
    <w:rsid w:val="00720F93"/>
    <w:rsid w:val="00721496"/>
    <w:rsid w:val="00721689"/>
    <w:rsid w:val="00723509"/>
    <w:rsid w:val="00723D21"/>
    <w:rsid w:val="007265DF"/>
    <w:rsid w:val="00731754"/>
    <w:rsid w:val="00732229"/>
    <w:rsid w:val="00732498"/>
    <w:rsid w:val="00732D8A"/>
    <w:rsid w:val="00733D92"/>
    <w:rsid w:val="007351FF"/>
    <w:rsid w:val="00735790"/>
    <w:rsid w:val="00735B24"/>
    <w:rsid w:val="00741726"/>
    <w:rsid w:val="0075022B"/>
    <w:rsid w:val="00751C97"/>
    <w:rsid w:val="00753279"/>
    <w:rsid w:val="00753C8C"/>
    <w:rsid w:val="00754862"/>
    <w:rsid w:val="00754A7A"/>
    <w:rsid w:val="00755854"/>
    <w:rsid w:val="00760115"/>
    <w:rsid w:val="0076011C"/>
    <w:rsid w:val="0076331C"/>
    <w:rsid w:val="007639DA"/>
    <w:rsid w:val="00765CA4"/>
    <w:rsid w:val="00766A1C"/>
    <w:rsid w:val="00766C18"/>
    <w:rsid w:val="0077170D"/>
    <w:rsid w:val="00773F15"/>
    <w:rsid w:val="00780769"/>
    <w:rsid w:val="007830E1"/>
    <w:rsid w:val="00783BBC"/>
    <w:rsid w:val="007841FD"/>
    <w:rsid w:val="007845C3"/>
    <w:rsid w:val="00786AC6"/>
    <w:rsid w:val="00790ADD"/>
    <w:rsid w:val="0079471C"/>
    <w:rsid w:val="00796201"/>
    <w:rsid w:val="0079771E"/>
    <w:rsid w:val="007A3E74"/>
    <w:rsid w:val="007A5E76"/>
    <w:rsid w:val="007B05B2"/>
    <w:rsid w:val="007B1BDE"/>
    <w:rsid w:val="007B230A"/>
    <w:rsid w:val="007B3114"/>
    <w:rsid w:val="007B3EDD"/>
    <w:rsid w:val="007B5A7A"/>
    <w:rsid w:val="007B7176"/>
    <w:rsid w:val="007B77DD"/>
    <w:rsid w:val="007C1860"/>
    <w:rsid w:val="007C47A9"/>
    <w:rsid w:val="007C733C"/>
    <w:rsid w:val="007C76D0"/>
    <w:rsid w:val="007C7AE1"/>
    <w:rsid w:val="007D0E9F"/>
    <w:rsid w:val="007D6C1C"/>
    <w:rsid w:val="007D6D30"/>
    <w:rsid w:val="007E3E39"/>
    <w:rsid w:val="007E423C"/>
    <w:rsid w:val="007F1AE2"/>
    <w:rsid w:val="007F366D"/>
    <w:rsid w:val="007F3905"/>
    <w:rsid w:val="007F4BAB"/>
    <w:rsid w:val="007F55C0"/>
    <w:rsid w:val="007F5884"/>
    <w:rsid w:val="007F6001"/>
    <w:rsid w:val="007F6680"/>
    <w:rsid w:val="0080079A"/>
    <w:rsid w:val="00803E47"/>
    <w:rsid w:val="0080529D"/>
    <w:rsid w:val="008151FF"/>
    <w:rsid w:val="0081582E"/>
    <w:rsid w:val="00821C4C"/>
    <w:rsid w:val="008223B3"/>
    <w:rsid w:val="00822B66"/>
    <w:rsid w:val="00822DC8"/>
    <w:rsid w:val="008245C3"/>
    <w:rsid w:val="00824DB4"/>
    <w:rsid w:val="00825325"/>
    <w:rsid w:val="0082615A"/>
    <w:rsid w:val="00826607"/>
    <w:rsid w:val="00830097"/>
    <w:rsid w:val="008325D5"/>
    <w:rsid w:val="00835201"/>
    <w:rsid w:val="00835D24"/>
    <w:rsid w:val="008365F5"/>
    <w:rsid w:val="00842FBF"/>
    <w:rsid w:val="00844228"/>
    <w:rsid w:val="008478DA"/>
    <w:rsid w:val="00850EF0"/>
    <w:rsid w:val="008526DE"/>
    <w:rsid w:val="00853F21"/>
    <w:rsid w:val="0085463A"/>
    <w:rsid w:val="00855B9E"/>
    <w:rsid w:val="00855D9A"/>
    <w:rsid w:val="008616D5"/>
    <w:rsid w:val="008634A3"/>
    <w:rsid w:val="00863AF9"/>
    <w:rsid w:val="00865372"/>
    <w:rsid w:val="00866A99"/>
    <w:rsid w:val="00867136"/>
    <w:rsid w:val="00867E89"/>
    <w:rsid w:val="0087247B"/>
    <w:rsid w:val="00873E3D"/>
    <w:rsid w:val="008744CA"/>
    <w:rsid w:val="00874C5E"/>
    <w:rsid w:val="00874DE9"/>
    <w:rsid w:val="00876998"/>
    <w:rsid w:val="00876FF3"/>
    <w:rsid w:val="00883378"/>
    <w:rsid w:val="00884050"/>
    <w:rsid w:val="00886F8C"/>
    <w:rsid w:val="00887B94"/>
    <w:rsid w:val="008913F9"/>
    <w:rsid w:val="008913FE"/>
    <w:rsid w:val="00893604"/>
    <w:rsid w:val="0089412A"/>
    <w:rsid w:val="008978C5"/>
    <w:rsid w:val="008A043A"/>
    <w:rsid w:val="008A084B"/>
    <w:rsid w:val="008A09CE"/>
    <w:rsid w:val="008A33F0"/>
    <w:rsid w:val="008A4AA4"/>
    <w:rsid w:val="008A5136"/>
    <w:rsid w:val="008A77FC"/>
    <w:rsid w:val="008B1D03"/>
    <w:rsid w:val="008B201D"/>
    <w:rsid w:val="008B243C"/>
    <w:rsid w:val="008B5322"/>
    <w:rsid w:val="008B61FB"/>
    <w:rsid w:val="008B6401"/>
    <w:rsid w:val="008B79A8"/>
    <w:rsid w:val="008C22D0"/>
    <w:rsid w:val="008D09CB"/>
    <w:rsid w:val="008D21B4"/>
    <w:rsid w:val="008D6E7A"/>
    <w:rsid w:val="008D774C"/>
    <w:rsid w:val="008E0207"/>
    <w:rsid w:val="008E2FD9"/>
    <w:rsid w:val="008E525F"/>
    <w:rsid w:val="008E52B8"/>
    <w:rsid w:val="008E562C"/>
    <w:rsid w:val="008E65A3"/>
    <w:rsid w:val="008E6C44"/>
    <w:rsid w:val="008F0E0C"/>
    <w:rsid w:val="008F12FD"/>
    <w:rsid w:val="008F52FC"/>
    <w:rsid w:val="00901B0A"/>
    <w:rsid w:val="00911600"/>
    <w:rsid w:val="0091160E"/>
    <w:rsid w:val="00911D8D"/>
    <w:rsid w:val="00913641"/>
    <w:rsid w:val="00913836"/>
    <w:rsid w:val="00914D86"/>
    <w:rsid w:val="00917D1C"/>
    <w:rsid w:val="0092000E"/>
    <w:rsid w:val="009210BA"/>
    <w:rsid w:val="009258CF"/>
    <w:rsid w:val="00927465"/>
    <w:rsid w:val="00927549"/>
    <w:rsid w:val="00927BEC"/>
    <w:rsid w:val="00930255"/>
    <w:rsid w:val="009302D1"/>
    <w:rsid w:val="009308D4"/>
    <w:rsid w:val="00930BFE"/>
    <w:rsid w:val="00931E80"/>
    <w:rsid w:val="00933039"/>
    <w:rsid w:val="00933CAA"/>
    <w:rsid w:val="0093429D"/>
    <w:rsid w:val="00945108"/>
    <w:rsid w:val="00945CBA"/>
    <w:rsid w:val="00951702"/>
    <w:rsid w:val="00953C79"/>
    <w:rsid w:val="009562E4"/>
    <w:rsid w:val="009565EF"/>
    <w:rsid w:val="0095776A"/>
    <w:rsid w:val="0095786C"/>
    <w:rsid w:val="00957887"/>
    <w:rsid w:val="00957A8E"/>
    <w:rsid w:val="009609A1"/>
    <w:rsid w:val="0096289B"/>
    <w:rsid w:val="009636D3"/>
    <w:rsid w:val="00963E83"/>
    <w:rsid w:val="00965E89"/>
    <w:rsid w:val="00967090"/>
    <w:rsid w:val="00970F86"/>
    <w:rsid w:val="00972AE0"/>
    <w:rsid w:val="00972C0F"/>
    <w:rsid w:val="00972D2F"/>
    <w:rsid w:val="00973219"/>
    <w:rsid w:val="00973DCC"/>
    <w:rsid w:val="00974FBE"/>
    <w:rsid w:val="0097549F"/>
    <w:rsid w:val="00975C70"/>
    <w:rsid w:val="00980BCA"/>
    <w:rsid w:val="00982182"/>
    <w:rsid w:val="009868FD"/>
    <w:rsid w:val="00987E16"/>
    <w:rsid w:val="009933C0"/>
    <w:rsid w:val="00993AC0"/>
    <w:rsid w:val="00994854"/>
    <w:rsid w:val="009962F5"/>
    <w:rsid w:val="009A0A5E"/>
    <w:rsid w:val="009A3B8F"/>
    <w:rsid w:val="009A6687"/>
    <w:rsid w:val="009A6996"/>
    <w:rsid w:val="009A7ABD"/>
    <w:rsid w:val="009B016F"/>
    <w:rsid w:val="009B3B93"/>
    <w:rsid w:val="009C0731"/>
    <w:rsid w:val="009C10F5"/>
    <w:rsid w:val="009C2A70"/>
    <w:rsid w:val="009C2D0D"/>
    <w:rsid w:val="009C491D"/>
    <w:rsid w:val="009C726E"/>
    <w:rsid w:val="009D10AE"/>
    <w:rsid w:val="009D2ECB"/>
    <w:rsid w:val="009D32A7"/>
    <w:rsid w:val="009D367C"/>
    <w:rsid w:val="009D3EB2"/>
    <w:rsid w:val="009D7C79"/>
    <w:rsid w:val="009E0B71"/>
    <w:rsid w:val="009E39AD"/>
    <w:rsid w:val="009E3EA7"/>
    <w:rsid w:val="009E480D"/>
    <w:rsid w:val="009E4A5D"/>
    <w:rsid w:val="009E575C"/>
    <w:rsid w:val="009E597C"/>
    <w:rsid w:val="009E5EB9"/>
    <w:rsid w:val="009E6312"/>
    <w:rsid w:val="009F0890"/>
    <w:rsid w:val="009F0E18"/>
    <w:rsid w:val="009F182E"/>
    <w:rsid w:val="009F1CD9"/>
    <w:rsid w:val="009F7524"/>
    <w:rsid w:val="00A00465"/>
    <w:rsid w:val="00A02257"/>
    <w:rsid w:val="00A02297"/>
    <w:rsid w:val="00A03790"/>
    <w:rsid w:val="00A057BA"/>
    <w:rsid w:val="00A0630F"/>
    <w:rsid w:val="00A06383"/>
    <w:rsid w:val="00A063C8"/>
    <w:rsid w:val="00A120AB"/>
    <w:rsid w:val="00A14552"/>
    <w:rsid w:val="00A15CDB"/>
    <w:rsid w:val="00A24571"/>
    <w:rsid w:val="00A266ED"/>
    <w:rsid w:val="00A33E8E"/>
    <w:rsid w:val="00A34E17"/>
    <w:rsid w:val="00A35AA5"/>
    <w:rsid w:val="00A362D2"/>
    <w:rsid w:val="00A37020"/>
    <w:rsid w:val="00A37C23"/>
    <w:rsid w:val="00A40691"/>
    <w:rsid w:val="00A43CE0"/>
    <w:rsid w:val="00A4526C"/>
    <w:rsid w:val="00A45F50"/>
    <w:rsid w:val="00A51871"/>
    <w:rsid w:val="00A51ECE"/>
    <w:rsid w:val="00A522D3"/>
    <w:rsid w:val="00A525E0"/>
    <w:rsid w:val="00A527FC"/>
    <w:rsid w:val="00A54A64"/>
    <w:rsid w:val="00A55074"/>
    <w:rsid w:val="00A55204"/>
    <w:rsid w:val="00A61EA7"/>
    <w:rsid w:val="00A64134"/>
    <w:rsid w:val="00A6603C"/>
    <w:rsid w:val="00A67BC8"/>
    <w:rsid w:val="00A71CEF"/>
    <w:rsid w:val="00A74299"/>
    <w:rsid w:val="00A755A5"/>
    <w:rsid w:val="00A7563F"/>
    <w:rsid w:val="00A756A7"/>
    <w:rsid w:val="00A76532"/>
    <w:rsid w:val="00A76845"/>
    <w:rsid w:val="00A76BF2"/>
    <w:rsid w:val="00A77C45"/>
    <w:rsid w:val="00A80EA2"/>
    <w:rsid w:val="00A8245E"/>
    <w:rsid w:val="00A82599"/>
    <w:rsid w:val="00A82CC7"/>
    <w:rsid w:val="00A83DEC"/>
    <w:rsid w:val="00A84761"/>
    <w:rsid w:val="00A85561"/>
    <w:rsid w:val="00A85ACD"/>
    <w:rsid w:val="00A86EA3"/>
    <w:rsid w:val="00A870F6"/>
    <w:rsid w:val="00A90F97"/>
    <w:rsid w:val="00A91E70"/>
    <w:rsid w:val="00A92FAA"/>
    <w:rsid w:val="00A934F1"/>
    <w:rsid w:val="00A93EB9"/>
    <w:rsid w:val="00A96277"/>
    <w:rsid w:val="00AA00CD"/>
    <w:rsid w:val="00AA05B6"/>
    <w:rsid w:val="00AA30AB"/>
    <w:rsid w:val="00AA3A8F"/>
    <w:rsid w:val="00AA65F1"/>
    <w:rsid w:val="00AB096C"/>
    <w:rsid w:val="00AB0B56"/>
    <w:rsid w:val="00AB5DEE"/>
    <w:rsid w:val="00AB767C"/>
    <w:rsid w:val="00AC273D"/>
    <w:rsid w:val="00AC3EE2"/>
    <w:rsid w:val="00AC56BF"/>
    <w:rsid w:val="00AC56D6"/>
    <w:rsid w:val="00AC7D9E"/>
    <w:rsid w:val="00AD0875"/>
    <w:rsid w:val="00AD4152"/>
    <w:rsid w:val="00AD5945"/>
    <w:rsid w:val="00AE10EC"/>
    <w:rsid w:val="00AE2222"/>
    <w:rsid w:val="00AE26C6"/>
    <w:rsid w:val="00AE75EA"/>
    <w:rsid w:val="00AF0507"/>
    <w:rsid w:val="00AF4777"/>
    <w:rsid w:val="00AF6C3D"/>
    <w:rsid w:val="00AF6C63"/>
    <w:rsid w:val="00B0402F"/>
    <w:rsid w:val="00B04165"/>
    <w:rsid w:val="00B04E23"/>
    <w:rsid w:val="00B0696D"/>
    <w:rsid w:val="00B0703F"/>
    <w:rsid w:val="00B07555"/>
    <w:rsid w:val="00B12467"/>
    <w:rsid w:val="00B1410C"/>
    <w:rsid w:val="00B2131F"/>
    <w:rsid w:val="00B223FE"/>
    <w:rsid w:val="00B229B3"/>
    <w:rsid w:val="00B24067"/>
    <w:rsid w:val="00B2603F"/>
    <w:rsid w:val="00B279BF"/>
    <w:rsid w:val="00B3444D"/>
    <w:rsid w:val="00B35D7C"/>
    <w:rsid w:val="00B35E05"/>
    <w:rsid w:val="00B3664D"/>
    <w:rsid w:val="00B36ADB"/>
    <w:rsid w:val="00B37EC4"/>
    <w:rsid w:val="00B40DC6"/>
    <w:rsid w:val="00B40ED0"/>
    <w:rsid w:val="00B40F02"/>
    <w:rsid w:val="00B43C9C"/>
    <w:rsid w:val="00B44FA0"/>
    <w:rsid w:val="00B46439"/>
    <w:rsid w:val="00B47F1B"/>
    <w:rsid w:val="00B50ED5"/>
    <w:rsid w:val="00B517C3"/>
    <w:rsid w:val="00B520FC"/>
    <w:rsid w:val="00B5348D"/>
    <w:rsid w:val="00B545C7"/>
    <w:rsid w:val="00B547F2"/>
    <w:rsid w:val="00B55B6C"/>
    <w:rsid w:val="00B56682"/>
    <w:rsid w:val="00B6308A"/>
    <w:rsid w:val="00B6379C"/>
    <w:rsid w:val="00B65238"/>
    <w:rsid w:val="00B652C7"/>
    <w:rsid w:val="00B65548"/>
    <w:rsid w:val="00B67CEE"/>
    <w:rsid w:val="00B70A99"/>
    <w:rsid w:val="00B72341"/>
    <w:rsid w:val="00B7538A"/>
    <w:rsid w:val="00B75918"/>
    <w:rsid w:val="00B80BAB"/>
    <w:rsid w:val="00B81F30"/>
    <w:rsid w:val="00B91FB1"/>
    <w:rsid w:val="00B92BA2"/>
    <w:rsid w:val="00B92D96"/>
    <w:rsid w:val="00B93AF5"/>
    <w:rsid w:val="00BA0516"/>
    <w:rsid w:val="00BA2FCB"/>
    <w:rsid w:val="00BA36ED"/>
    <w:rsid w:val="00BA3815"/>
    <w:rsid w:val="00BA5174"/>
    <w:rsid w:val="00BA6905"/>
    <w:rsid w:val="00BC3F78"/>
    <w:rsid w:val="00BC4188"/>
    <w:rsid w:val="00BC543C"/>
    <w:rsid w:val="00BC78A9"/>
    <w:rsid w:val="00BD1219"/>
    <w:rsid w:val="00BD4313"/>
    <w:rsid w:val="00BD7587"/>
    <w:rsid w:val="00BD79F4"/>
    <w:rsid w:val="00BE57E8"/>
    <w:rsid w:val="00BF0A1B"/>
    <w:rsid w:val="00BF3DFD"/>
    <w:rsid w:val="00BF4984"/>
    <w:rsid w:val="00BF5AC8"/>
    <w:rsid w:val="00C002B4"/>
    <w:rsid w:val="00C01FA7"/>
    <w:rsid w:val="00C026B0"/>
    <w:rsid w:val="00C041AA"/>
    <w:rsid w:val="00C04A88"/>
    <w:rsid w:val="00C0626A"/>
    <w:rsid w:val="00C07262"/>
    <w:rsid w:val="00C07EBD"/>
    <w:rsid w:val="00C138D1"/>
    <w:rsid w:val="00C13977"/>
    <w:rsid w:val="00C14928"/>
    <w:rsid w:val="00C15DAD"/>
    <w:rsid w:val="00C15E96"/>
    <w:rsid w:val="00C17097"/>
    <w:rsid w:val="00C223B9"/>
    <w:rsid w:val="00C22BDB"/>
    <w:rsid w:val="00C22C71"/>
    <w:rsid w:val="00C22FA8"/>
    <w:rsid w:val="00C23420"/>
    <w:rsid w:val="00C24A20"/>
    <w:rsid w:val="00C267D4"/>
    <w:rsid w:val="00C272EE"/>
    <w:rsid w:val="00C34914"/>
    <w:rsid w:val="00C362C0"/>
    <w:rsid w:val="00C365B8"/>
    <w:rsid w:val="00C365BB"/>
    <w:rsid w:val="00C443BB"/>
    <w:rsid w:val="00C45998"/>
    <w:rsid w:val="00C45AEA"/>
    <w:rsid w:val="00C47ADE"/>
    <w:rsid w:val="00C47CBA"/>
    <w:rsid w:val="00C47F9B"/>
    <w:rsid w:val="00C51A0A"/>
    <w:rsid w:val="00C550B9"/>
    <w:rsid w:val="00C5547A"/>
    <w:rsid w:val="00C5778D"/>
    <w:rsid w:val="00C57959"/>
    <w:rsid w:val="00C61154"/>
    <w:rsid w:val="00C64392"/>
    <w:rsid w:val="00C64BAF"/>
    <w:rsid w:val="00C67638"/>
    <w:rsid w:val="00C677C0"/>
    <w:rsid w:val="00C71ECA"/>
    <w:rsid w:val="00C75830"/>
    <w:rsid w:val="00C76E4D"/>
    <w:rsid w:val="00C774D1"/>
    <w:rsid w:val="00C801E1"/>
    <w:rsid w:val="00C84019"/>
    <w:rsid w:val="00C85EB2"/>
    <w:rsid w:val="00C90657"/>
    <w:rsid w:val="00C91D7E"/>
    <w:rsid w:val="00C92D66"/>
    <w:rsid w:val="00C932BD"/>
    <w:rsid w:val="00C9331B"/>
    <w:rsid w:val="00C9380D"/>
    <w:rsid w:val="00C9515B"/>
    <w:rsid w:val="00C95A08"/>
    <w:rsid w:val="00C97302"/>
    <w:rsid w:val="00C974BD"/>
    <w:rsid w:val="00C978B9"/>
    <w:rsid w:val="00CA1F6A"/>
    <w:rsid w:val="00CA4745"/>
    <w:rsid w:val="00CA5938"/>
    <w:rsid w:val="00CA5AF4"/>
    <w:rsid w:val="00CA5D7F"/>
    <w:rsid w:val="00CA5FC3"/>
    <w:rsid w:val="00CB036C"/>
    <w:rsid w:val="00CB3D1A"/>
    <w:rsid w:val="00CB464E"/>
    <w:rsid w:val="00CB61A0"/>
    <w:rsid w:val="00CB75E5"/>
    <w:rsid w:val="00CC2CD9"/>
    <w:rsid w:val="00CC2CE8"/>
    <w:rsid w:val="00CC47BF"/>
    <w:rsid w:val="00CC5817"/>
    <w:rsid w:val="00CC7C17"/>
    <w:rsid w:val="00CD3717"/>
    <w:rsid w:val="00CD5CA8"/>
    <w:rsid w:val="00CD6BA6"/>
    <w:rsid w:val="00CE17D7"/>
    <w:rsid w:val="00CE5B1D"/>
    <w:rsid w:val="00CF008C"/>
    <w:rsid w:val="00CF0299"/>
    <w:rsid w:val="00CF0520"/>
    <w:rsid w:val="00CF15AA"/>
    <w:rsid w:val="00CF4997"/>
    <w:rsid w:val="00CF6AB6"/>
    <w:rsid w:val="00D009F6"/>
    <w:rsid w:val="00D01DB5"/>
    <w:rsid w:val="00D01DE9"/>
    <w:rsid w:val="00D03021"/>
    <w:rsid w:val="00D05B7B"/>
    <w:rsid w:val="00D07A8E"/>
    <w:rsid w:val="00D145C0"/>
    <w:rsid w:val="00D201B3"/>
    <w:rsid w:val="00D248B7"/>
    <w:rsid w:val="00D24E35"/>
    <w:rsid w:val="00D2560A"/>
    <w:rsid w:val="00D25C96"/>
    <w:rsid w:val="00D26B31"/>
    <w:rsid w:val="00D2725D"/>
    <w:rsid w:val="00D30028"/>
    <w:rsid w:val="00D31E55"/>
    <w:rsid w:val="00D31F7B"/>
    <w:rsid w:val="00D32A5B"/>
    <w:rsid w:val="00D336FE"/>
    <w:rsid w:val="00D34DFE"/>
    <w:rsid w:val="00D35E99"/>
    <w:rsid w:val="00D37CC3"/>
    <w:rsid w:val="00D41B3C"/>
    <w:rsid w:val="00D50088"/>
    <w:rsid w:val="00D57BD0"/>
    <w:rsid w:val="00D60597"/>
    <w:rsid w:val="00D6122E"/>
    <w:rsid w:val="00D6282F"/>
    <w:rsid w:val="00D64474"/>
    <w:rsid w:val="00D64638"/>
    <w:rsid w:val="00D64C06"/>
    <w:rsid w:val="00D64DCD"/>
    <w:rsid w:val="00D66802"/>
    <w:rsid w:val="00D67A8B"/>
    <w:rsid w:val="00D74850"/>
    <w:rsid w:val="00D77D7D"/>
    <w:rsid w:val="00D81669"/>
    <w:rsid w:val="00D8231D"/>
    <w:rsid w:val="00D83555"/>
    <w:rsid w:val="00D87288"/>
    <w:rsid w:val="00D903AB"/>
    <w:rsid w:val="00D904C8"/>
    <w:rsid w:val="00D9203A"/>
    <w:rsid w:val="00D9376A"/>
    <w:rsid w:val="00D95C64"/>
    <w:rsid w:val="00D96261"/>
    <w:rsid w:val="00DA0A2D"/>
    <w:rsid w:val="00DA0A53"/>
    <w:rsid w:val="00DA27C4"/>
    <w:rsid w:val="00DA3502"/>
    <w:rsid w:val="00DA457E"/>
    <w:rsid w:val="00DA65BD"/>
    <w:rsid w:val="00DA6BE6"/>
    <w:rsid w:val="00DB0F65"/>
    <w:rsid w:val="00DB14CE"/>
    <w:rsid w:val="00DB4946"/>
    <w:rsid w:val="00DC006B"/>
    <w:rsid w:val="00DC18CB"/>
    <w:rsid w:val="00DC338F"/>
    <w:rsid w:val="00DC3A8C"/>
    <w:rsid w:val="00DC400E"/>
    <w:rsid w:val="00DC4999"/>
    <w:rsid w:val="00DD0F46"/>
    <w:rsid w:val="00DD1033"/>
    <w:rsid w:val="00DD1135"/>
    <w:rsid w:val="00DD1535"/>
    <w:rsid w:val="00DD15D6"/>
    <w:rsid w:val="00DD3989"/>
    <w:rsid w:val="00DD61DC"/>
    <w:rsid w:val="00DE1E21"/>
    <w:rsid w:val="00DE405D"/>
    <w:rsid w:val="00DE54F9"/>
    <w:rsid w:val="00DE6AF8"/>
    <w:rsid w:val="00DF3DC9"/>
    <w:rsid w:val="00DF3F93"/>
    <w:rsid w:val="00DF42A4"/>
    <w:rsid w:val="00DF59CB"/>
    <w:rsid w:val="00E01A67"/>
    <w:rsid w:val="00E04F5B"/>
    <w:rsid w:val="00E058FB"/>
    <w:rsid w:val="00E0641F"/>
    <w:rsid w:val="00E0672D"/>
    <w:rsid w:val="00E0750F"/>
    <w:rsid w:val="00E10BFC"/>
    <w:rsid w:val="00E12DDA"/>
    <w:rsid w:val="00E135C5"/>
    <w:rsid w:val="00E158C8"/>
    <w:rsid w:val="00E22488"/>
    <w:rsid w:val="00E23F6C"/>
    <w:rsid w:val="00E2410D"/>
    <w:rsid w:val="00E24161"/>
    <w:rsid w:val="00E25BBE"/>
    <w:rsid w:val="00E2699A"/>
    <w:rsid w:val="00E30E47"/>
    <w:rsid w:val="00E30F38"/>
    <w:rsid w:val="00E315F8"/>
    <w:rsid w:val="00E31B30"/>
    <w:rsid w:val="00E31CD3"/>
    <w:rsid w:val="00E334D8"/>
    <w:rsid w:val="00E36116"/>
    <w:rsid w:val="00E36C3B"/>
    <w:rsid w:val="00E37F8A"/>
    <w:rsid w:val="00E42376"/>
    <w:rsid w:val="00E4329E"/>
    <w:rsid w:val="00E43C5B"/>
    <w:rsid w:val="00E47997"/>
    <w:rsid w:val="00E5168D"/>
    <w:rsid w:val="00E531A9"/>
    <w:rsid w:val="00E5503B"/>
    <w:rsid w:val="00E565D0"/>
    <w:rsid w:val="00E62A50"/>
    <w:rsid w:val="00E62C1F"/>
    <w:rsid w:val="00E62FC0"/>
    <w:rsid w:val="00E63C28"/>
    <w:rsid w:val="00E6495E"/>
    <w:rsid w:val="00E71EAD"/>
    <w:rsid w:val="00E720F5"/>
    <w:rsid w:val="00E74F63"/>
    <w:rsid w:val="00E752E9"/>
    <w:rsid w:val="00E802BF"/>
    <w:rsid w:val="00E80B45"/>
    <w:rsid w:val="00E8208B"/>
    <w:rsid w:val="00E827B0"/>
    <w:rsid w:val="00E86271"/>
    <w:rsid w:val="00E87403"/>
    <w:rsid w:val="00E877C1"/>
    <w:rsid w:val="00E87940"/>
    <w:rsid w:val="00E87CAB"/>
    <w:rsid w:val="00E903AC"/>
    <w:rsid w:val="00E91D2A"/>
    <w:rsid w:val="00E97B2E"/>
    <w:rsid w:val="00E97E4E"/>
    <w:rsid w:val="00EA0BC5"/>
    <w:rsid w:val="00EA2ACF"/>
    <w:rsid w:val="00EA2DF3"/>
    <w:rsid w:val="00EA5D0F"/>
    <w:rsid w:val="00EB277F"/>
    <w:rsid w:val="00EB431F"/>
    <w:rsid w:val="00EB64B8"/>
    <w:rsid w:val="00EB76CB"/>
    <w:rsid w:val="00EB7F9D"/>
    <w:rsid w:val="00EC20DC"/>
    <w:rsid w:val="00EC237B"/>
    <w:rsid w:val="00EC6E64"/>
    <w:rsid w:val="00ED00C2"/>
    <w:rsid w:val="00ED118C"/>
    <w:rsid w:val="00ED368F"/>
    <w:rsid w:val="00ED472C"/>
    <w:rsid w:val="00ED649D"/>
    <w:rsid w:val="00EE0C9A"/>
    <w:rsid w:val="00EE35DA"/>
    <w:rsid w:val="00EE67F3"/>
    <w:rsid w:val="00EE75EC"/>
    <w:rsid w:val="00EF0BF3"/>
    <w:rsid w:val="00EF21AB"/>
    <w:rsid w:val="00EF4821"/>
    <w:rsid w:val="00EF5BA6"/>
    <w:rsid w:val="00EF6A76"/>
    <w:rsid w:val="00F035CC"/>
    <w:rsid w:val="00F06811"/>
    <w:rsid w:val="00F06934"/>
    <w:rsid w:val="00F1031C"/>
    <w:rsid w:val="00F11AD1"/>
    <w:rsid w:val="00F12900"/>
    <w:rsid w:val="00F12E9D"/>
    <w:rsid w:val="00F14555"/>
    <w:rsid w:val="00F14DF4"/>
    <w:rsid w:val="00F1584F"/>
    <w:rsid w:val="00F15E5E"/>
    <w:rsid w:val="00F20050"/>
    <w:rsid w:val="00F2024E"/>
    <w:rsid w:val="00F24757"/>
    <w:rsid w:val="00F2621E"/>
    <w:rsid w:val="00F26622"/>
    <w:rsid w:val="00F26A4D"/>
    <w:rsid w:val="00F26F92"/>
    <w:rsid w:val="00F310FD"/>
    <w:rsid w:val="00F34477"/>
    <w:rsid w:val="00F34781"/>
    <w:rsid w:val="00F34B25"/>
    <w:rsid w:val="00F359FF"/>
    <w:rsid w:val="00F37DDA"/>
    <w:rsid w:val="00F410B1"/>
    <w:rsid w:val="00F4142A"/>
    <w:rsid w:val="00F41DC7"/>
    <w:rsid w:val="00F4354F"/>
    <w:rsid w:val="00F444BA"/>
    <w:rsid w:val="00F4708C"/>
    <w:rsid w:val="00F47559"/>
    <w:rsid w:val="00F50913"/>
    <w:rsid w:val="00F53A24"/>
    <w:rsid w:val="00F548BF"/>
    <w:rsid w:val="00F555D8"/>
    <w:rsid w:val="00F617C7"/>
    <w:rsid w:val="00F63E26"/>
    <w:rsid w:val="00F66266"/>
    <w:rsid w:val="00F66D56"/>
    <w:rsid w:val="00F67852"/>
    <w:rsid w:val="00F72BA5"/>
    <w:rsid w:val="00F73A6A"/>
    <w:rsid w:val="00F74562"/>
    <w:rsid w:val="00F749A4"/>
    <w:rsid w:val="00F74BFF"/>
    <w:rsid w:val="00F75EF9"/>
    <w:rsid w:val="00F763EB"/>
    <w:rsid w:val="00F80E67"/>
    <w:rsid w:val="00F81431"/>
    <w:rsid w:val="00F82237"/>
    <w:rsid w:val="00F83022"/>
    <w:rsid w:val="00F83A7A"/>
    <w:rsid w:val="00F84AE8"/>
    <w:rsid w:val="00F84D18"/>
    <w:rsid w:val="00F8592D"/>
    <w:rsid w:val="00F943D7"/>
    <w:rsid w:val="00F9774A"/>
    <w:rsid w:val="00FA1399"/>
    <w:rsid w:val="00FA190D"/>
    <w:rsid w:val="00FA3A77"/>
    <w:rsid w:val="00FA7304"/>
    <w:rsid w:val="00FB0070"/>
    <w:rsid w:val="00FB048D"/>
    <w:rsid w:val="00FB1347"/>
    <w:rsid w:val="00FB27B0"/>
    <w:rsid w:val="00FC1BDC"/>
    <w:rsid w:val="00FC1D6A"/>
    <w:rsid w:val="00FC2FCD"/>
    <w:rsid w:val="00FC3181"/>
    <w:rsid w:val="00FC41C4"/>
    <w:rsid w:val="00FC64E7"/>
    <w:rsid w:val="00FE270A"/>
    <w:rsid w:val="00FE3F43"/>
    <w:rsid w:val="00FE5C48"/>
    <w:rsid w:val="00FE6656"/>
    <w:rsid w:val="00FF191E"/>
    <w:rsid w:val="00FF1C52"/>
    <w:rsid w:val="00FF54EA"/>
    <w:rsid w:val="1EE9C8BC"/>
    <w:rsid w:val="31B75C3F"/>
    <w:rsid w:val="59A0E9BD"/>
    <w:rsid w:val="738FCD27"/>
    <w:rsid w:val="7A8FD157"/>
    <w:rsid w:val="7E940F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591FF7"/>
  <w15:docId w15:val="{ED7B9DFB-E080-49CC-872A-2EFF74208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urier" w:eastAsiaTheme="minorHAnsi" w:hAnsi="Courier" w:cs="Times New Roman"/>
        <w:lang w:val="en-AU" w:eastAsia="en-US" w:bidi="ar-SA"/>
      </w:rPr>
    </w:rPrDefault>
    <w:pPrDefault>
      <w:pPr>
        <w:spacing w:after="80"/>
      </w:pPr>
    </w:pPrDefault>
  </w:docDefaults>
  <w:latentStyles w:defLockedState="0" w:defUIPriority="98" w:defSemiHidden="0" w:defUnhideWhenUsed="0" w:defQFormat="0" w:count="376">
    <w:lsdException w:name="Normal" w:uiPriority="0" w:qFormat="1"/>
    <w:lsdException w:name="heading 1" w:uiPriority="1" w:qFormat="1"/>
    <w:lsdException w:name="heading 2" w:uiPriority="9" w:qFormat="1"/>
    <w:lsdException w:name="heading 3" w:uiPriority="1"/>
    <w:lsdException w:name="heading 4" w:uiPriority="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uiPriority="97" w:unhideWhenUsed="1"/>
    <w:lsdException w:name="index 2" w:semiHidden="1" w:uiPriority="97" w:unhideWhenUsed="1"/>
    <w:lsdException w:name="index 3" w:semiHidden="1" w:uiPriority="97" w:unhideWhenUsed="1"/>
    <w:lsdException w:name="index 4" w:semiHidden="1" w:uiPriority="97" w:unhideWhenUsed="1"/>
    <w:lsdException w:name="index 5" w:semiHidden="1" w:uiPriority="97" w:unhideWhenUsed="1"/>
    <w:lsdException w:name="index 6" w:semiHidden="1" w:uiPriority="97" w:unhideWhenUsed="1"/>
    <w:lsdException w:name="index 7" w:semiHidden="1" w:uiPriority="97" w:unhideWhenUsed="1"/>
    <w:lsdException w:name="index 8" w:semiHidden="1" w:uiPriority="97" w:unhideWhenUsed="1"/>
    <w:lsdException w:name="index 9" w:semiHidden="1" w:uiPriority="97" w:unhideWhenUsed="1"/>
    <w:lsdException w:name="toc 1" w:semiHidden="1" w:uiPriority="97" w:unhideWhenUsed="1"/>
    <w:lsdException w:name="toc 2" w:semiHidden="1" w:uiPriority="14" w:unhideWhenUsed="1"/>
    <w:lsdException w:name="toc 3" w:semiHidden="1" w:uiPriority="97" w:unhideWhenUsed="1"/>
    <w:lsdException w:name="toc 4" w:semiHidden="1" w:uiPriority="97" w:unhideWhenUsed="1"/>
    <w:lsdException w:name="toc 5" w:semiHidden="1" w:uiPriority="97" w:unhideWhenUsed="1"/>
    <w:lsdException w:name="toc 6" w:semiHidden="1" w:uiPriority="97" w:unhideWhenUsed="1"/>
    <w:lsdException w:name="toc 7" w:semiHidden="1" w:uiPriority="97" w:unhideWhenUsed="1"/>
    <w:lsdException w:name="toc 8" w:semiHidden="1" w:uiPriority="97" w:unhideWhenUsed="1"/>
    <w:lsdException w:name="toc 9" w:semiHidden="1" w:uiPriority="97" w:unhideWhenUsed="1"/>
    <w:lsdException w:name="Normal Indent" w:semiHidden="1" w:uiPriority="0" w:unhideWhenUsed="1"/>
    <w:lsdException w:name="footnote text" w:semiHidden="1" w:uiPriority="97"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7" w:unhideWhenUsed="1"/>
    <w:lsdException w:name="caption" w:semiHidden="1" w:uiPriority="97" w:unhideWhenUsed="1" w:qFormat="1"/>
    <w:lsdException w:name="table of figures" w:semiHidden="1" w:uiPriority="97" w:unhideWhenUsed="1"/>
    <w:lsdException w:name="envelope address" w:semiHidden="1" w:uiPriority="97" w:unhideWhenUsed="1"/>
    <w:lsdException w:name="envelope return" w:semiHidden="1" w:uiPriority="97" w:unhideWhenUsed="1"/>
    <w:lsdException w:name="footnote reference" w:semiHidden="1" w:uiPriority="97" w:unhideWhenUsed="1"/>
    <w:lsdException w:name="annotation reference" w:semiHidden="1" w:uiPriority="99" w:unhideWhenUsed="1"/>
    <w:lsdException w:name="line number" w:semiHidden="1" w:uiPriority="97" w:unhideWhenUsed="1"/>
    <w:lsdException w:name="page number" w:semiHidden="1" w:uiPriority="97" w:unhideWhenUsed="1"/>
    <w:lsdException w:name="endnote reference" w:semiHidden="1" w:uiPriority="97" w:unhideWhenUsed="1"/>
    <w:lsdException w:name="endnote text" w:semiHidden="1" w:uiPriority="97" w:unhideWhenUsed="1"/>
    <w:lsdException w:name="table of authorities" w:semiHidden="1" w:uiPriority="97" w:unhideWhenUsed="1"/>
    <w:lsdException w:name="macro" w:semiHidden="1" w:uiPriority="97" w:unhideWhenUsed="1"/>
    <w:lsdException w:name="toa heading" w:semiHidden="1" w:uiPriority="97" w:unhideWhenUsed="1"/>
    <w:lsdException w:name="List" w:semiHidden="1" w:uiPriority="4" w:unhideWhenUsed="1"/>
    <w:lsdException w:name="List Bullet" w:semiHidden="1" w:uiPriority="2" w:unhideWhenUsed="1" w:qFormat="1"/>
    <w:lsdException w:name="List Number" w:uiPriority="3" w:qFormat="1"/>
    <w:lsdException w:name="List 2" w:semiHidden="1" w:uiPriority="4" w:unhideWhenUsed="1"/>
    <w:lsdException w:name="List 3" w:semiHidden="1" w:uiPriority="4" w:unhideWhenUsed="1"/>
    <w:lsdException w:name="List 4" w:uiPriority="4"/>
    <w:lsdException w:name="List 5" w:uiPriority="4"/>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3" w:unhideWhenUsed="1"/>
    <w:lsdException w:name="List Number 3" w:semiHidden="1" w:uiPriority="3" w:unhideWhenUsed="1"/>
    <w:lsdException w:name="List Number 4" w:semiHidden="1" w:uiPriority="3" w:unhideWhenUsed="1"/>
    <w:lsdException w:name="List Number 5" w:semiHidden="1" w:uiPriority="3" w:unhideWhenUsed="1"/>
    <w:lsdException w:name="Title" w:uiPriority="14" w:qFormat="1"/>
    <w:lsdException w:name="Closing" w:semiHidden="1" w:uiPriority="97" w:unhideWhenUsed="1"/>
    <w:lsdException w:name="Signature" w:semiHidden="1" w:uiPriority="97" w:unhideWhenUsed="1"/>
    <w:lsdException w:name="Default Paragraph Font" w:semiHidden="1" w:uiPriority="97" w:unhideWhenUsed="1"/>
    <w:lsdException w:name="Body Text" w:semiHidden="1" w:uiPriority="97" w:unhideWhenUsed="1"/>
    <w:lsdException w:name="Body Text Indent" w:semiHidden="1" w:uiPriority="97" w:unhideWhenUsed="1"/>
    <w:lsdException w:name="List Continue" w:semiHidden="1" w:unhideWhenUsed="1"/>
    <w:lsdException w:name="List Continue 2" w:semiHidden="1" w:uiPriority="10" w:unhideWhenUsed="1"/>
    <w:lsdException w:name="List Continue 3" w:semiHidden="1" w:uiPriority="10" w:unhideWhenUsed="1"/>
    <w:lsdException w:name="List Continue 4" w:semiHidden="1" w:uiPriority="10" w:unhideWhenUsed="1"/>
    <w:lsdException w:name="List Continue 5" w:semiHidden="1" w:uiPriority="10" w:unhideWhenUsed="1"/>
    <w:lsdException w:name="Message Header" w:semiHidden="1" w:uiPriority="97" w:unhideWhenUsed="1"/>
    <w:lsdException w:name="Subtitle" w:uiPriority="97"/>
    <w:lsdException w:name="Salutation" w:uiPriority="97"/>
    <w:lsdException w:name="Date" w:uiPriority="97"/>
    <w:lsdException w:name="Body Text First Indent" w:uiPriority="97"/>
    <w:lsdException w:name="Body Text First Indent 2" w:semiHidden="1" w:uiPriority="97" w:unhideWhenUsed="1"/>
    <w:lsdException w:name="Note Heading" w:semiHidden="1" w:uiPriority="97" w:unhideWhenUsed="1"/>
    <w:lsdException w:name="Body Text 2" w:semiHidden="1" w:uiPriority="97" w:unhideWhenUsed="1"/>
    <w:lsdException w:name="Body Text 3" w:semiHidden="1" w:uiPriority="97" w:unhideWhenUsed="1"/>
    <w:lsdException w:name="Body Text Indent 2" w:semiHidden="1" w:uiPriority="97" w:unhideWhenUsed="1"/>
    <w:lsdException w:name="Body Text Indent 3" w:semiHidden="1" w:uiPriority="97" w:unhideWhenUsed="1"/>
    <w:lsdException w:name="Block Text" w:semiHidden="1" w:uiPriority="97" w:unhideWhenUsed="1"/>
    <w:lsdException w:name="Hyperlink" w:semiHidden="1" w:uiPriority="15" w:unhideWhenUsed="1"/>
    <w:lsdException w:name="FollowedHyperlink" w:semiHidden="1" w:uiPriority="97" w:unhideWhenUsed="1"/>
    <w:lsdException w:name="Strong" w:uiPriority="97"/>
    <w:lsdException w:name="Emphasis" w:uiPriority="97"/>
    <w:lsdException w:name="Document Map" w:semiHidden="1" w:uiPriority="97" w:unhideWhenUsed="1"/>
    <w:lsdException w:name="Plain Text" w:semiHidden="1" w:uiPriority="99" w:unhideWhenUsed="1"/>
    <w:lsdException w:name="E-mail Signature" w:semiHidden="1" w:uiPriority="97"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iPriority="97" w:unhideWhenUsed="1"/>
    <w:lsdException w:name="HTML Address" w:semiHidden="1" w:uiPriority="97" w:unhideWhenUsed="1"/>
    <w:lsdException w:name="HTML Cite" w:semiHidden="1" w:uiPriority="97" w:unhideWhenUsed="1"/>
    <w:lsdException w:name="HTML Code" w:semiHidden="1" w:uiPriority="97" w:unhideWhenUsed="1"/>
    <w:lsdException w:name="HTML Definition" w:semiHidden="1" w:uiPriority="97" w:unhideWhenUsed="1"/>
    <w:lsdException w:name="HTML Keyboard" w:semiHidden="1" w:uiPriority="97" w:unhideWhenUsed="1"/>
    <w:lsdException w:name="HTML Preformatted" w:semiHidden="1" w:uiPriority="97" w:unhideWhenUsed="1"/>
    <w:lsdException w:name="HTML Sample" w:semiHidden="1" w:uiPriority="97" w:unhideWhenUsed="1"/>
    <w:lsdException w:name="HTML Typewriter" w:semiHidden="1" w:uiPriority="97" w:unhideWhenUsed="1"/>
    <w:lsdException w:name="HTML Variable" w:semiHidden="1" w:uiPriority="97" w:unhideWhenUsed="1"/>
    <w:lsdException w:name="Normal Table" w:semiHidden="1" w:unhideWhenUsed="1"/>
    <w:lsdException w:name="annotation subject" w:semiHidden="1" w:uiPriority="97" w:unhideWhenUsed="1"/>
    <w:lsdException w:name="No List" w:semiHidden="1" w:uiPriority="97" w:unhideWhenUsed="1"/>
    <w:lsdException w:name="Outline List 1" w:semiHidden="1" w:uiPriority="97" w:unhideWhenUsed="1"/>
    <w:lsdException w:name="Outline List 2" w:semiHidden="1" w:uiPriority="97" w:unhideWhenUsed="1"/>
    <w:lsdException w:name="Outline List 3" w:semiHidden="1" w:uiPriority="97"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7" w:unhideWhenUsed="1"/>
    <w:lsdException w:name="Table Grid" w:uiPriority="59"/>
    <w:lsdException w:name="Table Theme" w:semiHidden="1" w:unhideWhenUsed="1"/>
    <w:lsdException w:name="Placeholder Text" w:semiHidden="1" w:uiPriority="97"/>
    <w:lsdException w:name="No Spacing" w:uiPriority="97"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97"/>
    <w:lsdException w:name="Intense Quote" w:uiPriority="97"/>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97"/>
    <w:lsdException w:name="Intense Emphasis" w:uiPriority="97"/>
    <w:lsdException w:name="Subtle Reference" w:uiPriority="97"/>
    <w:lsdException w:name="Intense Reference" w:uiPriority="97"/>
    <w:lsdException w:name="Book Title" w:uiPriority="97"/>
    <w:lsdException w:name="Bibliography" w:semiHidden="1" w:uiPriority="97" w:unhideWhenUsed="1"/>
    <w:lsdException w:name="TOC Heading" w:semiHidden="1" w:uiPriority="9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0836"/>
    <w:rPr>
      <w:rFonts w:ascii="Arial" w:hAnsi="Arial"/>
      <w:sz w:val="22"/>
    </w:rPr>
  </w:style>
  <w:style w:type="paragraph" w:styleId="Heading1">
    <w:name w:val="heading 1"/>
    <w:basedOn w:val="Normal"/>
    <w:next w:val="Normal"/>
    <w:link w:val="Heading1Char"/>
    <w:uiPriority w:val="1"/>
    <w:qFormat/>
    <w:rsid w:val="000C453F"/>
    <w:pPr>
      <w:keepNext/>
      <w:spacing w:line="400" w:lineRule="atLeast"/>
      <w:outlineLvl w:val="0"/>
    </w:pPr>
    <w:rPr>
      <w:rFonts w:cs="Arial"/>
      <w:b/>
      <w:bCs/>
      <w:kern w:val="32"/>
      <w:sz w:val="42"/>
      <w:szCs w:val="32"/>
    </w:rPr>
  </w:style>
  <w:style w:type="paragraph" w:styleId="Heading2">
    <w:name w:val="heading 2"/>
    <w:basedOn w:val="Normal"/>
    <w:next w:val="Normal"/>
    <w:link w:val="Heading2Char"/>
    <w:uiPriority w:val="9"/>
    <w:qFormat/>
    <w:rsid w:val="000C453F"/>
    <w:pPr>
      <w:keepNext/>
      <w:spacing w:before="360" w:after="120"/>
      <w:outlineLvl w:val="1"/>
    </w:pPr>
    <w:rPr>
      <w:rFonts w:cs="Arial"/>
      <w:b/>
      <w:bCs/>
      <w:iCs/>
      <w:sz w:val="26"/>
      <w:szCs w:val="28"/>
    </w:rPr>
  </w:style>
  <w:style w:type="paragraph" w:styleId="Heading3">
    <w:name w:val="heading 3"/>
    <w:basedOn w:val="Normal"/>
    <w:next w:val="Normal"/>
    <w:uiPriority w:val="1"/>
    <w:semiHidden/>
    <w:rsid w:val="000C453F"/>
    <w:pPr>
      <w:keepNext/>
      <w:spacing w:before="240" w:after="120"/>
      <w:outlineLvl w:val="2"/>
    </w:pPr>
    <w:rPr>
      <w:rFonts w:asciiTheme="majorHAnsi" w:hAnsiTheme="majorHAnsi" w:cs="Arial"/>
      <w:b/>
      <w:bCs/>
      <w:color w:val="6D6E71"/>
      <w:sz w:val="24"/>
      <w:szCs w:val="26"/>
    </w:rPr>
  </w:style>
  <w:style w:type="paragraph" w:styleId="Heading4">
    <w:name w:val="heading 4"/>
    <w:basedOn w:val="Normal"/>
    <w:next w:val="Normal"/>
    <w:uiPriority w:val="1"/>
    <w:semiHidden/>
    <w:rsid w:val="008E65A3"/>
    <w:pPr>
      <w:keepNext/>
      <w:outlineLvl w:val="3"/>
    </w:pPr>
    <w:rPr>
      <w:rFonts w:asciiTheme="majorHAnsi" w:hAnsiTheme="majorHAnsi"/>
      <w:b/>
      <w:bCs/>
      <w:szCs w:val="28"/>
    </w:rPr>
  </w:style>
  <w:style w:type="paragraph" w:styleId="Heading5">
    <w:name w:val="heading 5"/>
    <w:basedOn w:val="Normal"/>
    <w:next w:val="Normal"/>
    <w:uiPriority w:val="1"/>
    <w:semiHidden/>
    <w:rsid w:val="008E65A3"/>
    <w:pPr>
      <w:outlineLvl w:val="4"/>
    </w:pPr>
    <w:rPr>
      <w:rFonts w:asciiTheme="majorHAnsi" w:hAnsiTheme="majorHAnsi"/>
      <w:b/>
      <w:bCs/>
      <w:iCs/>
      <w:szCs w:val="26"/>
    </w:rPr>
  </w:style>
  <w:style w:type="paragraph" w:styleId="Heading6">
    <w:name w:val="heading 6"/>
    <w:basedOn w:val="Normal"/>
    <w:next w:val="Normal"/>
    <w:uiPriority w:val="1"/>
    <w:semiHidden/>
    <w:rsid w:val="008E65A3"/>
    <w:pPr>
      <w:spacing w:before="240" w:after="60"/>
      <w:outlineLvl w:val="5"/>
    </w:pPr>
    <w:rPr>
      <w:rFonts w:asciiTheme="majorHAnsi" w:hAnsiTheme="majorHAnsi"/>
      <w:b/>
      <w:bCs/>
    </w:rPr>
  </w:style>
  <w:style w:type="paragraph" w:styleId="Heading7">
    <w:name w:val="heading 7"/>
    <w:basedOn w:val="Normal"/>
    <w:next w:val="Normal"/>
    <w:uiPriority w:val="1"/>
    <w:semiHidden/>
    <w:rsid w:val="008E65A3"/>
    <w:pPr>
      <w:spacing w:before="240" w:after="60"/>
      <w:outlineLvl w:val="6"/>
    </w:pPr>
    <w:rPr>
      <w:rFonts w:asciiTheme="majorHAnsi" w:hAnsiTheme="majorHAnsi"/>
      <w:b/>
    </w:rPr>
  </w:style>
  <w:style w:type="paragraph" w:styleId="Heading8">
    <w:name w:val="heading 8"/>
    <w:basedOn w:val="Normal"/>
    <w:next w:val="Normal"/>
    <w:uiPriority w:val="1"/>
    <w:semiHidden/>
    <w:rsid w:val="008E65A3"/>
    <w:pPr>
      <w:spacing w:before="240" w:after="60"/>
      <w:outlineLvl w:val="7"/>
    </w:pPr>
    <w:rPr>
      <w:rFonts w:asciiTheme="majorHAnsi" w:hAnsiTheme="majorHAnsi"/>
      <w:b/>
      <w:iCs/>
    </w:rPr>
  </w:style>
  <w:style w:type="paragraph" w:styleId="Heading9">
    <w:name w:val="heading 9"/>
    <w:basedOn w:val="Normal"/>
    <w:next w:val="Normal"/>
    <w:uiPriority w:val="1"/>
    <w:semiHidden/>
    <w:rsid w:val="008E65A3"/>
    <w:pPr>
      <w:spacing w:before="240" w:after="60"/>
      <w:outlineLvl w:val="8"/>
    </w:pPr>
    <w:rPr>
      <w:rFonts w:asciiTheme="majorHAnsi" w:hAnsiTheme="majorHAnsi"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2"/>
    <w:qFormat/>
    <w:rsid w:val="003D0ECA"/>
    <w:pPr>
      <w:numPr>
        <w:numId w:val="1"/>
      </w:numPr>
      <w:spacing w:after="0" w:line="280" w:lineRule="atLeast"/>
    </w:pPr>
  </w:style>
  <w:style w:type="character" w:styleId="PageNumber">
    <w:name w:val="page number"/>
    <w:basedOn w:val="DefaultParagraphFont"/>
    <w:uiPriority w:val="97"/>
    <w:semiHidden/>
    <w:rsid w:val="008E65A3"/>
    <w:rPr>
      <w:rFonts w:asciiTheme="minorHAnsi" w:hAnsiTheme="minorHAnsi"/>
    </w:rPr>
  </w:style>
  <w:style w:type="table" w:styleId="TableGrid">
    <w:name w:val="Table Grid"/>
    <w:basedOn w:val="TableNormal"/>
    <w:uiPriority w:val="59"/>
    <w:rsid w:val="008E65A3"/>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28" w:type="dxa"/>
        <w:left w:w="28" w:type="dxa"/>
        <w:bottom w:w="28" w:type="dxa"/>
        <w:right w:w="28" w:type="dxa"/>
      </w:tblCellMar>
    </w:tblPr>
    <w:tcPr>
      <w:tcMar>
        <w:top w:w="57" w:type="dxa"/>
        <w:left w:w="57" w:type="dxa"/>
        <w:bottom w:w="57" w:type="dxa"/>
        <w:right w:w="57" w:type="dxa"/>
      </w:tcMar>
    </w:tcPr>
    <w:tblStylePr w:type="firstRow">
      <w:rPr>
        <w:rFonts w:asciiTheme="majorHAnsi" w:hAnsiTheme="majorHAnsi"/>
      </w:rPr>
    </w:tblStylePr>
  </w:style>
  <w:style w:type="paragraph" w:styleId="NoSpacing">
    <w:name w:val="No Spacing"/>
    <w:uiPriority w:val="97"/>
    <w:semiHidden/>
    <w:qFormat/>
    <w:rsid w:val="008E65A3"/>
    <w:rPr>
      <w:rFonts w:asciiTheme="minorHAnsi" w:hAnsiTheme="minorHAnsi"/>
      <w:szCs w:val="24"/>
    </w:rPr>
  </w:style>
  <w:style w:type="paragraph" w:styleId="TOC1">
    <w:name w:val="toc 1"/>
    <w:basedOn w:val="Heading2"/>
    <w:next w:val="Normal"/>
    <w:uiPriority w:val="14"/>
    <w:semiHidden/>
    <w:rsid w:val="008E65A3"/>
    <w:pPr>
      <w:spacing w:before="340" w:after="100"/>
      <w:contextualSpacing/>
      <w:outlineLvl w:val="0"/>
    </w:pPr>
    <w:rPr>
      <w:rFonts w:asciiTheme="minorHAnsi" w:hAnsiTheme="minorHAnsi"/>
      <w:b w:val="0"/>
      <w:color w:val="000000" w:themeColor="text1"/>
    </w:rPr>
  </w:style>
  <w:style w:type="paragraph" w:styleId="BodyText">
    <w:name w:val="Body Text"/>
    <w:basedOn w:val="Normal"/>
    <w:link w:val="BodyTextChar"/>
    <w:uiPriority w:val="97"/>
    <w:semiHidden/>
    <w:rsid w:val="008E65A3"/>
    <w:pPr>
      <w:spacing w:before="120"/>
    </w:pPr>
    <w:rPr>
      <w:color w:val="404040" w:themeColor="text1" w:themeTint="BF"/>
    </w:rPr>
  </w:style>
  <w:style w:type="character" w:customStyle="1" w:styleId="BodyTextChar">
    <w:name w:val="Body Text Char"/>
    <w:basedOn w:val="DefaultParagraphFont"/>
    <w:link w:val="BodyText"/>
    <w:uiPriority w:val="97"/>
    <w:semiHidden/>
    <w:rsid w:val="00AC56BF"/>
    <w:rPr>
      <w:rFonts w:asciiTheme="minorHAnsi" w:hAnsiTheme="minorHAnsi"/>
      <w:color w:val="404040" w:themeColor="text1" w:themeTint="BF"/>
    </w:rPr>
  </w:style>
  <w:style w:type="paragraph" w:styleId="BodyTextIndent3">
    <w:name w:val="Body Text Indent 3"/>
    <w:basedOn w:val="Normal"/>
    <w:link w:val="BodyTextIndent3Char"/>
    <w:uiPriority w:val="97"/>
    <w:semiHidden/>
    <w:rsid w:val="008E65A3"/>
    <w:pPr>
      <w:ind w:left="283"/>
    </w:pPr>
    <w:rPr>
      <w:sz w:val="16"/>
      <w:szCs w:val="16"/>
    </w:rPr>
  </w:style>
  <w:style w:type="character" w:customStyle="1" w:styleId="BodyTextIndent3Char">
    <w:name w:val="Body Text Indent 3 Char"/>
    <w:basedOn w:val="DefaultParagraphFont"/>
    <w:link w:val="BodyTextIndent3"/>
    <w:uiPriority w:val="97"/>
    <w:semiHidden/>
    <w:rsid w:val="008E65A3"/>
    <w:rPr>
      <w:rFonts w:asciiTheme="minorHAnsi" w:hAnsiTheme="minorHAnsi"/>
      <w:sz w:val="16"/>
      <w:szCs w:val="16"/>
    </w:rPr>
  </w:style>
  <w:style w:type="numbering" w:styleId="111111">
    <w:name w:val="Outline List 2"/>
    <w:basedOn w:val="NoList"/>
    <w:uiPriority w:val="97"/>
    <w:semiHidden/>
    <w:rsid w:val="008E65A3"/>
    <w:pPr>
      <w:numPr>
        <w:numId w:val="11"/>
      </w:numPr>
    </w:pPr>
  </w:style>
  <w:style w:type="numbering" w:styleId="1ai">
    <w:name w:val="Outline List 1"/>
    <w:basedOn w:val="NoList"/>
    <w:uiPriority w:val="97"/>
    <w:semiHidden/>
    <w:rsid w:val="008E65A3"/>
    <w:pPr>
      <w:numPr>
        <w:numId w:val="12"/>
      </w:numPr>
    </w:pPr>
  </w:style>
  <w:style w:type="numbering" w:styleId="ArticleSection">
    <w:name w:val="Outline List 3"/>
    <w:basedOn w:val="NoList"/>
    <w:uiPriority w:val="97"/>
    <w:semiHidden/>
    <w:rsid w:val="008E65A3"/>
    <w:pPr>
      <w:numPr>
        <w:numId w:val="13"/>
      </w:numPr>
    </w:pPr>
  </w:style>
  <w:style w:type="paragraph" w:styleId="BalloonText">
    <w:name w:val="Balloon Text"/>
    <w:basedOn w:val="Normal"/>
    <w:link w:val="BalloonTextChar"/>
    <w:uiPriority w:val="97"/>
    <w:semiHidden/>
    <w:rsid w:val="008E65A3"/>
    <w:rPr>
      <w:rFonts w:cs="Tahoma"/>
      <w:sz w:val="16"/>
      <w:szCs w:val="16"/>
    </w:rPr>
  </w:style>
  <w:style w:type="character" w:customStyle="1" w:styleId="BalloonTextChar">
    <w:name w:val="Balloon Text Char"/>
    <w:basedOn w:val="DefaultParagraphFont"/>
    <w:link w:val="BalloonText"/>
    <w:uiPriority w:val="97"/>
    <w:semiHidden/>
    <w:rsid w:val="008E65A3"/>
    <w:rPr>
      <w:rFonts w:asciiTheme="minorHAnsi" w:hAnsiTheme="minorHAnsi" w:cs="Tahoma"/>
      <w:sz w:val="16"/>
      <w:szCs w:val="16"/>
    </w:rPr>
  </w:style>
  <w:style w:type="paragraph" w:styleId="Bibliography">
    <w:name w:val="Bibliography"/>
    <w:basedOn w:val="Normal"/>
    <w:next w:val="Normal"/>
    <w:uiPriority w:val="97"/>
    <w:semiHidden/>
    <w:unhideWhenUsed/>
    <w:rsid w:val="008E65A3"/>
  </w:style>
  <w:style w:type="paragraph" w:styleId="BlockText">
    <w:name w:val="Block Text"/>
    <w:basedOn w:val="Normal"/>
    <w:uiPriority w:val="97"/>
    <w:semiHidden/>
    <w:rsid w:val="008E65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cstheme="minorBidi"/>
      <w:i/>
      <w:iCs/>
      <w:color w:val="4F81BD" w:themeColor="accent1"/>
    </w:rPr>
  </w:style>
  <w:style w:type="paragraph" w:styleId="BodyText2">
    <w:name w:val="Body Text 2"/>
    <w:basedOn w:val="Normal"/>
    <w:link w:val="BodyText2Char"/>
    <w:uiPriority w:val="97"/>
    <w:semiHidden/>
    <w:rsid w:val="008E65A3"/>
    <w:pPr>
      <w:spacing w:line="480" w:lineRule="auto"/>
    </w:pPr>
  </w:style>
  <w:style w:type="character" w:customStyle="1" w:styleId="BodyText2Char">
    <w:name w:val="Body Text 2 Char"/>
    <w:basedOn w:val="DefaultParagraphFont"/>
    <w:link w:val="BodyText2"/>
    <w:uiPriority w:val="97"/>
    <w:semiHidden/>
    <w:rsid w:val="008E65A3"/>
    <w:rPr>
      <w:rFonts w:asciiTheme="minorHAnsi" w:hAnsiTheme="minorHAnsi"/>
    </w:rPr>
  </w:style>
  <w:style w:type="paragraph" w:styleId="BodyText3">
    <w:name w:val="Body Text 3"/>
    <w:basedOn w:val="Normal"/>
    <w:link w:val="BodyText3Char"/>
    <w:uiPriority w:val="97"/>
    <w:semiHidden/>
    <w:rsid w:val="008E65A3"/>
    <w:rPr>
      <w:sz w:val="16"/>
      <w:szCs w:val="16"/>
    </w:rPr>
  </w:style>
  <w:style w:type="character" w:customStyle="1" w:styleId="BodyText3Char">
    <w:name w:val="Body Text 3 Char"/>
    <w:basedOn w:val="DefaultParagraphFont"/>
    <w:link w:val="BodyText3"/>
    <w:uiPriority w:val="97"/>
    <w:semiHidden/>
    <w:rsid w:val="008E65A3"/>
    <w:rPr>
      <w:rFonts w:asciiTheme="minorHAnsi" w:hAnsiTheme="minorHAnsi"/>
      <w:sz w:val="16"/>
      <w:szCs w:val="16"/>
    </w:rPr>
  </w:style>
  <w:style w:type="paragraph" w:styleId="BodyTextFirstIndent">
    <w:name w:val="Body Text First Indent"/>
    <w:basedOn w:val="BodyText"/>
    <w:link w:val="BodyTextFirstIndentChar"/>
    <w:uiPriority w:val="97"/>
    <w:semiHidden/>
    <w:rsid w:val="008E65A3"/>
    <w:pPr>
      <w:spacing w:before="0" w:after="0"/>
      <w:ind w:firstLine="360"/>
    </w:pPr>
    <w:rPr>
      <w:color w:val="auto"/>
    </w:rPr>
  </w:style>
  <w:style w:type="character" w:customStyle="1" w:styleId="BodyTextFirstIndentChar">
    <w:name w:val="Body Text First Indent Char"/>
    <w:basedOn w:val="BodyTextChar"/>
    <w:link w:val="BodyTextFirstIndent"/>
    <w:uiPriority w:val="97"/>
    <w:semiHidden/>
    <w:rsid w:val="008E65A3"/>
    <w:rPr>
      <w:rFonts w:asciiTheme="minorHAnsi" w:hAnsiTheme="minorHAnsi"/>
      <w:color w:val="404040" w:themeColor="text1" w:themeTint="BF"/>
    </w:rPr>
  </w:style>
  <w:style w:type="paragraph" w:styleId="BodyTextIndent">
    <w:name w:val="Body Text Indent"/>
    <w:basedOn w:val="Normal"/>
    <w:link w:val="BodyTextIndentChar"/>
    <w:uiPriority w:val="97"/>
    <w:semiHidden/>
    <w:rsid w:val="008E65A3"/>
    <w:pPr>
      <w:ind w:left="283"/>
    </w:pPr>
  </w:style>
  <w:style w:type="character" w:customStyle="1" w:styleId="BodyTextIndentChar">
    <w:name w:val="Body Text Indent Char"/>
    <w:basedOn w:val="DefaultParagraphFont"/>
    <w:link w:val="BodyTextIndent"/>
    <w:uiPriority w:val="97"/>
    <w:semiHidden/>
    <w:rsid w:val="008E65A3"/>
    <w:rPr>
      <w:rFonts w:asciiTheme="minorHAnsi" w:hAnsiTheme="minorHAnsi"/>
    </w:rPr>
  </w:style>
  <w:style w:type="paragraph" w:styleId="BodyTextFirstIndent2">
    <w:name w:val="Body Text First Indent 2"/>
    <w:basedOn w:val="BodyTextIndent"/>
    <w:link w:val="BodyTextFirstIndent2Char"/>
    <w:uiPriority w:val="97"/>
    <w:semiHidden/>
    <w:rsid w:val="008E65A3"/>
    <w:pPr>
      <w:spacing w:after="0"/>
      <w:ind w:left="360" w:firstLine="360"/>
    </w:pPr>
  </w:style>
  <w:style w:type="character" w:customStyle="1" w:styleId="BodyTextFirstIndent2Char">
    <w:name w:val="Body Text First Indent 2 Char"/>
    <w:basedOn w:val="BodyTextIndentChar"/>
    <w:link w:val="BodyTextFirstIndent2"/>
    <w:uiPriority w:val="97"/>
    <w:semiHidden/>
    <w:rsid w:val="008E65A3"/>
    <w:rPr>
      <w:rFonts w:asciiTheme="minorHAnsi" w:hAnsiTheme="minorHAnsi"/>
    </w:rPr>
  </w:style>
  <w:style w:type="paragraph" w:styleId="BodyTextIndent2">
    <w:name w:val="Body Text Indent 2"/>
    <w:basedOn w:val="Normal"/>
    <w:link w:val="BodyTextIndent2Char"/>
    <w:uiPriority w:val="97"/>
    <w:semiHidden/>
    <w:rsid w:val="008E65A3"/>
    <w:pPr>
      <w:spacing w:line="480" w:lineRule="auto"/>
      <w:ind w:left="283"/>
    </w:pPr>
  </w:style>
  <w:style w:type="character" w:customStyle="1" w:styleId="BodyTextIndent2Char">
    <w:name w:val="Body Text Indent 2 Char"/>
    <w:basedOn w:val="DefaultParagraphFont"/>
    <w:link w:val="BodyTextIndent2"/>
    <w:uiPriority w:val="97"/>
    <w:semiHidden/>
    <w:rsid w:val="008E65A3"/>
    <w:rPr>
      <w:rFonts w:asciiTheme="minorHAnsi" w:hAnsiTheme="minorHAnsi"/>
    </w:rPr>
  </w:style>
  <w:style w:type="character" w:styleId="BookTitle">
    <w:name w:val="Book Title"/>
    <w:basedOn w:val="DefaultParagraphFont"/>
    <w:uiPriority w:val="97"/>
    <w:semiHidden/>
    <w:rsid w:val="008E65A3"/>
    <w:rPr>
      <w:rFonts w:asciiTheme="minorHAnsi" w:hAnsiTheme="minorHAnsi"/>
      <w:b/>
      <w:bCs/>
      <w:smallCaps/>
      <w:spacing w:val="5"/>
    </w:rPr>
  </w:style>
  <w:style w:type="paragraph" w:styleId="Caption">
    <w:name w:val="caption"/>
    <w:basedOn w:val="Normal"/>
    <w:next w:val="Normal"/>
    <w:uiPriority w:val="10"/>
    <w:semiHidden/>
    <w:unhideWhenUsed/>
    <w:qFormat/>
    <w:rsid w:val="008E65A3"/>
    <w:pPr>
      <w:spacing w:after="200"/>
    </w:pPr>
    <w:rPr>
      <w:b/>
      <w:bCs/>
      <w:color w:val="4F81BD" w:themeColor="accent1"/>
      <w:sz w:val="18"/>
      <w:szCs w:val="18"/>
    </w:rPr>
  </w:style>
  <w:style w:type="paragraph" w:styleId="Closing">
    <w:name w:val="Closing"/>
    <w:basedOn w:val="Normal"/>
    <w:link w:val="ClosingChar"/>
    <w:uiPriority w:val="97"/>
    <w:semiHidden/>
    <w:rsid w:val="008E65A3"/>
    <w:pPr>
      <w:ind w:left="4252"/>
    </w:pPr>
  </w:style>
  <w:style w:type="character" w:customStyle="1" w:styleId="ClosingChar">
    <w:name w:val="Closing Char"/>
    <w:basedOn w:val="DefaultParagraphFont"/>
    <w:link w:val="Closing"/>
    <w:uiPriority w:val="97"/>
    <w:semiHidden/>
    <w:rsid w:val="008E65A3"/>
    <w:rPr>
      <w:rFonts w:asciiTheme="minorHAnsi" w:hAnsiTheme="minorHAnsi"/>
    </w:rPr>
  </w:style>
  <w:style w:type="table" w:styleId="ColorfulGrid">
    <w:name w:val="Colorful Grid"/>
    <w:basedOn w:val="TableNormal"/>
    <w:uiPriority w:val="98"/>
    <w:rsid w:val="008E65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Mar>
        <w:top w:w="57" w:type="dxa"/>
        <w:left w:w="57" w:type="dxa"/>
        <w:bottom w:w="57" w:type="dxa"/>
        <w:right w:w="57" w:type="dxa"/>
      </w:tcMar>
    </w:tcPr>
    <w:tblStylePr w:type="firstRow">
      <w:rPr>
        <w:rFonts w:asciiTheme="majorHAnsi" w:hAnsiTheme="majorHAnsi"/>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8"/>
    <w:rsid w:val="008E65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Mar>
        <w:top w:w="57" w:type="dxa"/>
        <w:left w:w="57" w:type="dxa"/>
        <w:bottom w:w="57" w:type="dxa"/>
        <w:right w:w="57" w:type="dxa"/>
      </w:tcMar>
    </w:tcPr>
    <w:tblStylePr w:type="firstRow">
      <w:rPr>
        <w:rFonts w:asciiTheme="majorHAnsi" w:hAnsiTheme="majorHAnsi"/>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98"/>
    <w:rsid w:val="008E65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Mar>
        <w:top w:w="57" w:type="dxa"/>
        <w:left w:w="57" w:type="dxa"/>
        <w:bottom w:w="57" w:type="dxa"/>
        <w:right w:w="57" w:type="dxa"/>
      </w:tcMar>
    </w:tcPr>
    <w:tblStylePr w:type="firstRow">
      <w:rPr>
        <w:rFonts w:asciiTheme="majorHAnsi" w:hAnsiTheme="majorHAnsi"/>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98"/>
    <w:rsid w:val="008E65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Mar>
        <w:top w:w="57" w:type="dxa"/>
        <w:left w:w="57" w:type="dxa"/>
        <w:bottom w:w="57" w:type="dxa"/>
        <w:right w:w="57" w:type="dxa"/>
      </w:tcMar>
    </w:tcPr>
    <w:tblStylePr w:type="firstRow">
      <w:rPr>
        <w:rFonts w:asciiTheme="majorHAnsi" w:hAnsiTheme="majorHAnsi"/>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98"/>
    <w:rsid w:val="008E65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Mar>
        <w:top w:w="57" w:type="dxa"/>
        <w:left w:w="57" w:type="dxa"/>
        <w:bottom w:w="57" w:type="dxa"/>
        <w:right w:w="57" w:type="dxa"/>
      </w:tcMar>
    </w:tcPr>
    <w:tblStylePr w:type="firstRow">
      <w:rPr>
        <w:rFonts w:asciiTheme="majorHAnsi" w:hAnsiTheme="majorHAnsi"/>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98"/>
    <w:rsid w:val="008E65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Mar>
        <w:top w:w="57" w:type="dxa"/>
        <w:left w:w="57" w:type="dxa"/>
        <w:bottom w:w="57" w:type="dxa"/>
        <w:right w:w="57" w:type="dxa"/>
      </w:tcMar>
    </w:tcPr>
    <w:tblStylePr w:type="firstRow">
      <w:rPr>
        <w:rFonts w:asciiTheme="majorHAnsi" w:hAnsiTheme="majorHAnsi"/>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98"/>
    <w:rsid w:val="008E65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Mar>
        <w:top w:w="57" w:type="dxa"/>
        <w:left w:w="57" w:type="dxa"/>
        <w:bottom w:w="57" w:type="dxa"/>
        <w:right w:w="57" w:type="dxa"/>
      </w:tcMar>
    </w:tcPr>
    <w:tblStylePr w:type="firstRow">
      <w:rPr>
        <w:rFonts w:asciiTheme="majorHAnsi" w:hAnsiTheme="majorHAnsi"/>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98"/>
    <w:rsid w:val="008E65A3"/>
    <w:rPr>
      <w:color w:val="000000" w:themeColor="text1"/>
    </w:rPr>
    <w:tblPr>
      <w:tblStyleRowBandSize w:val="1"/>
      <w:tblStyleColBandSize w:val="1"/>
    </w:tblPr>
    <w:tcPr>
      <w:shd w:val="clear" w:color="auto" w:fill="E6E6E6" w:themeFill="text1" w:themeFillTint="19"/>
      <w:tcMar>
        <w:top w:w="57" w:type="dxa"/>
        <w:left w:w="57" w:type="dxa"/>
        <w:bottom w:w="57" w:type="dxa"/>
        <w:right w:w="57" w:type="dxa"/>
      </w:tcMar>
    </w:tcPr>
    <w:tblStylePr w:type="firstRow">
      <w:rPr>
        <w:rFonts w:asciiTheme="majorHAnsi" w:hAnsiTheme="majorHAnsi"/>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8"/>
    <w:rsid w:val="008E65A3"/>
    <w:rPr>
      <w:color w:val="000000" w:themeColor="text1"/>
    </w:rPr>
    <w:tblPr>
      <w:tblStyleRowBandSize w:val="1"/>
      <w:tblStyleColBandSize w:val="1"/>
    </w:tblPr>
    <w:tcPr>
      <w:shd w:val="clear" w:color="auto" w:fill="EDF2F8" w:themeFill="accent1" w:themeFillTint="19"/>
      <w:tcMar>
        <w:top w:w="57" w:type="dxa"/>
        <w:left w:w="57" w:type="dxa"/>
        <w:bottom w:w="57" w:type="dxa"/>
        <w:right w:w="57" w:type="dxa"/>
      </w:tcMar>
    </w:tcPr>
    <w:tblStylePr w:type="firstRow">
      <w:rPr>
        <w:rFonts w:asciiTheme="majorHAnsi" w:hAnsiTheme="majorHAnsi"/>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98"/>
    <w:rsid w:val="008E65A3"/>
    <w:rPr>
      <w:color w:val="000000" w:themeColor="text1"/>
    </w:rPr>
    <w:tblPr>
      <w:tblStyleRowBandSize w:val="1"/>
      <w:tblStyleColBandSize w:val="1"/>
    </w:tblPr>
    <w:tcPr>
      <w:shd w:val="clear" w:color="auto" w:fill="F8EDED" w:themeFill="accent2" w:themeFillTint="19"/>
      <w:tcMar>
        <w:top w:w="57" w:type="dxa"/>
        <w:left w:w="57" w:type="dxa"/>
        <w:bottom w:w="57" w:type="dxa"/>
        <w:right w:w="57" w:type="dxa"/>
      </w:tcMar>
    </w:tcPr>
    <w:tblStylePr w:type="firstRow">
      <w:rPr>
        <w:rFonts w:asciiTheme="majorHAnsi" w:hAnsiTheme="majorHAnsi"/>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98"/>
    <w:rsid w:val="008E65A3"/>
    <w:rPr>
      <w:color w:val="000000" w:themeColor="text1"/>
    </w:rPr>
    <w:tblPr>
      <w:tblStyleRowBandSize w:val="1"/>
      <w:tblStyleColBandSize w:val="1"/>
    </w:tblPr>
    <w:tcPr>
      <w:shd w:val="clear" w:color="auto" w:fill="F5F8EE" w:themeFill="accent3" w:themeFillTint="19"/>
      <w:tcMar>
        <w:top w:w="57" w:type="dxa"/>
        <w:left w:w="57" w:type="dxa"/>
        <w:bottom w:w="57" w:type="dxa"/>
        <w:right w:w="57" w:type="dxa"/>
      </w:tcMar>
    </w:tcPr>
    <w:tblStylePr w:type="firstRow">
      <w:rPr>
        <w:rFonts w:asciiTheme="majorHAnsi" w:hAnsiTheme="majorHAnsi"/>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98"/>
    <w:rsid w:val="008E65A3"/>
    <w:rPr>
      <w:color w:val="000000" w:themeColor="text1"/>
    </w:rPr>
    <w:tblPr>
      <w:tblStyleRowBandSize w:val="1"/>
      <w:tblStyleColBandSize w:val="1"/>
    </w:tblPr>
    <w:tcPr>
      <w:shd w:val="clear" w:color="auto" w:fill="F2EFF6" w:themeFill="accent4" w:themeFillTint="19"/>
      <w:tcMar>
        <w:top w:w="57" w:type="dxa"/>
        <w:left w:w="57" w:type="dxa"/>
        <w:bottom w:w="57" w:type="dxa"/>
        <w:right w:w="57" w:type="dxa"/>
      </w:tcMar>
    </w:tcPr>
    <w:tblStylePr w:type="firstRow">
      <w:rPr>
        <w:rFonts w:asciiTheme="majorHAnsi" w:hAnsiTheme="majorHAnsi"/>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98"/>
    <w:rsid w:val="008E65A3"/>
    <w:rPr>
      <w:color w:val="000000" w:themeColor="text1"/>
    </w:rPr>
    <w:tblPr>
      <w:tblStyleRowBandSize w:val="1"/>
      <w:tblStyleColBandSize w:val="1"/>
    </w:tblPr>
    <w:tcPr>
      <w:shd w:val="clear" w:color="auto" w:fill="EDF6F9" w:themeFill="accent5" w:themeFillTint="19"/>
      <w:tcMar>
        <w:top w:w="57" w:type="dxa"/>
        <w:left w:w="57" w:type="dxa"/>
        <w:bottom w:w="57" w:type="dxa"/>
        <w:right w:w="57" w:type="dxa"/>
      </w:tcMar>
    </w:tcPr>
    <w:tblStylePr w:type="firstRow">
      <w:rPr>
        <w:rFonts w:asciiTheme="majorHAnsi" w:hAnsiTheme="majorHAnsi"/>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98"/>
    <w:rsid w:val="008E65A3"/>
    <w:rPr>
      <w:color w:val="000000" w:themeColor="text1"/>
    </w:rPr>
    <w:tblPr>
      <w:tblStyleRowBandSize w:val="1"/>
      <w:tblStyleColBandSize w:val="1"/>
    </w:tblPr>
    <w:tcPr>
      <w:shd w:val="clear" w:color="auto" w:fill="FEF4EC" w:themeFill="accent6" w:themeFillTint="19"/>
      <w:tcMar>
        <w:top w:w="57" w:type="dxa"/>
        <w:left w:w="57" w:type="dxa"/>
        <w:bottom w:w="57" w:type="dxa"/>
        <w:right w:w="57" w:type="dxa"/>
      </w:tcMar>
    </w:tcPr>
    <w:tblStylePr w:type="firstRow">
      <w:rPr>
        <w:rFonts w:asciiTheme="majorHAnsi" w:hAnsiTheme="majorHAnsi"/>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98"/>
    <w:rsid w:val="008E65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Mar>
        <w:top w:w="57" w:type="dxa"/>
        <w:left w:w="57" w:type="dxa"/>
        <w:bottom w:w="57" w:type="dxa"/>
        <w:right w:w="57" w:type="dxa"/>
      </w:tcMar>
    </w:tcPr>
    <w:tblStylePr w:type="firstRow">
      <w:rPr>
        <w:rFonts w:asciiTheme="majorHAnsi" w:hAnsiTheme="majorHAnsi"/>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8"/>
    <w:rsid w:val="008E65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Mar>
        <w:top w:w="57" w:type="dxa"/>
        <w:left w:w="57" w:type="dxa"/>
        <w:bottom w:w="57" w:type="dxa"/>
        <w:right w:w="57" w:type="dxa"/>
      </w:tcMar>
    </w:tcPr>
    <w:tblStylePr w:type="firstRow">
      <w:rPr>
        <w:rFonts w:asciiTheme="majorHAnsi" w:hAnsiTheme="majorHAnsi"/>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8"/>
    <w:rsid w:val="008E65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Mar>
        <w:top w:w="57" w:type="dxa"/>
        <w:left w:w="57" w:type="dxa"/>
        <w:bottom w:w="57" w:type="dxa"/>
        <w:right w:w="57" w:type="dxa"/>
      </w:tcMar>
    </w:tcPr>
    <w:tblStylePr w:type="firstRow">
      <w:rPr>
        <w:rFonts w:asciiTheme="majorHAnsi" w:hAnsiTheme="majorHAnsi"/>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8"/>
    <w:rsid w:val="008E65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Mar>
        <w:top w:w="57" w:type="dxa"/>
        <w:left w:w="57" w:type="dxa"/>
        <w:bottom w:w="57" w:type="dxa"/>
        <w:right w:w="57" w:type="dxa"/>
      </w:tcMar>
    </w:tcPr>
    <w:tblStylePr w:type="firstRow">
      <w:rPr>
        <w:rFonts w:asciiTheme="majorHAnsi" w:hAnsiTheme="majorHAnsi"/>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98"/>
    <w:rsid w:val="008E65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Mar>
        <w:top w:w="57" w:type="dxa"/>
        <w:left w:w="57" w:type="dxa"/>
        <w:bottom w:w="57" w:type="dxa"/>
        <w:right w:w="57" w:type="dxa"/>
      </w:tcMar>
    </w:tcPr>
    <w:tblStylePr w:type="firstRow">
      <w:rPr>
        <w:rFonts w:asciiTheme="majorHAnsi" w:hAnsiTheme="majorHAnsi"/>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8"/>
    <w:rsid w:val="008E65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Mar>
        <w:top w:w="57" w:type="dxa"/>
        <w:left w:w="57" w:type="dxa"/>
        <w:bottom w:w="57" w:type="dxa"/>
        <w:right w:w="57" w:type="dxa"/>
      </w:tcMar>
    </w:tcPr>
    <w:tblStylePr w:type="firstRow">
      <w:rPr>
        <w:rFonts w:asciiTheme="majorHAnsi" w:hAnsiTheme="majorHAnsi"/>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8"/>
    <w:rsid w:val="008E65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Mar>
        <w:top w:w="57" w:type="dxa"/>
        <w:left w:w="57" w:type="dxa"/>
        <w:bottom w:w="57" w:type="dxa"/>
        <w:right w:w="57" w:type="dxa"/>
      </w:tcMar>
    </w:tcPr>
    <w:tblStylePr w:type="firstRow">
      <w:rPr>
        <w:rFonts w:asciiTheme="majorHAnsi" w:hAnsiTheme="majorHAnsi"/>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8E65A3"/>
    <w:rPr>
      <w:rFonts w:asciiTheme="minorHAnsi" w:hAnsiTheme="minorHAnsi"/>
      <w:sz w:val="16"/>
      <w:szCs w:val="16"/>
    </w:rPr>
  </w:style>
  <w:style w:type="paragraph" w:styleId="CommentText">
    <w:name w:val="annotation text"/>
    <w:basedOn w:val="Normal"/>
    <w:link w:val="CommentTextChar"/>
    <w:uiPriority w:val="99"/>
    <w:rsid w:val="008E65A3"/>
  </w:style>
  <w:style w:type="character" w:customStyle="1" w:styleId="CommentTextChar">
    <w:name w:val="Comment Text Char"/>
    <w:basedOn w:val="DefaultParagraphFont"/>
    <w:link w:val="CommentText"/>
    <w:uiPriority w:val="99"/>
    <w:rsid w:val="008E65A3"/>
    <w:rPr>
      <w:rFonts w:asciiTheme="minorHAnsi" w:hAnsiTheme="minorHAnsi"/>
    </w:rPr>
  </w:style>
  <w:style w:type="paragraph" w:styleId="CommentSubject">
    <w:name w:val="annotation subject"/>
    <w:basedOn w:val="CommentText"/>
    <w:next w:val="CommentText"/>
    <w:link w:val="CommentSubjectChar"/>
    <w:uiPriority w:val="97"/>
    <w:semiHidden/>
    <w:rsid w:val="008E65A3"/>
    <w:rPr>
      <w:b/>
      <w:bCs/>
    </w:rPr>
  </w:style>
  <w:style w:type="character" w:customStyle="1" w:styleId="CommentSubjectChar">
    <w:name w:val="Comment Subject Char"/>
    <w:basedOn w:val="CommentTextChar"/>
    <w:link w:val="CommentSubject"/>
    <w:uiPriority w:val="97"/>
    <w:semiHidden/>
    <w:rsid w:val="008E65A3"/>
    <w:rPr>
      <w:rFonts w:asciiTheme="minorHAnsi" w:hAnsiTheme="minorHAnsi"/>
      <w:b/>
      <w:bCs/>
    </w:rPr>
  </w:style>
  <w:style w:type="table" w:styleId="DarkList">
    <w:name w:val="Dark List"/>
    <w:basedOn w:val="TableNormal"/>
    <w:uiPriority w:val="98"/>
    <w:rsid w:val="008E65A3"/>
    <w:rPr>
      <w:color w:val="FFFFFF" w:themeColor="background1"/>
    </w:rPr>
    <w:tblPr>
      <w:tblStyleRowBandSize w:val="1"/>
      <w:tblStyleColBandSize w:val="1"/>
    </w:tblPr>
    <w:tcPr>
      <w:shd w:val="clear" w:color="auto" w:fill="000000" w:themeFill="text1"/>
      <w:tcMar>
        <w:top w:w="57" w:type="dxa"/>
        <w:left w:w="57" w:type="dxa"/>
        <w:bottom w:w="57" w:type="dxa"/>
        <w:right w:w="57" w:type="dxa"/>
      </w:tcMar>
    </w:tcPr>
    <w:tblStylePr w:type="firstRow">
      <w:rPr>
        <w:rFonts w:asciiTheme="majorHAnsi" w:hAnsiTheme="majorHAnsi"/>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8"/>
    <w:rsid w:val="008E65A3"/>
    <w:rPr>
      <w:color w:val="FFFFFF" w:themeColor="background1"/>
    </w:rPr>
    <w:tblPr>
      <w:tblStyleRowBandSize w:val="1"/>
      <w:tblStyleColBandSize w:val="1"/>
    </w:tblPr>
    <w:tcPr>
      <w:shd w:val="clear" w:color="auto" w:fill="4F81BD" w:themeFill="accent1"/>
      <w:tcMar>
        <w:top w:w="57" w:type="dxa"/>
        <w:left w:w="57" w:type="dxa"/>
        <w:bottom w:w="57" w:type="dxa"/>
        <w:right w:w="57" w:type="dxa"/>
      </w:tcMar>
    </w:tcPr>
    <w:tblStylePr w:type="firstRow">
      <w:rPr>
        <w:rFonts w:asciiTheme="majorHAnsi" w:hAnsiTheme="majorHAnsi"/>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98"/>
    <w:rsid w:val="008E65A3"/>
    <w:rPr>
      <w:color w:val="FFFFFF" w:themeColor="background1"/>
    </w:rPr>
    <w:tblPr>
      <w:tblStyleRowBandSize w:val="1"/>
      <w:tblStyleColBandSize w:val="1"/>
    </w:tblPr>
    <w:tcPr>
      <w:shd w:val="clear" w:color="auto" w:fill="C0504D" w:themeFill="accent2"/>
      <w:tcMar>
        <w:top w:w="57" w:type="dxa"/>
        <w:left w:w="57" w:type="dxa"/>
        <w:bottom w:w="57" w:type="dxa"/>
        <w:right w:w="57" w:type="dxa"/>
      </w:tcMar>
    </w:tcPr>
    <w:tblStylePr w:type="firstRow">
      <w:rPr>
        <w:rFonts w:asciiTheme="majorHAnsi" w:hAnsiTheme="majorHAnsi"/>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98"/>
    <w:rsid w:val="008E65A3"/>
    <w:rPr>
      <w:color w:val="FFFFFF" w:themeColor="background1"/>
    </w:rPr>
    <w:tblPr>
      <w:tblStyleRowBandSize w:val="1"/>
      <w:tblStyleColBandSize w:val="1"/>
    </w:tblPr>
    <w:tcPr>
      <w:shd w:val="clear" w:color="auto" w:fill="9BBB59" w:themeFill="accent3"/>
      <w:tcMar>
        <w:top w:w="57" w:type="dxa"/>
        <w:left w:w="57" w:type="dxa"/>
        <w:bottom w:w="57" w:type="dxa"/>
        <w:right w:w="57" w:type="dxa"/>
      </w:tcMar>
    </w:tcPr>
    <w:tblStylePr w:type="firstRow">
      <w:rPr>
        <w:rFonts w:asciiTheme="majorHAnsi" w:hAnsiTheme="majorHAnsi"/>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98"/>
    <w:rsid w:val="008E65A3"/>
    <w:rPr>
      <w:color w:val="FFFFFF" w:themeColor="background1"/>
    </w:rPr>
    <w:tblPr>
      <w:tblStyleRowBandSize w:val="1"/>
      <w:tblStyleColBandSize w:val="1"/>
    </w:tblPr>
    <w:tcPr>
      <w:shd w:val="clear" w:color="auto" w:fill="8064A2" w:themeFill="accent4"/>
      <w:tcMar>
        <w:top w:w="57" w:type="dxa"/>
        <w:left w:w="57" w:type="dxa"/>
        <w:bottom w:w="57" w:type="dxa"/>
        <w:right w:w="57" w:type="dxa"/>
      </w:tcMar>
    </w:tcPr>
    <w:tblStylePr w:type="firstRow">
      <w:rPr>
        <w:rFonts w:asciiTheme="majorHAnsi" w:hAnsiTheme="majorHAnsi"/>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98"/>
    <w:rsid w:val="008E65A3"/>
    <w:rPr>
      <w:color w:val="FFFFFF" w:themeColor="background1"/>
    </w:rPr>
    <w:tblPr>
      <w:tblStyleRowBandSize w:val="1"/>
      <w:tblStyleColBandSize w:val="1"/>
    </w:tblPr>
    <w:tcPr>
      <w:shd w:val="clear" w:color="auto" w:fill="4BACC6" w:themeFill="accent5"/>
      <w:tcMar>
        <w:top w:w="57" w:type="dxa"/>
        <w:left w:w="57" w:type="dxa"/>
        <w:bottom w:w="57" w:type="dxa"/>
        <w:right w:w="57" w:type="dxa"/>
      </w:tcMar>
    </w:tcPr>
    <w:tblStylePr w:type="firstRow">
      <w:rPr>
        <w:rFonts w:asciiTheme="majorHAnsi" w:hAnsiTheme="majorHAnsi"/>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98"/>
    <w:rsid w:val="008E65A3"/>
    <w:rPr>
      <w:color w:val="FFFFFF" w:themeColor="background1"/>
    </w:rPr>
    <w:tblPr>
      <w:tblStyleRowBandSize w:val="1"/>
      <w:tblStyleColBandSize w:val="1"/>
    </w:tblPr>
    <w:tcPr>
      <w:shd w:val="clear" w:color="auto" w:fill="F79646" w:themeFill="accent6"/>
      <w:tcMar>
        <w:top w:w="57" w:type="dxa"/>
        <w:left w:w="57" w:type="dxa"/>
        <w:bottom w:w="57" w:type="dxa"/>
        <w:right w:w="57" w:type="dxa"/>
      </w:tcMar>
    </w:tcPr>
    <w:tblStylePr w:type="firstRow">
      <w:rPr>
        <w:rFonts w:asciiTheme="majorHAnsi" w:hAnsiTheme="majorHAnsi"/>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7"/>
    <w:semiHidden/>
    <w:rsid w:val="008E65A3"/>
  </w:style>
  <w:style w:type="character" w:customStyle="1" w:styleId="DateChar">
    <w:name w:val="Date Char"/>
    <w:basedOn w:val="DefaultParagraphFont"/>
    <w:link w:val="Date"/>
    <w:uiPriority w:val="97"/>
    <w:semiHidden/>
    <w:rsid w:val="008E65A3"/>
    <w:rPr>
      <w:rFonts w:asciiTheme="minorHAnsi" w:hAnsiTheme="minorHAnsi"/>
    </w:rPr>
  </w:style>
  <w:style w:type="paragraph" w:styleId="DocumentMap">
    <w:name w:val="Document Map"/>
    <w:basedOn w:val="Normal"/>
    <w:link w:val="DocumentMapChar"/>
    <w:uiPriority w:val="97"/>
    <w:semiHidden/>
    <w:rsid w:val="008E65A3"/>
    <w:rPr>
      <w:rFonts w:cs="Tahoma"/>
      <w:sz w:val="16"/>
      <w:szCs w:val="16"/>
    </w:rPr>
  </w:style>
  <w:style w:type="character" w:customStyle="1" w:styleId="DocumentMapChar">
    <w:name w:val="Document Map Char"/>
    <w:basedOn w:val="DefaultParagraphFont"/>
    <w:link w:val="DocumentMap"/>
    <w:uiPriority w:val="97"/>
    <w:semiHidden/>
    <w:rsid w:val="008E65A3"/>
    <w:rPr>
      <w:rFonts w:asciiTheme="minorHAnsi" w:hAnsiTheme="minorHAnsi" w:cs="Tahoma"/>
      <w:sz w:val="16"/>
      <w:szCs w:val="16"/>
    </w:rPr>
  </w:style>
  <w:style w:type="paragraph" w:styleId="E-mailSignature">
    <w:name w:val="E-mail Signature"/>
    <w:basedOn w:val="Normal"/>
    <w:link w:val="E-mailSignatureChar"/>
    <w:uiPriority w:val="97"/>
    <w:semiHidden/>
    <w:rsid w:val="008E65A3"/>
  </w:style>
  <w:style w:type="character" w:customStyle="1" w:styleId="E-mailSignatureChar">
    <w:name w:val="E-mail Signature Char"/>
    <w:basedOn w:val="DefaultParagraphFont"/>
    <w:link w:val="E-mailSignature"/>
    <w:uiPriority w:val="97"/>
    <w:semiHidden/>
    <w:rsid w:val="008E65A3"/>
    <w:rPr>
      <w:rFonts w:asciiTheme="minorHAnsi" w:hAnsiTheme="minorHAnsi"/>
    </w:rPr>
  </w:style>
  <w:style w:type="character" w:styleId="Emphasis">
    <w:name w:val="Emphasis"/>
    <w:basedOn w:val="DefaultParagraphFont"/>
    <w:uiPriority w:val="97"/>
    <w:semiHidden/>
    <w:rsid w:val="008E65A3"/>
    <w:rPr>
      <w:rFonts w:asciiTheme="minorHAnsi" w:hAnsiTheme="minorHAnsi"/>
      <w:i/>
      <w:iCs/>
    </w:rPr>
  </w:style>
  <w:style w:type="character" w:styleId="EndnoteReference">
    <w:name w:val="endnote reference"/>
    <w:basedOn w:val="DefaultParagraphFont"/>
    <w:uiPriority w:val="97"/>
    <w:semiHidden/>
    <w:rsid w:val="008E65A3"/>
    <w:rPr>
      <w:rFonts w:asciiTheme="minorHAnsi" w:hAnsiTheme="minorHAnsi"/>
      <w:vertAlign w:val="superscript"/>
    </w:rPr>
  </w:style>
  <w:style w:type="paragraph" w:styleId="EndnoteText">
    <w:name w:val="endnote text"/>
    <w:basedOn w:val="Normal"/>
    <w:link w:val="EndnoteTextChar"/>
    <w:uiPriority w:val="97"/>
    <w:semiHidden/>
    <w:rsid w:val="008E65A3"/>
  </w:style>
  <w:style w:type="character" w:customStyle="1" w:styleId="EndnoteTextChar">
    <w:name w:val="Endnote Text Char"/>
    <w:basedOn w:val="DefaultParagraphFont"/>
    <w:link w:val="EndnoteText"/>
    <w:uiPriority w:val="97"/>
    <w:semiHidden/>
    <w:rsid w:val="008E65A3"/>
    <w:rPr>
      <w:rFonts w:asciiTheme="minorHAnsi" w:hAnsiTheme="minorHAnsi"/>
    </w:rPr>
  </w:style>
  <w:style w:type="paragraph" w:styleId="EnvelopeAddress">
    <w:name w:val="envelope address"/>
    <w:basedOn w:val="Normal"/>
    <w:uiPriority w:val="97"/>
    <w:semiHidden/>
    <w:rsid w:val="008E65A3"/>
    <w:pPr>
      <w:framePr w:w="7920" w:h="1980" w:hRule="exact" w:hSpace="180" w:wrap="auto" w:hAnchor="page" w:xAlign="center" w:yAlign="bottom"/>
      <w:ind w:left="2880"/>
    </w:pPr>
    <w:rPr>
      <w:rFonts w:eastAsiaTheme="majorEastAsia" w:cstheme="majorBidi"/>
      <w:sz w:val="24"/>
      <w:szCs w:val="24"/>
    </w:rPr>
  </w:style>
  <w:style w:type="paragraph" w:styleId="EnvelopeReturn">
    <w:name w:val="envelope return"/>
    <w:basedOn w:val="Normal"/>
    <w:uiPriority w:val="97"/>
    <w:semiHidden/>
    <w:rsid w:val="008E65A3"/>
    <w:rPr>
      <w:rFonts w:eastAsiaTheme="majorEastAsia" w:cstheme="majorBidi"/>
    </w:rPr>
  </w:style>
  <w:style w:type="character" w:styleId="FollowedHyperlink">
    <w:name w:val="FollowedHyperlink"/>
    <w:basedOn w:val="DefaultParagraphFont"/>
    <w:uiPriority w:val="97"/>
    <w:semiHidden/>
    <w:rsid w:val="008E65A3"/>
    <w:rPr>
      <w:rFonts w:asciiTheme="minorHAnsi" w:hAnsiTheme="minorHAnsi"/>
      <w:color w:val="800080" w:themeColor="followedHyperlink"/>
      <w:u w:val="single"/>
    </w:rPr>
  </w:style>
  <w:style w:type="paragraph" w:styleId="Footer">
    <w:name w:val="footer"/>
    <w:basedOn w:val="Normal"/>
    <w:link w:val="FooterChar"/>
    <w:uiPriority w:val="99"/>
    <w:rsid w:val="00051237"/>
    <w:pPr>
      <w:tabs>
        <w:tab w:val="center" w:pos="4513"/>
        <w:tab w:val="right" w:pos="9026"/>
      </w:tabs>
      <w:spacing w:after="0"/>
    </w:pPr>
    <w:rPr>
      <w:color w:val="928B81"/>
      <w:sz w:val="18"/>
    </w:rPr>
  </w:style>
  <w:style w:type="character" w:customStyle="1" w:styleId="FooterChar">
    <w:name w:val="Footer Char"/>
    <w:basedOn w:val="DefaultParagraphFont"/>
    <w:link w:val="Footer"/>
    <w:uiPriority w:val="99"/>
    <w:rsid w:val="00051237"/>
    <w:rPr>
      <w:rFonts w:ascii="Georgia" w:hAnsi="Georgia"/>
      <w:color w:val="928B81"/>
      <w:sz w:val="18"/>
    </w:rPr>
  </w:style>
  <w:style w:type="character" w:styleId="FootnoteReference">
    <w:name w:val="footnote reference"/>
    <w:basedOn w:val="DefaultParagraphFont"/>
    <w:uiPriority w:val="10"/>
    <w:semiHidden/>
    <w:rsid w:val="008E65A3"/>
    <w:rPr>
      <w:rFonts w:asciiTheme="minorHAnsi" w:hAnsiTheme="minorHAnsi"/>
      <w:vertAlign w:val="superscript"/>
    </w:rPr>
  </w:style>
  <w:style w:type="paragraph" w:styleId="FootnoteText">
    <w:name w:val="footnote text"/>
    <w:basedOn w:val="Normal"/>
    <w:link w:val="FootnoteTextChar"/>
    <w:uiPriority w:val="10"/>
    <w:semiHidden/>
    <w:rsid w:val="008E65A3"/>
  </w:style>
  <w:style w:type="character" w:customStyle="1" w:styleId="FootnoteTextChar">
    <w:name w:val="Footnote Text Char"/>
    <w:basedOn w:val="DefaultParagraphFont"/>
    <w:link w:val="FootnoteText"/>
    <w:uiPriority w:val="10"/>
    <w:semiHidden/>
    <w:rsid w:val="008E65A3"/>
    <w:rPr>
      <w:rFonts w:asciiTheme="minorHAnsi" w:hAnsiTheme="minorHAnsi"/>
    </w:rPr>
  </w:style>
  <w:style w:type="paragraph" w:styleId="Header">
    <w:name w:val="header"/>
    <w:basedOn w:val="Normal"/>
    <w:link w:val="HeaderChar"/>
    <w:uiPriority w:val="99"/>
    <w:rsid w:val="008E65A3"/>
    <w:pPr>
      <w:tabs>
        <w:tab w:val="center" w:pos="4513"/>
        <w:tab w:val="right" w:pos="9026"/>
      </w:tabs>
    </w:pPr>
  </w:style>
  <w:style w:type="character" w:customStyle="1" w:styleId="HeaderChar">
    <w:name w:val="Header Char"/>
    <w:basedOn w:val="DefaultParagraphFont"/>
    <w:link w:val="Header"/>
    <w:uiPriority w:val="99"/>
    <w:rsid w:val="008E65A3"/>
    <w:rPr>
      <w:rFonts w:asciiTheme="minorHAnsi" w:hAnsiTheme="minorHAnsi"/>
    </w:rPr>
  </w:style>
  <w:style w:type="character" w:styleId="HTMLAcronym">
    <w:name w:val="HTML Acronym"/>
    <w:basedOn w:val="DefaultParagraphFont"/>
    <w:uiPriority w:val="97"/>
    <w:semiHidden/>
    <w:rsid w:val="008E65A3"/>
    <w:rPr>
      <w:rFonts w:asciiTheme="minorHAnsi" w:hAnsiTheme="minorHAnsi"/>
    </w:rPr>
  </w:style>
  <w:style w:type="paragraph" w:styleId="HTMLAddress">
    <w:name w:val="HTML Address"/>
    <w:basedOn w:val="Normal"/>
    <w:link w:val="HTMLAddressChar"/>
    <w:uiPriority w:val="97"/>
    <w:semiHidden/>
    <w:rsid w:val="008E65A3"/>
    <w:rPr>
      <w:i/>
      <w:iCs/>
    </w:rPr>
  </w:style>
  <w:style w:type="character" w:customStyle="1" w:styleId="HTMLAddressChar">
    <w:name w:val="HTML Address Char"/>
    <w:basedOn w:val="DefaultParagraphFont"/>
    <w:link w:val="HTMLAddress"/>
    <w:uiPriority w:val="97"/>
    <w:semiHidden/>
    <w:rsid w:val="008E65A3"/>
    <w:rPr>
      <w:rFonts w:asciiTheme="minorHAnsi" w:hAnsiTheme="minorHAnsi"/>
      <w:i/>
      <w:iCs/>
    </w:rPr>
  </w:style>
  <w:style w:type="character" w:styleId="HTMLCite">
    <w:name w:val="HTML Cite"/>
    <w:basedOn w:val="DefaultParagraphFont"/>
    <w:uiPriority w:val="97"/>
    <w:semiHidden/>
    <w:rsid w:val="008E65A3"/>
    <w:rPr>
      <w:rFonts w:asciiTheme="minorHAnsi" w:hAnsiTheme="minorHAnsi"/>
      <w:i/>
      <w:iCs/>
    </w:rPr>
  </w:style>
  <w:style w:type="character" w:styleId="HTMLCode">
    <w:name w:val="HTML Code"/>
    <w:basedOn w:val="DefaultParagraphFont"/>
    <w:uiPriority w:val="97"/>
    <w:semiHidden/>
    <w:rsid w:val="008E65A3"/>
    <w:rPr>
      <w:rFonts w:asciiTheme="minorHAnsi" w:hAnsiTheme="minorHAnsi"/>
      <w:sz w:val="20"/>
      <w:szCs w:val="20"/>
    </w:rPr>
  </w:style>
  <w:style w:type="character" w:styleId="HTMLDefinition">
    <w:name w:val="HTML Definition"/>
    <w:basedOn w:val="DefaultParagraphFont"/>
    <w:uiPriority w:val="97"/>
    <w:semiHidden/>
    <w:rsid w:val="008E65A3"/>
    <w:rPr>
      <w:rFonts w:asciiTheme="minorHAnsi" w:hAnsiTheme="minorHAnsi"/>
      <w:i/>
      <w:iCs/>
    </w:rPr>
  </w:style>
  <w:style w:type="character" w:styleId="HTMLKeyboard">
    <w:name w:val="HTML Keyboard"/>
    <w:basedOn w:val="DefaultParagraphFont"/>
    <w:uiPriority w:val="97"/>
    <w:semiHidden/>
    <w:rsid w:val="008E65A3"/>
    <w:rPr>
      <w:rFonts w:asciiTheme="minorHAnsi" w:hAnsiTheme="minorHAnsi"/>
      <w:sz w:val="20"/>
      <w:szCs w:val="20"/>
    </w:rPr>
  </w:style>
  <w:style w:type="paragraph" w:styleId="HTMLPreformatted">
    <w:name w:val="HTML Preformatted"/>
    <w:basedOn w:val="Normal"/>
    <w:link w:val="HTMLPreformattedChar"/>
    <w:uiPriority w:val="97"/>
    <w:semiHidden/>
    <w:rsid w:val="008E65A3"/>
  </w:style>
  <w:style w:type="character" w:customStyle="1" w:styleId="HTMLPreformattedChar">
    <w:name w:val="HTML Preformatted Char"/>
    <w:basedOn w:val="DefaultParagraphFont"/>
    <w:link w:val="HTMLPreformatted"/>
    <w:uiPriority w:val="97"/>
    <w:semiHidden/>
    <w:rsid w:val="008E65A3"/>
    <w:rPr>
      <w:rFonts w:asciiTheme="minorHAnsi" w:hAnsiTheme="minorHAnsi"/>
    </w:rPr>
  </w:style>
  <w:style w:type="character" w:styleId="HTMLSample">
    <w:name w:val="HTML Sample"/>
    <w:basedOn w:val="DefaultParagraphFont"/>
    <w:uiPriority w:val="97"/>
    <w:semiHidden/>
    <w:rsid w:val="008E65A3"/>
    <w:rPr>
      <w:rFonts w:asciiTheme="minorHAnsi" w:hAnsiTheme="minorHAnsi"/>
      <w:sz w:val="24"/>
      <w:szCs w:val="24"/>
    </w:rPr>
  </w:style>
  <w:style w:type="character" w:styleId="HTMLTypewriter">
    <w:name w:val="HTML Typewriter"/>
    <w:basedOn w:val="DefaultParagraphFont"/>
    <w:uiPriority w:val="97"/>
    <w:semiHidden/>
    <w:rsid w:val="008E65A3"/>
    <w:rPr>
      <w:rFonts w:asciiTheme="minorHAnsi" w:hAnsiTheme="minorHAnsi"/>
      <w:sz w:val="20"/>
      <w:szCs w:val="20"/>
    </w:rPr>
  </w:style>
  <w:style w:type="character" w:styleId="HTMLVariable">
    <w:name w:val="HTML Variable"/>
    <w:basedOn w:val="DefaultParagraphFont"/>
    <w:uiPriority w:val="97"/>
    <w:semiHidden/>
    <w:rsid w:val="008E65A3"/>
    <w:rPr>
      <w:rFonts w:asciiTheme="minorHAnsi" w:hAnsiTheme="minorHAnsi"/>
      <w:i/>
      <w:iCs/>
    </w:rPr>
  </w:style>
  <w:style w:type="character" w:styleId="Hyperlink">
    <w:name w:val="Hyperlink"/>
    <w:basedOn w:val="DefaultParagraphFont"/>
    <w:uiPriority w:val="15"/>
    <w:semiHidden/>
    <w:rsid w:val="00021C23"/>
    <w:rPr>
      <w:rFonts w:ascii="Arial" w:hAnsi="Arial"/>
      <w:color w:val="0000FF" w:themeColor="hyperlink"/>
      <w:sz w:val="20"/>
      <w:u w:val="single"/>
    </w:rPr>
  </w:style>
  <w:style w:type="paragraph" w:styleId="Index1">
    <w:name w:val="index 1"/>
    <w:basedOn w:val="Normal"/>
    <w:next w:val="Normal"/>
    <w:autoRedefine/>
    <w:uiPriority w:val="97"/>
    <w:semiHidden/>
    <w:rsid w:val="008E65A3"/>
    <w:pPr>
      <w:ind w:left="200" w:hanging="200"/>
    </w:pPr>
  </w:style>
  <w:style w:type="paragraph" w:styleId="Index2">
    <w:name w:val="index 2"/>
    <w:basedOn w:val="Normal"/>
    <w:next w:val="Normal"/>
    <w:autoRedefine/>
    <w:uiPriority w:val="97"/>
    <w:semiHidden/>
    <w:rsid w:val="008E65A3"/>
    <w:pPr>
      <w:ind w:left="400" w:hanging="200"/>
    </w:pPr>
  </w:style>
  <w:style w:type="paragraph" w:styleId="Index3">
    <w:name w:val="index 3"/>
    <w:basedOn w:val="Normal"/>
    <w:next w:val="Normal"/>
    <w:autoRedefine/>
    <w:uiPriority w:val="97"/>
    <w:semiHidden/>
    <w:rsid w:val="008E65A3"/>
    <w:pPr>
      <w:ind w:left="600" w:hanging="200"/>
    </w:pPr>
  </w:style>
  <w:style w:type="paragraph" w:styleId="Index4">
    <w:name w:val="index 4"/>
    <w:basedOn w:val="Normal"/>
    <w:next w:val="Normal"/>
    <w:autoRedefine/>
    <w:uiPriority w:val="97"/>
    <w:semiHidden/>
    <w:rsid w:val="008E65A3"/>
    <w:pPr>
      <w:ind w:left="800" w:hanging="200"/>
    </w:pPr>
  </w:style>
  <w:style w:type="paragraph" w:styleId="Index5">
    <w:name w:val="index 5"/>
    <w:basedOn w:val="Normal"/>
    <w:next w:val="Normal"/>
    <w:autoRedefine/>
    <w:uiPriority w:val="97"/>
    <w:semiHidden/>
    <w:rsid w:val="008E65A3"/>
    <w:pPr>
      <w:ind w:left="1000" w:hanging="200"/>
    </w:pPr>
  </w:style>
  <w:style w:type="paragraph" w:styleId="Index6">
    <w:name w:val="index 6"/>
    <w:basedOn w:val="Normal"/>
    <w:next w:val="Normal"/>
    <w:autoRedefine/>
    <w:uiPriority w:val="97"/>
    <w:semiHidden/>
    <w:rsid w:val="008E65A3"/>
    <w:pPr>
      <w:ind w:left="1200" w:hanging="200"/>
    </w:pPr>
  </w:style>
  <w:style w:type="paragraph" w:styleId="Index7">
    <w:name w:val="index 7"/>
    <w:basedOn w:val="Normal"/>
    <w:next w:val="Normal"/>
    <w:autoRedefine/>
    <w:uiPriority w:val="97"/>
    <w:semiHidden/>
    <w:rsid w:val="008E65A3"/>
    <w:pPr>
      <w:ind w:left="1400" w:hanging="200"/>
    </w:pPr>
  </w:style>
  <w:style w:type="paragraph" w:styleId="Index8">
    <w:name w:val="index 8"/>
    <w:basedOn w:val="Normal"/>
    <w:next w:val="Normal"/>
    <w:autoRedefine/>
    <w:uiPriority w:val="97"/>
    <w:semiHidden/>
    <w:rsid w:val="008E65A3"/>
    <w:pPr>
      <w:ind w:left="1600" w:hanging="200"/>
    </w:pPr>
  </w:style>
  <w:style w:type="paragraph" w:styleId="Index9">
    <w:name w:val="index 9"/>
    <w:basedOn w:val="Normal"/>
    <w:next w:val="Normal"/>
    <w:autoRedefine/>
    <w:uiPriority w:val="97"/>
    <w:semiHidden/>
    <w:rsid w:val="008E65A3"/>
    <w:pPr>
      <w:ind w:left="1800" w:hanging="200"/>
    </w:pPr>
  </w:style>
  <w:style w:type="paragraph" w:styleId="IndexHeading">
    <w:name w:val="index heading"/>
    <w:basedOn w:val="Normal"/>
    <w:next w:val="Index1"/>
    <w:uiPriority w:val="97"/>
    <w:semiHidden/>
    <w:rsid w:val="008E65A3"/>
    <w:rPr>
      <w:rFonts w:asciiTheme="majorHAnsi" w:eastAsiaTheme="majorEastAsia" w:hAnsiTheme="majorHAnsi" w:cstheme="majorBidi"/>
      <w:b/>
      <w:bCs/>
    </w:rPr>
  </w:style>
  <w:style w:type="character" w:styleId="IntenseEmphasis">
    <w:name w:val="Intense Emphasis"/>
    <w:basedOn w:val="DefaultParagraphFont"/>
    <w:uiPriority w:val="97"/>
    <w:semiHidden/>
    <w:rsid w:val="008E65A3"/>
    <w:rPr>
      <w:rFonts w:asciiTheme="minorHAnsi" w:hAnsiTheme="minorHAnsi"/>
      <w:b/>
      <w:bCs/>
      <w:i/>
      <w:iCs/>
      <w:color w:val="4F81BD" w:themeColor="accent1"/>
    </w:rPr>
  </w:style>
  <w:style w:type="paragraph" w:styleId="IntenseQuote">
    <w:name w:val="Intense Quote"/>
    <w:basedOn w:val="Normal"/>
    <w:next w:val="Normal"/>
    <w:link w:val="IntenseQuoteChar"/>
    <w:uiPriority w:val="97"/>
    <w:semiHidden/>
    <w:rsid w:val="008E65A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7"/>
    <w:semiHidden/>
    <w:rsid w:val="008E65A3"/>
    <w:rPr>
      <w:rFonts w:asciiTheme="minorHAnsi" w:hAnsiTheme="minorHAnsi"/>
      <w:b/>
      <w:bCs/>
      <w:i/>
      <w:iCs/>
      <w:color w:val="4F81BD" w:themeColor="accent1"/>
    </w:rPr>
  </w:style>
  <w:style w:type="character" w:styleId="IntenseReference">
    <w:name w:val="Intense Reference"/>
    <w:basedOn w:val="DefaultParagraphFont"/>
    <w:uiPriority w:val="97"/>
    <w:semiHidden/>
    <w:rsid w:val="008E65A3"/>
    <w:rPr>
      <w:rFonts w:asciiTheme="minorHAnsi" w:hAnsiTheme="minorHAnsi"/>
      <w:b/>
      <w:bCs/>
      <w:smallCaps/>
      <w:color w:val="C0504D" w:themeColor="accent2"/>
      <w:spacing w:val="5"/>
      <w:u w:val="single"/>
    </w:rPr>
  </w:style>
  <w:style w:type="table" w:styleId="LightGrid">
    <w:name w:val="Light Grid"/>
    <w:basedOn w:val="TableNormal"/>
    <w:uiPriority w:val="98"/>
    <w:rsid w:val="008E65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tcMar>
        <w:top w:w="57" w:type="dxa"/>
        <w:left w:w="57" w:type="dxa"/>
        <w:bottom w:w="57" w:type="dxa"/>
        <w:right w:w="57" w:type="dxa"/>
      </w:tcMar>
    </w:tc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8"/>
    <w:rsid w:val="008E65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tcMar>
        <w:top w:w="57" w:type="dxa"/>
        <w:left w:w="57" w:type="dxa"/>
        <w:bottom w:w="57" w:type="dxa"/>
        <w:right w:w="57" w:type="dxa"/>
      </w:tcMar>
    </w:tc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98"/>
    <w:rsid w:val="008E65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tcMar>
        <w:top w:w="57" w:type="dxa"/>
        <w:left w:w="57" w:type="dxa"/>
        <w:bottom w:w="57" w:type="dxa"/>
        <w:right w:w="57" w:type="dxa"/>
      </w:tcMar>
    </w:tc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98"/>
    <w:rsid w:val="008E65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tcMar>
        <w:top w:w="57" w:type="dxa"/>
        <w:left w:w="57" w:type="dxa"/>
        <w:bottom w:w="57" w:type="dxa"/>
        <w:right w:w="57" w:type="dxa"/>
      </w:tcMar>
    </w:tc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98"/>
    <w:rsid w:val="008E65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tcMar>
        <w:top w:w="57" w:type="dxa"/>
        <w:left w:w="57" w:type="dxa"/>
        <w:bottom w:w="57" w:type="dxa"/>
        <w:right w:w="57" w:type="dxa"/>
      </w:tcMar>
    </w:tc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98"/>
    <w:rsid w:val="008E65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tcMar>
        <w:top w:w="57" w:type="dxa"/>
        <w:left w:w="57" w:type="dxa"/>
        <w:bottom w:w="57" w:type="dxa"/>
        <w:right w:w="57" w:type="dxa"/>
      </w:tcMar>
    </w:tc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98"/>
    <w:rsid w:val="008E65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tcMar>
        <w:top w:w="57" w:type="dxa"/>
        <w:left w:w="57" w:type="dxa"/>
        <w:bottom w:w="57" w:type="dxa"/>
        <w:right w:w="57" w:type="dxa"/>
      </w:tcMar>
    </w:tc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8"/>
    <w:rsid w:val="008E65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8"/>
    <w:rsid w:val="008E65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98"/>
    <w:rsid w:val="008E65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98"/>
    <w:rsid w:val="008E65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98"/>
    <w:rsid w:val="008E65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98"/>
    <w:rsid w:val="008E65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98"/>
    <w:rsid w:val="008E65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8"/>
    <w:rsid w:val="008E65A3"/>
    <w:rPr>
      <w:color w:val="000000" w:themeColor="text1" w:themeShade="BF"/>
    </w:rPr>
    <w:tblPr>
      <w:tblStyleRowBandSize w:val="1"/>
      <w:tblStyleColBandSize w:val="1"/>
      <w:tblBorders>
        <w:top w:val="single" w:sz="8" w:space="0" w:color="000000" w:themeColor="text1"/>
        <w:bottom w:val="single" w:sz="8" w:space="0" w:color="000000" w:themeColor="text1"/>
      </w:tblBorders>
    </w:tblPr>
    <w:tcPr>
      <w:tcMar>
        <w:top w:w="57" w:type="dxa"/>
        <w:left w:w="57" w:type="dxa"/>
        <w:bottom w:w="57" w:type="dxa"/>
        <w:right w:w="57" w:type="dxa"/>
      </w:tcMar>
    </w:tcPr>
    <w:tblStylePr w:type="firstRow">
      <w:pPr>
        <w:spacing w:before="0" w:after="0" w:line="240" w:lineRule="auto"/>
      </w:pPr>
      <w:rPr>
        <w:rFonts w:asciiTheme="majorHAnsi" w:hAnsiTheme="majorHAnsi"/>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8"/>
    <w:rsid w:val="008E65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cPr>
      <w:tcMar>
        <w:top w:w="57" w:type="dxa"/>
        <w:left w:w="57" w:type="dxa"/>
        <w:bottom w:w="57" w:type="dxa"/>
        <w:right w:w="57" w:type="dxa"/>
      </w:tcMar>
    </w:tcPr>
    <w:tblStylePr w:type="firstRow">
      <w:pPr>
        <w:spacing w:before="0" w:after="0" w:line="240" w:lineRule="auto"/>
      </w:pPr>
      <w:rPr>
        <w:rFonts w:asciiTheme="majorHAnsi" w:hAnsiTheme="majorHAnsi"/>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98"/>
    <w:rsid w:val="008E65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cPr>
      <w:tcMar>
        <w:top w:w="57" w:type="dxa"/>
        <w:left w:w="57" w:type="dxa"/>
        <w:bottom w:w="57" w:type="dxa"/>
        <w:right w:w="57" w:type="dxa"/>
      </w:tcMar>
    </w:tcPr>
    <w:tblStylePr w:type="firstRow">
      <w:pPr>
        <w:spacing w:before="0" w:after="0" w:line="240" w:lineRule="auto"/>
      </w:pPr>
      <w:rPr>
        <w:rFonts w:asciiTheme="majorHAnsi" w:hAnsiTheme="majorHAnsi"/>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98"/>
    <w:rsid w:val="008E65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cPr>
      <w:tcMar>
        <w:top w:w="57" w:type="dxa"/>
        <w:left w:w="57" w:type="dxa"/>
        <w:bottom w:w="57" w:type="dxa"/>
        <w:right w:w="57" w:type="dxa"/>
      </w:tcMar>
    </w:tcPr>
    <w:tblStylePr w:type="firstRow">
      <w:pPr>
        <w:spacing w:before="0" w:after="0" w:line="240" w:lineRule="auto"/>
      </w:pPr>
      <w:rPr>
        <w:rFonts w:asciiTheme="majorHAnsi" w:hAnsiTheme="majorHAnsi"/>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98"/>
    <w:rsid w:val="008E65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cPr>
      <w:tcMar>
        <w:top w:w="57" w:type="dxa"/>
        <w:left w:w="57" w:type="dxa"/>
        <w:bottom w:w="57" w:type="dxa"/>
        <w:right w:w="57" w:type="dxa"/>
      </w:tcMar>
    </w:tcPr>
    <w:tblStylePr w:type="firstRow">
      <w:pPr>
        <w:spacing w:before="0" w:after="0" w:line="240" w:lineRule="auto"/>
      </w:pPr>
      <w:rPr>
        <w:rFonts w:asciiTheme="majorHAnsi" w:hAnsiTheme="majorHAnsi"/>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98"/>
    <w:rsid w:val="008E65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cPr>
      <w:tcMar>
        <w:top w:w="57" w:type="dxa"/>
        <w:left w:w="57" w:type="dxa"/>
        <w:bottom w:w="57" w:type="dxa"/>
        <w:right w:w="57" w:type="dxa"/>
      </w:tcMar>
    </w:tcPr>
    <w:tblStylePr w:type="firstRow">
      <w:pPr>
        <w:spacing w:before="0" w:after="0" w:line="240" w:lineRule="auto"/>
      </w:pPr>
      <w:rPr>
        <w:rFonts w:asciiTheme="majorHAnsi" w:hAnsiTheme="majorHAnsi"/>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98"/>
    <w:rsid w:val="008E65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cPr>
      <w:tcMar>
        <w:top w:w="57" w:type="dxa"/>
        <w:left w:w="57" w:type="dxa"/>
        <w:bottom w:w="57" w:type="dxa"/>
        <w:right w:w="57" w:type="dxa"/>
      </w:tcMar>
    </w:tcPr>
    <w:tblStylePr w:type="firstRow">
      <w:pPr>
        <w:spacing w:before="0" w:after="0" w:line="240" w:lineRule="auto"/>
      </w:pPr>
      <w:rPr>
        <w:rFonts w:asciiTheme="majorHAnsi" w:hAnsiTheme="majorHAnsi"/>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7"/>
    <w:semiHidden/>
    <w:rsid w:val="008E65A3"/>
    <w:rPr>
      <w:rFonts w:asciiTheme="minorHAnsi" w:hAnsiTheme="minorHAnsi"/>
    </w:rPr>
  </w:style>
  <w:style w:type="paragraph" w:styleId="List">
    <w:name w:val="List"/>
    <w:basedOn w:val="Normal"/>
    <w:uiPriority w:val="4"/>
    <w:semiHidden/>
    <w:rsid w:val="008E65A3"/>
    <w:pPr>
      <w:ind w:left="283" w:hanging="283"/>
      <w:contextualSpacing/>
    </w:pPr>
  </w:style>
  <w:style w:type="paragraph" w:styleId="List2">
    <w:name w:val="List 2"/>
    <w:basedOn w:val="Normal"/>
    <w:uiPriority w:val="4"/>
    <w:semiHidden/>
    <w:rsid w:val="008E65A3"/>
    <w:pPr>
      <w:ind w:left="566" w:hanging="283"/>
      <w:contextualSpacing/>
    </w:pPr>
  </w:style>
  <w:style w:type="paragraph" w:styleId="List3">
    <w:name w:val="List 3"/>
    <w:basedOn w:val="Normal"/>
    <w:uiPriority w:val="4"/>
    <w:semiHidden/>
    <w:rsid w:val="008E65A3"/>
    <w:pPr>
      <w:ind w:left="849" w:hanging="283"/>
      <w:contextualSpacing/>
    </w:pPr>
  </w:style>
  <w:style w:type="paragraph" w:styleId="List4">
    <w:name w:val="List 4"/>
    <w:basedOn w:val="Normal"/>
    <w:uiPriority w:val="4"/>
    <w:semiHidden/>
    <w:rsid w:val="008E65A3"/>
    <w:pPr>
      <w:ind w:left="1132" w:hanging="283"/>
      <w:contextualSpacing/>
    </w:pPr>
  </w:style>
  <w:style w:type="paragraph" w:styleId="List5">
    <w:name w:val="List 5"/>
    <w:basedOn w:val="Normal"/>
    <w:uiPriority w:val="4"/>
    <w:semiHidden/>
    <w:rsid w:val="008E65A3"/>
    <w:pPr>
      <w:ind w:left="1415" w:hanging="283"/>
      <w:contextualSpacing/>
    </w:pPr>
  </w:style>
  <w:style w:type="paragraph" w:styleId="ListBullet2">
    <w:name w:val="List Bullet 2"/>
    <w:basedOn w:val="Normal"/>
    <w:uiPriority w:val="2"/>
    <w:semiHidden/>
    <w:rsid w:val="008E65A3"/>
    <w:pPr>
      <w:numPr>
        <w:numId w:val="2"/>
      </w:numPr>
      <w:contextualSpacing/>
    </w:pPr>
  </w:style>
  <w:style w:type="paragraph" w:styleId="ListBullet3">
    <w:name w:val="List Bullet 3"/>
    <w:basedOn w:val="Normal"/>
    <w:uiPriority w:val="2"/>
    <w:semiHidden/>
    <w:rsid w:val="008E65A3"/>
    <w:pPr>
      <w:numPr>
        <w:numId w:val="3"/>
      </w:numPr>
      <w:contextualSpacing/>
    </w:pPr>
  </w:style>
  <w:style w:type="paragraph" w:styleId="ListBullet4">
    <w:name w:val="List Bullet 4"/>
    <w:basedOn w:val="Normal"/>
    <w:uiPriority w:val="2"/>
    <w:semiHidden/>
    <w:rsid w:val="008E65A3"/>
    <w:pPr>
      <w:numPr>
        <w:numId w:val="4"/>
      </w:numPr>
      <w:contextualSpacing/>
    </w:pPr>
  </w:style>
  <w:style w:type="paragraph" w:styleId="ListBullet5">
    <w:name w:val="List Bullet 5"/>
    <w:basedOn w:val="Normal"/>
    <w:uiPriority w:val="2"/>
    <w:semiHidden/>
    <w:rsid w:val="008E65A3"/>
    <w:pPr>
      <w:numPr>
        <w:numId w:val="5"/>
      </w:numPr>
      <w:contextualSpacing/>
    </w:pPr>
  </w:style>
  <w:style w:type="paragraph" w:styleId="ListContinue2">
    <w:name w:val="List Continue 2"/>
    <w:basedOn w:val="Normal"/>
    <w:uiPriority w:val="98"/>
    <w:semiHidden/>
    <w:rsid w:val="008E65A3"/>
    <w:pPr>
      <w:ind w:left="566"/>
      <w:contextualSpacing/>
    </w:pPr>
  </w:style>
  <w:style w:type="paragraph" w:styleId="ListContinue3">
    <w:name w:val="List Continue 3"/>
    <w:basedOn w:val="Normal"/>
    <w:uiPriority w:val="98"/>
    <w:semiHidden/>
    <w:rsid w:val="008E65A3"/>
    <w:pPr>
      <w:ind w:left="849"/>
      <w:contextualSpacing/>
    </w:pPr>
  </w:style>
  <w:style w:type="paragraph" w:styleId="ListContinue4">
    <w:name w:val="List Continue 4"/>
    <w:basedOn w:val="Normal"/>
    <w:uiPriority w:val="98"/>
    <w:semiHidden/>
    <w:rsid w:val="008E65A3"/>
    <w:pPr>
      <w:ind w:left="1132"/>
      <w:contextualSpacing/>
    </w:pPr>
  </w:style>
  <w:style w:type="paragraph" w:styleId="ListContinue5">
    <w:name w:val="List Continue 5"/>
    <w:basedOn w:val="Normal"/>
    <w:uiPriority w:val="98"/>
    <w:semiHidden/>
    <w:rsid w:val="008E65A3"/>
    <w:pPr>
      <w:ind w:left="1415"/>
      <w:contextualSpacing/>
    </w:pPr>
  </w:style>
  <w:style w:type="paragraph" w:styleId="ListNumber">
    <w:name w:val="List Number"/>
    <w:basedOn w:val="Normal"/>
    <w:uiPriority w:val="3"/>
    <w:semiHidden/>
    <w:qFormat/>
    <w:rsid w:val="008E65A3"/>
    <w:pPr>
      <w:numPr>
        <w:numId w:val="6"/>
      </w:numPr>
      <w:contextualSpacing/>
    </w:pPr>
  </w:style>
  <w:style w:type="paragraph" w:styleId="ListNumber2">
    <w:name w:val="List Number 2"/>
    <w:basedOn w:val="Normal"/>
    <w:uiPriority w:val="3"/>
    <w:semiHidden/>
    <w:rsid w:val="008E65A3"/>
    <w:pPr>
      <w:numPr>
        <w:numId w:val="7"/>
      </w:numPr>
      <w:contextualSpacing/>
    </w:pPr>
  </w:style>
  <w:style w:type="paragraph" w:styleId="ListNumber3">
    <w:name w:val="List Number 3"/>
    <w:basedOn w:val="Normal"/>
    <w:uiPriority w:val="3"/>
    <w:semiHidden/>
    <w:rsid w:val="008E65A3"/>
    <w:pPr>
      <w:numPr>
        <w:numId w:val="8"/>
      </w:numPr>
      <w:contextualSpacing/>
    </w:pPr>
  </w:style>
  <w:style w:type="paragraph" w:styleId="ListNumber4">
    <w:name w:val="List Number 4"/>
    <w:basedOn w:val="Normal"/>
    <w:uiPriority w:val="3"/>
    <w:semiHidden/>
    <w:rsid w:val="008E65A3"/>
    <w:pPr>
      <w:numPr>
        <w:numId w:val="9"/>
      </w:numPr>
      <w:contextualSpacing/>
    </w:pPr>
  </w:style>
  <w:style w:type="paragraph" w:styleId="ListNumber5">
    <w:name w:val="List Number 5"/>
    <w:basedOn w:val="Normal"/>
    <w:uiPriority w:val="3"/>
    <w:semiHidden/>
    <w:rsid w:val="008E65A3"/>
    <w:pPr>
      <w:numPr>
        <w:numId w:val="10"/>
      </w:numPr>
      <w:contextualSpacing/>
    </w:pPr>
  </w:style>
  <w:style w:type="paragraph" w:styleId="ListParagraph">
    <w:name w:val="List Paragraph"/>
    <w:basedOn w:val="Normal"/>
    <w:link w:val="ListParagraphChar"/>
    <w:uiPriority w:val="34"/>
    <w:qFormat/>
    <w:rsid w:val="008E65A3"/>
    <w:pPr>
      <w:ind w:left="720"/>
      <w:contextualSpacing/>
    </w:pPr>
  </w:style>
  <w:style w:type="paragraph" w:styleId="MacroText">
    <w:name w:val="macro"/>
    <w:link w:val="MacroTextChar"/>
    <w:uiPriority w:val="97"/>
    <w:semiHidden/>
    <w:rsid w:val="008E65A3"/>
    <w:pPr>
      <w:tabs>
        <w:tab w:val="left" w:pos="480"/>
        <w:tab w:val="left" w:pos="960"/>
        <w:tab w:val="left" w:pos="1440"/>
        <w:tab w:val="left" w:pos="1920"/>
        <w:tab w:val="left" w:pos="2400"/>
        <w:tab w:val="left" w:pos="2880"/>
        <w:tab w:val="left" w:pos="3360"/>
        <w:tab w:val="left" w:pos="3840"/>
        <w:tab w:val="left" w:pos="4320"/>
      </w:tabs>
    </w:pPr>
    <w:rPr>
      <w:rFonts w:asciiTheme="minorHAnsi" w:hAnsiTheme="minorHAnsi"/>
    </w:rPr>
  </w:style>
  <w:style w:type="character" w:customStyle="1" w:styleId="MacroTextChar">
    <w:name w:val="Macro Text Char"/>
    <w:basedOn w:val="DefaultParagraphFont"/>
    <w:link w:val="MacroText"/>
    <w:uiPriority w:val="97"/>
    <w:semiHidden/>
    <w:rsid w:val="008E65A3"/>
    <w:rPr>
      <w:rFonts w:asciiTheme="minorHAnsi" w:hAnsiTheme="minorHAnsi"/>
    </w:rPr>
  </w:style>
  <w:style w:type="table" w:styleId="MediumGrid1">
    <w:name w:val="Medium Grid 1"/>
    <w:basedOn w:val="TableNormal"/>
    <w:uiPriority w:val="98"/>
    <w:rsid w:val="008E65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Mar>
        <w:top w:w="57" w:type="dxa"/>
        <w:left w:w="57" w:type="dxa"/>
        <w:bottom w:w="57" w:type="dxa"/>
        <w:right w:w="57" w:type="dxa"/>
      </w:tcMar>
    </w:tcPr>
    <w:tblStylePr w:type="firstRow">
      <w:rPr>
        <w:rFonts w:asciiTheme="majorHAnsi" w:hAnsiTheme="majorHAnsi"/>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8"/>
    <w:rsid w:val="008E65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Mar>
        <w:top w:w="57" w:type="dxa"/>
        <w:left w:w="57" w:type="dxa"/>
        <w:bottom w:w="57" w:type="dxa"/>
        <w:right w:w="57" w:type="dxa"/>
      </w:tcMar>
    </w:tcPr>
    <w:tblStylePr w:type="firstRow">
      <w:rPr>
        <w:rFonts w:asciiTheme="majorHAnsi" w:hAnsiTheme="majorHAnsi"/>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98"/>
    <w:rsid w:val="008E65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Mar>
        <w:top w:w="57" w:type="dxa"/>
        <w:left w:w="57" w:type="dxa"/>
        <w:bottom w:w="57" w:type="dxa"/>
        <w:right w:w="57" w:type="dxa"/>
      </w:tcMar>
    </w:tcPr>
    <w:tblStylePr w:type="firstRow">
      <w:rPr>
        <w:rFonts w:asciiTheme="majorHAnsi" w:hAnsiTheme="majorHAnsi"/>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98"/>
    <w:rsid w:val="008E65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Mar>
        <w:top w:w="57" w:type="dxa"/>
        <w:left w:w="57" w:type="dxa"/>
        <w:bottom w:w="57" w:type="dxa"/>
        <w:right w:w="57" w:type="dxa"/>
      </w:tcMar>
    </w:tcPr>
    <w:tblStylePr w:type="firstRow">
      <w:rPr>
        <w:rFonts w:asciiTheme="majorHAnsi" w:hAnsiTheme="majorHAnsi"/>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98"/>
    <w:rsid w:val="008E65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Mar>
        <w:top w:w="57" w:type="dxa"/>
        <w:left w:w="57" w:type="dxa"/>
        <w:bottom w:w="57" w:type="dxa"/>
        <w:right w:w="57" w:type="dxa"/>
      </w:tcMar>
    </w:tcPr>
    <w:tblStylePr w:type="firstRow">
      <w:rPr>
        <w:rFonts w:asciiTheme="majorHAnsi" w:hAnsiTheme="majorHAnsi"/>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98"/>
    <w:rsid w:val="008E65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Mar>
        <w:top w:w="57" w:type="dxa"/>
        <w:left w:w="57" w:type="dxa"/>
        <w:bottom w:w="57" w:type="dxa"/>
        <w:right w:w="57" w:type="dxa"/>
      </w:tcMar>
    </w:tcPr>
    <w:tblStylePr w:type="firstRow">
      <w:rPr>
        <w:rFonts w:asciiTheme="majorHAnsi" w:hAnsiTheme="majorHAnsi"/>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98"/>
    <w:rsid w:val="008E65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Mar>
        <w:top w:w="57" w:type="dxa"/>
        <w:left w:w="57" w:type="dxa"/>
        <w:bottom w:w="57" w:type="dxa"/>
        <w:right w:w="57" w:type="dxa"/>
      </w:tcMar>
    </w:tcPr>
    <w:tblStylePr w:type="firstRow">
      <w:rPr>
        <w:rFonts w:asciiTheme="majorHAnsi" w:hAnsiTheme="majorHAnsi"/>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8"/>
    <w:rsid w:val="008E65A3"/>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Mar>
        <w:top w:w="57" w:type="dxa"/>
        <w:left w:w="57" w:type="dxa"/>
        <w:bottom w:w="57" w:type="dxa"/>
        <w:right w:w="57" w:type="dxa"/>
      </w:tcMar>
    </w:tcPr>
    <w:tblStylePr w:type="firstRow">
      <w:rPr>
        <w:rFonts w:asciiTheme="majorHAnsi" w:hAnsiTheme="majorHAnsi"/>
        <w:b/>
        <w:bCs/>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8"/>
    <w:rsid w:val="008E65A3"/>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Mar>
        <w:top w:w="57" w:type="dxa"/>
        <w:left w:w="57" w:type="dxa"/>
        <w:bottom w:w="57" w:type="dxa"/>
        <w:right w:w="57" w:type="dxa"/>
      </w:tcMar>
    </w:tcPr>
    <w:tblStylePr w:type="firstRow">
      <w:rPr>
        <w:rFonts w:asciiTheme="majorHAnsi" w:hAnsiTheme="majorHAnsi"/>
        <w:b/>
        <w:bCs/>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8"/>
    <w:rsid w:val="008E65A3"/>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Mar>
        <w:top w:w="57" w:type="dxa"/>
        <w:left w:w="57" w:type="dxa"/>
        <w:bottom w:w="57" w:type="dxa"/>
        <w:right w:w="57" w:type="dxa"/>
      </w:tcMar>
    </w:tcPr>
    <w:tblStylePr w:type="firstRow">
      <w:rPr>
        <w:rFonts w:asciiTheme="majorHAnsi" w:hAnsiTheme="majorHAnsi"/>
        <w:b/>
        <w:bCs/>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8"/>
    <w:rsid w:val="008E65A3"/>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Mar>
        <w:top w:w="57" w:type="dxa"/>
        <w:left w:w="57" w:type="dxa"/>
        <w:bottom w:w="57" w:type="dxa"/>
        <w:right w:w="57" w:type="dxa"/>
      </w:tcMar>
    </w:tcPr>
    <w:tblStylePr w:type="firstRow">
      <w:rPr>
        <w:rFonts w:asciiTheme="majorHAnsi" w:hAnsiTheme="majorHAnsi"/>
        <w:b/>
        <w:bCs/>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8"/>
    <w:rsid w:val="008E65A3"/>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Mar>
        <w:top w:w="57" w:type="dxa"/>
        <w:left w:w="57" w:type="dxa"/>
        <w:bottom w:w="57" w:type="dxa"/>
        <w:right w:w="57" w:type="dxa"/>
      </w:tcMar>
    </w:tcPr>
    <w:tblStylePr w:type="firstRow">
      <w:rPr>
        <w:rFonts w:asciiTheme="majorHAnsi" w:hAnsiTheme="majorHAnsi"/>
        <w:b/>
        <w:bCs/>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8"/>
    <w:rsid w:val="008E65A3"/>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Mar>
        <w:top w:w="57" w:type="dxa"/>
        <w:left w:w="57" w:type="dxa"/>
        <w:bottom w:w="57" w:type="dxa"/>
        <w:right w:w="57" w:type="dxa"/>
      </w:tcMar>
    </w:tcPr>
    <w:tblStylePr w:type="firstRow">
      <w:rPr>
        <w:rFonts w:asciiTheme="majorHAnsi" w:hAnsiTheme="majorHAnsi"/>
        <w:b/>
        <w:bCs/>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8"/>
    <w:rsid w:val="008E65A3"/>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Mar>
        <w:top w:w="57" w:type="dxa"/>
        <w:left w:w="57" w:type="dxa"/>
        <w:bottom w:w="57" w:type="dxa"/>
        <w:right w:w="57" w:type="dxa"/>
      </w:tcMar>
    </w:tcPr>
    <w:tblStylePr w:type="firstRow">
      <w:rPr>
        <w:rFonts w:asciiTheme="majorHAnsi" w:hAnsiTheme="majorHAnsi"/>
        <w:b/>
        <w:bCs/>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8"/>
    <w:rsid w:val="008E65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Mar>
        <w:top w:w="57" w:type="dxa"/>
        <w:left w:w="57" w:type="dxa"/>
        <w:bottom w:w="57" w:type="dxa"/>
        <w:right w:w="57" w:type="dxa"/>
      </w:tcMar>
    </w:tcPr>
    <w:tblStylePr w:type="firstRow">
      <w:rPr>
        <w:rFonts w:asciiTheme="majorHAnsi" w:hAnsiTheme="majorHAnsi"/>
        <w:b/>
        <w:bCs/>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98"/>
    <w:rsid w:val="008E65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Mar>
        <w:top w:w="57" w:type="dxa"/>
        <w:left w:w="57" w:type="dxa"/>
        <w:bottom w:w="57" w:type="dxa"/>
        <w:right w:w="57" w:type="dxa"/>
      </w:tcMar>
    </w:tcPr>
    <w:tblStylePr w:type="firstRow">
      <w:rPr>
        <w:rFonts w:asciiTheme="majorHAnsi" w:hAnsiTheme="majorHAnsi"/>
        <w:b/>
        <w:bCs/>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98"/>
    <w:rsid w:val="008E65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Mar>
        <w:top w:w="57" w:type="dxa"/>
        <w:left w:w="57" w:type="dxa"/>
        <w:bottom w:w="57" w:type="dxa"/>
        <w:right w:w="57" w:type="dxa"/>
      </w:tcMar>
    </w:tcPr>
    <w:tblStylePr w:type="firstRow">
      <w:rPr>
        <w:rFonts w:asciiTheme="majorHAnsi" w:hAnsiTheme="majorHAnsi"/>
        <w:b/>
        <w:bCs/>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98"/>
    <w:rsid w:val="008E65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Mar>
        <w:top w:w="57" w:type="dxa"/>
        <w:left w:w="57" w:type="dxa"/>
        <w:bottom w:w="57" w:type="dxa"/>
        <w:right w:w="57" w:type="dxa"/>
      </w:tcMar>
    </w:tcPr>
    <w:tblStylePr w:type="firstRow">
      <w:rPr>
        <w:rFonts w:asciiTheme="majorHAnsi" w:hAnsiTheme="majorHAnsi"/>
        <w:b/>
        <w:bCs/>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98"/>
    <w:rsid w:val="008E65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Mar>
        <w:top w:w="57" w:type="dxa"/>
        <w:left w:w="57" w:type="dxa"/>
        <w:bottom w:w="57" w:type="dxa"/>
        <w:right w:w="57" w:type="dxa"/>
      </w:tcMar>
    </w:tcPr>
    <w:tblStylePr w:type="firstRow">
      <w:rPr>
        <w:rFonts w:asciiTheme="majorHAnsi" w:hAnsiTheme="majorHAnsi"/>
        <w:b/>
        <w:bCs/>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98"/>
    <w:rsid w:val="008E65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Mar>
        <w:top w:w="57" w:type="dxa"/>
        <w:left w:w="57" w:type="dxa"/>
        <w:bottom w:w="57" w:type="dxa"/>
        <w:right w:w="57" w:type="dxa"/>
      </w:tcMar>
    </w:tcPr>
    <w:tblStylePr w:type="firstRow">
      <w:rPr>
        <w:rFonts w:asciiTheme="majorHAnsi" w:hAnsiTheme="majorHAnsi"/>
        <w:b/>
        <w:bCs/>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98"/>
    <w:rsid w:val="008E65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Mar>
        <w:top w:w="57" w:type="dxa"/>
        <w:left w:w="57" w:type="dxa"/>
        <w:bottom w:w="57" w:type="dxa"/>
        <w:right w:w="57" w:type="dxa"/>
      </w:tcMar>
    </w:tcPr>
    <w:tblStylePr w:type="firstRow">
      <w:rPr>
        <w:rFonts w:asciiTheme="majorHAnsi" w:hAnsiTheme="majorHAnsi"/>
        <w:b/>
        <w:bCs/>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8"/>
    <w:rsid w:val="008E65A3"/>
    <w:rPr>
      <w:color w:val="000000" w:themeColor="text1"/>
    </w:rPr>
    <w:tblPr>
      <w:tblStyleRowBandSize w:val="1"/>
      <w:tblStyleColBandSize w:val="1"/>
      <w:tblBorders>
        <w:top w:val="single" w:sz="8" w:space="0" w:color="000000" w:themeColor="text1"/>
        <w:bottom w:val="single" w:sz="8" w:space="0" w:color="000000" w:themeColor="text1"/>
      </w:tblBorders>
    </w:tblPr>
    <w:tcPr>
      <w:tcMar>
        <w:top w:w="57" w:type="dxa"/>
        <w:left w:w="57" w:type="dxa"/>
        <w:bottom w:w="57" w:type="dxa"/>
        <w:right w:w="57" w:type="dxa"/>
      </w:tcMar>
    </w:tc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8"/>
    <w:rsid w:val="008E65A3"/>
    <w:rPr>
      <w:color w:val="000000" w:themeColor="text1"/>
    </w:rPr>
    <w:tblPr>
      <w:tblStyleRowBandSize w:val="1"/>
      <w:tblStyleColBandSize w:val="1"/>
      <w:tblBorders>
        <w:top w:val="single" w:sz="8" w:space="0" w:color="4F81BD" w:themeColor="accent1"/>
        <w:bottom w:val="single" w:sz="8" w:space="0" w:color="4F81BD" w:themeColor="accent1"/>
      </w:tblBorders>
    </w:tblPr>
    <w:tcPr>
      <w:tcMar>
        <w:top w:w="57" w:type="dxa"/>
        <w:left w:w="57" w:type="dxa"/>
        <w:bottom w:w="57" w:type="dxa"/>
        <w:right w:w="57" w:type="dxa"/>
      </w:tcMar>
    </w:tc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98"/>
    <w:rsid w:val="008E65A3"/>
    <w:rPr>
      <w:color w:val="000000" w:themeColor="text1"/>
    </w:rPr>
    <w:tblPr>
      <w:tblStyleRowBandSize w:val="1"/>
      <w:tblStyleColBandSize w:val="1"/>
      <w:tblBorders>
        <w:top w:val="single" w:sz="8" w:space="0" w:color="C0504D" w:themeColor="accent2"/>
        <w:bottom w:val="single" w:sz="8" w:space="0" w:color="C0504D" w:themeColor="accent2"/>
      </w:tblBorders>
    </w:tblPr>
    <w:tcPr>
      <w:tcMar>
        <w:top w:w="57" w:type="dxa"/>
        <w:left w:w="57" w:type="dxa"/>
        <w:bottom w:w="57" w:type="dxa"/>
        <w:right w:w="57" w:type="dxa"/>
      </w:tcMar>
    </w:tc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98"/>
    <w:rsid w:val="008E65A3"/>
    <w:rPr>
      <w:color w:val="000000" w:themeColor="text1"/>
    </w:rPr>
    <w:tblPr>
      <w:tblStyleRowBandSize w:val="1"/>
      <w:tblStyleColBandSize w:val="1"/>
      <w:tblBorders>
        <w:top w:val="single" w:sz="8" w:space="0" w:color="9BBB59" w:themeColor="accent3"/>
        <w:bottom w:val="single" w:sz="8" w:space="0" w:color="9BBB59" w:themeColor="accent3"/>
      </w:tblBorders>
    </w:tblPr>
    <w:tcPr>
      <w:tcMar>
        <w:top w:w="57" w:type="dxa"/>
        <w:left w:w="57" w:type="dxa"/>
        <w:bottom w:w="57" w:type="dxa"/>
        <w:right w:w="57" w:type="dxa"/>
      </w:tcMar>
    </w:tc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98"/>
    <w:rsid w:val="008E65A3"/>
    <w:rPr>
      <w:color w:val="000000" w:themeColor="text1"/>
    </w:rPr>
    <w:tblPr>
      <w:tblStyleRowBandSize w:val="1"/>
      <w:tblStyleColBandSize w:val="1"/>
      <w:tblBorders>
        <w:top w:val="single" w:sz="8" w:space="0" w:color="8064A2" w:themeColor="accent4"/>
        <w:bottom w:val="single" w:sz="8" w:space="0" w:color="8064A2" w:themeColor="accent4"/>
      </w:tblBorders>
    </w:tblPr>
    <w:tcPr>
      <w:tcMar>
        <w:top w:w="57" w:type="dxa"/>
        <w:left w:w="57" w:type="dxa"/>
        <w:bottom w:w="57" w:type="dxa"/>
        <w:right w:w="57" w:type="dxa"/>
      </w:tcMar>
    </w:tc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98"/>
    <w:rsid w:val="008E65A3"/>
    <w:rPr>
      <w:color w:val="000000" w:themeColor="text1"/>
    </w:rPr>
    <w:tblPr>
      <w:tblStyleRowBandSize w:val="1"/>
      <w:tblStyleColBandSize w:val="1"/>
      <w:tblBorders>
        <w:top w:val="single" w:sz="8" w:space="0" w:color="4BACC6" w:themeColor="accent5"/>
        <w:bottom w:val="single" w:sz="8" w:space="0" w:color="4BACC6" w:themeColor="accent5"/>
      </w:tblBorders>
    </w:tblPr>
    <w:tcPr>
      <w:tcMar>
        <w:top w:w="57" w:type="dxa"/>
        <w:left w:w="57" w:type="dxa"/>
        <w:bottom w:w="57" w:type="dxa"/>
        <w:right w:w="57" w:type="dxa"/>
      </w:tcMar>
    </w:tc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98"/>
    <w:rsid w:val="008E65A3"/>
    <w:rPr>
      <w:color w:val="000000" w:themeColor="text1"/>
    </w:rPr>
    <w:tblPr>
      <w:tblStyleRowBandSize w:val="1"/>
      <w:tblStyleColBandSize w:val="1"/>
      <w:tblBorders>
        <w:top w:val="single" w:sz="8" w:space="0" w:color="F79646" w:themeColor="accent6"/>
        <w:bottom w:val="single" w:sz="8" w:space="0" w:color="F79646" w:themeColor="accent6"/>
      </w:tblBorders>
    </w:tblPr>
    <w:tcPr>
      <w:tcMar>
        <w:top w:w="57" w:type="dxa"/>
        <w:left w:w="57" w:type="dxa"/>
        <w:bottom w:w="57" w:type="dxa"/>
        <w:right w:w="57" w:type="dxa"/>
      </w:tcMar>
    </w:tc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8"/>
    <w:rsid w:val="008E65A3"/>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cPr>
      <w:tcMar>
        <w:top w:w="57" w:type="dxa"/>
        <w:left w:w="57" w:type="dxa"/>
        <w:bottom w:w="57" w:type="dxa"/>
        <w:right w:w="57" w:type="dxa"/>
      </w:tcMar>
    </w:tcPr>
    <w:tblStylePr w:type="firstRow">
      <w:rPr>
        <w:rFonts w:asciiTheme="majorHAnsi" w:hAnsiTheme="majorHAnsi"/>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8"/>
    <w:rsid w:val="008E65A3"/>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cPr>
      <w:tcMar>
        <w:top w:w="57" w:type="dxa"/>
        <w:left w:w="57" w:type="dxa"/>
        <w:bottom w:w="57" w:type="dxa"/>
        <w:right w:w="57" w:type="dxa"/>
      </w:tcMar>
    </w:tcPr>
    <w:tblStylePr w:type="firstRow">
      <w:rPr>
        <w:rFonts w:asciiTheme="majorHAnsi" w:hAnsiTheme="majorHAnsi"/>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8"/>
    <w:rsid w:val="008E65A3"/>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cPr>
      <w:tcMar>
        <w:top w:w="57" w:type="dxa"/>
        <w:left w:w="57" w:type="dxa"/>
        <w:bottom w:w="57" w:type="dxa"/>
        <w:right w:w="57" w:type="dxa"/>
      </w:tcMar>
    </w:tcPr>
    <w:tblStylePr w:type="firstRow">
      <w:rPr>
        <w:rFonts w:asciiTheme="majorHAnsi" w:hAnsiTheme="majorHAnsi"/>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8"/>
    <w:rsid w:val="008E65A3"/>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cPr>
      <w:tcMar>
        <w:top w:w="57" w:type="dxa"/>
        <w:left w:w="57" w:type="dxa"/>
        <w:bottom w:w="57" w:type="dxa"/>
        <w:right w:w="57" w:type="dxa"/>
      </w:tcMar>
    </w:tcPr>
    <w:tblStylePr w:type="firstRow">
      <w:rPr>
        <w:rFonts w:asciiTheme="majorHAnsi" w:hAnsiTheme="majorHAnsi"/>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8"/>
    <w:rsid w:val="008E65A3"/>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cPr>
      <w:tcMar>
        <w:top w:w="57" w:type="dxa"/>
        <w:left w:w="57" w:type="dxa"/>
        <w:bottom w:w="57" w:type="dxa"/>
        <w:right w:w="57" w:type="dxa"/>
      </w:tcMar>
    </w:tcPr>
    <w:tblStylePr w:type="firstRow">
      <w:rPr>
        <w:rFonts w:asciiTheme="majorHAnsi" w:hAnsiTheme="majorHAnsi"/>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8"/>
    <w:rsid w:val="008E65A3"/>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cPr>
      <w:tcMar>
        <w:top w:w="57" w:type="dxa"/>
        <w:left w:w="57" w:type="dxa"/>
        <w:bottom w:w="57" w:type="dxa"/>
        <w:right w:w="57" w:type="dxa"/>
      </w:tcMar>
    </w:tcPr>
    <w:tblStylePr w:type="firstRow">
      <w:rPr>
        <w:rFonts w:asciiTheme="majorHAnsi" w:hAnsiTheme="majorHAnsi"/>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8"/>
    <w:rsid w:val="008E65A3"/>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cPr>
      <w:tcMar>
        <w:top w:w="57" w:type="dxa"/>
        <w:left w:w="57" w:type="dxa"/>
        <w:bottom w:w="57" w:type="dxa"/>
        <w:right w:w="57" w:type="dxa"/>
      </w:tcMar>
    </w:tcPr>
    <w:tblStylePr w:type="firstRow">
      <w:rPr>
        <w:rFonts w:asciiTheme="majorHAnsi" w:hAnsiTheme="majorHAnsi"/>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8"/>
    <w:rsid w:val="008E65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8"/>
    <w:rsid w:val="008E65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8"/>
    <w:rsid w:val="008E65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8"/>
    <w:rsid w:val="008E65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8"/>
    <w:rsid w:val="008E65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8"/>
    <w:rsid w:val="008E65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8"/>
    <w:rsid w:val="008E65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8"/>
    <w:rsid w:val="008E65A3"/>
    <w:tblPr>
      <w:tblStyleRowBandSize w:val="1"/>
      <w:tblStyleColBandSize w:val="1"/>
      <w:tblBorders>
        <w:top w:val="single" w:sz="18" w:space="0" w:color="auto"/>
        <w:bottom w:val="single" w:sz="18" w:space="0" w:color="auto"/>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8"/>
    <w:rsid w:val="008E65A3"/>
    <w:tblPr>
      <w:tblStyleRowBandSize w:val="1"/>
      <w:tblStyleColBandSize w:val="1"/>
      <w:tblBorders>
        <w:top w:val="single" w:sz="18" w:space="0" w:color="auto"/>
        <w:bottom w:val="single" w:sz="18" w:space="0" w:color="auto"/>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8"/>
    <w:rsid w:val="008E65A3"/>
    <w:tblPr>
      <w:tblStyleRowBandSize w:val="1"/>
      <w:tblStyleColBandSize w:val="1"/>
      <w:tblBorders>
        <w:top w:val="single" w:sz="18" w:space="0" w:color="auto"/>
        <w:bottom w:val="single" w:sz="18" w:space="0" w:color="auto"/>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8"/>
    <w:rsid w:val="008E65A3"/>
    <w:tblPr>
      <w:tblStyleRowBandSize w:val="1"/>
      <w:tblStyleColBandSize w:val="1"/>
      <w:tblBorders>
        <w:top w:val="single" w:sz="18" w:space="0" w:color="auto"/>
        <w:bottom w:val="single" w:sz="18" w:space="0" w:color="auto"/>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8"/>
    <w:rsid w:val="008E65A3"/>
    <w:tblPr>
      <w:tblStyleRowBandSize w:val="1"/>
      <w:tblStyleColBandSize w:val="1"/>
      <w:tblBorders>
        <w:top w:val="single" w:sz="18" w:space="0" w:color="auto"/>
        <w:bottom w:val="single" w:sz="18" w:space="0" w:color="auto"/>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8"/>
    <w:rsid w:val="008E65A3"/>
    <w:tblPr>
      <w:tblStyleRowBandSize w:val="1"/>
      <w:tblStyleColBandSize w:val="1"/>
      <w:tblBorders>
        <w:top w:val="single" w:sz="18" w:space="0" w:color="auto"/>
        <w:bottom w:val="single" w:sz="18" w:space="0" w:color="auto"/>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8"/>
    <w:rsid w:val="008E65A3"/>
    <w:tblPr>
      <w:tblStyleRowBandSize w:val="1"/>
      <w:tblStyleColBandSize w:val="1"/>
      <w:tblBorders>
        <w:top w:val="single" w:sz="18" w:space="0" w:color="auto"/>
        <w:bottom w:val="single" w:sz="18" w:space="0" w:color="auto"/>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7"/>
    <w:semiHidden/>
    <w:rsid w:val="008E65A3"/>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sz w:val="24"/>
      <w:szCs w:val="24"/>
    </w:rPr>
  </w:style>
  <w:style w:type="character" w:customStyle="1" w:styleId="MessageHeaderChar">
    <w:name w:val="Message Header Char"/>
    <w:basedOn w:val="DefaultParagraphFont"/>
    <w:link w:val="MessageHeader"/>
    <w:uiPriority w:val="97"/>
    <w:semiHidden/>
    <w:rsid w:val="008E65A3"/>
    <w:rPr>
      <w:rFonts w:asciiTheme="minorHAnsi" w:eastAsiaTheme="majorEastAsia" w:hAnsiTheme="minorHAnsi" w:cstheme="majorBidi"/>
      <w:sz w:val="24"/>
      <w:szCs w:val="24"/>
      <w:shd w:val="pct20" w:color="auto" w:fill="auto"/>
    </w:rPr>
  </w:style>
  <w:style w:type="paragraph" w:styleId="NormalWeb">
    <w:name w:val="Normal (Web)"/>
    <w:basedOn w:val="Normal"/>
    <w:uiPriority w:val="98"/>
    <w:semiHidden/>
    <w:rsid w:val="008E65A3"/>
    <w:rPr>
      <w:sz w:val="24"/>
      <w:szCs w:val="24"/>
    </w:rPr>
  </w:style>
  <w:style w:type="paragraph" w:styleId="NoteHeading">
    <w:name w:val="Note Heading"/>
    <w:basedOn w:val="Normal"/>
    <w:next w:val="Normal"/>
    <w:link w:val="NoteHeadingChar"/>
    <w:uiPriority w:val="97"/>
    <w:semiHidden/>
    <w:rsid w:val="008E65A3"/>
    <w:rPr>
      <w:rFonts w:asciiTheme="majorHAnsi" w:hAnsiTheme="majorHAnsi"/>
    </w:rPr>
  </w:style>
  <w:style w:type="character" w:customStyle="1" w:styleId="NoteHeadingChar">
    <w:name w:val="Note Heading Char"/>
    <w:basedOn w:val="DefaultParagraphFont"/>
    <w:link w:val="NoteHeading"/>
    <w:uiPriority w:val="97"/>
    <w:semiHidden/>
    <w:rsid w:val="008E65A3"/>
    <w:rPr>
      <w:rFonts w:asciiTheme="majorHAnsi" w:hAnsiTheme="majorHAnsi"/>
    </w:rPr>
  </w:style>
  <w:style w:type="character" w:styleId="PlaceholderText">
    <w:name w:val="Placeholder Text"/>
    <w:basedOn w:val="DefaultParagraphFont"/>
    <w:uiPriority w:val="14"/>
    <w:semiHidden/>
    <w:rsid w:val="008E65A3"/>
    <w:rPr>
      <w:rFonts w:asciiTheme="minorHAnsi" w:hAnsiTheme="minorHAnsi"/>
      <w:color w:val="808080"/>
    </w:rPr>
  </w:style>
  <w:style w:type="paragraph" w:styleId="PlainText">
    <w:name w:val="Plain Text"/>
    <w:basedOn w:val="Normal"/>
    <w:link w:val="PlainTextChar"/>
    <w:uiPriority w:val="99"/>
    <w:rsid w:val="008E65A3"/>
    <w:rPr>
      <w:sz w:val="21"/>
      <w:szCs w:val="21"/>
    </w:rPr>
  </w:style>
  <w:style w:type="character" w:customStyle="1" w:styleId="PlainTextChar">
    <w:name w:val="Plain Text Char"/>
    <w:basedOn w:val="DefaultParagraphFont"/>
    <w:link w:val="PlainText"/>
    <w:uiPriority w:val="99"/>
    <w:rsid w:val="008E65A3"/>
    <w:rPr>
      <w:rFonts w:asciiTheme="minorHAnsi" w:hAnsiTheme="minorHAnsi"/>
      <w:sz w:val="21"/>
      <w:szCs w:val="21"/>
    </w:rPr>
  </w:style>
  <w:style w:type="paragraph" w:styleId="Quote">
    <w:name w:val="Quote"/>
    <w:basedOn w:val="Normal"/>
    <w:next w:val="Normal"/>
    <w:link w:val="QuoteChar"/>
    <w:uiPriority w:val="97"/>
    <w:semiHidden/>
    <w:rsid w:val="008E65A3"/>
    <w:rPr>
      <w:i/>
      <w:iCs/>
      <w:color w:val="000000" w:themeColor="text1"/>
    </w:rPr>
  </w:style>
  <w:style w:type="character" w:customStyle="1" w:styleId="QuoteChar">
    <w:name w:val="Quote Char"/>
    <w:basedOn w:val="DefaultParagraphFont"/>
    <w:link w:val="Quote"/>
    <w:uiPriority w:val="97"/>
    <w:semiHidden/>
    <w:rsid w:val="008E65A3"/>
    <w:rPr>
      <w:rFonts w:asciiTheme="minorHAnsi" w:hAnsiTheme="minorHAnsi"/>
      <w:i/>
      <w:iCs/>
      <w:color w:val="000000" w:themeColor="text1"/>
    </w:rPr>
  </w:style>
  <w:style w:type="paragraph" w:styleId="Salutation">
    <w:name w:val="Salutation"/>
    <w:basedOn w:val="Normal"/>
    <w:next w:val="Normal"/>
    <w:link w:val="SalutationChar"/>
    <w:uiPriority w:val="97"/>
    <w:semiHidden/>
    <w:rsid w:val="008E65A3"/>
  </w:style>
  <w:style w:type="character" w:customStyle="1" w:styleId="SalutationChar">
    <w:name w:val="Salutation Char"/>
    <w:basedOn w:val="DefaultParagraphFont"/>
    <w:link w:val="Salutation"/>
    <w:uiPriority w:val="97"/>
    <w:semiHidden/>
    <w:rsid w:val="008E65A3"/>
    <w:rPr>
      <w:rFonts w:asciiTheme="minorHAnsi" w:hAnsiTheme="minorHAnsi"/>
    </w:rPr>
  </w:style>
  <w:style w:type="paragraph" w:styleId="Signature">
    <w:name w:val="Signature"/>
    <w:basedOn w:val="Normal"/>
    <w:link w:val="SignatureChar"/>
    <w:uiPriority w:val="97"/>
    <w:semiHidden/>
    <w:rsid w:val="008E65A3"/>
    <w:pPr>
      <w:ind w:left="4252"/>
    </w:pPr>
  </w:style>
  <w:style w:type="character" w:customStyle="1" w:styleId="SignatureChar">
    <w:name w:val="Signature Char"/>
    <w:basedOn w:val="DefaultParagraphFont"/>
    <w:link w:val="Signature"/>
    <w:uiPriority w:val="97"/>
    <w:semiHidden/>
    <w:rsid w:val="008E65A3"/>
    <w:rPr>
      <w:rFonts w:asciiTheme="minorHAnsi" w:hAnsiTheme="minorHAnsi"/>
    </w:rPr>
  </w:style>
  <w:style w:type="character" w:styleId="Strong">
    <w:name w:val="Strong"/>
    <w:basedOn w:val="DefaultParagraphFont"/>
    <w:uiPriority w:val="97"/>
    <w:semiHidden/>
    <w:rsid w:val="008E65A3"/>
    <w:rPr>
      <w:rFonts w:asciiTheme="minorHAnsi" w:hAnsiTheme="minorHAnsi"/>
      <w:b/>
      <w:bCs/>
    </w:rPr>
  </w:style>
  <w:style w:type="paragraph" w:styleId="Subtitle">
    <w:name w:val="Subtitle"/>
    <w:basedOn w:val="Normal"/>
    <w:next w:val="Normal"/>
    <w:link w:val="SubtitleChar"/>
    <w:uiPriority w:val="97"/>
    <w:semiHidden/>
    <w:rsid w:val="008E65A3"/>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97"/>
    <w:semiHidden/>
    <w:rsid w:val="008E65A3"/>
    <w:rPr>
      <w:rFonts w:asciiTheme="minorHAnsi" w:eastAsiaTheme="majorEastAsia" w:hAnsiTheme="minorHAnsi" w:cstheme="majorBidi"/>
      <w:i/>
      <w:iCs/>
      <w:color w:val="4F81BD" w:themeColor="accent1"/>
      <w:spacing w:val="15"/>
      <w:sz w:val="24"/>
      <w:szCs w:val="24"/>
    </w:rPr>
  </w:style>
  <w:style w:type="character" w:styleId="SubtleEmphasis">
    <w:name w:val="Subtle Emphasis"/>
    <w:basedOn w:val="DefaultParagraphFont"/>
    <w:uiPriority w:val="97"/>
    <w:semiHidden/>
    <w:rsid w:val="008E65A3"/>
    <w:rPr>
      <w:rFonts w:asciiTheme="minorHAnsi" w:hAnsiTheme="minorHAnsi"/>
      <w:i/>
      <w:iCs/>
      <w:color w:val="808080" w:themeColor="text1" w:themeTint="7F"/>
    </w:rPr>
  </w:style>
  <w:style w:type="character" w:styleId="SubtleReference">
    <w:name w:val="Subtle Reference"/>
    <w:basedOn w:val="DefaultParagraphFont"/>
    <w:uiPriority w:val="97"/>
    <w:semiHidden/>
    <w:rsid w:val="008E65A3"/>
    <w:rPr>
      <w:rFonts w:asciiTheme="minorHAnsi" w:hAnsiTheme="minorHAnsi"/>
      <w:smallCaps/>
      <w:color w:val="C0504D" w:themeColor="accent2"/>
      <w:u w:val="single"/>
    </w:rPr>
  </w:style>
  <w:style w:type="table" w:styleId="Table3Deffects1">
    <w:name w:val="Table 3D effects 1"/>
    <w:basedOn w:val="TableNormal"/>
    <w:uiPriority w:val="98"/>
    <w:rsid w:val="008E65A3"/>
    <w:tblPr/>
    <w:tcPr>
      <w:shd w:val="solid" w:color="C0C0C0" w:fill="FFFFFF"/>
      <w:tcMar>
        <w:top w:w="57" w:type="dxa"/>
        <w:left w:w="57" w:type="dxa"/>
        <w:bottom w:w="57" w:type="dxa"/>
        <w:right w:w="57" w:type="dxa"/>
      </w:tcMar>
    </w:tcPr>
    <w:tblStylePr w:type="firstRow">
      <w:rPr>
        <w:rFonts w:asciiTheme="majorHAnsi" w:hAnsiTheme="majorHAnsi"/>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8"/>
    <w:rsid w:val="008E65A3"/>
    <w:tblPr>
      <w:tblStyleRowBandSize w:val="1"/>
    </w:tblPr>
    <w:tcPr>
      <w:shd w:val="solid" w:color="C0C0C0" w:fill="FFFFFF"/>
      <w:tcMar>
        <w:top w:w="57" w:type="dxa"/>
        <w:left w:w="57" w:type="dxa"/>
        <w:bottom w:w="57" w:type="dxa"/>
        <w:right w:w="57" w:type="dxa"/>
      </w:tcMar>
    </w:tcPr>
    <w:tblStylePr w:type="firstRow">
      <w:rPr>
        <w:rFonts w:asciiTheme="majorHAnsi" w:hAnsiTheme="majorHAnsi"/>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8"/>
    <w:rsid w:val="008E65A3"/>
    <w:tblPr>
      <w:tblStyleRowBandSize w:val="1"/>
      <w:tblStyleColBandSize w:val="1"/>
    </w:tblPr>
    <w:tcPr>
      <w:tcMar>
        <w:top w:w="57" w:type="dxa"/>
        <w:left w:w="57" w:type="dxa"/>
        <w:bottom w:w="57" w:type="dxa"/>
        <w:right w:w="57" w:type="dxa"/>
      </w:tcMar>
    </w:tcPr>
    <w:tblStylePr w:type="firstRow">
      <w:rPr>
        <w:rFonts w:asciiTheme="majorHAnsi" w:hAnsiTheme="majorHAnsi"/>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8"/>
    <w:rsid w:val="008E65A3"/>
    <w:tblPr>
      <w:tblBorders>
        <w:top w:val="single" w:sz="12" w:space="0" w:color="000000"/>
        <w:bottom w:val="single" w:sz="12" w:space="0" w:color="000000"/>
      </w:tblBorders>
    </w:tblPr>
    <w:tcPr>
      <w:shd w:val="clear" w:color="auto" w:fill="auto"/>
      <w:tcMar>
        <w:top w:w="57" w:type="dxa"/>
        <w:left w:w="57" w:type="dxa"/>
        <w:bottom w:w="57" w:type="dxa"/>
        <w:right w:w="57" w:type="dxa"/>
      </w:tcMar>
    </w:tcPr>
    <w:tblStylePr w:type="firstRow">
      <w:rPr>
        <w:rFonts w:asciiTheme="majorHAnsi" w:hAnsiTheme="majorHAnsi"/>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8"/>
    <w:rsid w:val="008E65A3"/>
    <w:tblPr>
      <w:tblBorders>
        <w:top w:val="single" w:sz="12" w:space="0" w:color="000000"/>
        <w:bottom w:val="single" w:sz="12" w:space="0" w:color="000000"/>
      </w:tblBorders>
    </w:tblPr>
    <w:tcPr>
      <w:shd w:val="clear" w:color="auto" w:fill="auto"/>
      <w:tcMar>
        <w:top w:w="57" w:type="dxa"/>
        <w:left w:w="57" w:type="dxa"/>
        <w:bottom w:w="57" w:type="dxa"/>
        <w:right w:w="57" w:type="dxa"/>
      </w:tcMar>
    </w:tcPr>
    <w:tblStylePr w:type="firstRow">
      <w:rPr>
        <w:rFonts w:asciiTheme="majorHAnsi" w:hAnsiTheme="majorHAnsi"/>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8"/>
    <w:rsid w:val="008E65A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Mar>
        <w:top w:w="57" w:type="dxa"/>
        <w:left w:w="57" w:type="dxa"/>
        <w:bottom w:w="57" w:type="dxa"/>
        <w:right w:w="57" w:type="dxa"/>
      </w:tcMar>
    </w:tcPr>
    <w:tblStylePr w:type="firstRow">
      <w:rPr>
        <w:rFonts w:asciiTheme="majorHAnsi" w:hAnsiTheme="majorHAnsi"/>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8"/>
    <w:rsid w:val="008E65A3"/>
    <w:tblPr>
      <w:tblBorders>
        <w:top w:val="single" w:sz="12" w:space="0" w:color="000000"/>
        <w:left w:val="single" w:sz="6" w:space="0" w:color="000000"/>
        <w:bottom w:val="single" w:sz="12" w:space="0" w:color="000000"/>
        <w:right w:val="single" w:sz="6" w:space="0" w:color="000000"/>
      </w:tblBorders>
    </w:tblPr>
    <w:tcPr>
      <w:shd w:val="clear" w:color="auto" w:fill="auto"/>
      <w:tcMar>
        <w:top w:w="57" w:type="dxa"/>
        <w:left w:w="57" w:type="dxa"/>
        <w:bottom w:w="57" w:type="dxa"/>
        <w:right w:w="57" w:type="dxa"/>
      </w:tcMar>
    </w:tcPr>
    <w:tblStylePr w:type="firstRow">
      <w:rPr>
        <w:rFonts w:asciiTheme="majorHAnsi" w:hAnsiTheme="majorHAnsi"/>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8"/>
    <w:rsid w:val="008E65A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Mar>
        <w:top w:w="57" w:type="dxa"/>
        <w:left w:w="57" w:type="dxa"/>
        <w:bottom w:w="57" w:type="dxa"/>
        <w:right w:w="57" w:type="dxa"/>
      </w:tcMar>
    </w:tcPr>
    <w:tblStylePr w:type="firstRow">
      <w:rPr>
        <w:rFonts w:asciiTheme="majorHAnsi" w:hAnsiTheme="majorHAnsi"/>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8"/>
    <w:rsid w:val="008E65A3"/>
    <w:tblPr>
      <w:tblBorders>
        <w:bottom w:val="single" w:sz="12" w:space="0" w:color="000000"/>
      </w:tblBorders>
    </w:tblPr>
    <w:tcPr>
      <w:shd w:val="pct20" w:color="FFFF00" w:fill="FFFFFF"/>
      <w:tcMar>
        <w:top w:w="57" w:type="dxa"/>
        <w:left w:w="57" w:type="dxa"/>
        <w:bottom w:w="57" w:type="dxa"/>
        <w:right w:w="57" w:type="dxa"/>
      </w:tcMar>
    </w:tcPr>
    <w:tblStylePr w:type="firstRow">
      <w:rPr>
        <w:rFonts w:asciiTheme="majorHAnsi" w:hAnsiTheme="majorHAnsi"/>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8"/>
    <w:rsid w:val="008E65A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Mar>
        <w:top w:w="57" w:type="dxa"/>
        <w:left w:w="57" w:type="dxa"/>
        <w:bottom w:w="57" w:type="dxa"/>
        <w:right w:w="57" w:type="dxa"/>
      </w:tcMar>
    </w:tcPr>
    <w:tblStylePr w:type="firstRow">
      <w:rPr>
        <w:rFonts w:asciiTheme="majorHAnsi" w:hAnsiTheme="majorHAnsi"/>
      </w:rPr>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8"/>
    <w:rsid w:val="008E65A3"/>
    <w:rPr>
      <w:b/>
      <w:bCs/>
    </w:rPr>
    <w:tblPr>
      <w:tblStyleColBandSize w:val="1"/>
      <w:tblBorders>
        <w:top w:val="single" w:sz="12" w:space="0" w:color="000000"/>
        <w:left w:val="single" w:sz="12" w:space="0" w:color="000000"/>
        <w:bottom w:val="single" w:sz="12" w:space="0" w:color="000000"/>
        <w:right w:val="single" w:sz="12" w:space="0" w:color="000000"/>
      </w:tblBorders>
    </w:tblPr>
    <w:tcPr>
      <w:tcMar>
        <w:top w:w="57" w:type="dxa"/>
        <w:left w:w="57" w:type="dxa"/>
        <w:bottom w:w="57" w:type="dxa"/>
        <w:right w:w="57" w:type="dxa"/>
      </w:tcMar>
    </w:tcPr>
    <w:tblStylePr w:type="firstRow">
      <w:rPr>
        <w:rFonts w:asciiTheme="majorHAnsi" w:hAnsiTheme="majorHAnsi"/>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8"/>
    <w:rsid w:val="008E65A3"/>
    <w:rPr>
      <w:b/>
      <w:bCs/>
    </w:rPr>
    <w:tblPr>
      <w:tblStyleColBandSize w:val="1"/>
    </w:tblPr>
    <w:tcPr>
      <w:tcMar>
        <w:top w:w="57" w:type="dxa"/>
        <w:left w:w="57" w:type="dxa"/>
        <w:bottom w:w="57" w:type="dxa"/>
        <w:right w:w="57" w:type="dxa"/>
      </w:tcMar>
    </w:tcPr>
    <w:tblStylePr w:type="firstRow">
      <w:rPr>
        <w:rFonts w:asciiTheme="majorHAnsi" w:hAnsiTheme="majorHAnsi"/>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8"/>
    <w:rsid w:val="008E65A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cPr>
      <w:tcMar>
        <w:top w:w="57" w:type="dxa"/>
        <w:left w:w="57" w:type="dxa"/>
        <w:bottom w:w="57" w:type="dxa"/>
        <w:right w:w="57" w:type="dxa"/>
      </w:tcMar>
    </w:tcPr>
    <w:tblStylePr w:type="firstRow">
      <w:rPr>
        <w:rFonts w:asciiTheme="majorHAnsi" w:hAnsiTheme="majorHAnsi"/>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8"/>
    <w:rsid w:val="008E65A3"/>
    <w:tblPr>
      <w:tblStyleColBandSize w:val="1"/>
    </w:tblPr>
    <w:tcPr>
      <w:tcMar>
        <w:top w:w="57" w:type="dxa"/>
        <w:left w:w="57" w:type="dxa"/>
        <w:bottom w:w="57" w:type="dxa"/>
        <w:right w:w="57" w:type="dxa"/>
      </w:tcMar>
    </w:tcPr>
    <w:tblStylePr w:type="firstRow">
      <w:rPr>
        <w:rFonts w:asciiTheme="majorHAnsi" w:hAnsiTheme="majorHAnsi"/>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8"/>
    <w:rsid w:val="008E65A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cPr>
      <w:tcMar>
        <w:top w:w="57" w:type="dxa"/>
        <w:left w:w="57" w:type="dxa"/>
        <w:bottom w:w="57" w:type="dxa"/>
        <w:right w:w="57" w:type="dxa"/>
      </w:tcMar>
    </w:tcPr>
    <w:tblStylePr w:type="firstRow">
      <w:rPr>
        <w:rFonts w:asciiTheme="majorHAnsi" w:hAnsiTheme="majorHAnsi"/>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8"/>
    <w:rsid w:val="008E65A3"/>
    <w:tblPr>
      <w:tblStyleRowBandSize w:val="1"/>
      <w:tblBorders>
        <w:insideH w:val="single" w:sz="18" w:space="0" w:color="FFFFFF"/>
        <w:insideV w:val="single" w:sz="18" w:space="0" w:color="FFFFFF"/>
      </w:tblBorders>
    </w:tblPr>
    <w:tcPr>
      <w:tcMar>
        <w:top w:w="57" w:type="dxa"/>
        <w:left w:w="57" w:type="dxa"/>
        <w:bottom w:w="57" w:type="dxa"/>
        <w:right w:w="57" w:type="dxa"/>
      </w:tcMar>
    </w:tcPr>
    <w:tblStylePr w:type="firstRow">
      <w:rPr>
        <w:rFonts w:asciiTheme="majorHAnsi" w:hAnsiTheme="majorHAnsi"/>
        <w:b/>
        <w:bCs/>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8"/>
    <w:rsid w:val="008E65A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Mar>
        <w:top w:w="57" w:type="dxa"/>
        <w:left w:w="57" w:type="dxa"/>
        <w:bottom w:w="57" w:type="dxa"/>
        <w:right w:w="57" w:type="dxa"/>
      </w:tcMar>
    </w:tcPr>
    <w:tblStylePr w:type="firstRow">
      <w:rPr>
        <w:rFonts w:asciiTheme="majorHAnsi" w:hAnsiTheme="majorHAnsi"/>
        <w:caps/>
      </w:rPr>
      <w:tblPr/>
      <w:tcPr>
        <w:tcBorders>
          <w:tl2br w:val="none" w:sz="0" w:space="0" w:color="auto"/>
          <w:tr2bl w:val="none" w:sz="0" w:space="0" w:color="auto"/>
        </w:tcBorders>
      </w:tcPr>
    </w:tblStylePr>
  </w:style>
  <w:style w:type="table" w:styleId="TableGrid1">
    <w:name w:val="Table Grid 1"/>
    <w:basedOn w:val="TableNormal"/>
    <w:uiPriority w:val="98"/>
    <w:rsid w:val="008E65A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Mar>
        <w:top w:w="57" w:type="dxa"/>
        <w:left w:w="57" w:type="dxa"/>
        <w:bottom w:w="57" w:type="dxa"/>
        <w:right w:w="57" w:type="dxa"/>
      </w:tcMar>
    </w:tcPr>
    <w:tblStylePr w:type="firstRow">
      <w:rPr>
        <w:rFonts w:asciiTheme="majorHAnsi" w:hAnsiTheme="majorHAnsi"/>
      </w:r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8"/>
    <w:rsid w:val="008E65A3"/>
    <w:tblPr>
      <w:tblBorders>
        <w:insideH w:val="single" w:sz="6" w:space="0" w:color="000000"/>
        <w:insideV w:val="single" w:sz="6" w:space="0" w:color="000000"/>
      </w:tblBorders>
    </w:tblPr>
    <w:tcPr>
      <w:shd w:val="clear" w:color="auto" w:fill="auto"/>
      <w:tcMar>
        <w:top w:w="57" w:type="dxa"/>
        <w:left w:w="57" w:type="dxa"/>
        <w:bottom w:w="57" w:type="dxa"/>
        <w:right w:w="57" w:type="dxa"/>
      </w:tcMar>
    </w:tcPr>
    <w:tblStylePr w:type="firstRow">
      <w:rPr>
        <w:rFonts w:asciiTheme="majorHAnsi" w:hAnsiTheme="majorHAnsi"/>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8"/>
    <w:rsid w:val="008E65A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Mar>
        <w:top w:w="57" w:type="dxa"/>
        <w:left w:w="57" w:type="dxa"/>
        <w:bottom w:w="57" w:type="dxa"/>
        <w:right w:w="57" w:type="dxa"/>
      </w:tcMar>
    </w:tcPr>
    <w:tblStylePr w:type="firstRow">
      <w:rPr>
        <w:rFonts w:asciiTheme="majorHAnsi" w:hAnsiTheme="majorHAnsi"/>
      </w:rPr>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8"/>
    <w:rsid w:val="008E65A3"/>
    <w:tblPr>
      <w:tblBorders>
        <w:left w:val="single" w:sz="12" w:space="0" w:color="000000"/>
        <w:right w:val="single" w:sz="12" w:space="0" w:color="000000"/>
        <w:insideH w:val="single" w:sz="6" w:space="0" w:color="000000"/>
        <w:insideV w:val="single" w:sz="6" w:space="0" w:color="000000"/>
      </w:tblBorders>
    </w:tblPr>
    <w:tcPr>
      <w:shd w:val="clear" w:color="auto" w:fill="auto"/>
      <w:tcMar>
        <w:top w:w="57" w:type="dxa"/>
        <w:left w:w="57" w:type="dxa"/>
        <w:bottom w:w="57" w:type="dxa"/>
        <w:right w:w="57" w:type="dxa"/>
      </w:tcMar>
    </w:tcPr>
    <w:tblStylePr w:type="firstRow">
      <w:rPr>
        <w:rFonts w:asciiTheme="majorHAnsi" w:hAnsiTheme="majorHAnsi"/>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8"/>
    <w:rsid w:val="008E65A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Mar>
        <w:top w:w="57" w:type="dxa"/>
        <w:left w:w="57" w:type="dxa"/>
        <w:bottom w:w="57" w:type="dxa"/>
        <w:right w:w="57" w:type="dxa"/>
      </w:tcMar>
    </w:tcPr>
    <w:tblStylePr w:type="firstRow">
      <w:rPr>
        <w:rFonts w:asciiTheme="majorHAnsi" w:hAnsiTheme="majorHAnsi"/>
      </w:rPr>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8"/>
    <w:rsid w:val="008E65A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Mar>
        <w:top w:w="57" w:type="dxa"/>
        <w:left w:w="57" w:type="dxa"/>
        <w:bottom w:w="57" w:type="dxa"/>
        <w:right w:w="57" w:type="dxa"/>
      </w:tcMar>
    </w:tcPr>
    <w:tblStylePr w:type="firstRow">
      <w:rPr>
        <w:rFonts w:asciiTheme="majorHAnsi" w:hAnsiTheme="majorHAnsi"/>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8"/>
    <w:rsid w:val="008E65A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Mar>
        <w:top w:w="57" w:type="dxa"/>
        <w:left w:w="57" w:type="dxa"/>
        <w:bottom w:w="57" w:type="dxa"/>
        <w:right w:w="57" w:type="dxa"/>
      </w:tcMar>
    </w:tcPr>
    <w:tblStylePr w:type="firstRow">
      <w:rPr>
        <w:rFonts w:asciiTheme="majorHAnsi" w:hAnsiTheme="majorHAnsi"/>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8"/>
    <w:rsid w:val="008E65A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Mar>
        <w:top w:w="57" w:type="dxa"/>
        <w:left w:w="57" w:type="dxa"/>
        <w:bottom w:w="57" w:type="dxa"/>
        <w:right w:w="57" w:type="dxa"/>
      </w:tcMar>
    </w:tcPr>
    <w:tblStylePr w:type="firstRow">
      <w:rPr>
        <w:rFonts w:asciiTheme="majorHAnsi" w:hAnsiTheme="majorHAnsi"/>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8"/>
    <w:rsid w:val="008E65A3"/>
    <w:tblPr>
      <w:tblStyleRowBandSize w:val="1"/>
      <w:tblBorders>
        <w:top w:val="single" w:sz="12" w:space="0" w:color="008080"/>
        <w:left w:val="single" w:sz="6" w:space="0" w:color="008080"/>
        <w:bottom w:val="single" w:sz="12" w:space="0" w:color="008080"/>
        <w:right w:val="single" w:sz="6" w:space="0" w:color="008080"/>
      </w:tblBorders>
    </w:tblPr>
    <w:tcPr>
      <w:tcMar>
        <w:top w:w="57" w:type="dxa"/>
        <w:left w:w="57" w:type="dxa"/>
        <w:bottom w:w="57" w:type="dxa"/>
        <w:right w:w="57" w:type="dxa"/>
      </w:tcMar>
    </w:tcPr>
    <w:tblStylePr w:type="firstRow">
      <w:rPr>
        <w:rFonts w:asciiTheme="majorHAnsi" w:hAnsiTheme="majorHAnsi"/>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8"/>
    <w:rsid w:val="008E65A3"/>
    <w:tblPr>
      <w:tblStyleRowBandSize w:val="2"/>
      <w:tblBorders>
        <w:bottom w:val="single" w:sz="12" w:space="0" w:color="808080"/>
      </w:tblBorders>
    </w:tblPr>
    <w:tcPr>
      <w:tcMar>
        <w:top w:w="57" w:type="dxa"/>
        <w:left w:w="57" w:type="dxa"/>
        <w:bottom w:w="57" w:type="dxa"/>
        <w:right w:w="57" w:type="dxa"/>
      </w:tcMar>
    </w:tcPr>
    <w:tblStylePr w:type="firstRow">
      <w:rPr>
        <w:rFonts w:asciiTheme="majorHAnsi" w:hAnsiTheme="majorHAnsi"/>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8"/>
    <w:rsid w:val="008E65A3"/>
    <w:tblPr>
      <w:tblBorders>
        <w:top w:val="single" w:sz="12" w:space="0" w:color="000000"/>
        <w:bottom w:val="single" w:sz="12" w:space="0" w:color="000000"/>
        <w:insideH w:val="single" w:sz="6" w:space="0" w:color="000000"/>
      </w:tblBorders>
    </w:tblPr>
    <w:tcPr>
      <w:shd w:val="clear" w:color="auto" w:fill="auto"/>
      <w:tcMar>
        <w:top w:w="57" w:type="dxa"/>
        <w:left w:w="57" w:type="dxa"/>
        <w:bottom w:w="57" w:type="dxa"/>
        <w:right w:w="57" w:type="dxa"/>
      </w:tcMar>
    </w:tcPr>
    <w:tblStylePr w:type="firstRow">
      <w:rPr>
        <w:rFonts w:asciiTheme="majorHAnsi" w:hAnsiTheme="majorHAnsi"/>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8"/>
    <w:rsid w:val="008E65A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Mar>
        <w:top w:w="57" w:type="dxa"/>
        <w:left w:w="57" w:type="dxa"/>
        <w:bottom w:w="57" w:type="dxa"/>
        <w:right w:w="57" w:type="dxa"/>
      </w:tcMar>
    </w:tcPr>
    <w:tblStylePr w:type="firstRow">
      <w:rPr>
        <w:rFonts w:asciiTheme="majorHAnsi" w:hAnsiTheme="majorHAnsi"/>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8"/>
    <w:rsid w:val="008E65A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Mar>
        <w:top w:w="57" w:type="dxa"/>
        <w:left w:w="57" w:type="dxa"/>
        <w:bottom w:w="57" w:type="dxa"/>
        <w:right w:w="57" w:type="dxa"/>
      </w:tcMar>
    </w:tcPr>
    <w:tblStylePr w:type="firstRow">
      <w:rPr>
        <w:rFonts w:asciiTheme="majorHAnsi" w:hAnsiTheme="majorHAnsi"/>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8"/>
    <w:rsid w:val="008E65A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Mar>
        <w:top w:w="57" w:type="dxa"/>
        <w:left w:w="57" w:type="dxa"/>
        <w:bottom w:w="57" w:type="dxa"/>
        <w:right w:w="57" w:type="dxa"/>
      </w:tcMar>
    </w:tcPr>
    <w:tblStylePr w:type="firstRow">
      <w:rPr>
        <w:rFonts w:asciiTheme="majorHAnsi" w:hAnsiTheme="majorHAnsi"/>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8"/>
    <w:rsid w:val="008E65A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cPr>
      <w:tcMar>
        <w:top w:w="57" w:type="dxa"/>
        <w:left w:w="57" w:type="dxa"/>
        <w:bottom w:w="57" w:type="dxa"/>
        <w:right w:w="57" w:type="dxa"/>
      </w:tcMar>
    </w:tcPr>
    <w:tblStylePr w:type="firstRow">
      <w:rPr>
        <w:rFonts w:asciiTheme="majorHAnsi" w:hAnsiTheme="majorHAnsi"/>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8"/>
    <w:rsid w:val="008E65A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tcMar>
        <w:top w:w="57" w:type="dxa"/>
        <w:left w:w="57" w:type="dxa"/>
        <w:bottom w:w="57" w:type="dxa"/>
        <w:right w:w="57" w:type="dxa"/>
      </w:tcMar>
    </w:tcPr>
    <w:tblStylePr w:type="firstRow">
      <w:rPr>
        <w:rFonts w:asciiTheme="majorHAnsi" w:hAnsiTheme="majorHAnsi"/>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7"/>
    <w:semiHidden/>
    <w:rsid w:val="008E65A3"/>
    <w:pPr>
      <w:ind w:left="200" w:hanging="200"/>
    </w:pPr>
  </w:style>
  <w:style w:type="paragraph" w:styleId="TableofFigures">
    <w:name w:val="table of figures"/>
    <w:basedOn w:val="Normal"/>
    <w:next w:val="Normal"/>
    <w:uiPriority w:val="97"/>
    <w:semiHidden/>
    <w:rsid w:val="008E65A3"/>
  </w:style>
  <w:style w:type="table" w:styleId="TableProfessional">
    <w:name w:val="Table Professional"/>
    <w:basedOn w:val="TableNormal"/>
    <w:uiPriority w:val="98"/>
    <w:rsid w:val="008E65A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Mar>
        <w:top w:w="57" w:type="dxa"/>
        <w:left w:w="57" w:type="dxa"/>
        <w:bottom w:w="57" w:type="dxa"/>
        <w:right w:w="57" w:type="dxa"/>
      </w:tcMar>
    </w:tcPr>
    <w:tblStylePr w:type="firstRow">
      <w:rPr>
        <w:rFonts w:asciiTheme="majorHAnsi" w:hAnsiTheme="majorHAnsi"/>
        <w:b/>
        <w:bCs/>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8"/>
    <w:rsid w:val="008E65A3"/>
    <w:tblPr>
      <w:tblBorders>
        <w:top w:val="single" w:sz="12" w:space="0" w:color="008000"/>
        <w:bottom w:val="single" w:sz="12" w:space="0" w:color="008000"/>
      </w:tblBorders>
    </w:tblPr>
    <w:tcPr>
      <w:shd w:val="clear" w:color="auto" w:fill="auto"/>
      <w:tcMar>
        <w:top w:w="57" w:type="dxa"/>
        <w:left w:w="57" w:type="dxa"/>
        <w:bottom w:w="57" w:type="dxa"/>
        <w:right w:w="57" w:type="dxa"/>
      </w:tcMar>
    </w:tcPr>
    <w:tblStylePr w:type="firstRow">
      <w:rPr>
        <w:rFonts w:asciiTheme="majorHAnsi" w:hAnsiTheme="majorHAnsi"/>
      </w:rPr>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8"/>
    <w:rsid w:val="008E65A3"/>
    <w:tblPr/>
    <w:tcPr>
      <w:tcMar>
        <w:top w:w="57" w:type="dxa"/>
        <w:left w:w="57" w:type="dxa"/>
        <w:bottom w:w="57" w:type="dxa"/>
        <w:right w:w="57" w:type="dxa"/>
      </w:tcMar>
    </w:tcPr>
    <w:tblStylePr w:type="firstRow">
      <w:rPr>
        <w:rFonts w:asciiTheme="majorHAnsi" w:hAnsiTheme="majorHAnsi"/>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8"/>
    <w:rsid w:val="008E65A3"/>
    <w:tblPr>
      <w:tblBorders>
        <w:top w:val="single" w:sz="12" w:space="0" w:color="000000"/>
        <w:left w:val="single" w:sz="12" w:space="0" w:color="000000"/>
        <w:bottom w:val="single" w:sz="12" w:space="0" w:color="000000"/>
        <w:right w:val="single" w:sz="12" w:space="0" w:color="000000"/>
      </w:tblBorders>
    </w:tblPr>
    <w:tcPr>
      <w:shd w:val="clear" w:color="auto" w:fill="auto"/>
      <w:tcMar>
        <w:top w:w="57" w:type="dxa"/>
        <w:left w:w="57" w:type="dxa"/>
        <w:bottom w:w="57" w:type="dxa"/>
        <w:right w:w="57" w:type="dxa"/>
      </w:tcMar>
    </w:tcPr>
    <w:tblStylePr w:type="firstRow">
      <w:rPr>
        <w:rFonts w:asciiTheme="majorHAnsi" w:hAnsiTheme="majorHAnsi"/>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8"/>
    <w:rsid w:val="008E65A3"/>
    <w:tblPr>
      <w:tblStyleRowBandSize w:val="1"/>
    </w:tblPr>
    <w:tcPr>
      <w:tcMar>
        <w:top w:w="57" w:type="dxa"/>
        <w:left w:w="57" w:type="dxa"/>
        <w:bottom w:w="57" w:type="dxa"/>
        <w:right w:w="57" w:type="dxa"/>
      </w:tcMar>
    </w:tcPr>
    <w:tblStylePr w:type="firstRow">
      <w:rPr>
        <w:rFonts w:asciiTheme="majorHAnsi" w:hAnsiTheme="majorHAnsi"/>
      </w:rPr>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8"/>
    <w:rsid w:val="008E65A3"/>
    <w:tblPr>
      <w:tblBorders>
        <w:left w:val="single" w:sz="6" w:space="0" w:color="000000"/>
        <w:right w:val="single" w:sz="6" w:space="0" w:color="000000"/>
      </w:tblBorders>
    </w:tblPr>
    <w:tcPr>
      <w:tcMar>
        <w:top w:w="57" w:type="dxa"/>
        <w:left w:w="57" w:type="dxa"/>
        <w:bottom w:w="57" w:type="dxa"/>
        <w:right w:w="57" w:type="dxa"/>
      </w:tcMar>
    </w:tcPr>
    <w:tblStylePr w:type="firstRow">
      <w:rPr>
        <w:rFonts w:asciiTheme="majorHAnsi" w:hAnsiTheme="majorHAnsi"/>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8"/>
    <w:rsid w:val="008E65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left w:w="57" w:type="dxa"/>
        <w:bottom w:w="57" w:type="dxa"/>
        <w:right w:w="57" w:type="dxa"/>
      </w:tcMar>
    </w:tcPr>
    <w:tblStylePr w:type="firstRow">
      <w:rPr>
        <w:rFonts w:asciiTheme="majorHAnsi" w:hAnsiTheme="majorHAnsi"/>
      </w:rPr>
    </w:tblStylePr>
  </w:style>
  <w:style w:type="table" w:styleId="TableWeb1">
    <w:name w:val="Table Web 1"/>
    <w:basedOn w:val="TableNormal"/>
    <w:uiPriority w:val="98"/>
    <w:rsid w:val="008E65A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Mar>
        <w:top w:w="57" w:type="dxa"/>
        <w:left w:w="57" w:type="dxa"/>
        <w:bottom w:w="57" w:type="dxa"/>
        <w:right w:w="57" w:type="dxa"/>
      </w:tcMar>
    </w:tcPr>
    <w:tblStylePr w:type="firstRow">
      <w:rPr>
        <w:rFonts w:asciiTheme="majorHAnsi" w:hAnsiTheme="majorHAnsi"/>
      </w:rPr>
      <w:tblPr/>
      <w:tcPr>
        <w:tcBorders>
          <w:tl2br w:val="none" w:sz="0" w:space="0" w:color="auto"/>
          <w:tr2bl w:val="none" w:sz="0" w:space="0" w:color="auto"/>
        </w:tcBorders>
      </w:tcPr>
    </w:tblStylePr>
  </w:style>
  <w:style w:type="table" w:styleId="TableWeb2">
    <w:name w:val="Table Web 2"/>
    <w:basedOn w:val="TableNormal"/>
    <w:uiPriority w:val="98"/>
    <w:rsid w:val="008E65A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Mar>
        <w:top w:w="57" w:type="dxa"/>
        <w:left w:w="57" w:type="dxa"/>
        <w:bottom w:w="57" w:type="dxa"/>
        <w:right w:w="57" w:type="dxa"/>
      </w:tcMar>
    </w:tcPr>
    <w:tblStylePr w:type="firstRow">
      <w:rPr>
        <w:rFonts w:asciiTheme="majorHAnsi" w:hAnsiTheme="majorHAnsi"/>
      </w:rPr>
      <w:tblPr/>
      <w:tcPr>
        <w:tcBorders>
          <w:tl2br w:val="none" w:sz="0" w:space="0" w:color="auto"/>
          <w:tr2bl w:val="none" w:sz="0" w:space="0" w:color="auto"/>
        </w:tcBorders>
      </w:tcPr>
    </w:tblStylePr>
  </w:style>
  <w:style w:type="table" w:styleId="TableWeb3">
    <w:name w:val="Table Web 3"/>
    <w:basedOn w:val="TableNormal"/>
    <w:uiPriority w:val="98"/>
    <w:rsid w:val="008E65A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Mar>
        <w:top w:w="57" w:type="dxa"/>
        <w:left w:w="57" w:type="dxa"/>
        <w:bottom w:w="57" w:type="dxa"/>
        <w:right w:w="57" w:type="dxa"/>
      </w:tcMar>
    </w:tcPr>
    <w:tblStylePr w:type="firstRow">
      <w:rPr>
        <w:rFonts w:asciiTheme="majorHAnsi" w:hAnsiTheme="majorHAnsi"/>
      </w:rPr>
      <w:tblPr/>
      <w:tcPr>
        <w:tcBorders>
          <w:tl2br w:val="none" w:sz="0" w:space="0" w:color="auto"/>
          <w:tr2bl w:val="none" w:sz="0" w:space="0" w:color="auto"/>
        </w:tcBorders>
      </w:tcPr>
    </w:tblStylePr>
  </w:style>
  <w:style w:type="paragraph" w:styleId="Title">
    <w:name w:val="Title"/>
    <w:basedOn w:val="Normal"/>
    <w:next w:val="Normal"/>
    <w:link w:val="TitleChar"/>
    <w:uiPriority w:val="14"/>
    <w:qFormat/>
    <w:rsid w:val="00453376"/>
    <w:pPr>
      <w:autoSpaceDE w:val="0"/>
      <w:autoSpaceDN w:val="0"/>
      <w:adjustRightInd w:val="0"/>
      <w:spacing w:after="0" w:line="448" w:lineRule="atLeast"/>
      <w:textAlignment w:val="center"/>
    </w:pPr>
    <w:rPr>
      <w:rFonts w:cs="Georgia"/>
      <w:b/>
      <w:bCs/>
      <w:color w:val="000000"/>
      <w:sz w:val="42"/>
      <w:szCs w:val="42"/>
    </w:rPr>
  </w:style>
  <w:style w:type="character" w:customStyle="1" w:styleId="TitleChar">
    <w:name w:val="Title Char"/>
    <w:basedOn w:val="DefaultParagraphFont"/>
    <w:link w:val="Title"/>
    <w:uiPriority w:val="14"/>
    <w:rsid w:val="00453376"/>
    <w:rPr>
      <w:rFonts w:ascii="Arial" w:hAnsi="Arial" w:cs="Georgia"/>
      <w:b/>
      <w:bCs/>
      <w:color w:val="000000"/>
      <w:sz w:val="42"/>
      <w:szCs w:val="42"/>
    </w:rPr>
  </w:style>
  <w:style w:type="paragraph" w:styleId="TOAHeading">
    <w:name w:val="toa heading"/>
    <w:basedOn w:val="Normal"/>
    <w:next w:val="Normal"/>
    <w:uiPriority w:val="97"/>
    <w:semiHidden/>
    <w:rsid w:val="008E65A3"/>
    <w:pPr>
      <w:spacing w:before="120"/>
    </w:pPr>
    <w:rPr>
      <w:rFonts w:asciiTheme="majorHAnsi" w:eastAsiaTheme="majorEastAsia" w:hAnsiTheme="majorHAnsi" w:cstheme="majorBidi"/>
      <w:b/>
      <w:bCs/>
      <w:sz w:val="24"/>
      <w:szCs w:val="24"/>
    </w:rPr>
  </w:style>
  <w:style w:type="paragraph" w:styleId="TOC2">
    <w:name w:val="toc 2"/>
    <w:basedOn w:val="Normal"/>
    <w:next w:val="Normal"/>
    <w:autoRedefine/>
    <w:uiPriority w:val="14"/>
    <w:semiHidden/>
    <w:rsid w:val="008E65A3"/>
    <w:pPr>
      <w:spacing w:after="100"/>
      <w:ind w:left="200"/>
    </w:pPr>
  </w:style>
  <w:style w:type="paragraph" w:styleId="TOC3">
    <w:name w:val="toc 3"/>
    <w:basedOn w:val="Normal"/>
    <w:next w:val="Normal"/>
    <w:autoRedefine/>
    <w:uiPriority w:val="14"/>
    <w:semiHidden/>
    <w:rsid w:val="008E65A3"/>
    <w:pPr>
      <w:spacing w:after="100"/>
      <w:ind w:left="400"/>
    </w:pPr>
  </w:style>
  <w:style w:type="paragraph" w:styleId="TOC4">
    <w:name w:val="toc 4"/>
    <w:basedOn w:val="Normal"/>
    <w:next w:val="Normal"/>
    <w:autoRedefine/>
    <w:uiPriority w:val="14"/>
    <w:semiHidden/>
    <w:rsid w:val="008E65A3"/>
    <w:pPr>
      <w:spacing w:after="100"/>
      <w:ind w:left="600"/>
    </w:pPr>
  </w:style>
  <w:style w:type="paragraph" w:styleId="TOC5">
    <w:name w:val="toc 5"/>
    <w:basedOn w:val="Normal"/>
    <w:next w:val="Normal"/>
    <w:autoRedefine/>
    <w:uiPriority w:val="14"/>
    <w:semiHidden/>
    <w:rsid w:val="008E65A3"/>
    <w:pPr>
      <w:spacing w:after="100"/>
      <w:ind w:left="800"/>
    </w:pPr>
  </w:style>
  <w:style w:type="paragraph" w:styleId="TOC6">
    <w:name w:val="toc 6"/>
    <w:basedOn w:val="Normal"/>
    <w:next w:val="Normal"/>
    <w:autoRedefine/>
    <w:uiPriority w:val="14"/>
    <w:semiHidden/>
    <w:rsid w:val="008E65A3"/>
    <w:pPr>
      <w:spacing w:after="100"/>
      <w:ind w:left="1000"/>
    </w:pPr>
  </w:style>
  <w:style w:type="paragraph" w:styleId="TOC7">
    <w:name w:val="toc 7"/>
    <w:basedOn w:val="Normal"/>
    <w:next w:val="Normal"/>
    <w:autoRedefine/>
    <w:uiPriority w:val="14"/>
    <w:semiHidden/>
    <w:rsid w:val="008E65A3"/>
    <w:pPr>
      <w:spacing w:after="100"/>
      <w:ind w:left="1200"/>
    </w:pPr>
  </w:style>
  <w:style w:type="paragraph" w:styleId="TOC8">
    <w:name w:val="toc 8"/>
    <w:basedOn w:val="Normal"/>
    <w:next w:val="Normal"/>
    <w:autoRedefine/>
    <w:uiPriority w:val="14"/>
    <w:semiHidden/>
    <w:rsid w:val="008E65A3"/>
    <w:pPr>
      <w:spacing w:after="100"/>
      <w:ind w:left="1400"/>
    </w:pPr>
  </w:style>
  <w:style w:type="paragraph" w:styleId="TOC9">
    <w:name w:val="toc 9"/>
    <w:basedOn w:val="Normal"/>
    <w:next w:val="Normal"/>
    <w:autoRedefine/>
    <w:uiPriority w:val="14"/>
    <w:semiHidden/>
    <w:rsid w:val="008E65A3"/>
    <w:pPr>
      <w:spacing w:after="100"/>
      <w:ind w:left="1600"/>
    </w:pPr>
  </w:style>
  <w:style w:type="paragraph" w:styleId="TOCHeading">
    <w:name w:val="TOC Heading"/>
    <w:basedOn w:val="Heading1"/>
    <w:next w:val="Normal"/>
    <w:uiPriority w:val="14"/>
    <w:semiHidden/>
    <w:unhideWhenUsed/>
    <w:qFormat/>
    <w:rsid w:val="008E65A3"/>
    <w:pPr>
      <w:keepLines/>
      <w:spacing w:before="480"/>
      <w:outlineLvl w:val="9"/>
    </w:pPr>
    <w:rPr>
      <w:rFonts w:eastAsiaTheme="majorEastAsia" w:cstheme="majorBidi"/>
      <w:color w:val="365F91" w:themeColor="accent1" w:themeShade="BF"/>
      <w:kern w:val="0"/>
      <w:szCs w:val="28"/>
    </w:rPr>
  </w:style>
  <w:style w:type="character" w:customStyle="1" w:styleId="ListParagraphChar">
    <w:name w:val="List Paragraph Char"/>
    <w:link w:val="ListParagraph"/>
    <w:uiPriority w:val="34"/>
    <w:locked/>
    <w:rsid w:val="00E43C5B"/>
    <w:rPr>
      <w:rFonts w:ascii="Georgia" w:hAnsi="Georgia"/>
      <w:sz w:val="22"/>
    </w:rPr>
  </w:style>
  <w:style w:type="paragraph" w:customStyle="1" w:styleId="BasicParagraph">
    <w:name w:val="[Basic Paragraph]"/>
    <w:basedOn w:val="Normal"/>
    <w:uiPriority w:val="99"/>
    <w:rsid w:val="00AC273D"/>
    <w:pPr>
      <w:autoSpaceDE w:val="0"/>
      <w:autoSpaceDN w:val="0"/>
      <w:adjustRightInd w:val="0"/>
      <w:spacing w:line="288" w:lineRule="auto"/>
      <w:textAlignment w:val="center"/>
    </w:pPr>
    <w:rPr>
      <w:rFonts w:ascii="Minion Pro" w:hAnsi="Minion Pro" w:cs="Minion Pro"/>
      <w:color w:val="000000"/>
      <w:sz w:val="24"/>
      <w:szCs w:val="24"/>
      <w:lang w:val="en-US"/>
    </w:rPr>
  </w:style>
  <w:style w:type="paragraph" w:customStyle="1" w:styleId="TitleSub">
    <w:name w:val="Title Sub"/>
    <w:basedOn w:val="Normal"/>
    <w:qFormat/>
    <w:rsid w:val="00453376"/>
    <w:pPr>
      <w:autoSpaceDE w:val="0"/>
      <w:autoSpaceDN w:val="0"/>
      <w:adjustRightInd w:val="0"/>
      <w:spacing w:line="420" w:lineRule="atLeast"/>
      <w:textAlignment w:val="center"/>
    </w:pPr>
    <w:rPr>
      <w:rFonts w:cs="Georgia"/>
      <w:color w:val="000000"/>
      <w:spacing w:val="-10"/>
      <w:sz w:val="42"/>
      <w:szCs w:val="42"/>
    </w:rPr>
  </w:style>
  <w:style w:type="table" w:customStyle="1" w:styleId="PSCGreen">
    <w:name w:val="PSC_Green"/>
    <w:basedOn w:val="TableNormal"/>
    <w:uiPriority w:val="99"/>
    <w:rsid w:val="00A76532"/>
    <w:pPr>
      <w:spacing w:line="280" w:lineRule="atLeast"/>
    </w:pPr>
    <w:rPr>
      <w:rFonts w:ascii="Arial" w:hAnsi="Arial"/>
      <w:color w:val="FFFFFF" w:themeColor="background1"/>
    </w:rPr>
    <w:tblPr>
      <w:tblBorders>
        <w:top w:val="single" w:sz="8" w:space="0" w:color="auto"/>
        <w:bottom w:val="single" w:sz="8" w:space="0" w:color="auto"/>
        <w:insideH w:val="single" w:sz="8" w:space="0" w:color="FFFFFF" w:themeColor="background1"/>
      </w:tblBorders>
      <w:tblCellMar>
        <w:left w:w="57" w:type="dxa"/>
        <w:right w:w="0" w:type="dxa"/>
      </w:tblCellMar>
    </w:tblPr>
    <w:tcPr>
      <w:shd w:val="clear" w:color="auto" w:fill="00A88F"/>
    </w:tcPr>
    <w:tblStylePr w:type="firstRow">
      <w:tblPr/>
      <w:tcPr>
        <w:tcBorders>
          <w:top w:val="single" w:sz="8" w:space="0" w:color="auto"/>
          <w:left w:val="nil"/>
          <w:bottom w:val="nil"/>
          <w:right w:val="nil"/>
          <w:insideH w:val="nil"/>
          <w:insideV w:val="nil"/>
          <w:tl2br w:val="nil"/>
          <w:tr2bl w:val="nil"/>
        </w:tcBorders>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TableTextWhite">
    <w:name w:val="Table Text White"/>
    <w:basedOn w:val="Normal"/>
    <w:qFormat/>
    <w:rsid w:val="0002436B"/>
    <w:pPr>
      <w:spacing w:before="40" w:after="40" w:line="280" w:lineRule="atLeast"/>
    </w:pPr>
    <w:rPr>
      <w:color w:val="FFFFFF"/>
      <w:sz w:val="20"/>
    </w:rPr>
  </w:style>
  <w:style w:type="table" w:customStyle="1" w:styleId="PSCPurple">
    <w:name w:val="PSC_Purple"/>
    <w:basedOn w:val="TableNormal"/>
    <w:uiPriority w:val="99"/>
    <w:rsid w:val="008E0207"/>
    <w:rPr>
      <w:rFonts w:ascii="Arial" w:hAnsi="Arial"/>
    </w:rPr>
    <w:tblPr>
      <w:tblStyleRowBandSize w:val="1"/>
      <w:tblBorders>
        <w:top w:val="single" w:sz="8" w:space="0" w:color="auto"/>
        <w:bottom w:val="single" w:sz="8" w:space="0" w:color="BCBEC0"/>
        <w:insideH w:val="single" w:sz="8" w:space="0" w:color="BCBEC0"/>
      </w:tblBorders>
      <w:tblCellMar>
        <w:left w:w="57" w:type="dxa"/>
        <w:right w:w="0" w:type="dxa"/>
      </w:tblCellMar>
    </w:tblPr>
    <w:tblStylePr w:type="firstRow">
      <w:tblPr/>
      <w:tcPr>
        <w:tcBorders>
          <w:top w:val="single" w:sz="8" w:space="0" w:color="auto"/>
          <w:left w:val="nil"/>
          <w:bottom w:val="single" w:sz="8" w:space="0" w:color="auto"/>
          <w:right w:val="nil"/>
          <w:insideH w:val="nil"/>
          <w:insideV w:val="nil"/>
          <w:tl2br w:val="nil"/>
          <w:tr2bl w:val="nil"/>
        </w:tcBorders>
        <w:shd w:val="clear" w:color="auto" w:fill="6D276A"/>
      </w:tcPr>
    </w:tblStylePr>
  </w:style>
  <w:style w:type="paragraph" w:customStyle="1" w:styleId="TableText">
    <w:name w:val="Table Text"/>
    <w:basedOn w:val="TableTextWhite"/>
    <w:qFormat/>
    <w:rsid w:val="0002436B"/>
    <w:rPr>
      <w:color w:val="auto"/>
    </w:rPr>
  </w:style>
  <w:style w:type="paragraph" w:customStyle="1" w:styleId="Tablehead1">
    <w:name w:val="Table head 1"/>
    <w:basedOn w:val="Normal"/>
    <w:uiPriority w:val="99"/>
    <w:rsid w:val="00DD15D6"/>
    <w:pPr>
      <w:suppressAutoHyphens/>
      <w:autoSpaceDE w:val="0"/>
      <w:autoSpaceDN w:val="0"/>
      <w:adjustRightInd w:val="0"/>
      <w:spacing w:before="57" w:after="113" w:line="392" w:lineRule="atLeast"/>
      <w:textAlignment w:val="center"/>
    </w:pPr>
    <w:rPr>
      <w:rFonts w:cs="Arial"/>
      <w:b/>
      <w:bCs/>
      <w:color w:val="FFFFFF"/>
      <w:szCs w:val="22"/>
      <w:lang w:val="en-US"/>
    </w:rPr>
  </w:style>
  <w:style w:type="paragraph" w:customStyle="1" w:styleId="TableBullet">
    <w:name w:val="Table Bullet"/>
    <w:basedOn w:val="ListBullet"/>
    <w:qFormat/>
    <w:rsid w:val="003C64C5"/>
    <w:rPr>
      <w:sz w:val="20"/>
    </w:rPr>
  </w:style>
  <w:style w:type="paragraph" w:customStyle="1" w:styleId="HelpText">
    <w:name w:val="HelpText"/>
    <w:basedOn w:val="Normal"/>
    <w:qFormat/>
    <w:rsid w:val="00B04165"/>
    <w:pPr>
      <w:spacing w:after="0"/>
    </w:pPr>
    <w:rPr>
      <w:rFonts w:asciiTheme="minorHAnsi" w:hAnsiTheme="minorHAnsi"/>
      <w:vanish/>
      <w:color w:val="FF0000"/>
      <w:sz w:val="16"/>
    </w:rPr>
  </w:style>
  <w:style w:type="paragraph" w:customStyle="1" w:styleId="TableTextWhite0">
    <w:name w:val="Table_Text_White"/>
    <w:basedOn w:val="Normal"/>
    <w:qFormat/>
    <w:rsid w:val="00803E47"/>
    <w:pPr>
      <w:spacing w:before="40" w:after="40" w:line="280" w:lineRule="atLeast"/>
    </w:pPr>
    <w:rPr>
      <w:b/>
      <w:color w:val="FFFFFF"/>
    </w:rPr>
  </w:style>
  <w:style w:type="paragraph" w:customStyle="1" w:styleId="OSRlevel1bullet10pt">
    <w:name w:val="OSR level 1 bullet 10 pt"/>
    <w:basedOn w:val="Normal"/>
    <w:rsid w:val="005505E4"/>
    <w:pPr>
      <w:numPr>
        <w:numId w:val="14"/>
      </w:numPr>
      <w:spacing w:after="0"/>
    </w:pPr>
    <w:rPr>
      <w:rFonts w:ascii="Times New Roman" w:eastAsia="Times New Roman" w:hAnsi="Times New Roman"/>
      <w:sz w:val="24"/>
      <w:szCs w:val="24"/>
      <w:lang w:eastAsia="en-AU"/>
    </w:rPr>
  </w:style>
  <w:style w:type="paragraph" w:customStyle="1" w:styleId="Pa18">
    <w:name w:val="Pa18"/>
    <w:basedOn w:val="Normal"/>
    <w:next w:val="Normal"/>
    <w:uiPriority w:val="99"/>
    <w:rsid w:val="00A37020"/>
    <w:pPr>
      <w:autoSpaceDE w:val="0"/>
      <w:autoSpaceDN w:val="0"/>
      <w:adjustRightInd w:val="0"/>
      <w:spacing w:after="0" w:line="161" w:lineRule="atLeast"/>
    </w:pPr>
    <w:rPr>
      <w:rFonts w:ascii="Rooney" w:hAnsi="Rooney"/>
      <w:sz w:val="24"/>
      <w:szCs w:val="24"/>
    </w:rPr>
  </w:style>
  <w:style w:type="character" w:customStyle="1" w:styleId="Heading1Char">
    <w:name w:val="Heading 1 Char"/>
    <w:basedOn w:val="DefaultParagraphFont"/>
    <w:link w:val="Heading1"/>
    <w:uiPriority w:val="1"/>
    <w:rsid w:val="000C453F"/>
    <w:rPr>
      <w:rFonts w:ascii="Arial" w:hAnsi="Arial" w:cs="Arial"/>
      <w:b/>
      <w:bCs/>
      <w:kern w:val="32"/>
      <w:sz w:val="42"/>
      <w:szCs w:val="32"/>
    </w:rPr>
  </w:style>
  <w:style w:type="paragraph" w:customStyle="1" w:styleId="msonormal0">
    <w:name w:val="msonormal"/>
    <w:basedOn w:val="Normal"/>
    <w:uiPriority w:val="99"/>
    <w:semiHidden/>
    <w:rsid w:val="00550DF7"/>
    <w:pPr>
      <w:shd w:val="clear" w:color="auto" w:fill="F7F7F7"/>
      <w:tabs>
        <w:tab w:val="num" w:pos="360"/>
      </w:tabs>
      <w:spacing w:after="0" w:line="270" w:lineRule="atLeast"/>
    </w:pPr>
    <w:rPr>
      <w:rFonts w:asciiTheme="minorHAnsi" w:hAnsiTheme="minorHAnsi" w:cstheme="minorBidi"/>
      <w:szCs w:val="22"/>
    </w:rPr>
  </w:style>
  <w:style w:type="character" w:customStyle="1" w:styleId="Heading2Char">
    <w:name w:val="Heading 2 Char"/>
    <w:basedOn w:val="DefaultParagraphFont"/>
    <w:link w:val="Heading2"/>
    <w:uiPriority w:val="9"/>
    <w:rsid w:val="004A3696"/>
    <w:rPr>
      <w:rFonts w:ascii="Arial" w:hAnsi="Arial" w:cs="Arial"/>
      <w:b/>
      <w:bCs/>
      <w:iCs/>
      <w:sz w:val="26"/>
      <w:szCs w:val="28"/>
    </w:rPr>
  </w:style>
  <w:style w:type="paragraph" w:styleId="Revision">
    <w:name w:val="Revision"/>
    <w:hidden/>
    <w:uiPriority w:val="99"/>
    <w:semiHidden/>
    <w:rsid w:val="00F73A6A"/>
    <w:pPr>
      <w:spacing w:after="0"/>
    </w:pPr>
    <w:rPr>
      <w:rFonts w:ascii="Arial" w:hAnsi="Arial"/>
      <w:sz w:val="22"/>
    </w:rPr>
  </w:style>
  <w:style w:type="paragraph" w:customStyle="1" w:styleId="paragraph">
    <w:name w:val="paragraph"/>
    <w:basedOn w:val="Normal"/>
    <w:rsid w:val="00B12467"/>
    <w:pPr>
      <w:spacing w:before="100" w:beforeAutospacing="1" w:after="100" w:afterAutospacing="1"/>
    </w:pPr>
    <w:rPr>
      <w:rFonts w:ascii="Times New Roman" w:eastAsia="Times New Roman" w:hAnsi="Times New Roman"/>
      <w:sz w:val="24"/>
      <w:szCs w:val="24"/>
      <w:lang w:eastAsia="en-AU"/>
    </w:rPr>
  </w:style>
  <w:style w:type="character" w:customStyle="1" w:styleId="normaltextrun">
    <w:name w:val="normaltextrun"/>
    <w:basedOn w:val="DefaultParagraphFont"/>
    <w:rsid w:val="00B12467"/>
  </w:style>
  <w:style w:type="character" w:customStyle="1" w:styleId="eop">
    <w:name w:val="eop"/>
    <w:basedOn w:val="DefaultParagraphFont"/>
    <w:rsid w:val="00B12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192461">
      <w:bodyDiv w:val="1"/>
      <w:marLeft w:val="0"/>
      <w:marRight w:val="0"/>
      <w:marTop w:val="0"/>
      <w:marBottom w:val="0"/>
      <w:divBdr>
        <w:top w:val="none" w:sz="0" w:space="0" w:color="auto"/>
        <w:left w:val="none" w:sz="0" w:space="0" w:color="auto"/>
        <w:bottom w:val="none" w:sz="0" w:space="0" w:color="auto"/>
        <w:right w:val="none" w:sz="0" w:space="0" w:color="auto"/>
      </w:divBdr>
    </w:div>
    <w:div w:id="394090467">
      <w:bodyDiv w:val="1"/>
      <w:marLeft w:val="0"/>
      <w:marRight w:val="0"/>
      <w:marTop w:val="0"/>
      <w:marBottom w:val="0"/>
      <w:divBdr>
        <w:top w:val="none" w:sz="0" w:space="0" w:color="auto"/>
        <w:left w:val="none" w:sz="0" w:space="0" w:color="auto"/>
        <w:bottom w:val="none" w:sz="0" w:space="0" w:color="auto"/>
        <w:right w:val="none" w:sz="0" w:space="0" w:color="auto"/>
      </w:divBdr>
    </w:div>
    <w:div w:id="439842162">
      <w:bodyDiv w:val="1"/>
      <w:marLeft w:val="0"/>
      <w:marRight w:val="0"/>
      <w:marTop w:val="0"/>
      <w:marBottom w:val="0"/>
      <w:divBdr>
        <w:top w:val="none" w:sz="0" w:space="0" w:color="auto"/>
        <w:left w:val="none" w:sz="0" w:space="0" w:color="auto"/>
        <w:bottom w:val="none" w:sz="0" w:space="0" w:color="auto"/>
        <w:right w:val="none" w:sz="0" w:space="0" w:color="auto"/>
      </w:divBdr>
    </w:div>
    <w:div w:id="477306982">
      <w:bodyDiv w:val="1"/>
      <w:marLeft w:val="0"/>
      <w:marRight w:val="0"/>
      <w:marTop w:val="0"/>
      <w:marBottom w:val="0"/>
      <w:divBdr>
        <w:top w:val="none" w:sz="0" w:space="0" w:color="auto"/>
        <w:left w:val="none" w:sz="0" w:space="0" w:color="auto"/>
        <w:bottom w:val="none" w:sz="0" w:space="0" w:color="auto"/>
        <w:right w:val="none" w:sz="0" w:space="0" w:color="auto"/>
      </w:divBdr>
    </w:div>
    <w:div w:id="679699445">
      <w:bodyDiv w:val="1"/>
      <w:marLeft w:val="0"/>
      <w:marRight w:val="0"/>
      <w:marTop w:val="0"/>
      <w:marBottom w:val="0"/>
      <w:divBdr>
        <w:top w:val="none" w:sz="0" w:space="0" w:color="auto"/>
        <w:left w:val="none" w:sz="0" w:space="0" w:color="auto"/>
        <w:bottom w:val="none" w:sz="0" w:space="0" w:color="auto"/>
        <w:right w:val="none" w:sz="0" w:space="0" w:color="auto"/>
      </w:divBdr>
    </w:div>
    <w:div w:id="725564503">
      <w:bodyDiv w:val="1"/>
      <w:marLeft w:val="0"/>
      <w:marRight w:val="0"/>
      <w:marTop w:val="0"/>
      <w:marBottom w:val="0"/>
      <w:divBdr>
        <w:top w:val="none" w:sz="0" w:space="0" w:color="auto"/>
        <w:left w:val="none" w:sz="0" w:space="0" w:color="auto"/>
        <w:bottom w:val="none" w:sz="0" w:space="0" w:color="auto"/>
        <w:right w:val="none" w:sz="0" w:space="0" w:color="auto"/>
      </w:divBdr>
    </w:div>
    <w:div w:id="790831350">
      <w:bodyDiv w:val="1"/>
      <w:marLeft w:val="0"/>
      <w:marRight w:val="0"/>
      <w:marTop w:val="0"/>
      <w:marBottom w:val="0"/>
      <w:divBdr>
        <w:top w:val="none" w:sz="0" w:space="0" w:color="auto"/>
        <w:left w:val="none" w:sz="0" w:space="0" w:color="auto"/>
        <w:bottom w:val="none" w:sz="0" w:space="0" w:color="auto"/>
        <w:right w:val="none" w:sz="0" w:space="0" w:color="auto"/>
      </w:divBdr>
    </w:div>
    <w:div w:id="855269978">
      <w:bodyDiv w:val="1"/>
      <w:marLeft w:val="0"/>
      <w:marRight w:val="0"/>
      <w:marTop w:val="0"/>
      <w:marBottom w:val="0"/>
      <w:divBdr>
        <w:top w:val="none" w:sz="0" w:space="0" w:color="auto"/>
        <w:left w:val="none" w:sz="0" w:space="0" w:color="auto"/>
        <w:bottom w:val="none" w:sz="0" w:space="0" w:color="auto"/>
        <w:right w:val="none" w:sz="0" w:space="0" w:color="auto"/>
      </w:divBdr>
    </w:div>
    <w:div w:id="865026415">
      <w:bodyDiv w:val="1"/>
      <w:marLeft w:val="0"/>
      <w:marRight w:val="0"/>
      <w:marTop w:val="0"/>
      <w:marBottom w:val="0"/>
      <w:divBdr>
        <w:top w:val="none" w:sz="0" w:space="0" w:color="auto"/>
        <w:left w:val="none" w:sz="0" w:space="0" w:color="auto"/>
        <w:bottom w:val="none" w:sz="0" w:space="0" w:color="auto"/>
        <w:right w:val="none" w:sz="0" w:space="0" w:color="auto"/>
      </w:divBdr>
    </w:div>
    <w:div w:id="981693886">
      <w:bodyDiv w:val="1"/>
      <w:marLeft w:val="0"/>
      <w:marRight w:val="0"/>
      <w:marTop w:val="0"/>
      <w:marBottom w:val="0"/>
      <w:divBdr>
        <w:top w:val="none" w:sz="0" w:space="0" w:color="auto"/>
        <w:left w:val="none" w:sz="0" w:space="0" w:color="auto"/>
        <w:bottom w:val="none" w:sz="0" w:space="0" w:color="auto"/>
        <w:right w:val="none" w:sz="0" w:space="0" w:color="auto"/>
      </w:divBdr>
    </w:div>
    <w:div w:id="1149399998">
      <w:bodyDiv w:val="1"/>
      <w:marLeft w:val="0"/>
      <w:marRight w:val="0"/>
      <w:marTop w:val="0"/>
      <w:marBottom w:val="0"/>
      <w:divBdr>
        <w:top w:val="none" w:sz="0" w:space="0" w:color="auto"/>
        <w:left w:val="none" w:sz="0" w:space="0" w:color="auto"/>
        <w:bottom w:val="none" w:sz="0" w:space="0" w:color="auto"/>
        <w:right w:val="none" w:sz="0" w:space="0" w:color="auto"/>
      </w:divBdr>
    </w:div>
    <w:div w:id="1201434349">
      <w:bodyDiv w:val="1"/>
      <w:marLeft w:val="0"/>
      <w:marRight w:val="0"/>
      <w:marTop w:val="0"/>
      <w:marBottom w:val="0"/>
      <w:divBdr>
        <w:top w:val="none" w:sz="0" w:space="0" w:color="auto"/>
        <w:left w:val="none" w:sz="0" w:space="0" w:color="auto"/>
        <w:bottom w:val="none" w:sz="0" w:space="0" w:color="auto"/>
        <w:right w:val="none" w:sz="0" w:space="0" w:color="auto"/>
      </w:divBdr>
    </w:div>
    <w:div w:id="1396856150">
      <w:bodyDiv w:val="1"/>
      <w:marLeft w:val="0"/>
      <w:marRight w:val="0"/>
      <w:marTop w:val="0"/>
      <w:marBottom w:val="0"/>
      <w:divBdr>
        <w:top w:val="none" w:sz="0" w:space="0" w:color="auto"/>
        <w:left w:val="none" w:sz="0" w:space="0" w:color="auto"/>
        <w:bottom w:val="none" w:sz="0" w:space="0" w:color="auto"/>
        <w:right w:val="none" w:sz="0" w:space="0" w:color="auto"/>
      </w:divBdr>
    </w:div>
    <w:div w:id="1422411742">
      <w:bodyDiv w:val="1"/>
      <w:marLeft w:val="0"/>
      <w:marRight w:val="0"/>
      <w:marTop w:val="0"/>
      <w:marBottom w:val="0"/>
      <w:divBdr>
        <w:top w:val="none" w:sz="0" w:space="0" w:color="auto"/>
        <w:left w:val="none" w:sz="0" w:space="0" w:color="auto"/>
        <w:bottom w:val="none" w:sz="0" w:space="0" w:color="auto"/>
        <w:right w:val="none" w:sz="0" w:space="0" w:color="auto"/>
      </w:divBdr>
      <w:divsChild>
        <w:div w:id="669412020">
          <w:marLeft w:val="0"/>
          <w:marRight w:val="0"/>
          <w:marTop w:val="0"/>
          <w:marBottom w:val="0"/>
          <w:divBdr>
            <w:top w:val="none" w:sz="0" w:space="0" w:color="auto"/>
            <w:left w:val="none" w:sz="0" w:space="0" w:color="auto"/>
            <w:bottom w:val="none" w:sz="0" w:space="0" w:color="auto"/>
            <w:right w:val="none" w:sz="0" w:space="0" w:color="auto"/>
          </w:divBdr>
        </w:div>
        <w:div w:id="2113697542">
          <w:marLeft w:val="0"/>
          <w:marRight w:val="0"/>
          <w:marTop w:val="0"/>
          <w:marBottom w:val="0"/>
          <w:divBdr>
            <w:top w:val="none" w:sz="0" w:space="0" w:color="auto"/>
            <w:left w:val="none" w:sz="0" w:space="0" w:color="auto"/>
            <w:bottom w:val="none" w:sz="0" w:space="0" w:color="auto"/>
            <w:right w:val="none" w:sz="0" w:space="0" w:color="auto"/>
          </w:divBdr>
          <w:divsChild>
            <w:div w:id="696270058">
              <w:marLeft w:val="-75"/>
              <w:marRight w:val="0"/>
              <w:marTop w:val="30"/>
              <w:marBottom w:val="30"/>
              <w:divBdr>
                <w:top w:val="none" w:sz="0" w:space="0" w:color="auto"/>
                <w:left w:val="none" w:sz="0" w:space="0" w:color="auto"/>
                <w:bottom w:val="none" w:sz="0" w:space="0" w:color="auto"/>
                <w:right w:val="none" w:sz="0" w:space="0" w:color="auto"/>
              </w:divBdr>
              <w:divsChild>
                <w:div w:id="2070839159">
                  <w:marLeft w:val="0"/>
                  <w:marRight w:val="0"/>
                  <w:marTop w:val="0"/>
                  <w:marBottom w:val="0"/>
                  <w:divBdr>
                    <w:top w:val="none" w:sz="0" w:space="0" w:color="auto"/>
                    <w:left w:val="none" w:sz="0" w:space="0" w:color="auto"/>
                    <w:bottom w:val="none" w:sz="0" w:space="0" w:color="auto"/>
                    <w:right w:val="none" w:sz="0" w:space="0" w:color="auto"/>
                  </w:divBdr>
                  <w:divsChild>
                    <w:div w:id="347409222">
                      <w:marLeft w:val="0"/>
                      <w:marRight w:val="0"/>
                      <w:marTop w:val="0"/>
                      <w:marBottom w:val="0"/>
                      <w:divBdr>
                        <w:top w:val="none" w:sz="0" w:space="0" w:color="auto"/>
                        <w:left w:val="none" w:sz="0" w:space="0" w:color="auto"/>
                        <w:bottom w:val="none" w:sz="0" w:space="0" w:color="auto"/>
                        <w:right w:val="none" w:sz="0" w:space="0" w:color="auto"/>
                      </w:divBdr>
                    </w:div>
                  </w:divsChild>
                </w:div>
                <w:div w:id="1643273982">
                  <w:marLeft w:val="0"/>
                  <w:marRight w:val="0"/>
                  <w:marTop w:val="0"/>
                  <w:marBottom w:val="0"/>
                  <w:divBdr>
                    <w:top w:val="none" w:sz="0" w:space="0" w:color="auto"/>
                    <w:left w:val="none" w:sz="0" w:space="0" w:color="auto"/>
                    <w:bottom w:val="none" w:sz="0" w:space="0" w:color="auto"/>
                    <w:right w:val="none" w:sz="0" w:space="0" w:color="auto"/>
                  </w:divBdr>
                  <w:divsChild>
                    <w:div w:id="339815233">
                      <w:marLeft w:val="0"/>
                      <w:marRight w:val="0"/>
                      <w:marTop w:val="0"/>
                      <w:marBottom w:val="0"/>
                      <w:divBdr>
                        <w:top w:val="none" w:sz="0" w:space="0" w:color="auto"/>
                        <w:left w:val="none" w:sz="0" w:space="0" w:color="auto"/>
                        <w:bottom w:val="none" w:sz="0" w:space="0" w:color="auto"/>
                        <w:right w:val="none" w:sz="0" w:space="0" w:color="auto"/>
                      </w:divBdr>
                    </w:div>
                  </w:divsChild>
                </w:div>
                <w:div w:id="1920402889">
                  <w:marLeft w:val="0"/>
                  <w:marRight w:val="0"/>
                  <w:marTop w:val="0"/>
                  <w:marBottom w:val="0"/>
                  <w:divBdr>
                    <w:top w:val="none" w:sz="0" w:space="0" w:color="auto"/>
                    <w:left w:val="none" w:sz="0" w:space="0" w:color="auto"/>
                    <w:bottom w:val="none" w:sz="0" w:space="0" w:color="auto"/>
                    <w:right w:val="none" w:sz="0" w:space="0" w:color="auto"/>
                  </w:divBdr>
                  <w:divsChild>
                    <w:div w:id="1690133424">
                      <w:marLeft w:val="0"/>
                      <w:marRight w:val="0"/>
                      <w:marTop w:val="0"/>
                      <w:marBottom w:val="0"/>
                      <w:divBdr>
                        <w:top w:val="none" w:sz="0" w:space="0" w:color="auto"/>
                        <w:left w:val="none" w:sz="0" w:space="0" w:color="auto"/>
                        <w:bottom w:val="none" w:sz="0" w:space="0" w:color="auto"/>
                        <w:right w:val="none" w:sz="0" w:space="0" w:color="auto"/>
                      </w:divBdr>
                    </w:div>
                  </w:divsChild>
                </w:div>
                <w:div w:id="2111899221">
                  <w:marLeft w:val="0"/>
                  <w:marRight w:val="0"/>
                  <w:marTop w:val="0"/>
                  <w:marBottom w:val="0"/>
                  <w:divBdr>
                    <w:top w:val="none" w:sz="0" w:space="0" w:color="auto"/>
                    <w:left w:val="none" w:sz="0" w:space="0" w:color="auto"/>
                    <w:bottom w:val="none" w:sz="0" w:space="0" w:color="auto"/>
                    <w:right w:val="none" w:sz="0" w:space="0" w:color="auto"/>
                  </w:divBdr>
                  <w:divsChild>
                    <w:div w:id="159465323">
                      <w:marLeft w:val="0"/>
                      <w:marRight w:val="0"/>
                      <w:marTop w:val="0"/>
                      <w:marBottom w:val="0"/>
                      <w:divBdr>
                        <w:top w:val="none" w:sz="0" w:space="0" w:color="auto"/>
                        <w:left w:val="none" w:sz="0" w:space="0" w:color="auto"/>
                        <w:bottom w:val="none" w:sz="0" w:space="0" w:color="auto"/>
                        <w:right w:val="none" w:sz="0" w:space="0" w:color="auto"/>
                      </w:divBdr>
                    </w:div>
                  </w:divsChild>
                </w:div>
                <w:div w:id="513685453">
                  <w:marLeft w:val="0"/>
                  <w:marRight w:val="0"/>
                  <w:marTop w:val="0"/>
                  <w:marBottom w:val="0"/>
                  <w:divBdr>
                    <w:top w:val="none" w:sz="0" w:space="0" w:color="auto"/>
                    <w:left w:val="none" w:sz="0" w:space="0" w:color="auto"/>
                    <w:bottom w:val="none" w:sz="0" w:space="0" w:color="auto"/>
                    <w:right w:val="none" w:sz="0" w:space="0" w:color="auto"/>
                  </w:divBdr>
                  <w:divsChild>
                    <w:div w:id="1724526699">
                      <w:marLeft w:val="0"/>
                      <w:marRight w:val="0"/>
                      <w:marTop w:val="0"/>
                      <w:marBottom w:val="0"/>
                      <w:divBdr>
                        <w:top w:val="none" w:sz="0" w:space="0" w:color="auto"/>
                        <w:left w:val="none" w:sz="0" w:space="0" w:color="auto"/>
                        <w:bottom w:val="none" w:sz="0" w:space="0" w:color="auto"/>
                        <w:right w:val="none" w:sz="0" w:space="0" w:color="auto"/>
                      </w:divBdr>
                    </w:div>
                  </w:divsChild>
                </w:div>
                <w:div w:id="1589925499">
                  <w:marLeft w:val="0"/>
                  <w:marRight w:val="0"/>
                  <w:marTop w:val="0"/>
                  <w:marBottom w:val="0"/>
                  <w:divBdr>
                    <w:top w:val="none" w:sz="0" w:space="0" w:color="auto"/>
                    <w:left w:val="none" w:sz="0" w:space="0" w:color="auto"/>
                    <w:bottom w:val="none" w:sz="0" w:space="0" w:color="auto"/>
                    <w:right w:val="none" w:sz="0" w:space="0" w:color="auto"/>
                  </w:divBdr>
                  <w:divsChild>
                    <w:div w:id="1424833724">
                      <w:marLeft w:val="0"/>
                      <w:marRight w:val="0"/>
                      <w:marTop w:val="0"/>
                      <w:marBottom w:val="0"/>
                      <w:divBdr>
                        <w:top w:val="none" w:sz="0" w:space="0" w:color="auto"/>
                        <w:left w:val="none" w:sz="0" w:space="0" w:color="auto"/>
                        <w:bottom w:val="none" w:sz="0" w:space="0" w:color="auto"/>
                        <w:right w:val="none" w:sz="0" w:space="0" w:color="auto"/>
                      </w:divBdr>
                    </w:div>
                    <w:div w:id="360279120">
                      <w:marLeft w:val="0"/>
                      <w:marRight w:val="0"/>
                      <w:marTop w:val="0"/>
                      <w:marBottom w:val="0"/>
                      <w:divBdr>
                        <w:top w:val="none" w:sz="0" w:space="0" w:color="auto"/>
                        <w:left w:val="none" w:sz="0" w:space="0" w:color="auto"/>
                        <w:bottom w:val="none" w:sz="0" w:space="0" w:color="auto"/>
                        <w:right w:val="none" w:sz="0" w:space="0" w:color="auto"/>
                      </w:divBdr>
                    </w:div>
                  </w:divsChild>
                </w:div>
                <w:div w:id="1258952189">
                  <w:marLeft w:val="0"/>
                  <w:marRight w:val="0"/>
                  <w:marTop w:val="0"/>
                  <w:marBottom w:val="0"/>
                  <w:divBdr>
                    <w:top w:val="none" w:sz="0" w:space="0" w:color="auto"/>
                    <w:left w:val="none" w:sz="0" w:space="0" w:color="auto"/>
                    <w:bottom w:val="none" w:sz="0" w:space="0" w:color="auto"/>
                    <w:right w:val="none" w:sz="0" w:space="0" w:color="auto"/>
                  </w:divBdr>
                  <w:divsChild>
                    <w:div w:id="328337787">
                      <w:marLeft w:val="0"/>
                      <w:marRight w:val="0"/>
                      <w:marTop w:val="0"/>
                      <w:marBottom w:val="0"/>
                      <w:divBdr>
                        <w:top w:val="none" w:sz="0" w:space="0" w:color="auto"/>
                        <w:left w:val="none" w:sz="0" w:space="0" w:color="auto"/>
                        <w:bottom w:val="none" w:sz="0" w:space="0" w:color="auto"/>
                        <w:right w:val="none" w:sz="0" w:space="0" w:color="auto"/>
                      </w:divBdr>
                    </w:div>
                  </w:divsChild>
                </w:div>
                <w:div w:id="980891152">
                  <w:marLeft w:val="0"/>
                  <w:marRight w:val="0"/>
                  <w:marTop w:val="0"/>
                  <w:marBottom w:val="0"/>
                  <w:divBdr>
                    <w:top w:val="none" w:sz="0" w:space="0" w:color="auto"/>
                    <w:left w:val="none" w:sz="0" w:space="0" w:color="auto"/>
                    <w:bottom w:val="none" w:sz="0" w:space="0" w:color="auto"/>
                    <w:right w:val="none" w:sz="0" w:space="0" w:color="auto"/>
                  </w:divBdr>
                  <w:divsChild>
                    <w:div w:id="438185151">
                      <w:marLeft w:val="0"/>
                      <w:marRight w:val="0"/>
                      <w:marTop w:val="0"/>
                      <w:marBottom w:val="0"/>
                      <w:divBdr>
                        <w:top w:val="none" w:sz="0" w:space="0" w:color="auto"/>
                        <w:left w:val="none" w:sz="0" w:space="0" w:color="auto"/>
                        <w:bottom w:val="none" w:sz="0" w:space="0" w:color="auto"/>
                        <w:right w:val="none" w:sz="0" w:space="0" w:color="auto"/>
                      </w:divBdr>
                    </w:div>
                  </w:divsChild>
                </w:div>
                <w:div w:id="99493348">
                  <w:marLeft w:val="0"/>
                  <w:marRight w:val="0"/>
                  <w:marTop w:val="0"/>
                  <w:marBottom w:val="0"/>
                  <w:divBdr>
                    <w:top w:val="none" w:sz="0" w:space="0" w:color="auto"/>
                    <w:left w:val="none" w:sz="0" w:space="0" w:color="auto"/>
                    <w:bottom w:val="none" w:sz="0" w:space="0" w:color="auto"/>
                    <w:right w:val="none" w:sz="0" w:space="0" w:color="auto"/>
                  </w:divBdr>
                  <w:divsChild>
                    <w:div w:id="699278542">
                      <w:marLeft w:val="0"/>
                      <w:marRight w:val="0"/>
                      <w:marTop w:val="0"/>
                      <w:marBottom w:val="0"/>
                      <w:divBdr>
                        <w:top w:val="none" w:sz="0" w:space="0" w:color="auto"/>
                        <w:left w:val="none" w:sz="0" w:space="0" w:color="auto"/>
                        <w:bottom w:val="none" w:sz="0" w:space="0" w:color="auto"/>
                        <w:right w:val="none" w:sz="0" w:space="0" w:color="auto"/>
                      </w:divBdr>
                    </w:div>
                  </w:divsChild>
                </w:div>
                <w:div w:id="455568067">
                  <w:marLeft w:val="0"/>
                  <w:marRight w:val="0"/>
                  <w:marTop w:val="0"/>
                  <w:marBottom w:val="0"/>
                  <w:divBdr>
                    <w:top w:val="none" w:sz="0" w:space="0" w:color="auto"/>
                    <w:left w:val="none" w:sz="0" w:space="0" w:color="auto"/>
                    <w:bottom w:val="none" w:sz="0" w:space="0" w:color="auto"/>
                    <w:right w:val="none" w:sz="0" w:space="0" w:color="auto"/>
                  </w:divBdr>
                  <w:divsChild>
                    <w:div w:id="774902085">
                      <w:marLeft w:val="0"/>
                      <w:marRight w:val="0"/>
                      <w:marTop w:val="0"/>
                      <w:marBottom w:val="0"/>
                      <w:divBdr>
                        <w:top w:val="none" w:sz="0" w:space="0" w:color="auto"/>
                        <w:left w:val="none" w:sz="0" w:space="0" w:color="auto"/>
                        <w:bottom w:val="none" w:sz="0" w:space="0" w:color="auto"/>
                        <w:right w:val="none" w:sz="0" w:space="0" w:color="auto"/>
                      </w:divBdr>
                    </w:div>
                    <w:div w:id="546142544">
                      <w:marLeft w:val="0"/>
                      <w:marRight w:val="0"/>
                      <w:marTop w:val="0"/>
                      <w:marBottom w:val="0"/>
                      <w:divBdr>
                        <w:top w:val="none" w:sz="0" w:space="0" w:color="auto"/>
                        <w:left w:val="none" w:sz="0" w:space="0" w:color="auto"/>
                        <w:bottom w:val="none" w:sz="0" w:space="0" w:color="auto"/>
                        <w:right w:val="none" w:sz="0" w:space="0" w:color="auto"/>
                      </w:divBdr>
                    </w:div>
                  </w:divsChild>
                </w:div>
                <w:div w:id="1615668711">
                  <w:marLeft w:val="0"/>
                  <w:marRight w:val="0"/>
                  <w:marTop w:val="0"/>
                  <w:marBottom w:val="0"/>
                  <w:divBdr>
                    <w:top w:val="none" w:sz="0" w:space="0" w:color="auto"/>
                    <w:left w:val="none" w:sz="0" w:space="0" w:color="auto"/>
                    <w:bottom w:val="none" w:sz="0" w:space="0" w:color="auto"/>
                    <w:right w:val="none" w:sz="0" w:space="0" w:color="auto"/>
                  </w:divBdr>
                  <w:divsChild>
                    <w:div w:id="346634753">
                      <w:marLeft w:val="0"/>
                      <w:marRight w:val="0"/>
                      <w:marTop w:val="0"/>
                      <w:marBottom w:val="0"/>
                      <w:divBdr>
                        <w:top w:val="none" w:sz="0" w:space="0" w:color="auto"/>
                        <w:left w:val="none" w:sz="0" w:space="0" w:color="auto"/>
                        <w:bottom w:val="none" w:sz="0" w:space="0" w:color="auto"/>
                        <w:right w:val="none" w:sz="0" w:space="0" w:color="auto"/>
                      </w:divBdr>
                    </w:div>
                  </w:divsChild>
                </w:div>
                <w:div w:id="1712263157">
                  <w:marLeft w:val="0"/>
                  <w:marRight w:val="0"/>
                  <w:marTop w:val="0"/>
                  <w:marBottom w:val="0"/>
                  <w:divBdr>
                    <w:top w:val="none" w:sz="0" w:space="0" w:color="auto"/>
                    <w:left w:val="none" w:sz="0" w:space="0" w:color="auto"/>
                    <w:bottom w:val="none" w:sz="0" w:space="0" w:color="auto"/>
                    <w:right w:val="none" w:sz="0" w:space="0" w:color="auto"/>
                  </w:divBdr>
                  <w:divsChild>
                    <w:div w:id="591547533">
                      <w:marLeft w:val="0"/>
                      <w:marRight w:val="0"/>
                      <w:marTop w:val="0"/>
                      <w:marBottom w:val="0"/>
                      <w:divBdr>
                        <w:top w:val="none" w:sz="0" w:space="0" w:color="auto"/>
                        <w:left w:val="none" w:sz="0" w:space="0" w:color="auto"/>
                        <w:bottom w:val="none" w:sz="0" w:space="0" w:color="auto"/>
                        <w:right w:val="none" w:sz="0" w:space="0" w:color="auto"/>
                      </w:divBdr>
                    </w:div>
                  </w:divsChild>
                </w:div>
                <w:div w:id="1082218322">
                  <w:marLeft w:val="0"/>
                  <w:marRight w:val="0"/>
                  <w:marTop w:val="0"/>
                  <w:marBottom w:val="0"/>
                  <w:divBdr>
                    <w:top w:val="none" w:sz="0" w:space="0" w:color="auto"/>
                    <w:left w:val="none" w:sz="0" w:space="0" w:color="auto"/>
                    <w:bottom w:val="none" w:sz="0" w:space="0" w:color="auto"/>
                    <w:right w:val="none" w:sz="0" w:space="0" w:color="auto"/>
                  </w:divBdr>
                  <w:divsChild>
                    <w:div w:id="1190800112">
                      <w:marLeft w:val="0"/>
                      <w:marRight w:val="0"/>
                      <w:marTop w:val="0"/>
                      <w:marBottom w:val="0"/>
                      <w:divBdr>
                        <w:top w:val="none" w:sz="0" w:space="0" w:color="auto"/>
                        <w:left w:val="none" w:sz="0" w:space="0" w:color="auto"/>
                        <w:bottom w:val="none" w:sz="0" w:space="0" w:color="auto"/>
                        <w:right w:val="none" w:sz="0" w:space="0" w:color="auto"/>
                      </w:divBdr>
                    </w:div>
                  </w:divsChild>
                </w:div>
                <w:div w:id="1086146999">
                  <w:marLeft w:val="0"/>
                  <w:marRight w:val="0"/>
                  <w:marTop w:val="0"/>
                  <w:marBottom w:val="0"/>
                  <w:divBdr>
                    <w:top w:val="none" w:sz="0" w:space="0" w:color="auto"/>
                    <w:left w:val="none" w:sz="0" w:space="0" w:color="auto"/>
                    <w:bottom w:val="none" w:sz="0" w:space="0" w:color="auto"/>
                    <w:right w:val="none" w:sz="0" w:space="0" w:color="auto"/>
                  </w:divBdr>
                  <w:divsChild>
                    <w:div w:id="202136152">
                      <w:marLeft w:val="0"/>
                      <w:marRight w:val="0"/>
                      <w:marTop w:val="0"/>
                      <w:marBottom w:val="0"/>
                      <w:divBdr>
                        <w:top w:val="none" w:sz="0" w:space="0" w:color="auto"/>
                        <w:left w:val="none" w:sz="0" w:space="0" w:color="auto"/>
                        <w:bottom w:val="none" w:sz="0" w:space="0" w:color="auto"/>
                        <w:right w:val="none" w:sz="0" w:space="0" w:color="auto"/>
                      </w:divBdr>
                    </w:div>
                    <w:div w:id="172425321">
                      <w:marLeft w:val="0"/>
                      <w:marRight w:val="0"/>
                      <w:marTop w:val="0"/>
                      <w:marBottom w:val="0"/>
                      <w:divBdr>
                        <w:top w:val="none" w:sz="0" w:space="0" w:color="auto"/>
                        <w:left w:val="none" w:sz="0" w:space="0" w:color="auto"/>
                        <w:bottom w:val="none" w:sz="0" w:space="0" w:color="auto"/>
                        <w:right w:val="none" w:sz="0" w:space="0" w:color="auto"/>
                      </w:divBdr>
                    </w:div>
                  </w:divsChild>
                </w:div>
                <w:div w:id="945503791">
                  <w:marLeft w:val="0"/>
                  <w:marRight w:val="0"/>
                  <w:marTop w:val="0"/>
                  <w:marBottom w:val="0"/>
                  <w:divBdr>
                    <w:top w:val="none" w:sz="0" w:space="0" w:color="auto"/>
                    <w:left w:val="none" w:sz="0" w:space="0" w:color="auto"/>
                    <w:bottom w:val="none" w:sz="0" w:space="0" w:color="auto"/>
                    <w:right w:val="none" w:sz="0" w:space="0" w:color="auto"/>
                  </w:divBdr>
                  <w:divsChild>
                    <w:div w:id="941650540">
                      <w:marLeft w:val="0"/>
                      <w:marRight w:val="0"/>
                      <w:marTop w:val="0"/>
                      <w:marBottom w:val="0"/>
                      <w:divBdr>
                        <w:top w:val="none" w:sz="0" w:space="0" w:color="auto"/>
                        <w:left w:val="none" w:sz="0" w:space="0" w:color="auto"/>
                        <w:bottom w:val="none" w:sz="0" w:space="0" w:color="auto"/>
                        <w:right w:val="none" w:sz="0" w:space="0" w:color="auto"/>
                      </w:divBdr>
                    </w:div>
                  </w:divsChild>
                </w:div>
                <w:div w:id="737635999">
                  <w:marLeft w:val="0"/>
                  <w:marRight w:val="0"/>
                  <w:marTop w:val="0"/>
                  <w:marBottom w:val="0"/>
                  <w:divBdr>
                    <w:top w:val="none" w:sz="0" w:space="0" w:color="auto"/>
                    <w:left w:val="none" w:sz="0" w:space="0" w:color="auto"/>
                    <w:bottom w:val="none" w:sz="0" w:space="0" w:color="auto"/>
                    <w:right w:val="none" w:sz="0" w:space="0" w:color="auto"/>
                  </w:divBdr>
                  <w:divsChild>
                    <w:div w:id="948195545">
                      <w:marLeft w:val="0"/>
                      <w:marRight w:val="0"/>
                      <w:marTop w:val="0"/>
                      <w:marBottom w:val="0"/>
                      <w:divBdr>
                        <w:top w:val="none" w:sz="0" w:space="0" w:color="auto"/>
                        <w:left w:val="none" w:sz="0" w:space="0" w:color="auto"/>
                        <w:bottom w:val="none" w:sz="0" w:space="0" w:color="auto"/>
                        <w:right w:val="none" w:sz="0" w:space="0" w:color="auto"/>
                      </w:divBdr>
                    </w:div>
                  </w:divsChild>
                </w:div>
                <w:div w:id="348944903">
                  <w:marLeft w:val="0"/>
                  <w:marRight w:val="0"/>
                  <w:marTop w:val="0"/>
                  <w:marBottom w:val="0"/>
                  <w:divBdr>
                    <w:top w:val="none" w:sz="0" w:space="0" w:color="auto"/>
                    <w:left w:val="none" w:sz="0" w:space="0" w:color="auto"/>
                    <w:bottom w:val="none" w:sz="0" w:space="0" w:color="auto"/>
                    <w:right w:val="none" w:sz="0" w:space="0" w:color="auto"/>
                  </w:divBdr>
                  <w:divsChild>
                    <w:div w:id="1989748629">
                      <w:marLeft w:val="0"/>
                      <w:marRight w:val="0"/>
                      <w:marTop w:val="0"/>
                      <w:marBottom w:val="0"/>
                      <w:divBdr>
                        <w:top w:val="none" w:sz="0" w:space="0" w:color="auto"/>
                        <w:left w:val="none" w:sz="0" w:space="0" w:color="auto"/>
                        <w:bottom w:val="none" w:sz="0" w:space="0" w:color="auto"/>
                        <w:right w:val="none" w:sz="0" w:space="0" w:color="auto"/>
                      </w:divBdr>
                    </w:div>
                  </w:divsChild>
                </w:div>
                <w:div w:id="1777365020">
                  <w:marLeft w:val="0"/>
                  <w:marRight w:val="0"/>
                  <w:marTop w:val="0"/>
                  <w:marBottom w:val="0"/>
                  <w:divBdr>
                    <w:top w:val="none" w:sz="0" w:space="0" w:color="auto"/>
                    <w:left w:val="none" w:sz="0" w:space="0" w:color="auto"/>
                    <w:bottom w:val="none" w:sz="0" w:space="0" w:color="auto"/>
                    <w:right w:val="none" w:sz="0" w:space="0" w:color="auto"/>
                  </w:divBdr>
                  <w:divsChild>
                    <w:div w:id="301430579">
                      <w:marLeft w:val="0"/>
                      <w:marRight w:val="0"/>
                      <w:marTop w:val="0"/>
                      <w:marBottom w:val="0"/>
                      <w:divBdr>
                        <w:top w:val="none" w:sz="0" w:space="0" w:color="auto"/>
                        <w:left w:val="none" w:sz="0" w:space="0" w:color="auto"/>
                        <w:bottom w:val="none" w:sz="0" w:space="0" w:color="auto"/>
                        <w:right w:val="none" w:sz="0" w:space="0" w:color="auto"/>
                      </w:divBdr>
                    </w:div>
                    <w:div w:id="504248814">
                      <w:marLeft w:val="0"/>
                      <w:marRight w:val="0"/>
                      <w:marTop w:val="0"/>
                      <w:marBottom w:val="0"/>
                      <w:divBdr>
                        <w:top w:val="none" w:sz="0" w:space="0" w:color="auto"/>
                        <w:left w:val="none" w:sz="0" w:space="0" w:color="auto"/>
                        <w:bottom w:val="none" w:sz="0" w:space="0" w:color="auto"/>
                        <w:right w:val="none" w:sz="0" w:space="0" w:color="auto"/>
                      </w:divBdr>
                    </w:div>
                  </w:divsChild>
                </w:div>
                <w:div w:id="2132017367">
                  <w:marLeft w:val="0"/>
                  <w:marRight w:val="0"/>
                  <w:marTop w:val="0"/>
                  <w:marBottom w:val="0"/>
                  <w:divBdr>
                    <w:top w:val="none" w:sz="0" w:space="0" w:color="auto"/>
                    <w:left w:val="none" w:sz="0" w:space="0" w:color="auto"/>
                    <w:bottom w:val="none" w:sz="0" w:space="0" w:color="auto"/>
                    <w:right w:val="none" w:sz="0" w:space="0" w:color="auto"/>
                  </w:divBdr>
                  <w:divsChild>
                    <w:div w:id="887109255">
                      <w:marLeft w:val="0"/>
                      <w:marRight w:val="0"/>
                      <w:marTop w:val="0"/>
                      <w:marBottom w:val="0"/>
                      <w:divBdr>
                        <w:top w:val="none" w:sz="0" w:space="0" w:color="auto"/>
                        <w:left w:val="none" w:sz="0" w:space="0" w:color="auto"/>
                        <w:bottom w:val="none" w:sz="0" w:space="0" w:color="auto"/>
                        <w:right w:val="none" w:sz="0" w:space="0" w:color="auto"/>
                      </w:divBdr>
                    </w:div>
                  </w:divsChild>
                </w:div>
                <w:div w:id="154036718">
                  <w:marLeft w:val="0"/>
                  <w:marRight w:val="0"/>
                  <w:marTop w:val="0"/>
                  <w:marBottom w:val="0"/>
                  <w:divBdr>
                    <w:top w:val="none" w:sz="0" w:space="0" w:color="auto"/>
                    <w:left w:val="none" w:sz="0" w:space="0" w:color="auto"/>
                    <w:bottom w:val="none" w:sz="0" w:space="0" w:color="auto"/>
                    <w:right w:val="none" w:sz="0" w:space="0" w:color="auto"/>
                  </w:divBdr>
                  <w:divsChild>
                    <w:div w:id="1202747591">
                      <w:marLeft w:val="0"/>
                      <w:marRight w:val="0"/>
                      <w:marTop w:val="0"/>
                      <w:marBottom w:val="0"/>
                      <w:divBdr>
                        <w:top w:val="none" w:sz="0" w:space="0" w:color="auto"/>
                        <w:left w:val="none" w:sz="0" w:space="0" w:color="auto"/>
                        <w:bottom w:val="none" w:sz="0" w:space="0" w:color="auto"/>
                        <w:right w:val="none" w:sz="0" w:space="0" w:color="auto"/>
                      </w:divBdr>
                    </w:div>
                  </w:divsChild>
                </w:div>
                <w:div w:id="1979987980">
                  <w:marLeft w:val="0"/>
                  <w:marRight w:val="0"/>
                  <w:marTop w:val="0"/>
                  <w:marBottom w:val="0"/>
                  <w:divBdr>
                    <w:top w:val="none" w:sz="0" w:space="0" w:color="auto"/>
                    <w:left w:val="none" w:sz="0" w:space="0" w:color="auto"/>
                    <w:bottom w:val="none" w:sz="0" w:space="0" w:color="auto"/>
                    <w:right w:val="none" w:sz="0" w:space="0" w:color="auto"/>
                  </w:divBdr>
                  <w:divsChild>
                    <w:div w:id="1715034265">
                      <w:marLeft w:val="0"/>
                      <w:marRight w:val="0"/>
                      <w:marTop w:val="0"/>
                      <w:marBottom w:val="0"/>
                      <w:divBdr>
                        <w:top w:val="none" w:sz="0" w:space="0" w:color="auto"/>
                        <w:left w:val="none" w:sz="0" w:space="0" w:color="auto"/>
                        <w:bottom w:val="none" w:sz="0" w:space="0" w:color="auto"/>
                        <w:right w:val="none" w:sz="0" w:space="0" w:color="auto"/>
                      </w:divBdr>
                    </w:div>
                  </w:divsChild>
                </w:div>
                <w:div w:id="1503426584">
                  <w:marLeft w:val="0"/>
                  <w:marRight w:val="0"/>
                  <w:marTop w:val="0"/>
                  <w:marBottom w:val="0"/>
                  <w:divBdr>
                    <w:top w:val="none" w:sz="0" w:space="0" w:color="auto"/>
                    <w:left w:val="none" w:sz="0" w:space="0" w:color="auto"/>
                    <w:bottom w:val="none" w:sz="0" w:space="0" w:color="auto"/>
                    <w:right w:val="none" w:sz="0" w:space="0" w:color="auto"/>
                  </w:divBdr>
                  <w:divsChild>
                    <w:div w:id="776801920">
                      <w:marLeft w:val="0"/>
                      <w:marRight w:val="0"/>
                      <w:marTop w:val="0"/>
                      <w:marBottom w:val="0"/>
                      <w:divBdr>
                        <w:top w:val="none" w:sz="0" w:space="0" w:color="auto"/>
                        <w:left w:val="none" w:sz="0" w:space="0" w:color="auto"/>
                        <w:bottom w:val="none" w:sz="0" w:space="0" w:color="auto"/>
                        <w:right w:val="none" w:sz="0" w:space="0" w:color="auto"/>
                      </w:divBdr>
                    </w:div>
                    <w:div w:id="1060203029">
                      <w:marLeft w:val="0"/>
                      <w:marRight w:val="0"/>
                      <w:marTop w:val="0"/>
                      <w:marBottom w:val="0"/>
                      <w:divBdr>
                        <w:top w:val="none" w:sz="0" w:space="0" w:color="auto"/>
                        <w:left w:val="none" w:sz="0" w:space="0" w:color="auto"/>
                        <w:bottom w:val="none" w:sz="0" w:space="0" w:color="auto"/>
                        <w:right w:val="none" w:sz="0" w:space="0" w:color="auto"/>
                      </w:divBdr>
                    </w:div>
                  </w:divsChild>
                </w:div>
                <w:div w:id="1610703386">
                  <w:marLeft w:val="0"/>
                  <w:marRight w:val="0"/>
                  <w:marTop w:val="0"/>
                  <w:marBottom w:val="0"/>
                  <w:divBdr>
                    <w:top w:val="none" w:sz="0" w:space="0" w:color="auto"/>
                    <w:left w:val="none" w:sz="0" w:space="0" w:color="auto"/>
                    <w:bottom w:val="none" w:sz="0" w:space="0" w:color="auto"/>
                    <w:right w:val="none" w:sz="0" w:space="0" w:color="auto"/>
                  </w:divBdr>
                  <w:divsChild>
                    <w:div w:id="139806047">
                      <w:marLeft w:val="0"/>
                      <w:marRight w:val="0"/>
                      <w:marTop w:val="0"/>
                      <w:marBottom w:val="0"/>
                      <w:divBdr>
                        <w:top w:val="none" w:sz="0" w:space="0" w:color="auto"/>
                        <w:left w:val="none" w:sz="0" w:space="0" w:color="auto"/>
                        <w:bottom w:val="none" w:sz="0" w:space="0" w:color="auto"/>
                        <w:right w:val="none" w:sz="0" w:space="0" w:color="auto"/>
                      </w:divBdr>
                    </w:div>
                  </w:divsChild>
                </w:div>
                <w:div w:id="1526753294">
                  <w:marLeft w:val="0"/>
                  <w:marRight w:val="0"/>
                  <w:marTop w:val="0"/>
                  <w:marBottom w:val="0"/>
                  <w:divBdr>
                    <w:top w:val="none" w:sz="0" w:space="0" w:color="auto"/>
                    <w:left w:val="none" w:sz="0" w:space="0" w:color="auto"/>
                    <w:bottom w:val="none" w:sz="0" w:space="0" w:color="auto"/>
                    <w:right w:val="none" w:sz="0" w:space="0" w:color="auto"/>
                  </w:divBdr>
                  <w:divsChild>
                    <w:div w:id="4337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33416">
          <w:marLeft w:val="0"/>
          <w:marRight w:val="0"/>
          <w:marTop w:val="0"/>
          <w:marBottom w:val="0"/>
          <w:divBdr>
            <w:top w:val="none" w:sz="0" w:space="0" w:color="auto"/>
            <w:left w:val="none" w:sz="0" w:space="0" w:color="auto"/>
            <w:bottom w:val="none" w:sz="0" w:space="0" w:color="auto"/>
            <w:right w:val="none" w:sz="0" w:space="0" w:color="auto"/>
          </w:divBdr>
        </w:div>
        <w:div w:id="1271233505">
          <w:marLeft w:val="0"/>
          <w:marRight w:val="0"/>
          <w:marTop w:val="0"/>
          <w:marBottom w:val="0"/>
          <w:divBdr>
            <w:top w:val="none" w:sz="0" w:space="0" w:color="auto"/>
            <w:left w:val="none" w:sz="0" w:space="0" w:color="auto"/>
            <w:bottom w:val="none" w:sz="0" w:space="0" w:color="auto"/>
            <w:right w:val="none" w:sz="0" w:space="0" w:color="auto"/>
          </w:divBdr>
        </w:div>
        <w:div w:id="1418863588">
          <w:marLeft w:val="0"/>
          <w:marRight w:val="0"/>
          <w:marTop w:val="0"/>
          <w:marBottom w:val="0"/>
          <w:divBdr>
            <w:top w:val="none" w:sz="0" w:space="0" w:color="auto"/>
            <w:left w:val="none" w:sz="0" w:space="0" w:color="auto"/>
            <w:bottom w:val="none" w:sz="0" w:space="0" w:color="auto"/>
            <w:right w:val="none" w:sz="0" w:space="0" w:color="auto"/>
          </w:divBdr>
          <w:divsChild>
            <w:div w:id="974218843">
              <w:marLeft w:val="-75"/>
              <w:marRight w:val="0"/>
              <w:marTop w:val="30"/>
              <w:marBottom w:val="30"/>
              <w:divBdr>
                <w:top w:val="none" w:sz="0" w:space="0" w:color="auto"/>
                <w:left w:val="none" w:sz="0" w:space="0" w:color="auto"/>
                <w:bottom w:val="none" w:sz="0" w:space="0" w:color="auto"/>
                <w:right w:val="none" w:sz="0" w:space="0" w:color="auto"/>
              </w:divBdr>
              <w:divsChild>
                <w:div w:id="2018655039">
                  <w:marLeft w:val="0"/>
                  <w:marRight w:val="0"/>
                  <w:marTop w:val="0"/>
                  <w:marBottom w:val="0"/>
                  <w:divBdr>
                    <w:top w:val="none" w:sz="0" w:space="0" w:color="auto"/>
                    <w:left w:val="none" w:sz="0" w:space="0" w:color="auto"/>
                    <w:bottom w:val="none" w:sz="0" w:space="0" w:color="auto"/>
                    <w:right w:val="none" w:sz="0" w:space="0" w:color="auto"/>
                  </w:divBdr>
                  <w:divsChild>
                    <w:div w:id="141704790">
                      <w:marLeft w:val="0"/>
                      <w:marRight w:val="0"/>
                      <w:marTop w:val="0"/>
                      <w:marBottom w:val="0"/>
                      <w:divBdr>
                        <w:top w:val="none" w:sz="0" w:space="0" w:color="auto"/>
                        <w:left w:val="none" w:sz="0" w:space="0" w:color="auto"/>
                        <w:bottom w:val="none" w:sz="0" w:space="0" w:color="auto"/>
                        <w:right w:val="none" w:sz="0" w:space="0" w:color="auto"/>
                      </w:divBdr>
                    </w:div>
                  </w:divsChild>
                </w:div>
                <w:div w:id="1461608455">
                  <w:marLeft w:val="0"/>
                  <w:marRight w:val="0"/>
                  <w:marTop w:val="0"/>
                  <w:marBottom w:val="0"/>
                  <w:divBdr>
                    <w:top w:val="none" w:sz="0" w:space="0" w:color="auto"/>
                    <w:left w:val="none" w:sz="0" w:space="0" w:color="auto"/>
                    <w:bottom w:val="none" w:sz="0" w:space="0" w:color="auto"/>
                    <w:right w:val="none" w:sz="0" w:space="0" w:color="auto"/>
                  </w:divBdr>
                  <w:divsChild>
                    <w:div w:id="1808818375">
                      <w:marLeft w:val="0"/>
                      <w:marRight w:val="0"/>
                      <w:marTop w:val="0"/>
                      <w:marBottom w:val="0"/>
                      <w:divBdr>
                        <w:top w:val="none" w:sz="0" w:space="0" w:color="auto"/>
                        <w:left w:val="none" w:sz="0" w:space="0" w:color="auto"/>
                        <w:bottom w:val="none" w:sz="0" w:space="0" w:color="auto"/>
                        <w:right w:val="none" w:sz="0" w:space="0" w:color="auto"/>
                      </w:divBdr>
                    </w:div>
                  </w:divsChild>
                </w:div>
                <w:div w:id="930896579">
                  <w:marLeft w:val="0"/>
                  <w:marRight w:val="0"/>
                  <w:marTop w:val="0"/>
                  <w:marBottom w:val="0"/>
                  <w:divBdr>
                    <w:top w:val="none" w:sz="0" w:space="0" w:color="auto"/>
                    <w:left w:val="none" w:sz="0" w:space="0" w:color="auto"/>
                    <w:bottom w:val="none" w:sz="0" w:space="0" w:color="auto"/>
                    <w:right w:val="none" w:sz="0" w:space="0" w:color="auto"/>
                  </w:divBdr>
                  <w:divsChild>
                    <w:div w:id="278297320">
                      <w:marLeft w:val="0"/>
                      <w:marRight w:val="0"/>
                      <w:marTop w:val="0"/>
                      <w:marBottom w:val="0"/>
                      <w:divBdr>
                        <w:top w:val="none" w:sz="0" w:space="0" w:color="auto"/>
                        <w:left w:val="none" w:sz="0" w:space="0" w:color="auto"/>
                        <w:bottom w:val="none" w:sz="0" w:space="0" w:color="auto"/>
                        <w:right w:val="none" w:sz="0" w:space="0" w:color="auto"/>
                      </w:divBdr>
                    </w:div>
                  </w:divsChild>
                </w:div>
                <w:div w:id="854686133">
                  <w:marLeft w:val="0"/>
                  <w:marRight w:val="0"/>
                  <w:marTop w:val="0"/>
                  <w:marBottom w:val="0"/>
                  <w:divBdr>
                    <w:top w:val="none" w:sz="0" w:space="0" w:color="auto"/>
                    <w:left w:val="none" w:sz="0" w:space="0" w:color="auto"/>
                    <w:bottom w:val="none" w:sz="0" w:space="0" w:color="auto"/>
                    <w:right w:val="none" w:sz="0" w:space="0" w:color="auto"/>
                  </w:divBdr>
                  <w:divsChild>
                    <w:div w:id="437339089">
                      <w:marLeft w:val="0"/>
                      <w:marRight w:val="0"/>
                      <w:marTop w:val="0"/>
                      <w:marBottom w:val="0"/>
                      <w:divBdr>
                        <w:top w:val="none" w:sz="0" w:space="0" w:color="auto"/>
                        <w:left w:val="none" w:sz="0" w:space="0" w:color="auto"/>
                        <w:bottom w:val="none" w:sz="0" w:space="0" w:color="auto"/>
                        <w:right w:val="none" w:sz="0" w:space="0" w:color="auto"/>
                      </w:divBdr>
                    </w:div>
                  </w:divsChild>
                </w:div>
                <w:div w:id="1193954482">
                  <w:marLeft w:val="0"/>
                  <w:marRight w:val="0"/>
                  <w:marTop w:val="0"/>
                  <w:marBottom w:val="0"/>
                  <w:divBdr>
                    <w:top w:val="none" w:sz="0" w:space="0" w:color="auto"/>
                    <w:left w:val="none" w:sz="0" w:space="0" w:color="auto"/>
                    <w:bottom w:val="none" w:sz="0" w:space="0" w:color="auto"/>
                    <w:right w:val="none" w:sz="0" w:space="0" w:color="auto"/>
                  </w:divBdr>
                  <w:divsChild>
                    <w:div w:id="810946049">
                      <w:marLeft w:val="0"/>
                      <w:marRight w:val="0"/>
                      <w:marTop w:val="0"/>
                      <w:marBottom w:val="0"/>
                      <w:divBdr>
                        <w:top w:val="none" w:sz="0" w:space="0" w:color="auto"/>
                        <w:left w:val="none" w:sz="0" w:space="0" w:color="auto"/>
                        <w:bottom w:val="none" w:sz="0" w:space="0" w:color="auto"/>
                        <w:right w:val="none" w:sz="0" w:space="0" w:color="auto"/>
                      </w:divBdr>
                    </w:div>
                  </w:divsChild>
                </w:div>
                <w:div w:id="1684163046">
                  <w:marLeft w:val="0"/>
                  <w:marRight w:val="0"/>
                  <w:marTop w:val="0"/>
                  <w:marBottom w:val="0"/>
                  <w:divBdr>
                    <w:top w:val="none" w:sz="0" w:space="0" w:color="auto"/>
                    <w:left w:val="none" w:sz="0" w:space="0" w:color="auto"/>
                    <w:bottom w:val="none" w:sz="0" w:space="0" w:color="auto"/>
                    <w:right w:val="none" w:sz="0" w:space="0" w:color="auto"/>
                  </w:divBdr>
                  <w:divsChild>
                    <w:div w:id="1766995517">
                      <w:marLeft w:val="0"/>
                      <w:marRight w:val="0"/>
                      <w:marTop w:val="0"/>
                      <w:marBottom w:val="0"/>
                      <w:divBdr>
                        <w:top w:val="none" w:sz="0" w:space="0" w:color="auto"/>
                        <w:left w:val="none" w:sz="0" w:space="0" w:color="auto"/>
                        <w:bottom w:val="none" w:sz="0" w:space="0" w:color="auto"/>
                        <w:right w:val="none" w:sz="0" w:space="0" w:color="auto"/>
                      </w:divBdr>
                    </w:div>
                  </w:divsChild>
                </w:div>
                <w:div w:id="1861552980">
                  <w:marLeft w:val="0"/>
                  <w:marRight w:val="0"/>
                  <w:marTop w:val="0"/>
                  <w:marBottom w:val="0"/>
                  <w:divBdr>
                    <w:top w:val="none" w:sz="0" w:space="0" w:color="auto"/>
                    <w:left w:val="none" w:sz="0" w:space="0" w:color="auto"/>
                    <w:bottom w:val="none" w:sz="0" w:space="0" w:color="auto"/>
                    <w:right w:val="none" w:sz="0" w:space="0" w:color="auto"/>
                  </w:divBdr>
                  <w:divsChild>
                    <w:div w:id="1127696168">
                      <w:marLeft w:val="0"/>
                      <w:marRight w:val="0"/>
                      <w:marTop w:val="0"/>
                      <w:marBottom w:val="0"/>
                      <w:divBdr>
                        <w:top w:val="none" w:sz="0" w:space="0" w:color="auto"/>
                        <w:left w:val="none" w:sz="0" w:space="0" w:color="auto"/>
                        <w:bottom w:val="none" w:sz="0" w:space="0" w:color="auto"/>
                        <w:right w:val="none" w:sz="0" w:space="0" w:color="auto"/>
                      </w:divBdr>
                    </w:div>
                  </w:divsChild>
                </w:div>
                <w:div w:id="236717007">
                  <w:marLeft w:val="0"/>
                  <w:marRight w:val="0"/>
                  <w:marTop w:val="0"/>
                  <w:marBottom w:val="0"/>
                  <w:divBdr>
                    <w:top w:val="none" w:sz="0" w:space="0" w:color="auto"/>
                    <w:left w:val="none" w:sz="0" w:space="0" w:color="auto"/>
                    <w:bottom w:val="none" w:sz="0" w:space="0" w:color="auto"/>
                    <w:right w:val="none" w:sz="0" w:space="0" w:color="auto"/>
                  </w:divBdr>
                  <w:divsChild>
                    <w:div w:id="472214779">
                      <w:marLeft w:val="0"/>
                      <w:marRight w:val="0"/>
                      <w:marTop w:val="0"/>
                      <w:marBottom w:val="0"/>
                      <w:divBdr>
                        <w:top w:val="none" w:sz="0" w:space="0" w:color="auto"/>
                        <w:left w:val="none" w:sz="0" w:space="0" w:color="auto"/>
                        <w:bottom w:val="none" w:sz="0" w:space="0" w:color="auto"/>
                        <w:right w:val="none" w:sz="0" w:space="0" w:color="auto"/>
                      </w:divBdr>
                    </w:div>
                  </w:divsChild>
                </w:div>
                <w:div w:id="1302543478">
                  <w:marLeft w:val="0"/>
                  <w:marRight w:val="0"/>
                  <w:marTop w:val="0"/>
                  <w:marBottom w:val="0"/>
                  <w:divBdr>
                    <w:top w:val="none" w:sz="0" w:space="0" w:color="auto"/>
                    <w:left w:val="none" w:sz="0" w:space="0" w:color="auto"/>
                    <w:bottom w:val="none" w:sz="0" w:space="0" w:color="auto"/>
                    <w:right w:val="none" w:sz="0" w:space="0" w:color="auto"/>
                  </w:divBdr>
                  <w:divsChild>
                    <w:div w:id="704332273">
                      <w:marLeft w:val="0"/>
                      <w:marRight w:val="0"/>
                      <w:marTop w:val="0"/>
                      <w:marBottom w:val="0"/>
                      <w:divBdr>
                        <w:top w:val="none" w:sz="0" w:space="0" w:color="auto"/>
                        <w:left w:val="none" w:sz="0" w:space="0" w:color="auto"/>
                        <w:bottom w:val="none" w:sz="0" w:space="0" w:color="auto"/>
                        <w:right w:val="none" w:sz="0" w:space="0" w:color="auto"/>
                      </w:divBdr>
                    </w:div>
                  </w:divsChild>
                </w:div>
                <w:div w:id="1785878251">
                  <w:marLeft w:val="0"/>
                  <w:marRight w:val="0"/>
                  <w:marTop w:val="0"/>
                  <w:marBottom w:val="0"/>
                  <w:divBdr>
                    <w:top w:val="none" w:sz="0" w:space="0" w:color="auto"/>
                    <w:left w:val="none" w:sz="0" w:space="0" w:color="auto"/>
                    <w:bottom w:val="none" w:sz="0" w:space="0" w:color="auto"/>
                    <w:right w:val="none" w:sz="0" w:space="0" w:color="auto"/>
                  </w:divBdr>
                  <w:divsChild>
                    <w:div w:id="128986398">
                      <w:marLeft w:val="0"/>
                      <w:marRight w:val="0"/>
                      <w:marTop w:val="0"/>
                      <w:marBottom w:val="0"/>
                      <w:divBdr>
                        <w:top w:val="none" w:sz="0" w:space="0" w:color="auto"/>
                        <w:left w:val="none" w:sz="0" w:space="0" w:color="auto"/>
                        <w:bottom w:val="none" w:sz="0" w:space="0" w:color="auto"/>
                        <w:right w:val="none" w:sz="0" w:space="0" w:color="auto"/>
                      </w:divBdr>
                    </w:div>
                  </w:divsChild>
                </w:div>
                <w:div w:id="1045376330">
                  <w:marLeft w:val="0"/>
                  <w:marRight w:val="0"/>
                  <w:marTop w:val="0"/>
                  <w:marBottom w:val="0"/>
                  <w:divBdr>
                    <w:top w:val="none" w:sz="0" w:space="0" w:color="auto"/>
                    <w:left w:val="none" w:sz="0" w:space="0" w:color="auto"/>
                    <w:bottom w:val="none" w:sz="0" w:space="0" w:color="auto"/>
                    <w:right w:val="none" w:sz="0" w:space="0" w:color="auto"/>
                  </w:divBdr>
                  <w:divsChild>
                    <w:div w:id="961813020">
                      <w:marLeft w:val="0"/>
                      <w:marRight w:val="0"/>
                      <w:marTop w:val="0"/>
                      <w:marBottom w:val="0"/>
                      <w:divBdr>
                        <w:top w:val="none" w:sz="0" w:space="0" w:color="auto"/>
                        <w:left w:val="none" w:sz="0" w:space="0" w:color="auto"/>
                        <w:bottom w:val="none" w:sz="0" w:space="0" w:color="auto"/>
                        <w:right w:val="none" w:sz="0" w:space="0" w:color="auto"/>
                      </w:divBdr>
                    </w:div>
                  </w:divsChild>
                </w:div>
                <w:div w:id="74010479">
                  <w:marLeft w:val="0"/>
                  <w:marRight w:val="0"/>
                  <w:marTop w:val="0"/>
                  <w:marBottom w:val="0"/>
                  <w:divBdr>
                    <w:top w:val="none" w:sz="0" w:space="0" w:color="auto"/>
                    <w:left w:val="none" w:sz="0" w:space="0" w:color="auto"/>
                    <w:bottom w:val="none" w:sz="0" w:space="0" w:color="auto"/>
                    <w:right w:val="none" w:sz="0" w:space="0" w:color="auto"/>
                  </w:divBdr>
                  <w:divsChild>
                    <w:div w:id="159002504">
                      <w:marLeft w:val="0"/>
                      <w:marRight w:val="0"/>
                      <w:marTop w:val="0"/>
                      <w:marBottom w:val="0"/>
                      <w:divBdr>
                        <w:top w:val="none" w:sz="0" w:space="0" w:color="auto"/>
                        <w:left w:val="none" w:sz="0" w:space="0" w:color="auto"/>
                        <w:bottom w:val="none" w:sz="0" w:space="0" w:color="auto"/>
                        <w:right w:val="none" w:sz="0" w:space="0" w:color="auto"/>
                      </w:divBdr>
                    </w:div>
                  </w:divsChild>
                </w:div>
                <w:div w:id="979190909">
                  <w:marLeft w:val="0"/>
                  <w:marRight w:val="0"/>
                  <w:marTop w:val="0"/>
                  <w:marBottom w:val="0"/>
                  <w:divBdr>
                    <w:top w:val="none" w:sz="0" w:space="0" w:color="auto"/>
                    <w:left w:val="none" w:sz="0" w:space="0" w:color="auto"/>
                    <w:bottom w:val="none" w:sz="0" w:space="0" w:color="auto"/>
                    <w:right w:val="none" w:sz="0" w:space="0" w:color="auto"/>
                  </w:divBdr>
                  <w:divsChild>
                    <w:div w:id="1828594475">
                      <w:marLeft w:val="0"/>
                      <w:marRight w:val="0"/>
                      <w:marTop w:val="0"/>
                      <w:marBottom w:val="0"/>
                      <w:divBdr>
                        <w:top w:val="none" w:sz="0" w:space="0" w:color="auto"/>
                        <w:left w:val="none" w:sz="0" w:space="0" w:color="auto"/>
                        <w:bottom w:val="none" w:sz="0" w:space="0" w:color="auto"/>
                        <w:right w:val="none" w:sz="0" w:space="0" w:color="auto"/>
                      </w:divBdr>
                    </w:div>
                  </w:divsChild>
                </w:div>
                <w:div w:id="506017455">
                  <w:marLeft w:val="0"/>
                  <w:marRight w:val="0"/>
                  <w:marTop w:val="0"/>
                  <w:marBottom w:val="0"/>
                  <w:divBdr>
                    <w:top w:val="none" w:sz="0" w:space="0" w:color="auto"/>
                    <w:left w:val="none" w:sz="0" w:space="0" w:color="auto"/>
                    <w:bottom w:val="none" w:sz="0" w:space="0" w:color="auto"/>
                    <w:right w:val="none" w:sz="0" w:space="0" w:color="auto"/>
                  </w:divBdr>
                  <w:divsChild>
                    <w:div w:id="2082092283">
                      <w:marLeft w:val="0"/>
                      <w:marRight w:val="0"/>
                      <w:marTop w:val="0"/>
                      <w:marBottom w:val="0"/>
                      <w:divBdr>
                        <w:top w:val="none" w:sz="0" w:space="0" w:color="auto"/>
                        <w:left w:val="none" w:sz="0" w:space="0" w:color="auto"/>
                        <w:bottom w:val="none" w:sz="0" w:space="0" w:color="auto"/>
                        <w:right w:val="none" w:sz="0" w:space="0" w:color="auto"/>
                      </w:divBdr>
                    </w:div>
                  </w:divsChild>
                </w:div>
                <w:div w:id="1178229294">
                  <w:marLeft w:val="0"/>
                  <w:marRight w:val="0"/>
                  <w:marTop w:val="0"/>
                  <w:marBottom w:val="0"/>
                  <w:divBdr>
                    <w:top w:val="none" w:sz="0" w:space="0" w:color="auto"/>
                    <w:left w:val="none" w:sz="0" w:space="0" w:color="auto"/>
                    <w:bottom w:val="none" w:sz="0" w:space="0" w:color="auto"/>
                    <w:right w:val="none" w:sz="0" w:space="0" w:color="auto"/>
                  </w:divBdr>
                  <w:divsChild>
                    <w:div w:id="1420372696">
                      <w:marLeft w:val="0"/>
                      <w:marRight w:val="0"/>
                      <w:marTop w:val="0"/>
                      <w:marBottom w:val="0"/>
                      <w:divBdr>
                        <w:top w:val="none" w:sz="0" w:space="0" w:color="auto"/>
                        <w:left w:val="none" w:sz="0" w:space="0" w:color="auto"/>
                        <w:bottom w:val="none" w:sz="0" w:space="0" w:color="auto"/>
                        <w:right w:val="none" w:sz="0" w:space="0" w:color="auto"/>
                      </w:divBdr>
                    </w:div>
                  </w:divsChild>
                </w:div>
                <w:div w:id="917903133">
                  <w:marLeft w:val="0"/>
                  <w:marRight w:val="0"/>
                  <w:marTop w:val="0"/>
                  <w:marBottom w:val="0"/>
                  <w:divBdr>
                    <w:top w:val="none" w:sz="0" w:space="0" w:color="auto"/>
                    <w:left w:val="none" w:sz="0" w:space="0" w:color="auto"/>
                    <w:bottom w:val="none" w:sz="0" w:space="0" w:color="auto"/>
                    <w:right w:val="none" w:sz="0" w:space="0" w:color="auto"/>
                  </w:divBdr>
                  <w:divsChild>
                    <w:div w:id="813835518">
                      <w:marLeft w:val="0"/>
                      <w:marRight w:val="0"/>
                      <w:marTop w:val="0"/>
                      <w:marBottom w:val="0"/>
                      <w:divBdr>
                        <w:top w:val="none" w:sz="0" w:space="0" w:color="auto"/>
                        <w:left w:val="none" w:sz="0" w:space="0" w:color="auto"/>
                        <w:bottom w:val="none" w:sz="0" w:space="0" w:color="auto"/>
                        <w:right w:val="none" w:sz="0" w:space="0" w:color="auto"/>
                      </w:divBdr>
                    </w:div>
                  </w:divsChild>
                </w:div>
                <w:div w:id="989215246">
                  <w:marLeft w:val="0"/>
                  <w:marRight w:val="0"/>
                  <w:marTop w:val="0"/>
                  <w:marBottom w:val="0"/>
                  <w:divBdr>
                    <w:top w:val="none" w:sz="0" w:space="0" w:color="auto"/>
                    <w:left w:val="none" w:sz="0" w:space="0" w:color="auto"/>
                    <w:bottom w:val="none" w:sz="0" w:space="0" w:color="auto"/>
                    <w:right w:val="none" w:sz="0" w:space="0" w:color="auto"/>
                  </w:divBdr>
                  <w:divsChild>
                    <w:div w:id="1064373370">
                      <w:marLeft w:val="0"/>
                      <w:marRight w:val="0"/>
                      <w:marTop w:val="0"/>
                      <w:marBottom w:val="0"/>
                      <w:divBdr>
                        <w:top w:val="none" w:sz="0" w:space="0" w:color="auto"/>
                        <w:left w:val="none" w:sz="0" w:space="0" w:color="auto"/>
                        <w:bottom w:val="none" w:sz="0" w:space="0" w:color="auto"/>
                        <w:right w:val="none" w:sz="0" w:space="0" w:color="auto"/>
                      </w:divBdr>
                    </w:div>
                  </w:divsChild>
                </w:div>
                <w:div w:id="258105804">
                  <w:marLeft w:val="0"/>
                  <w:marRight w:val="0"/>
                  <w:marTop w:val="0"/>
                  <w:marBottom w:val="0"/>
                  <w:divBdr>
                    <w:top w:val="none" w:sz="0" w:space="0" w:color="auto"/>
                    <w:left w:val="none" w:sz="0" w:space="0" w:color="auto"/>
                    <w:bottom w:val="none" w:sz="0" w:space="0" w:color="auto"/>
                    <w:right w:val="none" w:sz="0" w:space="0" w:color="auto"/>
                  </w:divBdr>
                  <w:divsChild>
                    <w:div w:id="1091968763">
                      <w:marLeft w:val="0"/>
                      <w:marRight w:val="0"/>
                      <w:marTop w:val="0"/>
                      <w:marBottom w:val="0"/>
                      <w:divBdr>
                        <w:top w:val="none" w:sz="0" w:space="0" w:color="auto"/>
                        <w:left w:val="none" w:sz="0" w:space="0" w:color="auto"/>
                        <w:bottom w:val="none" w:sz="0" w:space="0" w:color="auto"/>
                        <w:right w:val="none" w:sz="0" w:space="0" w:color="auto"/>
                      </w:divBdr>
                    </w:div>
                  </w:divsChild>
                </w:div>
                <w:div w:id="1437018152">
                  <w:marLeft w:val="0"/>
                  <w:marRight w:val="0"/>
                  <w:marTop w:val="0"/>
                  <w:marBottom w:val="0"/>
                  <w:divBdr>
                    <w:top w:val="none" w:sz="0" w:space="0" w:color="auto"/>
                    <w:left w:val="none" w:sz="0" w:space="0" w:color="auto"/>
                    <w:bottom w:val="none" w:sz="0" w:space="0" w:color="auto"/>
                    <w:right w:val="none" w:sz="0" w:space="0" w:color="auto"/>
                  </w:divBdr>
                  <w:divsChild>
                    <w:div w:id="1108236677">
                      <w:marLeft w:val="0"/>
                      <w:marRight w:val="0"/>
                      <w:marTop w:val="0"/>
                      <w:marBottom w:val="0"/>
                      <w:divBdr>
                        <w:top w:val="none" w:sz="0" w:space="0" w:color="auto"/>
                        <w:left w:val="none" w:sz="0" w:space="0" w:color="auto"/>
                        <w:bottom w:val="none" w:sz="0" w:space="0" w:color="auto"/>
                        <w:right w:val="none" w:sz="0" w:space="0" w:color="auto"/>
                      </w:divBdr>
                    </w:div>
                  </w:divsChild>
                </w:div>
                <w:div w:id="456679090">
                  <w:marLeft w:val="0"/>
                  <w:marRight w:val="0"/>
                  <w:marTop w:val="0"/>
                  <w:marBottom w:val="0"/>
                  <w:divBdr>
                    <w:top w:val="none" w:sz="0" w:space="0" w:color="auto"/>
                    <w:left w:val="none" w:sz="0" w:space="0" w:color="auto"/>
                    <w:bottom w:val="none" w:sz="0" w:space="0" w:color="auto"/>
                    <w:right w:val="none" w:sz="0" w:space="0" w:color="auto"/>
                  </w:divBdr>
                  <w:divsChild>
                    <w:div w:id="3214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11509">
          <w:marLeft w:val="0"/>
          <w:marRight w:val="0"/>
          <w:marTop w:val="0"/>
          <w:marBottom w:val="0"/>
          <w:divBdr>
            <w:top w:val="none" w:sz="0" w:space="0" w:color="auto"/>
            <w:left w:val="none" w:sz="0" w:space="0" w:color="auto"/>
            <w:bottom w:val="none" w:sz="0" w:space="0" w:color="auto"/>
            <w:right w:val="none" w:sz="0" w:space="0" w:color="auto"/>
          </w:divBdr>
        </w:div>
        <w:div w:id="596527596">
          <w:marLeft w:val="0"/>
          <w:marRight w:val="0"/>
          <w:marTop w:val="0"/>
          <w:marBottom w:val="0"/>
          <w:divBdr>
            <w:top w:val="none" w:sz="0" w:space="0" w:color="auto"/>
            <w:left w:val="none" w:sz="0" w:space="0" w:color="auto"/>
            <w:bottom w:val="none" w:sz="0" w:space="0" w:color="auto"/>
            <w:right w:val="none" w:sz="0" w:space="0" w:color="auto"/>
          </w:divBdr>
        </w:div>
        <w:div w:id="25525029">
          <w:marLeft w:val="0"/>
          <w:marRight w:val="0"/>
          <w:marTop w:val="0"/>
          <w:marBottom w:val="0"/>
          <w:divBdr>
            <w:top w:val="none" w:sz="0" w:space="0" w:color="auto"/>
            <w:left w:val="none" w:sz="0" w:space="0" w:color="auto"/>
            <w:bottom w:val="none" w:sz="0" w:space="0" w:color="auto"/>
            <w:right w:val="none" w:sz="0" w:space="0" w:color="auto"/>
          </w:divBdr>
        </w:div>
        <w:div w:id="1998339626">
          <w:marLeft w:val="0"/>
          <w:marRight w:val="0"/>
          <w:marTop w:val="0"/>
          <w:marBottom w:val="0"/>
          <w:divBdr>
            <w:top w:val="none" w:sz="0" w:space="0" w:color="auto"/>
            <w:left w:val="none" w:sz="0" w:space="0" w:color="auto"/>
            <w:bottom w:val="none" w:sz="0" w:space="0" w:color="auto"/>
            <w:right w:val="none" w:sz="0" w:space="0" w:color="auto"/>
          </w:divBdr>
        </w:div>
        <w:div w:id="2020228558">
          <w:marLeft w:val="0"/>
          <w:marRight w:val="0"/>
          <w:marTop w:val="0"/>
          <w:marBottom w:val="0"/>
          <w:divBdr>
            <w:top w:val="none" w:sz="0" w:space="0" w:color="auto"/>
            <w:left w:val="none" w:sz="0" w:space="0" w:color="auto"/>
            <w:bottom w:val="none" w:sz="0" w:space="0" w:color="auto"/>
            <w:right w:val="none" w:sz="0" w:space="0" w:color="auto"/>
          </w:divBdr>
        </w:div>
        <w:div w:id="1188373621">
          <w:marLeft w:val="0"/>
          <w:marRight w:val="0"/>
          <w:marTop w:val="0"/>
          <w:marBottom w:val="0"/>
          <w:divBdr>
            <w:top w:val="none" w:sz="0" w:space="0" w:color="auto"/>
            <w:left w:val="none" w:sz="0" w:space="0" w:color="auto"/>
            <w:bottom w:val="none" w:sz="0" w:space="0" w:color="auto"/>
            <w:right w:val="none" w:sz="0" w:space="0" w:color="auto"/>
          </w:divBdr>
          <w:divsChild>
            <w:div w:id="1770931030">
              <w:marLeft w:val="-75"/>
              <w:marRight w:val="0"/>
              <w:marTop w:val="30"/>
              <w:marBottom w:val="30"/>
              <w:divBdr>
                <w:top w:val="none" w:sz="0" w:space="0" w:color="auto"/>
                <w:left w:val="none" w:sz="0" w:space="0" w:color="auto"/>
                <w:bottom w:val="none" w:sz="0" w:space="0" w:color="auto"/>
                <w:right w:val="none" w:sz="0" w:space="0" w:color="auto"/>
              </w:divBdr>
              <w:divsChild>
                <w:div w:id="2140688405">
                  <w:marLeft w:val="0"/>
                  <w:marRight w:val="0"/>
                  <w:marTop w:val="0"/>
                  <w:marBottom w:val="0"/>
                  <w:divBdr>
                    <w:top w:val="none" w:sz="0" w:space="0" w:color="auto"/>
                    <w:left w:val="none" w:sz="0" w:space="0" w:color="auto"/>
                    <w:bottom w:val="none" w:sz="0" w:space="0" w:color="auto"/>
                    <w:right w:val="none" w:sz="0" w:space="0" w:color="auto"/>
                  </w:divBdr>
                  <w:divsChild>
                    <w:div w:id="387533749">
                      <w:marLeft w:val="0"/>
                      <w:marRight w:val="0"/>
                      <w:marTop w:val="0"/>
                      <w:marBottom w:val="0"/>
                      <w:divBdr>
                        <w:top w:val="none" w:sz="0" w:space="0" w:color="auto"/>
                        <w:left w:val="none" w:sz="0" w:space="0" w:color="auto"/>
                        <w:bottom w:val="none" w:sz="0" w:space="0" w:color="auto"/>
                        <w:right w:val="none" w:sz="0" w:space="0" w:color="auto"/>
                      </w:divBdr>
                    </w:div>
                  </w:divsChild>
                </w:div>
                <w:div w:id="846098297">
                  <w:marLeft w:val="0"/>
                  <w:marRight w:val="0"/>
                  <w:marTop w:val="0"/>
                  <w:marBottom w:val="0"/>
                  <w:divBdr>
                    <w:top w:val="none" w:sz="0" w:space="0" w:color="auto"/>
                    <w:left w:val="none" w:sz="0" w:space="0" w:color="auto"/>
                    <w:bottom w:val="none" w:sz="0" w:space="0" w:color="auto"/>
                    <w:right w:val="none" w:sz="0" w:space="0" w:color="auto"/>
                  </w:divBdr>
                  <w:divsChild>
                    <w:div w:id="1721589658">
                      <w:marLeft w:val="0"/>
                      <w:marRight w:val="0"/>
                      <w:marTop w:val="0"/>
                      <w:marBottom w:val="0"/>
                      <w:divBdr>
                        <w:top w:val="none" w:sz="0" w:space="0" w:color="auto"/>
                        <w:left w:val="none" w:sz="0" w:space="0" w:color="auto"/>
                        <w:bottom w:val="none" w:sz="0" w:space="0" w:color="auto"/>
                        <w:right w:val="none" w:sz="0" w:space="0" w:color="auto"/>
                      </w:divBdr>
                    </w:div>
                  </w:divsChild>
                </w:div>
                <w:div w:id="1581021124">
                  <w:marLeft w:val="0"/>
                  <w:marRight w:val="0"/>
                  <w:marTop w:val="0"/>
                  <w:marBottom w:val="0"/>
                  <w:divBdr>
                    <w:top w:val="none" w:sz="0" w:space="0" w:color="auto"/>
                    <w:left w:val="none" w:sz="0" w:space="0" w:color="auto"/>
                    <w:bottom w:val="none" w:sz="0" w:space="0" w:color="auto"/>
                    <w:right w:val="none" w:sz="0" w:space="0" w:color="auto"/>
                  </w:divBdr>
                  <w:divsChild>
                    <w:div w:id="710690226">
                      <w:marLeft w:val="0"/>
                      <w:marRight w:val="0"/>
                      <w:marTop w:val="0"/>
                      <w:marBottom w:val="0"/>
                      <w:divBdr>
                        <w:top w:val="none" w:sz="0" w:space="0" w:color="auto"/>
                        <w:left w:val="none" w:sz="0" w:space="0" w:color="auto"/>
                        <w:bottom w:val="none" w:sz="0" w:space="0" w:color="auto"/>
                        <w:right w:val="none" w:sz="0" w:space="0" w:color="auto"/>
                      </w:divBdr>
                    </w:div>
                  </w:divsChild>
                </w:div>
                <w:div w:id="1322351135">
                  <w:marLeft w:val="0"/>
                  <w:marRight w:val="0"/>
                  <w:marTop w:val="0"/>
                  <w:marBottom w:val="0"/>
                  <w:divBdr>
                    <w:top w:val="none" w:sz="0" w:space="0" w:color="auto"/>
                    <w:left w:val="none" w:sz="0" w:space="0" w:color="auto"/>
                    <w:bottom w:val="none" w:sz="0" w:space="0" w:color="auto"/>
                    <w:right w:val="none" w:sz="0" w:space="0" w:color="auto"/>
                  </w:divBdr>
                  <w:divsChild>
                    <w:div w:id="1437602479">
                      <w:marLeft w:val="0"/>
                      <w:marRight w:val="0"/>
                      <w:marTop w:val="0"/>
                      <w:marBottom w:val="0"/>
                      <w:divBdr>
                        <w:top w:val="none" w:sz="0" w:space="0" w:color="auto"/>
                        <w:left w:val="none" w:sz="0" w:space="0" w:color="auto"/>
                        <w:bottom w:val="none" w:sz="0" w:space="0" w:color="auto"/>
                        <w:right w:val="none" w:sz="0" w:space="0" w:color="auto"/>
                      </w:divBdr>
                    </w:div>
                  </w:divsChild>
                </w:div>
                <w:div w:id="819464105">
                  <w:marLeft w:val="0"/>
                  <w:marRight w:val="0"/>
                  <w:marTop w:val="0"/>
                  <w:marBottom w:val="0"/>
                  <w:divBdr>
                    <w:top w:val="none" w:sz="0" w:space="0" w:color="auto"/>
                    <w:left w:val="none" w:sz="0" w:space="0" w:color="auto"/>
                    <w:bottom w:val="none" w:sz="0" w:space="0" w:color="auto"/>
                    <w:right w:val="none" w:sz="0" w:space="0" w:color="auto"/>
                  </w:divBdr>
                  <w:divsChild>
                    <w:div w:id="538855420">
                      <w:marLeft w:val="0"/>
                      <w:marRight w:val="0"/>
                      <w:marTop w:val="0"/>
                      <w:marBottom w:val="0"/>
                      <w:divBdr>
                        <w:top w:val="none" w:sz="0" w:space="0" w:color="auto"/>
                        <w:left w:val="none" w:sz="0" w:space="0" w:color="auto"/>
                        <w:bottom w:val="none" w:sz="0" w:space="0" w:color="auto"/>
                        <w:right w:val="none" w:sz="0" w:space="0" w:color="auto"/>
                      </w:divBdr>
                    </w:div>
                  </w:divsChild>
                </w:div>
                <w:div w:id="422920081">
                  <w:marLeft w:val="0"/>
                  <w:marRight w:val="0"/>
                  <w:marTop w:val="0"/>
                  <w:marBottom w:val="0"/>
                  <w:divBdr>
                    <w:top w:val="none" w:sz="0" w:space="0" w:color="auto"/>
                    <w:left w:val="none" w:sz="0" w:space="0" w:color="auto"/>
                    <w:bottom w:val="none" w:sz="0" w:space="0" w:color="auto"/>
                    <w:right w:val="none" w:sz="0" w:space="0" w:color="auto"/>
                  </w:divBdr>
                  <w:divsChild>
                    <w:div w:id="1497260583">
                      <w:marLeft w:val="0"/>
                      <w:marRight w:val="0"/>
                      <w:marTop w:val="0"/>
                      <w:marBottom w:val="0"/>
                      <w:divBdr>
                        <w:top w:val="none" w:sz="0" w:space="0" w:color="auto"/>
                        <w:left w:val="none" w:sz="0" w:space="0" w:color="auto"/>
                        <w:bottom w:val="none" w:sz="0" w:space="0" w:color="auto"/>
                        <w:right w:val="none" w:sz="0" w:space="0" w:color="auto"/>
                      </w:divBdr>
                    </w:div>
                  </w:divsChild>
                </w:div>
                <w:div w:id="1043364092">
                  <w:marLeft w:val="0"/>
                  <w:marRight w:val="0"/>
                  <w:marTop w:val="0"/>
                  <w:marBottom w:val="0"/>
                  <w:divBdr>
                    <w:top w:val="none" w:sz="0" w:space="0" w:color="auto"/>
                    <w:left w:val="none" w:sz="0" w:space="0" w:color="auto"/>
                    <w:bottom w:val="none" w:sz="0" w:space="0" w:color="auto"/>
                    <w:right w:val="none" w:sz="0" w:space="0" w:color="auto"/>
                  </w:divBdr>
                  <w:divsChild>
                    <w:div w:id="1142621112">
                      <w:marLeft w:val="0"/>
                      <w:marRight w:val="0"/>
                      <w:marTop w:val="0"/>
                      <w:marBottom w:val="0"/>
                      <w:divBdr>
                        <w:top w:val="none" w:sz="0" w:space="0" w:color="auto"/>
                        <w:left w:val="none" w:sz="0" w:space="0" w:color="auto"/>
                        <w:bottom w:val="none" w:sz="0" w:space="0" w:color="auto"/>
                        <w:right w:val="none" w:sz="0" w:space="0" w:color="auto"/>
                      </w:divBdr>
                    </w:div>
                  </w:divsChild>
                </w:div>
                <w:div w:id="1740515670">
                  <w:marLeft w:val="0"/>
                  <w:marRight w:val="0"/>
                  <w:marTop w:val="0"/>
                  <w:marBottom w:val="0"/>
                  <w:divBdr>
                    <w:top w:val="none" w:sz="0" w:space="0" w:color="auto"/>
                    <w:left w:val="none" w:sz="0" w:space="0" w:color="auto"/>
                    <w:bottom w:val="none" w:sz="0" w:space="0" w:color="auto"/>
                    <w:right w:val="none" w:sz="0" w:space="0" w:color="auto"/>
                  </w:divBdr>
                  <w:divsChild>
                    <w:div w:id="2015303190">
                      <w:marLeft w:val="0"/>
                      <w:marRight w:val="0"/>
                      <w:marTop w:val="0"/>
                      <w:marBottom w:val="0"/>
                      <w:divBdr>
                        <w:top w:val="none" w:sz="0" w:space="0" w:color="auto"/>
                        <w:left w:val="none" w:sz="0" w:space="0" w:color="auto"/>
                        <w:bottom w:val="none" w:sz="0" w:space="0" w:color="auto"/>
                        <w:right w:val="none" w:sz="0" w:space="0" w:color="auto"/>
                      </w:divBdr>
                    </w:div>
                  </w:divsChild>
                </w:div>
                <w:div w:id="2109034542">
                  <w:marLeft w:val="0"/>
                  <w:marRight w:val="0"/>
                  <w:marTop w:val="0"/>
                  <w:marBottom w:val="0"/>
                  <w:divBdr>
                    <w:top w:val="none" w:sz="0" w:space="0" w:color="auto"/>
                    <w:left w:val="none" w:sz="0" w:space="0" w:color="auto"/>
                    <w:bottom w:val="none" w:sz="0" w:space="0" w:color="auto"/>
                    <w:right w:val="none" w:sz="0" w:space="0" w:color="auto"/>
                  </w:divBdr>
                  <w:divsChild>
                    <w:div w:id="1697122398">
                      <w:marLeft w:val="0"/>
                      <w:marRight w:val="0"/>
                      <w:marTop w:val="0"/>
                      <w:marBottom w:val="0"/>
                      <w:divBdr>
                        <w:top w:val="none" w:sz="0" w:space="0" w:color="auto"/>
                        <w:left w:val="none" w:sz="0" w:space="0" w:color="auto"/>
                        <w:bottom w:val="none" w:sz="0" w:space="0" w:color="auto"/>
                        <w:right w:val="none" w:sz="0" w:space="0" w:color="auto"/>
                      </w:divBdr>
                    </w:div>
                  </w:divsChild>
                </w:div>
                <w:div w:id="500268796">
                  <w:marLeft w:val="0"/>
                  <w:marRight w:val="0"/>
                  <w:marTop w:val="0"/>
                  <w:marBottom w:val="0"/>
                  <w:divBdr>
                    <w:top w:val="none" w:sz="0" w:space="0" w:color="auto"/>
                    <w:left w:val="none" w:sz="0" w:space="0" w:color="auto"/>
                    <w:bottom w:val="none" w:sz="0" w:space="0" w:color="auto"/>
                    <w:right w:val="none" w:sz="0" w:space="0" w:color="auto"/>
                  </w:divBdr>
                  <w:divsChild>
                    <w:div w:id="52975332">
                      <w:marLeft w:val="0"/>
                      <w:marRight w:val="0"/>
                      <w:marTop w:val="0"/>
                      <w:marBottom w:val="0"/>
                      <w:divBdr>
                        <w:top w:val="none" w:sz="0" w:space="0" w:color="auto"/>
                        <w:left w:val="none" w:sz="0" w:space="0" w:color="auto"/>
                        <w:bottom w:val="none" w:sz="0" w:space="0" w:color="auto"/>
                        <w:right w:val="none" w:sz="0" w:space="0" w:color="auto"/>
                      </w:divBdr>
                    </w:div>
                  </w:divsChild>
                </w:div>
                <w:div w:id="1846895347">
                  <w:marLeft w:val="0"/>
                  <w:marRight w:val="0"/>
                  <w:marTop w:val="0"/>
                  <w:marBottom w:val="0"/>
                  <w:divBdr>
                    <w:top w:val="none" w:sz="0" w:space="0" w:color="auto"/>
                    <w:left w:val="none" w:sz="0" w:space="0" w:color="auto"/>
                    <w:bottom w:val="none" w:sz="0" w:space="0" w:color="auto"/>
                    <w:right w:val="none" w:sz="0" w:space="0" w:color="auto"/>
                  </w:divBdr>
                  <w:divsChild>
                    <w:div w:id="896204849">
                      <w:marLeft w:val="0"/>
                      <w:marRight w:val="0"/>
                      <w:marTop w:val="0"/>
                      <w:marBottom w:val="0"/>
                      <w:divBdr>
                        <w:top w:val="none" w:sz="0" w:space="0" w:color="auto"/>
                        <w:left w:val="none" w:sz="0" w:space="0" w:color="auto"/>
                        <w:bottom w:val="none" w:sz="0" w:space="0" w:color="auto"/>
                        <w:right w:val="none" w:sz="0" w:space="0" w:color="auto"/>
                      </w:divBdr>
                    </w:div>
                  </w:divsChild>
                </w:div>
                <w:div w:id="2031030989">
                  <w:marLeft w:val="0"/>
                  <w:marRight w:val="0"/>
                  <w:marTop w:val="0"/>
                  <w:marBottom w:val="0"/>
                  <w:divBdr>
                    <w:top w:val="none" w:sz="0" w:space="0" w:color="auto"/>
                    <w:left w:val="none" w:sz="0" w:space="0" w:color="auto"/>
                    <w:bottom w:val="none" w:sz="0" w:space="0" w:color="auto"/>
                    <w:right w:val="none" w:sz="0" w:space="0" w:color="auto"/>
                  </w:divBdr>
                  <w:divsChild>
                    <w:div w:id="645551006">
                      <w:marLeft w:val="0"/>
                      <w:marRight w:val="0"/>
                      <w:marTop w:val="0"/>
                      <w:marBottom w:val="0"/>
                      <w:divBdr>
                        <w:top w:val="none" w:sz="0" w:space="0" w:color="auto"/>
                        <w:left w:val="none" w:sz="0" w:space="0" w:color="auto"/>
                        <w:bottom w:val="none" w:sz="0" w:space="0" w:color="auto"/>
                        <w:right w:val="none" w:sz="0" w:space="0" w:color="auto"/>
                      </w:divBdr>
                    </w:div>
                  </w:divsChild>
                </w:div>
                <w:div w:id="1058626791">
                  <w:marLeft w:val="0"/>
                  <w:marRight w:val="0"/>
                  <w:marTop w:val="0"/>
                  <w:marBottom w:val="0"/>
                  <w:divBdr>
                    <w:top w:val="none" w:sz="0" w:space="0" w:color="auto"/>
                    <w:left w:val="none" w:sz="0" w:space="0" w:color="auto"/>
                    <w:bottom w:val="none" w:sz="0" w:space="0" w:color="auto"/>
                    <w:right w:val="none" w:sz="0" w:space="0" w:color="auto"/>
                  </w:divBdr>
                  <w:divsChild>
                    <w:div w:id="1656837164">
                      <w:marLeft w:val="0"/>
                      <w:marRight w:val="0"/>
                      <w:marTop w:val="0"/>
                      <w:marBottom w:val="0"/>
                      <w:divBdr>
                        <w:top w:val="none" w:sz="0" w:space="0" w:color="auto"/>
                        <w:left w:val="none" w:sz="0" w:space="0" w:color="auto"/>
                        <w:bottom w:val="none" w:sz="0" w:space="0" w:color="auto"/>
                        <w:right w:val="none" w:sz="0" w:space="0" w:color="auto"/>
                      </w:divBdr>
                    </w:div>
                  </w:divsChild>
                </w:div>
                <w:div w:id="1730108274">
                  <w:marLeft w:val="0"/>
                  <w:marRight w:val="0"/>
                  <w:marTop w:val="0"/>
                  <w:marBottom w:val="0"/>
                  <w:divBdr>
                    <w:top w:val="none" w:sz="0" w:space="0" w:color="auto"/>
                    <w:left w:val="none" w:sz="0" w:space="0" w:color="auto"/>
                    <w:bottom w:val="none" w:sz="0" w:space="0" w:color="auto"/>
                    <w:right w:val="none" w:sz="0" w:space="0" w:color="auto"/>
                  </w:divBdr>
                  <w:divsChild>
                    <w:div w:id="928580858">
                      <w:marLeft w:val="0"/>
                      <w:marRight w:val="0"/>
                      <w:marTop w:val="0"/>
                      <w:marBottom w:val="0"/>
                      <w:divBdr>
                        <w:top w:val="none" w:sz="0" w:space="0" w:color="auto"/>
                        <w:left w:val="none" w:sz="0" w:space="0" w:color="auto"/>
                        <w:bottom w:val="none" w:sz="0" w:space="0" w:color="auto"/>
                        <w:right w:val="none" w:sz="0" w:space="0" w:color="auto"/>
                      </w:divBdr>
                    </w:div>
                  </w:divsChild>
                </w:div>
                <w:div w:id="1090354859">
                  <w:marLeft w:val="0"/>
                  <w:marRight w:val="0"/>
                  <w:marTop w:val="0"/>
                  <w:marBottom w:val="0"/>
                  <w:divBdr>
                    <w:top w:val="none" w:sz="0" w:space="0" w:color="auto"/>
                    <w:left w:val="none" w:sz="0" w:space="0" w:color="auto"/>
                    <w:bottom w:val="none" w:sz="0" w:space="0" w:color="auto"/>
                    <w:right w:val="none" w:sz="0" w:space="0" w:color="auto"/>
                  </w:divBdr>
                  <w:divsChild>
                    <w:div w:id="892547064">
                      <w:marLeft w:val="0"/>
                      <w:marRight w:val="0"/>
                      <w:marTop w:val="0"/>
                      <w:marBottom w:val="0"/>
                      <w:divBdr>
                        <w:top w:val="none" w:sz="0" w:space="0" w:color="auto"/>
                        <w:left w:val="none" w:sz="0" w:space="0" w:color="auto"/>
                        <w:bottom w:val="none" w:sz="0" w:space="0" w:color="auto"/>
                        <w:right w:val="none" w:sz="0" w:space="0" w:color="auto"/>
                      </w:divBdr>
                    </w:div>
                  </w:divsChild>
                </w:div>
                <w:div w:id="1248809913">
                  <w:marLeft w:val="0"/>
                  <w:marRight w:val="0"/>
                  <w:marTop w:val="0"/>
                  <w:marBottom w:val="0"/>
                  <w:divBdr>
                    <w:top w:val="none" w:sz="0" w:space="0" w:color="auto"/>
                    <w:left w:val="none" w:sz="0" w:space="0" w:color="auto"/>
                    <w:bottom w:val="none" w:sz="0" w:space="0" w:color="auto"/>
                    <w:right w:val="none" w:sz="0" w:space="0" w:color="auto"/>
                  </w:divBdr>
                  <w:divsChild>
                    <w:div w:id="320013151">
                      <w:marLeft w:val="0"/>
                      <w:marRight w:val="0"/>
                      <w:marTop w:val="0"/>
                      <w:marBottom w:val="0"/>
                      <w:divBdr>
                        <w:top w:val="none" w:sz="0" w:space="0" w:color="auto"/>
                        <w:left w:val="none" w:sz="0" w:space="0" w:color="auto"/>
                        <w:bottom w:val="none" w:sz="0" w:space="0" w:color="auto"/>
                        <w:right w:val="none" w:sz="0" w:space="0" w:color="auto"/>
                      </w:divBdr>
                    </w:div>
                  </w:divsChild>
                </w:div>
                <w:div w:id="1511215391">
                  <w:marLeft w:val="0"/>
                  <w:marRight w:val="0"/>
                  <w:marTop w:val="0"/>
                  <w:marBottom w:val="0"/>
                  <w:divBdr>
                    <w:top w:val="none" w:sz="0" w:space="0" w:color="auto"/>
                    <w:left w:val="none" w:sz="0" w:space="0" w:color="auto"/>
                    <w:bottom w:val="none" w:sz="0" w:space="0" w:color="auto"/>
                    <w:right w:val="none" w:sz="0" w:space="0" w:color="auto"/>
                  </w:divBdr>
                  <w:divsChild>
                    <w:div w:id="315182418">
                      <w:marLeft w:val="0"/>
                      <w:marRight w:val="0"/>
                      <w:marTop w:val="0"/>
                      <w:marBottom w:val="0"/>
                      <w:divBdr>
                        <w:top w:val="none" w:sz="0" w:space="0" w:color="auto"/>
                        <w:left w:val="none" w:sz="0" w:space="0" w:color="auto"/>
                        <w:bottom w:val="none" w:sz="0" w:space="0" w:color="auto"/>
                        <w:right w:val="none" w:sz="0" w:space="0" w:color="auto"/>
                      </w:divBdr>
                    </w:div>
                  </w:divsChild>
                </w:div>
                <w:div w:id="415589937">
                  <w:marLeft w:val="0"/>
                  <w:marRight w:val="0"/>
                  <w:marTop w:val="0"/>
                  <w:marBottom w:val="0"/>
                  <w:divBdr>
                    <w:top w:val="none" w:sz="0" w:space="0" w:color="auto"/>
                    <w:left w:val="none" w:sz="0" w:space="0" w:color="auto"/>
                    <w:bottom w:val="none" w:sz="0" w:space="0" w:color="auto"/>
                    <w:right w:val="none" w:sz="0" w:space="0" w:color="auto"/>
                  </w:divBdr>
                  <w:divsChild>
                    <w:div w:id="538319257">
                      <w:marLeft w:val="0"/>
                      <w:marRight w:val="0"/>
                      <w:marTop w:val="0"/>
                      <w:marBottom w:val="0"/>
                      <w:divBdr>
                        <w:top w:val="none" w:sz="0" w:space="0" w:color="auto"/>
                        <w:left w:val="none" w:sz="0" w:space="0" w:color="auto"/>
                        <w:bottom w:val="none" w:sz="0" w:space="0" w:color="auto"/>
                        <w:right w:val="none" w:sz="0" w:space="0" w:color="auto"/>
                      </w:divBdr>
                    </w:div>
                  </w:divsChild>
                </w:div>
                <w:div w:id="1598978691">
                  <w:marLeft w:val="0"/>
                  <w:marRight w:val="0"/>
                  <w:marTop w:val="0"/>
                  <w:marBottom w:val="0"/>
                  <w:divBdr>
                    <w:top w:val="none" w:sz="0" w:space="0" w:color="auto"/>
                    <w:left w:val="none" w:sz="0" w:space="0" w:color="auto"/>
                    <w:bottom w:val="none" w:sz="0" w:space="0" w:color="auto"/>
                    <w:right w:val="none" w:sz="0" w:space="0" w:color="auto"/>
                  </w:divBdr>
                  <w:divsChild>
                    <w:div w:id="330451162">
                      <w:marLeft w:val="0"/>
                      <w:marRight w:val="0"/>
                      <w:marTop w:val="0"/>
                      <w:marBottom w:val="0"/>
                      <w:divBdr>
                        <w:top w:val="none" w:sz="0" w:space="0" w:color="auto"/>
                        <w:left w:val="none" w:sz="0" w:space="0" w:color="auto"/>
                        <w:bottom w:val="none" w:sz="0" w:space="0" w:color="auto"/>
                        <w:right w:val="none" w:sz="0" w:space="0" w:color="auto"/>
                      </w:divBdr>
                    </w:div>
                  </w:divsChild>
                </w:div>
                <w:div w:id="67387699">
                  <w:marLeft w:val="0"/>
                  <w:marRight w:val="0"/>
                  <w:marTop w:val="0"/>
                  <w:marBottom w:val="0"/>
                  <w:divBdr>
                    <w:top w:val="none" w:sz="0" w:space="0" w:color="auto"/>
                    <w:left w:val="none" w:sz="0" w:space="0" w:color="auto"/>
                    <w:bottom w:val="none" w:sz="0" w:space="0" w:color="auto"/>
                    <w:right w:val="none" w:sz="0" w:space="0" w:color="auto"/>
                  </w:divBdr>
                  <w:divsChild>
                    <w:div w:id="686252319">
                      <w:marLeft w:val="0"/>
                      <w:marRight w:val="0"/>
                      <w:marTop w:val="0"/>
                      <w:marBottom w:val="0"/>
                      <w:divBdr>
                        <w:top w:val="none" w:sz="0" w:space="0" w:color="auto"/>
                        <w:left w:val="none" w:sz="0" w:space="0" w:color="auto"/>
                        <w:bottom w:val="none" w:sz="0" w:space="0" w:color="auto"/>
                        <w:right w:val="none" w:sz="0" w:space="0" w:color="auto"/>
                      </w:divBdr>
                    </w:div>
                  </w:divsChild>
                </w:div>
                <w:div w:id="1482119335">
                  <w:marLeft w:val="0"/>
                  <w:marRight w:val="0"/>
                  <w:marTop w:val="0"/>
                  <w:marBottom w:val="0"/>
                  <w:divBdr>
                    <w:top w:val="none" w:sz="0" w:space="0" w:color="auto"/>
                    <w:left w:val="none" w:sz="0" w:space="0" w:color="auto"/>
                    <w:bottom w:val="none" w:sz="0" w:space="0" w:color="auto"/>
                    <w:right w:val="none" w:sz="0" w:space="0" w:color="auto"/>
                  </w:divBdr>
                  <w:divsChild>
                    <w:div w:id="1758358257">
                      <w:marLeft w:val="0"/>
                      <w:marRight w:val="0"/>
                      <w:marTop w:val="0"/>
                      <w:marBottom w:val="0"/>
                      <w:divBdr>
                        <w:top w:val="none" w:sz="0" w:space="0" w:color="auto"/>
                        <w:left w:val="none" w:sz="0" w:space="0" w:color="auto"/>
                        <w:bottom w:val="none" w:sz="0" w:space="0" w:color="auto"/>
                        <w:right w:val="none" w:sz="0" w:space="0" w:color="auto"/>
                      </w:divBdr>
                    </w:div>
                  </w:divsChild>
                </w:div>
                <w:div w:id="1945184346">
                  <w:marLeft w:val="0"/>
                  <w:marRight w:val="0"/>
                  <w:marTop w:val="0"/>
                  <w:marBottom w:val="0"/>
                  <w:divBdr>
                    <w:top w:val="none" w:sz="0" w:space="0" w:color="auto"/>
                    <w:left w:val="none" w:sz="0" w:space="0" w:color="auto"/>
                    <w:bottom w:val="none" w:sz="0" w:space="0" w:color="auto"/>
                    <w:right w:val="none" w:sz="0" w:space="0" w:color="auto"/>
                  </w:divBdr>
                  <w:divsChild>
                    <w:div w:id="455148010">
                      <w:marLeft w:val="0"/>
                      <w:marRight w:val="0"/>
                      <w:marTop w:val="0"/>
                      <w:marBottom w:val="0"/>
                      <w:divBdr>
                        <w:top w:val="none" w:sz="0" w:space="0" w:color="auto"/>
                        <w:left w:val="none" w:sz="0" w:space="0" w:color="auto"/>
                        <w:bottom w:val="none" w:sz="0" w:space="0" w:color="auto"/>
                        <w:right w:val="none" w:sz="0" w:space="0" w:color="auto"/>
                      </w:divBdr>
                    </w:div>
                  </w:divsChild>
                </w:div>
                <w:div w:id="163863427">
                  <w:marLeft w:val="0"/>
                  <w:marRight w:val="0"/>
                  <w:marTop w:val="0"/>
                  <w:marBottom w:val="0"/>
                  <w:divBdr>
                    <w:top w:val="none" w:sz="0" w:space="0" w:color="auto"/>
                    <w:left w:val="none" w:sz="0" w:space="0" w:color="auto"/>
                    <w:bottom w:val="none" w:sz="0" w:space="0" w:color="auto"/>
                    <w:right w:val="none" w:sz="0" w:space="0" w:color="auto"/>
                  </w:divBdr>
                  <w:divsChild>
                    <w:div w:id="458691335">
                      <w:marLeft w:val="0"/>
                      <w:marRight w:val="0"/>
                      <w:marTop w:val="0"/>
                      <w:marBottom w:val="0"/>
                      <w:divBdr>
                        <w:top w:val="none" w:sz="0" w:space="0" w:color="auto"/>
                        <w:left w:val="none" w:sz="0" w:space="0" w:color="auto"/>
                        <w:bottom w:val="none" w:sz="0" w:space="0" w:color="auto"/>
                        <w:right w:val="none" w:sz="0" w:space="0" w:color="auto"/>
                      </w:divBdr>
                    </w:div>
                  </w:divsChild>
                </w:div>
                <w:div w:id="354304946">
                  <w:marLeft w:val="0"/>
                  <w:marRight w:val="0"/>
                  <w:marTop w:val="0"/>
                  <w:marBottom w:val="0"/>
                  <w:divBdr>
                    <w:top w:val="none" w:sz="0" w:space="0" w:color="auto"/>
                    <w:left w:val="none" w:sz="0" w:space="0" w:color="auto"/>
                    <w:bottom w:val="none" w:sz="0" w:space="0" w:color="auto"/>
                    <w:right w:val="none" w:sz="0" w:space="0" w:color="auto"/>
                  </w:divBdr>
                  <w:divsChild>
                    <w:div w:id="1379478735">
                      <w:marLeft w:val="0"/>
                      <w:marRight w:val="0"/>
                      <w:marTop w:val="0"/>
                      <w:marBottom w:val="0"/>
                      <w:divBdr>
                        <w:top w:val="none" w:sz="0" w:space="0" w:color="auto"/>
                        <w:left w:val="none" w:sz="0" w:space="0" w:color="auto"/>
                        <w:bottom w:val="none" w:sz="0" w:space="0" w:color="auto"/>
                        <w:right w:val="none" w:sz="0" w:space="0" w:color="auto"/>
                      </w:divBdr>
                    </w:div>
                  </w:divsChild>
                </w:div>
                <w:div w:id="1738360857">
                  <w:marLeft w:val="0"/>
                  <w:marRight w:val="0"/>
                  <w:marTop w:val="0"/>
                  <w:marBottom w:val="0"/>
                  <w:divBdr>
                    <w:top w:val="none" w:sz="0" w:space="0" w:color="auto"/>
                    <w:left w:val="none" w:sz="0" w:space="0" w:color="auto"/>
                    <w:bottom w:val="none" w:sz="0" w:space="0" w:color="auto"/>
                    <w:right w:val="none" w:sz="0" w:space="0" w:color="auto"/>
                  </w:divBdr>
                  <w:divsChild>
                    <w:div w:id="442461498">
                      <w:marLeft w:val="0"/>
                      <w:marRight w:val="0"/>
                      <w:marTop w:val="0"/>
                      <w:marBottom w:val="0"/>
                      <w:divBdr>
                        <w:top w:val="none" w:sz="0" w:space="0" w:color="auto"/>
                        <w:left w:val="none" w:sz="0" w:space="0" w:color="auto"/>
                        <w:bottom w:val="none" w:sz="0" w:space="0" w:color="auto"/>
                        <w:right w:val="none" w:sz="0" w:space="0" w:color="auto"/>
                      </w:divBdr>
                    </w:div>
                  </w:divsChild>
                </w:div>
                <w:div w:id="1151942499">
                  <w:marLeft w:val="0"/>
                  <w:marRight w:val="0"/>
                  <w:marTop w:val="0"/>
                  <w:marBottom w:val="0"/>
                  <w:divBdr>
                    <w:top w:val="none" w:sz="0" w:space="0" w:color="auto"/>
                    <w:left w:val="none" w:sz="0" w:space="0" w:color="auto"/>
                    <w:bottom w:val="none" w:sz="0" w:space="0" w:color="auto"/>
                    <w:right w:val="none" w:sz="0" w:space="0" w:color="auto"/>
                  </w:divBdr>
                  <w:divsChild>
                    <w:div w:id="211577872">
                      <w:marLeft w:val="0"/>
                      <w:marRight w:val="0"/>
                      <w:marTop w:val="0"/>
                      <w:marBottom w:val="0"/>
                      <w:divBdr>
                        <w:top w:val="none" w:sz="0" w:space="0" w:color="auto"/>
                        <w:left w:val="none" w:sz="0" w:space="0" w:color="auto"/>
                        <w:bottom w:val="none" w:sz="0" w:space="0" w:color="auto"/>
                        <w:right w:val="none" w:sz="0" w:space="0" w:color="auto"/>
                      </w:divBdr>
                    </w:div>
                  </w:divsChild>
                </w:div>
                <w:div w:id="130096710">
                  <w:marLeft w:val="0"/>
                  <w:marRight w:val="0"/>
                  <w:marTop w:val="0"/>
                  <w:marBottom w:val="0"/>
                  <w:divBdr>
                    <w:top w:val="none" w:sz="0" w:space="0" w:color="auto"/>
                    <w:left w:val="none" w:sz="0" w:space="0" w:color="auto"/>
                    <w:bottom w:val="none" w:sz="0" w:space="0" w:color="auto"/>
                    <w:right w:val="none" w:sz="0" w:space="0" w:color="auto"/>
                  </w:divBdr>
                  <w:divsChild>
                    <w:div w:id="1151557375">
                      <w:marLeft w:val="0"/>
                      <w:marRight w:val="0"/>
                      <w:marTop w:val="0"/>
                      <w:marBottom w:val="0"/>
                      <w:divBdr>
                        <w:top w:val="none" w:sz="0" w:space="0" w:color="auto"/>
                        <w:left w:val="none" w:sz="0" w:space="0" w:color="auto"/>
                        <w:bottom w:val="none" w:sz="0" w:space="0" w:color="auto"/>
                        <w:right w:val="none" w:sz="0" w:space="0" w:color="auto"/>
                      </w:divBdr>
                    </w:div>
                  </w:divsChild>
                </w:div>
                <w:div w:id="603880641">
                  <w:marLeft w:val="0"/>
                  <w:marRight w:val="0"/>
                  <w:marTop w:val="0"/>
                  <w:marBottom w:val="0"/>
                  <w:divBdr>
                    <w:top w:val="none" w:sz="0" w:space="0" w:color="auto"/>
                    <w:left w:val="none" w:sz="0" w:space="0" w:color="auto"/>
                    <w:bottom w:val="none" w:sz="0" w:space="0" w:color="auto"/>
                    <w:right w:val="none" w:sz="0" w:space="0" w:color="auto"/>
                  </w:divBdr>
                  <w:divsChild>
                    <w:div w:id="2073263584">
                      <w:marLeft w:val="0"/>
                      <w:marRight w:val="0"/>
                      <w:marTop w:val="0"/>
                      <w:marBottom w:val="0"/>
                      <w:divBdr>
                        <w:top w:val="none" w:sz="0" w:space="0" w:color="auto"/>
                        <w:left w:val="none" w:sz="0" w:space="0" w:color="auto"/>
                        <w:bottom w:val="none" w:sz="0" w:space="0" w:color="auto"/>
                        <w:right w:val="none" w:sz="0" w:space="0" w:color="auto"/>
                      </w:divBdr>
                    </w:div>
                  </w:divsChild>
                </w:div>
                <w:div w:id="828902811">
                  <w:marLeft w:val="0"/>
                  <w:marRight w:val="0"/>
                  <w:marTop w:val="0"/>
                  <w:marBottom w:val="0"/>
                  <w:divBdr>
                    <w:top w:val="none" w:sz="0" w:space="0" w:color="auto"/>
                    <w:left w:val="none" w:sz="0" w:space="0" w:color="auto"/>
                    <w:bottom w:val="none" w:sz="0" w:space="0" w:color="auto"/>
                    <w:right w:val="none" w:sz="0" w:space="0" w:color="auto"/>
                  </w:divBdr>
                  <w:divsChild>
                    <w:div w:id="603073036">
                      <w:marLeft w:val="0"/>
                      <w:marRight w:val="0"/>
                      <w:marTop w:val="0"/>
                      <w:marBottom w:val="0"/>
                      <w:divBdr>
                        <w:top w:val="none" w:sz="0" w:space="0" w:color="auto"/>
                        <w:left w:val="none" w:sz="0" w:space="0" w:color="auto"/>
                        <w:bottom w:val="none" w:sz="0" w:space="0" w:color="auto"/>
                        <w:right w:val="none" w:sz="0" w:space="0" w:color="auto"/>
                      </w:divBdr>
                    </w:div>
                  </w:divsChild>
                </w:div>
                <w:div w:id="705760192">
                  <w:marLeft w:val="0"/>
                  <w:marRight w:val="0"/>
                  <w:marTop w:val="0"/>
                  <w:marBottom w:val="0"/>
                  <w:divBdr>
                    <w:top w:val="none" w:sz="0" w:space="0" w:color="auto"/>
                    <w:left w:val="none" w:sz="0" w:space="0" w:color="auto"/>
                    <w:bottom w:val="none" w:sz="0" w:space="0" w:color="auto"/>
                    <w:right w:val="none" w:sz="0" w:space="0" w:color="auto"/>
                  </w:divBdr>
                  <w:divsChild>
                    <w:div w:id="186719458">
                      <w:marLeft w:val="0"/>
                      <w:marRight w:val="0"/>
                      <w:marTop w:val="0"/>
                      <w:marBottom w:val="0"/>
                      <w:divBdr>
                        <w:top w:val="none" w:sz="0" w:space="0" w:color="auto"/>
                        <w:left w:val="none" w:sz="0" w:space="0" w:color="auto"/>
                        <w:bottom w:val="none" w:sz="0" w:space="0" w:color="auto"/>
                        <w:right w:val="none" w:sz="0" w:space="0" w:color="auto"/>
                      </w:divBdr>
                    </w:div>
                  </w:divsChild>
                </w:div>
                <w:div w:id="224529025">
                  <w:marLeft w:val="0"/>
                  <w:marRight w:val="0"/>
                  <w:marTop w:val="0"/>
                  <w:marBottom w:val="0"/>
                  <w:divBdr>
                    <w:top w:val="none" w:sz="0" w:space="0" w:color="auto"/>
                    <w:left w:val="none" w:sz="0" w:space="0" w:color="auto"/>
                    <w:bottom w:val="none" w:sz="0" w:space="0" w:color="auto"/>
                    <w:right w:val="none" w:sz="0" w:space="0" w:color="auto"/>
                  </w:divBdr>
                  <w:divsChild>
                    <w:div w:id="1209877783">
                      <w:marLeft w:val="0"/>
                      <w:marRight w:val="0"/>
                      <w:marTop w:val="0"/>
                      <w:marBottom w:val="0"/>
                      <w:divBdr>
                        <w:top w:val="none" w:sz="0" w:space="0" w:color="auto"/>
                        <w:left w:val="none" w:sz="0" w:space="0" w:color="auto"/>
                        <w:bottom w:val="none" w:sz="0" w:space="0" w:color="auto"/>
                        <w:right w:val="none" w:sz="0" w:space="0" w:color="auto"/>
                      </w:divBdr>
                    </w:div>
                  </w:divsChild>
                </w:div>
                <w:div w:id="1126120455">
                  <w:marLeft w:val="0"/>
                  <w:marRight w:val="0"/>
                  <w:marTop w:val="0"/>
                  <w:marBottom w:val="0"/>
                  <w:divBdr>
                    <w:top w:val="none" w:sz="0" w:space="0" w:color="auto"/>
                    <w:left w:val="none" w:sz="0" w:space="0" w:color="auto"/>
                    <w:bottom w:val="none" w:sz="0" w:space="0" w:color="auto"/>
                    <w:right w:val="none" w:sz="0" w:space="0" w:color="auto"/>
                  </w:divBdr>
                  <w:divsChild>
                    <w:div w:id="2008557572">
                      <w:marLeft w:val="0"/>
                      <w:marRight w:val="0"/>
                      <w:marTop w:val="0"/>
                      <w:marBottom w:val="0"/>
                      <w:divBdr>
                        <w:top w:val="none" w:sz="0" w:space="0" w:color="auto"/>
                        <w:left w:val="none" w:sz="0" w:space="0" w:color="auto"/>
                        <w:bottom w:val="none" w:sz="0" w:space="0" w:color="auto"/>
                        <w:right w:val="none" w:sz="0" w:space="0" w:color="auto"/>
                      </w:divBdr>
                    </w:div>
                  </w:divsChild>
                </w:div>
                <w:div w:id="863665957">
                  <w:marLeft w:val="0"/>
                  <w:marRight w:val="0"/>
                  <w:marTop w:val="0"/>
                  <w:marBottom w:val="0"/>
                  <w:divBdr>
                    <w:top w:val="none" w:sz="0" w:space="0" w:color="auto"/>
                    <w:left w:val="none" w:sz="0" w:space="0" w:color="auto"/>
                    <w:bottom w:val="none" w:sz="0" w:space="0" w:color="auto"/>
                    <w:right w:val="none" w:sz="0" w:space="0" w:color="auto"/>
                  </w:divBdr>
                  <w:divsChild>
                    <w:div w:id="1697929797">
                      <w:marLeft w:val="0"/>
                      <w:marRight w:val="0"/>
                      <w:marTop w:val="0"/>
                      <w:marBottom w:val="0"/>
                      <w:divBdr>
                        <w:top w:val="none" w:sz="0" w:space="0" w:color="auto"/>
                        <w:left w:val="none" w:sz="0" w:space="0" w:color="auto"/>
                        <w:bottom w:val="none" w:sz="0" w:space="0" w:color="auto"/>
                        <w:right w:val="none" w:sz="0" w:space="0" w:color="auto"/>
                      </w:divBdr>
                    </w:div>
                  </w:divsChild>
                </w:div>
                <w:div w:id="326716968">
                  <w:marLeft w:val="0"/>
                  <w:marRight w:val="0"/>
                  <w:marTop w:val="0"/>
                  <w:marBottom w:val="0"/>
                  <w:divBdr>
                    <w:top w:val="none" w:sz="0" w:space="0" w:color="auto"/>
                    <w:left w:val="none" w:sz="0" w:space="0" w:color="auto"/>
                    <w:bottom w:val="none" w:sz="0" w:space="0" w:color="auto"/>
                    <w:right w:val="none" w:sz="0" w:space="0" w:color="auto"/>
                  </w:divBdr>
                  <w:divsChild>
                    <w:div w:id="1274557791">
                      <w:marLeft w:val="0"/>
                      <w:marRight w:val="0"/>
                      <w:marTop w:val="0"/>
                      <w:marBottom w:val="0"/>
                      <w:divBdr>
                        <w:top w:val="none" w:sz="0" w:space="0" w:color="auto"/>
                        <w:left w:val="none" w:sz="0" w:space="0" w:color="auto"/>
                        <w:bottom w:val="none" w:sz="0" w:space="0" w:color="auto"/>
                        <w:right w:val="none" w:sz="0" w:space="0" w:color="auto"/>
                      </w:divBdr>
                    </w:div>
                  </w:divsChild>
                </w:div>
                <w:div w:id="427967384">
                  <w:marLeft w:val="0"/>
                  <w:marRight w:val="0"/>
                  <w:marTop w:val="0"/>
                  <w:marBottom w:val="0"/>
                  <w:divBdr>
                    <w:top w:val="none" w:sz="0" w:space="0" w:color="auto"/>
                    <w:left w:val="none" w:sz="0" w:space="0" w:color="auto"/>
                    <w:bottom w:val="none" w:sz="0" w:space="0" w:color="auto"/>
                    <w:right w:val="none" w:sz="0" w:space="0" w:color="auto"/>
                  </w:divBdr>
                  <w:divsChild>
                    <w:div w:id="87191554">
                      <w:marLeft w:val="0"/>
                      <w:marRight w:val="0"/>
                      <w:marTop w:val="0"/>
                      <w:marBottom w:val="0"/>
                      <w:divBdr>
                        <w:top w:val="none" w:sz="0" w:space="0" w:color="auto"/>
                        <w:left w:val="none" w:sz="0" w:space="0" w:color="auto"/>
                        <w:bottom w:val="none" w:sz="0" w:space="0" w:color="auto"/>
                        <w:right w:val="none" w:sz="0" w:space="0" w:color="auto"/>
                      </w:divBdr>
                    </w:div>
                  </w:divsChild>
                </w:div>
                <w:div w:id="697196029">
                  <w:marLeft w:val="0"/>
                  <w:marRight w:val="0"/>
                  <w:marTop w:val="0"/>
                  <w:marBottom w:val="0"/>
                  <w:divBdr>
                    <w:top w:val="none" w:sz="0" w:space="0" w:color="auto"/>
                    <w:left w:val="none" w:sz="0" w:space="0" w:color="auto"/>
                    <w:bottom w:val="none" w:sz="0" w:space="0" w:color="auto"/>
                    <w:right w:val="none" w:sz="0" w:space="0" w:color="auto"/>
                  </w:divBdr>
                  <w:divsChild>
                    <w:div w:id="1139615871">
                      <w:marLeft w:val="0"/>
                      <w:marRight w:val="0"/>
                      <w:marTop w:val="0"/>
                      <w:marBottom w:val="0"/>
                      <w:divBdr>
                        <w:top w:val="none" w:sz="0" w:space="0" w:color="auto"/>
                        <w:left w:val="none" w:sz="0" w:space="0" w:color="auto"/>
                        <w:bottom w:val="none" w:sz="0" w:space="0" w:color="auto"/>
                        <w:right w:val="none" w:sz="0" w:space="0" w:color="auto"/>
                      </w:divBdr>
                    </w:div>
                  </w:divsChild>
                </w:div>
                <w:div w:id="704716871">
                  <w:marLeft w:val="0"/>
                  <w:marRight w:val="0"/>
                  <w:marTop w:val="0"/>
                  <w:marBottom w:val="0"/>
                  <w:divBdr>
                    <w:top w:val="none" w:sz="0" w:space="0" w:color="auto"/>
                    <w:left w:val="none" w:sz="0" w:space="0" w:color="auto"/>
                    <w:bottom w:val="none" w:sz="0" w:space="0" w:color="auto"/>
                    <w:right w:val="none" w:sz="0" w:space="0" w:color="auto"/>
                  </w:divBdr>
                  <w:divsChild>
                    <w:div w:id="1274635836">
                      <w:marLeft w:val="0"/>
                      <w:marRight w:val="0"/>
                      <w:marTop w:val="0"/>
                      <w:marBottom w:val="0"/>
                      <w:divBdr>
                        <w:top w:val="none" w:sz="0" w:space="0" w:color="auto"/>
                        <w:left w:val="none" w:sz="0" w:space="0" w:color="auto"/>
                        <w:bottom w:val="none" w:sz="0" w:space="0" w:color="auto"/>
                        <w:right w:val="none" w:sz="0" w:space="0" w:color="auto"/>
                      </w:divBdr>
                    </w:div>
                  </w:divsChild>
                </w:div>
                <w:div w:id="968970148">
                  <w:marLeft w:val="0"/>
                  <w:marRight w:val="0"/>
                  <w:marTop w:val="0"/>
                  <w:marBottom w:val="0"/>
                  <w:divBdr>
                    <w:top w:val="none" w:sz="0" w:space="0" w:color="auto"/>
                    <w:left w:val="none" w:sz="0" w:space="0" w:color="auto"/>
                    <w:bottom w:val="none" w:sz="0" w:space="0" w:color="auto"/>
                    <w:right w:val="none" w:sz="0" w:space="0" w:color="auto"/>
                  </w:divBdr>
                  <w:divsChild>
                    <w:div w:id="1645893469">
                      <w:marLeft w:val="0"/>
                      <w:marRight w:val="0"/>
                      <w:marTop w:val="0"/>
                      <w:marBottom w:val="0"/>
                      <w:divBdr>
                        <w:top w:val="none" w:sz="0" w:space="0" w:color="auto"/>
                        <w:left w:val="none" w:sz="0" w:space="0" w:color="auto"/>
                        <w:bottom w:val="none" w:sz="0" w:space="0" w:color="auto"/>
                        <w:right w:val="none" w:sz="0" w:space="0" w:color="auto"/>
                      </w:divBdr>
                    </w:div>
                  </w:divsChild>
                </w:div>
                <w:div w:id="1574581935">
                  <w:marLeft w:val="0"/>
                  <w:marRight w:val="0"/>
                  <w:marTop w:val="0"/>
                  <w:marBottom w:val="0"/>
                  <w:divBdr>
                    <w:top w:val="none" w:sz="0" w:space="0" w:color="auto"/>
                    <w:left w:val="none" w:sz="0" w:space="0" w:color="auto"/>
                    <w:bottom w:val="none" w:sz="0" w:space="0" w:color="auto"/>
                    <w:right w:val="none" w:sz="0" w:space="0" w:color="auto"/>
                  </w:divBdr>
                  <w:divsChild>
                    <w:div w:id="1484392925">
                      <w:marLeft w:val="0"/>
                      <w:marRight w:val="0"/>
                      <w:marTop w:val="0"/>
                      <w:marBottom w:val="0"/>
                      <w:divBdr>
                        <w:top w:val="none" w:sz="0" w:space="0" w:color="auto"/>
                        <w:left w:val="none" w:sz="0" w:space="0" w:color="auto"/>
                        <w:bottom w:val="none" w:sz="0" w:space="0" w:color="auto"/>
                        <w:right w:val="none" w:sz="0" w:space="0" w:color="auto"/>
                      </w:divBdr>
                    </w:div>
                  </w:divsChild>
                </w:div>
                <w:div w:id="1791778005">
                  <w:marLeft w:val="0"/>
                  <w:marRight w:val="0"/>
                  <w:marTop w:val="0"/>
                  <w:marBottom w:val="0"/>
                  <w:divBdr>
                    <w:top w:val="none" w:sz="0" w:space="0" w:color="auto"/>
                    <w:left w:val="none" w:sz="0" w:space="0" w:color="auto"/>
                    <w:bottom w:val="none" w:sz="0" w:space="0" w:color="auto"/>
                    <w:right w:val="none" w:sz="0" w:space="0" w:color="auto"/>
                  </w:divBdr>
                  <w:divsChild>
                    <w:div w:id="1659574613">
                      <w:marLeft w:val="0"/>
                      <w:marRight w:val="0"/>
                      <w:marTop w:val="0"/>
                      <w:marBottom w:val="0"/>
                      <w:divBdr>
                        <w:top w:val="none" w:sz="0" w:space="0" w:color="auto"/>
                        <w:left w:val="none" w:sz="0" w:space="0" w:color="auto"/>
                        <w:bottom w:val="none" w:sz="0" w:space="0" w:color="auto"/>
                        <w:right w:val="none" w:sz="0" w:space="0" w:color="auto"/>
                      </w:divBdr>
                    </w:div>
                  </w:divsChild>
                </w:div>
                <w:div w:id="1645043973">
                  <w:marLeft w:val="0"/>
                  <w:marRight w:val="0"/>
                  <w:marTop w:val="0"/>
                  <w:marBottom w:val="0"/>
                  <w:divBdr>
                    <w:top w:val="none" w:sz="0" w:space="0" w:color="auto"/>
                    <w:left w:val="none" w:sz="0" w:space="0" w:color="auto"/>
                    <w:bottom w:val="none" w:sz="0" w:space="0" w:color="auto"/>
                    <w:right w:val="none" w:sz="0" w:space="0" w:color="auto"/>
                  </w:divBdr>
                  <w:divsChild>
                    <w:div w:id="1808088077">
                      <w:marLeft w:val="0"/>
                      <w:marRight w:val="0"/>
                      <w:marTop w:val="0"/>
                      <w:marBottom w:val="0"/>
                      <w:divBdr>
                        <w:top w:val="none" w:sz="0" w:space="0" w:color="auto"/>
                        <w:left w:val="none" w:sz="0" w:space="0" w:color="auto"/>
                        <w:bottom w:val="none" w:sz="0" w:space="0" w:color="auto"/>
                        <w:right w:val="none" w:sz="0" w:space="0" w:color="auto"/>
                      </w:divBdr>
                    </w:div>
                  </w:divsChild>
                </w:div>
                <w:div w:id="1932083767">
                  <w:marLeft w:val="0"/>
                  <w:marRight w:val="0"/>
                  <w:marTop w:val="0"/>
                  <w:marBottom w:val="0"/>
                  <w:divBdr>
                    <w:top w:val="none" w:sz="0" w:space="0" w:color="auto"/>
                    <w:left w:val="none" w:sz="0" w:space="0" w:color="auto"/>
                    <w:bottom w:val="none" w:sz="0" w:space="0" w:color="auto"/>
                    <w:right w:val="none" w:sz="0" w:space="0" w:color="auto"/>
                  </w:divBdr>
                  <w:divsChild>
                    <w:div w:id="820773297">
                      <w:marLeft w:val="0"/>
                      <w:marRight w:val="0"/>
                      <w:marTop w:val="0"/>
                      <w:marBottom w:val="0"/>
                      <w:divBdr>
                        <w:top w:val="none" w:sz="0" w:space="0" w:color="auto"/>
                        <w:left w:val="none" w:sz="0" w:space="0" w:color="auto"/>
                        <w:bottom w:val="none" w:sz="0" w:space="0" w:color="auto"/>
                        <w:right w:val="none" w:sz="0" w:space="0" w:color="auto"/>
                      </w:divBdr>
                    </w:div>
                  </w:divsChild>
                </w:div>
                <w:div w:id="1679191783">
                  <w:marLeft w:val="0"/>
                  <w:marRight w:val="0"/>
                  <w:marTop w:val="0"/>
                  <w:marBottom w:val="0"/>
                  <w:divBdr>
                    <w:top w:val="none" w:sz="0" w:space="0" w:color="auto"/>
                    <w:left w:val="none" w:sz="0" w:space="0" w:color="auto"/>
                    <w:bottom w:val="none" w:sz="0" w:space="0" w:color="auto"/>
                    <w:right w:val="none" w:sz="0" w:space="0" w:color="auto"/>
                  </w:divBdr>
                  <w:divsChild>
                    <w:div w:id="1665089336">
                      <w:marLeft w:val="0"/>
                      <w:marRight w:val="0"/>
                      <w:marTop w:val="0"/>
                      <w:marBottom w:val="0"/>
                      <w:divBdr>
                        <w:top w:val="none" w:sz="0" w:space="0" w:color="auto"/>
                        <w:left w:val="none" w:sz="0" w:space="0" w:color="auto"/>
                        <w:bottom w:val="none" w:sz="0" w:space="0" w:color="auto"/>
                        <w:right w:val="none" w:sz="0" w:space="0" w:color="auto"/>
                      </w:divBdr>
                    </w:div>
                  </w:divsChild>
                </w:div>
                <w:div w:id="196551811">
                  <w:marLeft w:val="0"/>
                  <w:marRight w:val="0"/>
                  <w:marTop w:val="0"/>
                  <w:marBottom w:val="0"/>
                  <w:divBdr>
                    <w:top w:val="none" w:sz="0" w:space="0" w:color="auto"/>
                    <w:left w:val="none" w:sz="0" w:space="0" w:color="auto"/>
                    <w:bottom w:val="none" w:sz="0" w:space="0" w:color="auto"/>
                    <w:right w:val="none" w:sz="0" w:space="0" w:color="auto"/>
                  </w:divBdr>
                  <w:divsChild>
                    <w:div w:id="1060666617">
                      <w:marLeft w:val="0"/>
                      <w:marRight w:val="0"/>
                      <w:marTop w:val="0"/>
                      <w:marBottom w:val="0"/>
                      <w:divBdr>
                        <w:top w:val="none" w:sz="0" w:space="0" w:color="auto"/>
                        <w:left w:val="none" w:sz="0" w:space="0" w:color="auto"/>
                        <w:bottom w:val="none" w:sz="0" w:space="0" w:color="auto"/>
                        <w:right w:val="none" w:sz="0" w:space="0" w:color="auto"/>
                      </w:divBdr>
                    </w:div>
                  </w:divsChild>
                </w:div>
                <w:div w:id="599145237">
                  <w:marLeft w:val="0"/>
                  <w:marRight w:val="0"/>
                  <w:marTop w:val="0"/>
                  <w:marBottom w:val="0"/>
                  <w:divBdr>
                    <w:top w:val="none" w:sz="0" w:space="0" w:color="auto"/>
                    <w:left w:val="none" w:sz="0" w:space="0" w:color="auto"/>
                    <w:bottom w:val="none" w:sz="0" w:space="0" w:color="auto"/>
                    <w:right w:val="none" w:sz="0" w:space="0" w:color="auto"/>
                  </w:divBdr>
                  <w:divsChild>
                    <w:div w:id="1394887926">
                      <w:marLeft w:val="0"/>
                      <w:marRight w:val="0"/>
                      <w:marTop w:val="0"/>
                      <w:marBottom w:val="0"/>
                      <w:divBdr>
                        <w:top w:val="none" w:sz="0" w:space="0" w:color="auto"/>
                        <w:left w:val="none" w:sz="0" w:space="0" w:color="auto"/>
                        <w:bottom w:val="none" w:sz="0" w:space="0" w:color="auto"/>
                        <w:right w:val="none" w:sz="0" w:space="0" w:color="auto"/>
                      </w:divBdr>
                    </w:div>
                  </w:divsChild>
                </w:div>
                <w:div w:id="2117484734">
                  <w:marLeft w:val="0"/>
                  <w:marRight w:val="0"/>
                  <w:marTop w:val="0"/>
                  <w:marBottom w:val="0"/>
                  <w:divBdr>
                    <w:top w:val="none" w:sz="0" w:space="0" w:color="auto"/>
                    <w:left w:val="none" w:sz="0" w:space="0" w:color="auto"/>
                    <w:bottom w:val="none" w:sz="0" w:space="0" w:color="auto"/>
                    <w:right w:val="none" w:sz="0" w:space="0" w:color="auto"/>
                  </w:divBdr>
                  <w:divsChild>
                    <w:div w:id="571768577">
                      <w:marLeft w:val="0"/>
                      <w:marRight w:val="0"/>
                      <w:marTop w:val="0"/>
                      <w:marBottom w:val="0"/>
                      <w:divBdr>
                        <w:top w:val="none" w:sz="0" w:space="0" w:color="auto"/>
                        <w:left w:val="none" w:sz="0" w:space="0" w:color="auto"/>
                        <w:bottom w:val="none" w:sz="0" w:space="0" w:color="auto"/>
                        <w:right w:val="none" w:sz="0" w:space="0" w:color="auto"/>
                      </w:divBdr>
                    </w:div>
                  </w:divsChild>
                </w:div>
                <w:div w:id="600572114">
                  <w:marLeft w:val="0"/>
                  <w:marRight w:val="0"/>
                  <w:marTop w:val="0"/>
                  <w:marBottom w:val="0"/>
                  <w:divBdr>
                    <w:top w:val="none" w:sz="0" w:space="0" w:color="auto"/>
                    <w:left w:val="none" w:sz="0" w:space="0" w:color="auto"/>
                    <w:bottom w:val="none" w:sz="0" w:space="0" w:color="auto"/>
                    <w:right w:val="none" w:sz="0" w:space="0" w:color="auto"/>
                  </w:divBdr>
                  <w:divsChild>
                    <w:div w:id="1585606221">
                      <w:marLeft w:val="0"/>
                      <w:marRight w:val="0"/>
                      <w:marTop w:val="0"/>
                      <w:marBottom w:val="0"/>
                      <w:divBdr>
                        <w:top w:val="none" w:sz="0" w:space="0" w:color="auto"/>
                        <w:left w:val="none" w:sz="0" w:space="0" w:color="auto"/>
                        <w:bottom w:val="none" w:sz="0" w:space="0" w:color="auto"/>
                        <w:right w:val="none" w:sz="0" w:space="0" w:color="auto"/>
                      </w:divBdr>
                    </w:div>
                  </w:divsChild>
                </w:div>
                <w:div w:id="847796739">
                  <w:marLeft w:val="0"/>
                  <w:marRight w:val="0"/>
                  <w:marTop w:val="0"/>
                  <w:marBottom w:val="0"/>
                  <w:divBdr>
                    <w:top w:val="none" w:sz="0" w:space="0" w:color="auto"/>
                    <w:left w:val="none" w:sz="0" w:space="0" w:color="auto"/>
                    <w:bottom w:val="none" w:sz="0" w:space="0" w:color="auto"/>
                    <w:right w:val="none" w:sz="0" w:space="0" w:color="auto"/>
                  </w:divBdr>
                  <w:divsChild>
                    <w:div w:id="2142570678">
                      <w:marLeft w:val="0"/>
                      <w:marRight w:val="0"/>
                      <w:marTop w:val="0"/>
                      <w:marBottom w:val="0"/>
                      <w:divBdr>
                        <w:top w:val="none" w:sz="0" w:space="0" w:color="auto"/>
                        <w:left w:val="none" w:sz="0" w:space="0" w:color="auto"/>
                        <w:bottom w:val="none" w:sz="0" w:space="0" w:color="auto"/>
                        <w:right w:val="none" w:sz="0" w:space="0" w:color="auto"/>
                      </w:divBdr>
                    </w:div>
                  </w:divsChild>
                </w:div>
                <w:div w:id="877937203">
                  <w:marLeft w:val="0"/>
                  <w:marRight w:val="0"/>
                  <w:marTop w:val="0"/>
                  <w:marBottom w:val="0"/>
                  <w:divBdr>
                    <w:top w:val="none" w:sz="0" w:space="0" w:color="auto"/>
                    <w:left w:val="none" w:sz="0" w:space="0" w:color="auto"/>
                    <w:bottom w:val="none" w:sz="0" w:space="0" w:color="auto"/>
                    <w:right w:val="none" w:sz="0" w:space="0" w:color="auto"/>
                  </w:divBdr>
                  <w:divsChild>
                    <w:div w:id="1517622171">
                      <w:marLeft w:val="0"/>
                      <w:marRight w:val="0"/>
                      <w:marTop w:val="0"/>
                      <w:marBottom w:val="0"/>
                      <w:divBdr>
                        <w:top w:val="none" w:sz="0" w:space="0" w:color="auto"/>
                        <w:left w:val="none" w:sz="0" w:space="0" w:color="auto"/>
                        <w:bottom w:val="none" w:sz="0" w:space="0" w:color="auto"/>
                        <w:right w:val="none" w:sz="0" w:space="0" w:color="auto"/>
                      </w:divBdr>
                    </w:div>
                  </w:divsChild>
                </w:div>
                <w:div w:id="1875996948">
                  <w:marLeft w:val="0"/>
                  <w:marRight w:val="0"/>
                  <w:marTop w:val="0"/>
                  <w:marBottom w:val="0"/>
                  <w:divBdr>
                    <w:top w:val="none" w:sz="0" w:space="0" w:color="auto"/>
                    <w:left w:val="none" w:sz="0" w:space="0" w:color="auto"/>
                    <w:bottom w:val="none" w:sz="0" w:space="0" w:color="auto"/>
                    <w:right w:val="none" w:sz="0" w:space="0" w:color="auto"/>
                  </w:divBdr>
                  <w:divsChild>
                    <w:div w:id="966738201">
                      <w:marLeft w:val="0"/>
                      <w:marRight w:val="0"/>
                      <w:marTop w:val="0"/>
                      <w:marBottom w:val="0"/>
                      <w:divBdr>
                        <w:top w:val="none" w:sz="0" w:space="0" w:color="auto"/>
                        <w:left w:val="none" w:sz="0" w:space="0" w:color="auto"/>
                        <w:bottom w:val="none" w:sz="0" w:space="0" w:color="auto"/>
                        <w:right w:val="none" w:sz="0" w:space="0" w:color="auto"/>
                      </w:divBdr>
                    </w:div>
                  </w:divsChild>
                </w:div>
                <w:div w:id="1677462585">
                  <w:marLeft w:val="0"/>
                  <w:marRight w:val="0"/>
                  <w:marTop w:val="0"/>
                  <w:marBottom w:val="0"/>
                  <w:divBdr>
                    <w:top w:val="none" w:sz="0" w:space="0" w:color="auto"/>
                    <w:left w:val="none" w:sz="0" w:space="0" w:color="auto"/>
                    <w:bottom w:val="none" w:sz="0" w:space="0" w:color="auto"/>
                    <w:right w:val="none" w:sz="0" w:space="0" w:color="auto"/>
                  </w:divBdr>
                  <w:divsChild>
                    <w:div w:id="944654414">
                      <w:marLeft w:val="0"/>
                      <w:marRight w:val="0"/>
                      <w:marTop w:val="0"/>
                      <w:marBottom w:val="0"/>
                      <w:divBdr>
                        <w:top w:val="none" w:sz="0" w:space="0" w:color="auto"/>
                        <w:left w:val="none" w:sz="0" w:space="0" w:color="auto"/>
                        <w:bottom w:val="none" w:sz="0" w:space="0" w:color="auto"/>
                        <w:right w:val="none" w:sz="0" w:space="0" w:color="auto"/>
                      </w:divBdr>
                    </w:div>
                  </w:divsChild>
                </w:div>
                <w:div w:id="1788236743">
                  <w:marLeft w:val="0"/>
                  <w:marRight w:val="0"/>
                  <w:marTop w:val="0"/>
                  <w:marBottom w:val="0"/>
                  <w:divBdr>
                    <w:top w:val="none" w:sz="0" w:space="0" w:color="auto"/>
                    <w:left w:val="none" w:sz="0" w:space="0" w:color="auto"/>
                    <w:bottom w:val="none" w:sz="0" w:space="0" w:color="auto"/>
                    <w:right w:val="none" w:sz="0" w:space="0" w:color="auto"/>
                  </w:divBdr>
                  <w:divsChild>
                    <w:div w:id="2099522646">
                      <w:marLeft w:val="0"/>
                      <w:marRight w:val="0"/>
                      <w:marTop w:val="0"/>
                      <w:marBottom w:val="0"/>
                      <w:divBdr>
                        <w:top w:val="none" w:sz="0" w:space="0" w:color="auto"/>
                        <w:left w:val="none" w:sz="0" w:space="0" w:color="auto"/>
                        <w:bottom w:val="none" w:sz="0" w:space="0" w:color="auto"/>
                        <w:right w:val="none" w:sz="0" w:space="0" w:color="auto"/>
                      </w:divBdr>
                    </w:div>
                  </w:divsChild>
                </w:div>
                <w:div w:id="1392341660">
                  <w:marLeft w:val="0"/>
                  <w:marRight w:val="0"/>
                  <w:marTop w:val="0"/>
                  <w:marBottom w:val="0"/>
                  <w:divBdr>
                    <w:top w:val="none" w:sz="0" w:space="0" w:color="auto"/>
                    <w:left w:val="none" w:sz="0" w:space="0" w:color="auto"/>
                    <w:bottom w:val="none" w:sz="0" w:space="0" w:color="auto"/>
                    <w:right w:val="none" w:sz="0" w:space="0" w:color="auto"/>
                  </w:divBdr>
                  <w:divsChild>
                    <w:div w:id="746729748">
                      <w:marLeft w:val="0"/>
                      <w:marRight w:val="0"/>
                      <w:marTop w:val="0"/>
                      <w:marBottom w:val="0"/>
                      <w:divBdr>
                        <w:top w:val="none" w:sz="0" w:space="0" w:color="auto"/>
                        <w:left w:val="none" w:sz="0" w:space="0" w:color="auto"/>
                        <w:bottom w:val="none" w:sz="0" w:space="0" w:color="auto"/>
                        <w:right w:val="none" w:sz="0" w:space="0" w:color="auto"/>
                      </w:divBdr>
                    </w:div>
                  </w:divsChild>
                </w:div>
                <w:div w:id="1335958129">
                  <w:marLeft w:val="0"/>
                  <w:marRight w:val="0"/>
                  <w:marTop w:val="0"/>
                  <w:marBottom w:val="0"/>
                  <w:divBdr>
                    <w:top w:val="none" w:sz="0" w:space="0" w:color="auto"/>
                    <w:left w:val="none" w:sz="0" w:space="0" w:color="auto"/>
                    <w:bottom w:val="none" w:sz="0" w:space="0" w:color="auto"/>
                    <w:right w:val="none" w:sz="0" w:space="0" w:color="auto"/>
                  </w:divBdr>
                  <w:divsChild>
                    <w:div w:id="1763606095">
                      <w:marLeft w:val="0"/>
                      <w:marRight w:val="0"/>
                      <w:marTop w:val="0"/>
                      <w:marBottom w:val="0"/>
                      <w:divBdr>
                        <w:top w:val="none" w:sz="0" w:space="0" w:color="auto"/>
                        <w:left w:val="none" w:sz="0" w:space="0" w:color="auto"/>
                        <w:bottom w:val="none" w:sz="0" w:space="0" w:color="auto"/>
                        <w:right w:val="none" w:sz="0" w:space="0" w:color="auto"/>
                      </w:divBdr>
                    </w:div>
                  </w:divsChild>
                </w:div>
                <w:div w:id="706372106">
                  <w:marLeft w:val="0"/>
                  <w:marRight w:val="0"/>
                  <w:marTop w:val="0"/>
                  <w:marBottom w:val="0"/>
                  <w:divBdr>
                    <w:top w:val="none" w:sz="0" w:space="0" w:color="auto"/>
                    <w:left w:val="none" w:sz="0" w:space="0" w:color="auto"/>
                    <w:bottom w:val="none" w:sz="0" w:space="0" w:color="auto"/>
                    <w:right w:val="none" w:sz="0" w:space="0" w:color="auto"/>
                  </w:divBdr>
                  <w:divsChild>
                    <w:div w:id="1762407195">
                      <w:marLeft w:val="0"/>
                      <w:marRight w:val="0"/>
                      <w:marTop w:val="0"/>
                      <w:marBottom w:val="0"/>
                      <w:divBdr>
                        <w:top w:val="none" w:sz="0" w:space="0" w:color="auto"/>
                        <w:left w:val="none" w:sz="0" w:space="0" w:color="auto"/>
                        <w:bottom w:val="none" w:sz="0" w:space="0" w:color="auto"/>
                        <w:right w:val="none" w:sz="0" w:space="0" w:color="auto"/>
                      </w:divBdr>
                    </w:div>
                  </w:divsChild>
                </w:div>
                <w:div w:id="245916386">
                  <w:marLeft w:val="0"/>
                  <w:marRight w:val="0"/>
                  <w:marTop w:val="0"/>
                  <w:marBottom w:val="0"/>
                  <w:divBdr>
                    <w:top w:val="none" w:sz="0" w:space="0" w:color="auto"/>
                    <w:left w:val="none" w:sz="0" w:space="0" w:color="auto"/>
                    <w:bottom w:val="none" w:sz="0" w:space="0" w:color="auto"/>
                    <w:right w:val="none" w:sz="0" w:space="0" w:color="auto"/>
                  </w:divBdr>
                  <w:divsChild>
                    <w:div w:id="868566034">
                      <w:marLeft w:val="0"/>
                      <w:marRight w:val="0"/>
                      <w:marTop w:val="0"/>
                      <w:marBottom w:val="0"/>
                      <w:divBdr>
                        <w:top w:val="none" w:sz="0" w:space="0" w:color="auto"/>
                        <w:left w:val="none" w:sz="0" w:space="0" w:color="auto"/>
                        <w:bottom w:val="none" w:sz="0" w:space="0" w:color="auto"/>
                        <w:right w:val="none" w:sz="0" w:space="0" w:color="auto"/>
                      </w:divBdr>
                    </w:div>
                  </w:divsChild>
                </w:div>
                <w:div w:id="846211342">
                  <w:marLeft w:val="0"/>
                  <w:marRight w:val="0"/>
                  <w:marTop w:val="0"/>
                  <w:marBottom w:val="0"/>
                  <w:divBdr>
                    <w:top w:val="none" w:sz="0" w:space="0" w:color="auto"/>
                    <w:left w:val="none" w:sz="0" w:space="0" w:color="auto"/>
                    <w:bottom w:val="none" w:sz="0" w:space="0" w:color="auto"/>
                    <w:right w:val="none" w:sz="0" w:space="0" w:color="auto"/>
                  </w:divBdr>
                  <w:divsChild>
                    <w:div w:id="203909449">
                      <w:marLeft w:val="0"/>
                      <w:marRight w:val="0"/>
                      <w:marTop w:val="0"/>
                      <w:marBottom w:val="0"/>
                      <w:divBdr>
                        <w:top w:val="none" w:sz="0" w:space="0" w:color="auto"/>
                        <w:left w:val="none" w:sz="0" w:space="0" w:color="auto"/>
                        <w:bottom w:val="none" w:sz="0" w:space="0" w:color="auto"/>
                        <w:right w:val="none" w:sz="0" w:space="0" w:color="auto"/>
                      </w:divBdr>
                    </w:div>
                  </w:divsChild>
                </w:div>
                <w:div w:id="656615479">
                  <w:marLeft w:val="0"/>
                  <w:marRight w:val="0"/>
                  <w:marTop w:val="0"/>
                  <w:marBottom w:val="0"/>
                  <w:divBdr>
                    <w:top w:val="none" w:sz="0" w:space="0" w:color="auto"/>
                    <w:left w:val="none" w:sz="0" w:space="0" w:color="auto"/>
                    <w:bottom w:val="none" w:sz="0" w:space="0" w:color="auto"/>
                    <w:right w:val="none" w:sz="0" w:space="0" w:color="auto"/>
                  </w:divBdr>
                  <w:divsChild>
                    <w:div w:id="249971457">
                      <w:marLeft w:val="0"/>
                      <w:marRight w:val="0"/>
                      <w:marTop w:val="0"/>
                      <w:marBottom w:val="0"/>
                      <w:divBdr>
                        <w:top w:val="none" w:sz="0" w:space="0" w:color="auto"/>
                        <w:left w:val="none" w:sz="0" w:space="0" w:color="auto"/>
                        <w:bottom w:val="none" w:sz="0" w:space="0" w:color="auto"/>
                        <w:right w:val="none" w:sz="0" w:space="0" w:color="auto"/>
                      </w:divBdr>
                    </w:div>
                  </w:divsChild>
                </w:div>
                <w:div w:id="742993805">
                  <w:marLeft w:val="0"/>
                  <w:marRight w:val="0"/>
                  <w:marTop w:val="0"/>
                  <w:marBottom w:val="0"/>
                  <w:divBdr>
                    <w:top w:val="none" w:sz="0" w:space="0" w:color="auto"/>
                    <w:left w:val="none" w:sz="0" w:space="0" w:color="auto"/>
                    <w:bottom w:val="none" w:sz="0" w:space="0" w:color="auto"/>
                    <w:right w:val="none" w:sz="0" w:space="0" w:color="auto"/>
                  </w:divBdr>
                  <w:divsChild>
                    <w:div w:id="1381201526">
                      <w:marLeft w:val="0"/>
                      <w:marRight w:val="0"/>
                      <w:marTop w:val="0"/>
                      <w:marBottom w:val="0"/>
                      <w:divBdr>
                        <w:top w:val="none" w:sz="0" w:space="0" w:color="auto"/>
                        <w:left w:val="none" w:sz="0" w:space="0" w:color="auto"/>
                        <w:bottom w:val="none" w:sz="0" w:space="0" w:color="auto"/>
                        <w:right w:val="none" w:sz="0" w:space="0" w:color="auto"/>
                      </w:divBdr>
                    </w:div>
                  </w:divsChild>
                </w:div>
                <w:div w:id="475495819">
                  <w:marLeft w:val="0"/>
                  <w:marRight w:val="0"/>
                  <w:marTop w:val="0"/>
                  <w:marBottom w:val="0"/>
                  <w:divBdr>
                    <w:top w:val="none" w:sz="0" w:space="0" w:color="auto"/>
                    <w:left w:val="none" w:sz="0" w:space="0" w:color="auto"/>
                    <w:bottom w:val="none" w:sz="0" w:space="0" w:color="auto"/>
                    <w:right w:val="none" w:sz="0" w:space="0" w:color="auto"/>
                  </w:divBdr>
                  <w:divsChild>
                    <w:div w:id="1025138171">
                      <w:marLeft w:val="0"/>
                      <w:marRight w:val="0"/>
                      <w:marTop w:val="0"/>
                      <w:marBottom w:val="0"/>
                      <w:divBdr>
                        <w:top w:val="none" w:sz="0" w:space="0" w:color="auto"/>
                        <w:left w:val="none" w:sz="0" w:space="0" w:color="auto"/>
                        <w:bottom w:val="none" w:sz="0" w:space="0" w:color="auto"/>
                        <w:right w:val="none" w:sz="0" w:space="0" w:color="auto"/>
                      </w:divBdr>
                    </w:div>
                  </w:divsChild>
                </w:div>
                <w:div w:id="970935789">
                  <w:marLeft w:val="0"/>
                  <w:marRight w:val="0"/>
                  <w:marTop w:val="0"/>
                  <w:marBottom w:val="0"/>
                  <w:divBdr>
                    <w:top w:val="none" w:sz="0" w:space="0" w:color="auto"/>
                    <w:left w:val="none" w:sz="0" w:space="0" w:color="auto"/>
                    <w:bottom w:val="none" w:sz="0" w:space="0" w:color="auto"/>
                    <w:right w:val="none" w:sz="0" w:space="0" w:color="auto"/>
                  </w:divBdr>
                  <w:divsChild>
                    <w:div w:id="1991866611">
                      <w:marLeft w:val="0"/>
                      <w:marRight w:val="0"/>
                      <w:marTop w:val="0"/>
                      <w:marBottom w:val="0"/>
                      <w:divBdr>
                        <w:top w:val="none" w:sz="0" w:space="0" w:color="auto"/>
                        <w:left w:val="none" w:sz="0" w:space="0" w:color="auto"/>
                        <w:bottom w:val="none" w:sz="0" w:space="0" w:color="auto"/>
                        <w:right w:val="none" w:sz="0" w:space="0" w:color="auto"/>
                      </w:divBdr>
                    </w:div>
                  </w:divsChild>
                </w:div>
                <w:div w:id="1012537068">
                  <w:marLeft w:val="0"/>
                  <w:marRight w:val="0"/>
                  <w:marTop w:val="0"/>
                  <w:marBottom w:val="0"/>
                  <w:divBdr>
                    <w:top w:val="none" w:sz="0" w:space="0" w:color="auto"/>
                    <w:left w:val="none" w:sz="0" w:space="0" w:color="auto"/>
                    <w:bottom w:val="none" w:sz="0" w:space="0" w:color="auto"/>
                    <w:right w:val="none" w:sz="0" w:space="0" w:color="auto"/>
                  </w:divBdr>
                  <w:divsChild>
                    <w:div w:id="351535105">
                      <w:marLeft w:val="0"/>
                      <w:marRight w:val="0"/>
                      <w:marTop w:val="0"/>
                      <w:marBottom w:val="0"/>
                      <w:divBdr>
                        <w:top w:val="none" w:sz="0" w:space="0" w:color="auto"/>
                        <w:left w:val="none" w:sz="0" w:space="0" w:color="auto"/>
                        <w:bottom w:val="none" w:sz="0" w:space="0" w:color="auto"/>
                        <w:right w:val="none" w:sz="0" w:space="0" w:color="auto"/>
                      </w:divBdr>
                    </w:div>
                  </w:divsChild>
                </w:div>
                <w:div w:id="2002001636">
                  <w:marLeft w:val="0"/>
                  <w:marRight w:val="0"/>
                  <w:marTop w:val="0"/>
                  <w:marBottom w:val="0"/>
                  <w:divBdr>
                    <w:top w:val="none" w:sz="0" w:space="0" w:color="auto"/>
                    <w:left w:val="none" w:sz="0" w:space="0" w:color="auto"/>
                    <w:bottom w:val="none" w:sz="0" w:space="0" w:color="auto"/>
                    <w:right w:val="none" w:sz="0" w:space="0" w:color="auto"/>
                  </w:divBdr>
                  <w:divsChild>
                    <w:div w:id="2041317206">
                      <w:marLeft w:val="0"/>
                      <w:marRight w:val="0"/>
                      <w:marTop w:val="0"/>
                      <w:marBottom w:val="0"/>
                      <w:divBdr>
                        <w:top w:val="none" w:sz="0" w:space="0" w:color="auto"/>
                        <w:left w:val="none" w:sz="0" w:space="0" w:color="auto"/>
                        <w:bottom w:val="none" w:sz="0" w:space="0" w:color="auto"/>
                        <w:right w:val="none" w:sz="0" w:space="0" w:color="auto"/>
                      </w:divBdr>
                    </w:div>
                  </w:divsChild>
                </w:div>
                <w:div w:id="1386222698">
                  <w:marLeft w:val="0"/>
                  <w:marRight w:val="0"/>
                  <w:marTop w:val="0"/>
                  <w:marBottom w:val="0"/>
                  <w:divBdr>
                    <w:top w:val="none" w:sz="0" w:space="0" w:color="auto"/>
                    <w:left w:val="none" w:sz="0" w:space="0" w:color="auto"/>
                    <w:bottom w:val="none" w:sz="0" w:space="0" w:color="auto"/>
                    <w:right w:val="none" w:sz="0" w:space="0" w:color="auto"/>
                  </w:divBdr>
                  <w:divsChild>
                    <w:div w:id="3830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27470">
          <w:marLeft w:val="0"/>
          <w:marRight w:val="0"/>
          <w:marTop w:val="0"/>
          <w:marBottom w:val="0"/>
          <w:divBdr>
            <w:top w:val="none" w:sz="0" w:space="0" w:color="auto"/>
            <w:left w:val="none" w:sz="0" w:space="0" w:color="auto"/>
            <w:bottom w:val="none" w:sz="0" w:space="0" w:color="auto"/>
            <w:right w:val="none" w:sz="0" w:space="0" w:color="auto"/>
          </w:divBdr>
        </w:div>
        <w:div w:id="950890764">
          <w:marLeft w:val="0"/>
          <w:marRight w:val="0"/>
          <w:marTop w:val="0"/>
          <w:marBottom w:val="0"/>
          <w:divBdr>
            <w:top w:val="none" w:sz="0" w:space="0" w:color="auto"/>
            <w:left w:val="none" w:sz="0" w:space="0" w:color="auto"/>
            <w:bottom w:val="none" w:sz="0" w:space="0" w:color="auto"/>
            <w:right w:val="none" w:sz="0" w:space="0" w:color="auto"/>
          </w:divBdr>
          <w:divsChild>
            <w:div w:id="2138644487">
              <w:marLeft w:val="-75"/>
              <w:marRight w:val="0"/>
              <w:marTop w:val="30"/>
              <w:marBottom w:val="30"/>
              <w:divBdr>
                <w:top w:val="none" w:sz="0" w:space="0" w:color="auto"/>
                <w:left w:val="none" w:sz="0" w:space="0" w:color="auto"/>
                <w:bottom w:val="none" w:sz="0" w:space="0" w:color="auto"/>
                <w:right w:val="none" w:sz="0" w:space="0" w:color="auto"/>
              </w:divBdr>
              <w:divsChild>
                <w:div w:id="1135483797">
                  <w:marLeft w:val="0"/>
                  <w:marRight w:val="0"/>
                  <w:marTop w:val="0"/>
                  <w:marBottom w:val="0"/>
                  <w:divBdr>
                    <w:top w:val="none" w:sz="0" w:space="0" w:color="auto"/>
                    <w:left w:val="none" w:sz="0" w:space="0" w:color="auto"/>
                    <w:bottom w:val="none" w:sz="0" w:space="0" w:color="auto"/>
                    <w:right w:val="none" w:sz="0" w:space="0" w:color="auto"/>
                  </w:divBdr>
                  <w:divsChild>
                    <w:div w:id="1092314911">
                      <w:marLeft w:val="0"/>
                      <w:marRight w:val="0"/>
                      <w:marTop w:val="0"/>
                      <w:marBottom w:val="0"/>
                      <w:divBdr>
                        <w:top w:val="none" w:sz="0" w:space="0" w:color="auto"/>
                        <w:left w:val="none" w:sz="0" w:space="0" w:color="auto"/>
                        <w:bottom w:val="none" w:sz="0" w:space="0" w:color="auto"/>
                        <w:right w:val="none" w:sz="0" w:space="0" w:color="auto"/>
                      </w:divBdr>
                    </w:div>
                  </w:divsChild>
                </w:div>
                <w:div w:id="1718897995">
                  <w:marLeft w:val="0"/>
                  <w:marRight w:val="0"/>
                  <w:marTop w:val="0"/>
                  <w:marBottom w:val="0"/>
                  <w:divBdr>
                    <w:top w:val="none" w:sz="0" w:space="0" w:color="auto"/>
                    <w:left w:val="none" w:sz="0" w:space="0" w:color="auto"/>
                    <w:bottom w:val="none" w:sz="0" w:space="0" w:color="auto"/>
                    <w:right w:val="none" w:sz="0" w:space="0" w:color="auto"/>
                  </w:divBdr>
                  <w:divsChild>
                    <w:div w:id="785664388">
                      <w:marLeft w:val="0"/>
                      <w:marRight w:val="0"/>
                      <w:marTop w:val="0"/>
                      <w:marBottom w:val="0"/>
                      <w:divBdr>
                        <w:top w:val="none" w:sz="0" w:space="0" w:color="auto"/>
                        <w:left w:val="none" w:sz="0" w:space="0" w:color="auto"/>
                        <w:bottom w:val="none" w:sz="0" w:space="0" w:color="auto"/>
                        <w:right w:val="none" w:sz="0" w:space="0" w:color="auto"/>
                      </w:divBdr>
                    </w:div>
                  </w:divsChild>
                </w:div>
                <w:div w:id="2086148812">
                  <w:marLeft w:val="0"/>
                  <w:marRight w:val="0"/>
                  <w:marTop w:val="0"/>
                  <w:marBottom w:val="0"/>
                  <w:divBdr>
                    <w:top w:val="none" w:sz="0" w:space="0" w:color="auto"/>
                    <w:left w:val="none" w:sz="0" w:space="0" w:color="auto"/>
                    <w:bottom w:val="none" w:sz="0" w:space="0" w:color="auto"/>
                    <w:right w:val="none" w:sz="0" w:space="0" w:color="auto"/>
                  </w:divBdr>
                  <w:divsChild>
                    <w:div w:id="1434086144">
                      <w:marLeft w:val="0"/>
                      <w:marRight w:val="0"/>
                      <w:marTop w:val="0"/>
                      <w:marBottom w:val="0"/>
                      <w:divBdr>
                        <w:top w:val="none" w:sz="0" w:space="0" w:color="auto"/>
                        <w:left w:val="none" w:sz="0" w:space="0" w:color="auto"/>
                        <w:bottom w:val="none" w:sz="0" w:space="0" w:color="auto"/>
                        <w:right w:val="none" w:sz="0" w:space="0" w:color="auto"/>
                      </w:divBdr>
                    </w:div>
                  </w:divsChild>
                </w:div>
                <w:div w:id="888106641">
                  <w:marLeft w:val="0"/>
                  <w:marRight w:val="0"/>
                  <w:marTop w:val="0"/>
                  <w:marBottom w:val="0"/>
                  <w:divBdr>
                    <w:top w:val="none" w:sz="0" w:space="0" w:color="auto"/>
                    <w:left w:val="none" w:sz="0" w:space="0" w:color="auto"/>
                    <w:bottom w:val="none" w:sz="0" w:space="0" w:color="auto"/>
                    <w:right w:val="none" w:sz="0" w:space="0" w:color="auto"/>
                  </w:divBdr>
                  <w:divsChild>
                    <w:div w:id="622229687">
                      <w:marLeft w:val="0"/>
                      <w:marRight w:val="0"/>
                      <w:marTop w:val="0"/>
                      <w:marBottom w:val="0"/>
                      <w:divBdr>
                        <w:top w:val="none" w:sz="0" w:space="0" w:color="auto"/>
                        <w:left w:val="none" w:sz="0" w:space="0" w:color="auto"/>
                        <w:bottom w:val="none" w:sz="0" w:space="0" w:color="auto"/>
                        <w:right w:val="none" w:sz="0" w:space="0" w:color="auto"/>
                      </w:divBdr>
                    </w:div>
                  </w:divsChild>
                </w:div>
                <w:div w:id="742293186">
                  <w:marLeft w:val="0"/>
                  <w:marRight w:val="0"/>
                  <w:marTop w:val="0"/>
                  <w:marBottom w:val="0"/>
                  <w:divBdr>
                    <w:top w:val="none" w:sz="0" w:space="0" w:color="auto"/>
                    <w:left w:val="none" w:sz="0" w:space="0" w:color="auto"/>
                    <w:bottom w:val="none" w:sz="0" w:space="0" w:color="auto"/>
                    <w:right w:val="none" w:sz="0" w:space="0" w:color="auto"/>
                  </w:divBdr>
                  <w:divsChild>
                    <w:div w:id="1272980343">
                      <w:marLeft w:val="0"/>
                      <w:marRight w:val="0"/>
                      <w:marTop w:val="0"/>
                      <w:marBottom w:val="0"/>
                      <w:divBdr>
                        <w:top w:val="none" w:sz="0" w:space="0" w:color="auto"/>
                        <w:left w:val="none" w:sz="0" w:space="0" w:color="auto"/>
                        <w:bottom w:val="none" w:sz="0" w:space="0" w:color="auto"/>
                        <w:right w:val="none" w:sz="0" w:space="0" w:color="auto"/>
                      </w:divBdr>
                    </w:div>
                  </w:divsChild>
                </w:div>
                <w:div w:id="1308514996">
                  <w:marLeft w:val="0"/>
                  <w:marRight w:val="0"/>
                  <w:marTop w:val="0"/>
                  <w:marBottom w:val="0"/>
                  <w:divBdr>
                    <w:top w:val="none" w:sz="0" w:space="0" w:color="auto"/>
                    <w:left w:val="none" w:sz="0" w:space="0" w:color="auto"/>
                    <w:bottom w:val="none" w:sz="0" w:space="0" w:color="auto"/>
                    <w:right w:val="none" w:sz="0" w:space="0" w:color="auto"/>
                  </w:divBdr>
                  <w:divsChild>
                    <w:div w:id="55127012">
                      <w:marLeft w:val="0"/>
                      <w:marRight w:val="0"/>
                      <w:marTop w:val="0"/>
                      <w:marBottom w:val="0"/>
                      <w:divBdr>
                        <w:top w:val="none" w:sz="0" w:space="0" w:color="auto"/>
                        <w:left w:val="none" w:sz="0" w:space="0" w:color="auto"/>
                        <w:bottom w:val="none" w:sz="0" w:space="0" w:color="auto"/>
                        <w:right w:val="none" w:sz="0" w:space="0" w:color="auto"/>
                      </w:divBdr>
                    </w:div>
                  </w:divsChild>
                </w:div>
                <w:div w:id="1338464797">
                  <w:marLeft w:val="0"/>
                  <w:marRight w:val="0"/>
                  <w:marTop w:val="0"/>
                  <w:marBottom w:val="0"/>
                  <w:divBdr>
                    <w:top w:val="none" w:sz="0" w:space="0" w:color="auto"/>
                    <w:left w:val="none" w:sz="0" w:space="0" w:color="auto"/>
                    <w:bottom w:val="none" w:sz="0" w:space="0" w:color="auto"/>
                    <w:right w:val="none" w:sz="0" w:space="0" w:color="auto"/>
                  </w:divBdr>
                  <w:divsChild>
                    <w:div w:id="1346860055">
                      <w:marLeft w:val="0"/>
                      <w:marRight w:val="0"/>
                      <w:marTop w:val="0"/>
                      <w:marBottom w:val="0"/>
                      <w:divBdr>
                        <w:top w:val="none" w:sz="0" w:space="0" w:color="auto"/>
                        <w:left w:val="none" w:sz="0" w:space="0" w:color="auto"/>
                        <w:bottom w:val="none" w:sz="0" w:space="0" w:color="auto"/>
                        <w:right w:val="none" w:sz="0" w:space="0" w:color="auto"/>
                      </w:divBdr>
                    </w:div>
                  </w:divsChild>
                </w:div>
                <w:div w:id="2079741741">
                  <w:marLeft w:val="0"/>
                  <w:marRight w:val="0"/>
                  <w:marTop w:val="0"/>
                  <w:marBottom w:val="0"/>
                  <w:divBdr>
                    <w:top w:val="none" w:sz="0" w:space="0" w:color="auto"/>
                    <w:left w:val="none" w:sz="0" w:space="0" w:color="auto"/>
                    <w:bottom w:val="none" w:sz="0" w:space="0" w:color="auto"/>
                    <w:right w:val="none" w:sz="0" w:space="0" w:color="auto"/>
                  </w:divBdr>
                  <w:divsChild>
                    <w:div w:id="727416330">
                      <w:marLeft w:val="0"/>
                      <w:marRight w:val="0"/>
                      <w:marTop w:val="0"/>
                      <w:marBottom w:val="0"/>
                      <w:divBdr>
                        <w:top w:val="none" w:sz="0" w:space="0" w:color="auto"/>
                        <w:left w:val="none" w:sz="0" w:space="0" w:color="auto"/>
                        <w:bottom w:val="none" w:sz="0" w:space="0" w:color="auto"/>
                        <w:right w:val="none" w:sz="0" w:space="0" w:color="auto"/>
                      </w:divBdr>
                    </w:div>
                  </w:divsChild>
                </w:div>
                <w:div w:id="1337465915">
                  <w:marLeft w:val="0"/>
                  <w:marRight w:val="0"/>
                  <w:marTop w:val="0"/>
                  <w:marBottom w:val="0"/>
                  <w:divBdr>
                    <w:top w:val="none" w:sz="0" w:space="0" w:color="auto"/>
                    <w:left w:val="none" w:sz="0" w:space="0" w:color="auto"/>
                    <w:bottom w:val="none" w:sz="0" w:space="0" w:color="auto"/>
                    <w:right w:val="none" w:sz="0" w:space="0" w:color="auto"/>
                  </w:divBdr>
                  <w:divsChild>
                    <w:div w:id="104272452">
                      <w:marLeft w:val="0"/>
                      <w:marRight w:val="0"/>
                      <w:marTop w:val="0"/>
                      <w:marBottom w:val="0"/>
                      <w:divBdr>
                        <w:top w:val="none" w:sz="0" w:space="0" w:color="auto"/>
                        <w:left w:val="none" w:sz="0" w:space="0" w:color="auto"/>
                        <w:bottom w:val="none" w:sz="0" w:space="0" w:color="auto"/>
                        <w:right w:val="none" w:sz="0" w:space="0" w:color="auto"/>
                      </w:divBdr>
                    </w:div>
                  </w:divsChild>
                </w:div>
                <w:div w:id="654649888">
                  <w:marLeft w:val="0"/>
                  <w:marRight w:val="0"/>
                  <w:marTop w:val="0"/>
                  <w:marBottom w:val="0"/>
                  <w:divBdr>
                    <w:top w:val="none" w:sz="0" w:space="0" w:color="auto"/>
                    <w:left w:val="none" w:sz="0" w:space="0" w:color="auto"/>
                    <w:bottom w:val="none" w:sz="0" w:space="0" w:color="auto"/>
                    <w:right w:val="none" w:sz="0" w:space="0" w:color="auto"/>
                  </w:divBdr>
                  <w:divsChild>
                    <w:div w:id="97063912">
                      <w:marLeft w:val="0"/>
                      <w:marRight w:val="0"/>
                      <w:marTop w:val="0"/>
                      <w:marBottom w:val="0"/>
                      <w:divBdr>
                        <w:top w:val="none" w:sz="0" w:space="0" w:color="auto"/>
                        <w:left w:val="none" w:sz="0" w:space="0" w:color="auto"/>
                        <w:bottom w:val="none" w:sz="0" w:space="0" w:color="auto"/>
                        <w:right w:val="none" w:sz="0" w:space="0" w:color="auto"/>
                      </w:divBdr>
                    </w:div>
                  </w:divsChild>
                </w:div>
                <w:div w:id="1051421081">
                  <w:marLeft w:val="0"/>
                  <w:marRight w:val="0"/>
                  <w:marTop w:val="0"/>
                  <w:marBottom w:val="0"/>
                  <w:divBdr>
                    <w:top w:val="none" w:sz="0" w:space="0" w:color="auto"/>
                    <w:left w:val="none" w:sz="0" w:space="0" w:color="auto"/>
                    <w:bottom w:val="none" w:sz="0" w:space="0" w:color="auto"/>
                    <w:right w:val="none" w:sz="0" w:space="0" w:color="auto"/>
                  </w:divBdr>
                  <w:divsChild>
                    <w:div w:id="2039816336">
                      <w:marLeft w:val="0"/>
                      <w:marRight w:val="0"/>
                      <w:marTop w:val="0"/>
                      <w:marBottom w:val="0"/>
                      <w:divBdr>
                        <w:top w:val="none" w:sz="0" w:space="0" w:color="auto"/>
                        <w:left w:val="none" w:sz="0" w:space="0" w:color="auto"/>
                        <w:bottom w:val="none" w:sz="0" w:space="0" w:color="auto"/>
                        <w:right w:val="none" w:sz="0" w:space="0" w:color="auto"/>
                      </w:divBdr>
                    </w:div>
                  </w:divsChild>
                </w:div>
                <w:div w:id="96223175">
                  <w:marLeft w:val="0"/>
                  <w:marRight w:val="0"/>
                  <w:marTop w:val="0"/>
                  <w:marBottom w:val="0"/>
                  <w:divBdr>
                    <w:top w:val="none" w:sz="0" w:space="0" w:color="auto"/>
                    <w:left w:val="none" w:sz="0" w:space="0" w:color="auto"/>
                    <w:bottom w:val="none" w:sz="0" w:space="0" w:color="auto"/>
                    <w:right w:val="none" w:sz="0" w:space="0" w:color="auto"/>
                  </w:divBdr>
                  <w:divsChild>
                    <w:div w:id="1214804987">
                      <w:marLeft w:val="0"/>
                      <w:marRight w:val="0"/>
                      <w:marTop w:val="0"/>
                      <w:marBottom w:val="0"/>
                      <w:divBdr>
                        <w:top w:val="none" w:sz="0" w:space="0" w:color="auto"/>
                        <w:left w:val="none" w:sz="0" w:space="0" w:color="auto"/>
                        <w:bottom w:val="none" w:sz="0" w:space="0" w:color="auto"/>
                        <w:right w:val="none" w:sz="0" w:space="0" w:color="auto"/>
                      </w:divBdr>
                    </w:div>
                  </w:divsChild>
                </w:div>
                <w:div w:id="1483084256">
                  <w:marLeft w:val="0"/>
                  <w:marRight w:val="0"/>
                  <w:marTop w:val="0"/>
                  <w:marBottom w:val="0"/>
                  <w:divBdr>
                    <w:top w:val="none" w:sz="0" w:space="0" w:color="auto"/>
                    <w:left w:val="none" w:sz="0" w:space="0" w:color="auto"/>
                    <w:bottom w:val="none" w:sz="0" w:space="0" w:color="auto"/>
                    <w:right w:val="none" w:sz="0" w:space="0" w:color="auto"/>
                  </w:divBdr>
                  <w:divsChild>
                    <w:div w:id="1530022863">
                      <w:marLeft w:val="0"/>
                      <w:marRight w:val="0"/>
                      <w:marTop w:val="0"/>
                      <w:marBottom w:val="0"/>
                      <w:divBdr>
                        <w:top w:val="none" w:sz="0" w:space="0" w:color="auto"/>
                        <w:left w:val="none" w:sz="0" w:space="0" w:color="auto"/>
                        <w:bottom w:val="none" w:sz="0" w:space="0" w:color="auto"/>
                        <w:right w:val="none" w:sz="0" w:space="0" w:color="auto"/>
                      </w:divBdr>
                    </w:div>
                  </w:divsChild>
                </w:div>
                <w:div w:id="726880691">
                  <w:marLeft w:val="0"/>
                  <w:marRight w:val="0"/>
                  <w:marTop w:val="0"/>
                  <w:marBottom w:val="0"/>
                  <w:divBdr>
                    <w:top w:val="none" w:sz="0" w:space="0" w:color="auto"/>
                    <w:left w:val="none" w:sz="0" w:space="0" w:color="auto"/>
                    <w:bottom w:val="none" w:sz="0" w:space="0" w:color="auto"/>
                    <w:right w:val="none" w:sz="0" w:space="0" w:color="auto"/>
                  </w:divBdr>
                  <w:divsChild>
                    <w:div w:id="1477450091">
                      <w:marLeft w:val="0"/>
                      <w:marRight w:val="0"/>
                      <w:marTop w:val="0"/>
                      <w:marBottom w:val="0"/>
                      <w:divBdr>
                        <w:top w:val="none" w:sz="0" w:space="0" w:color="auto"/>
                        <w:left w:val="none" w:sz="0" w:space="0" w:color="auto"/>
                        <w:bottom w:val="none" w:sz="0" w:space="0" w:color="auto"/>
                        <w:right w:val="none" w:sz="0" w:space="0" w:color="auto"/>
                      </w:divBdr>
                    </w:div>
                  </w:divsChild>
                </w:div>
                <w:div w:id="1674645347">
                  <w:marLeft w:val="0"/>
                  <w:marRight w:val="0"/>
                  <w:marTop w:val="0"/>
                  <w:marBottom w:val="0"/>
                  <w:divBdr>
                    <w:top w:val="none" w:sz="0" w:space="0" w:color="auto"/>
                    <w:left w:val="none" w:sz="0" w:space="0" w:color="auto"/>
                    <w:bottom w:val="none" w:sz="0" w:space="0" w:color="auto"/>
                    <w:right w:val="none" w:sz="0" w:space="0" w:color="auto"/>
                  </w:divBdr>
                  <w:divsChild>
                    <w:div w:id="192305638">
                      <w:marLeft w:val="0"/>
                      <w:marRight w:val="0"/>
                      <w:marTop w:val="0"/>
                      <w:marBottom w:val="0"/>
                      <w:divBdr>
                        <w:top w:val="none" w:sz="0" w:space="0" w:color="auto"/>
                        <w:left w:val="none" w:sz="0" w:space="0" w:color="auto"/>
                        <w:bottom w:val="none" w:sz="0" w:space="0" w:color="auto"/>
                        <w:right w:val="none" w:sz="0" w:space="0" w:color="auto"/>
                      </w:divBdr>
                    </w:div>
                  </w:divsChild>
                </w:div>
                <w:div w:id="935165065">
                  <w:marLeft w:val="0"/>
                  <w:marRight w:val="0"/>
                  <w:marTop w:val="0"/>
                  <w:marBottom w:val="0"/>
                  <w:divBdr>
                    <w:top w:val="none" w:sz="0" w:space="0" w:color="auto"/>
                    <w:left w:val="none" w:sz="0" w:space="0" w:color="auto"/>
                    <w:bottom w:val="none" w:sz="0" w:space="0" w:color="auto"/>
                    <w:right w:val="none" w:sz="0" w:space="0" w:color="auto"/>
                  </w:divBdr>
                  <w:divsChild>
                    <w:div w:id="15172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6606">
          <w:marLeft w:val="0"/>
          <w:marRight w:val="0"/>
          <w:marTop w:val="0"/>
          <w:marBottom w:val="0"/>
          <w:divBdr>
            <w:top w:val="none" w:sz="0" w:space="0" w:color="auto"/>
            <w:left w:val="none" w:sz="0" w:space="0" w:color="auto"/>
            <w:bottom w:val="none" w:sz="0" w:space="0" w:color="auto"/>
            <w:right w:val="none" w:sz="0" w:space="0" w:color="auto"/>
          </w:divBdr>
        </w:div>
      </w:divsChild>
    </w:div>
    <w:div w:id="1454708121">
      <w:bodyDiv w:val="1"/>
      <w:marLeft w:val="0"/>
      <w:marRight w:val="0"/>
      <w:marTop w:val="0"/>
      <w:marBottom w:val="0"/>
      <w:divBdr>
        <w:top w:val="none" w:sz="0" w:space="0" w:color="auto"/>
        <w:left w:val="none" w:sz="0" w:space="0" w:color="auto"/>
        <w:bottom w:val="none" w:sz="0" w:space="0" w:color="auto"/>
        <w:right w:val="none" w:sz="0" w:space="0" w:color="auto"/>
      </w:divBdr>
    </w:div>
    <w:div w:id="1506163980">
      <w:bodyDiv w:val="1"/>
      <w:marLeft w:val="0"/>
      <w:marRight w:val="0"/>
      <w:marTop w:val="0"/>
      <w:marBottom w:val="0"/>
      <w:divBdr>
        <w:top w:val="none" w:sz="0" w:space="0" w:color="auto"/>
        <w:left w:val="none" w:sz="0" w:space="0" w:color="auto"/>
        <w:bottom w:val="none" w:sz="0" w:space="0" w:color="auto"/>
        <w:right w:val="none" w:sz="0" w:space="0" w:color="auto"/>
      </w:divBdr>
    </w:div>
    <w:div w:id="1523665123">
      <w:bodyDiv w:val="1"/>
      <w:marLeft w:val="0"/>
      <w:marRight w:val="0"/>
      <w:marTop w:val="0"/>
      <w:marBottom w:val="0"/>
      <w:divBdr>
        <w:top w:val="none" w:sz="0" w:space="0" w:color="auto"/>
        <w:left w:val="none" w:sz="0" w:space="0" w:color="auto"/>
        <w:bottom w:val="none" w:sz="0" w:space="0" w:color="auto"/>
        <w:right w:val="none" w:sz="0" w:space="0" w:color="auto"/>
      </w:divBdr>
    </w:div>
    <w:div w:id="1614046411">
      <w:bodyDiv w:val="1"/>
      <w:marLeft w:val="0"/>
      <w:marRight w:val="0"/>
      <w:marTop w:val="0"/>
      <w:marBottom w:val="0"/>
      <w:divBdr>
        <w:top w:val="none" w:sz="0" w:space="0" w:color="auto"/>
        <w:left w:val="none" w:sz="0" w:space="0" w:color="auto"/>
        <w:bottom w:val="none" w:sz="0" w:space="0" w:color="auto"/>
        <w:right w:val="none" w:sz="0" w:space="0" w:color="auto"/>
      </w:divBdr>
    </w:div>
    <w:div w:id="1819613104">
      <w:bodyDiv w:val="1"/>
      <w:marLeft w:val="0"/>
      <w:marRight w:val="0"/>
      <w:marTop w:val="0"/>
      <w:marBottom w:val="0"/>
      <w:divBdr>
        <w:top w:val="none" w:sz="0" w:space="0" w:color="auto"/>
        <w:left w:val="none" w:sz="0" w:space="0" w:color="auto"/>
        <w:bottom w:val="none" w:sz="0" w:space="0" w:color="auto"/>
        <w:right w:val="none" w:sz="0" w:space="0" w:color="auto"/>
      </w:divBdr>
    </w:div>
    <w:div w:id="1953508515">
      <w:bodyDiv w:val="1"/>
      <w:marLeft w:val="0"/>
      <w:marRight w:val="0"/>
      <w:marTop w:val="0"/>
      <w:marBottom w:val="0"/>
      <w:divBdr>
        <w:top w:val="none" w:sz="0" w:space="0" w:color="auto"/>
        <w:left w:val="none" w:sz="0" w:space="0" w:color="auto"/>
        <w:bottom w:val="none" w:sz="0" w:space="0" w:color="auto"/>
        <w:right w:val="none" w:sz="0" w:space="0" w:color="auto"/>
      </w:divBdr>
    </w:div>
    <w:div w:id="199113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psc.nsw.gov.au/workforce-management/capability-framework/the-capability-framework"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_Default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1C973092CE3D84480B335DD63CB7CC3" ma:contentTypeVersion="12" ma:contentTypeDescription="Create a new document." ma:contentTypeScope="" ma:versionID="d2b14e9e4c6d914869b9b9686fd093ca">
  <xsd:schema xmlns:xsd="http://www.w3.org/2001/XMLSchema" xmlns:xs="http://www.w3.org/2001/XMLSchema" xmlns:p="http://schemas.microsoft.com/office/2006/metadata/properties" xmlns:ns2="f91c68d3-4540-4654-883f-902220fa3641" xmlns:ns3="65e8835a-b38c-4683-8573-a35a79edf63a" targetNamespace="http://schemas.microsoft.com/office/2006/metadata/properties" ma:root="true" ma:fieldsID="b810b1f832b0c428fd980d8e02d64b5b" ns2:_="" ns3:_="">
    <xsd:import namespace="f91c68d3-4540-4654-883f-902220fa3641"/>
    <xsd:import namespace="65e8835a-b38c-4683-8573-a35a79edf63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1c68d3-4540-4654-883f-902220fa36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444c108-d34f-4c01-85d9-27842d74072d"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e8835a-b38c-4683-8573-a35a79edf63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65e8835a-b38c-4683-8573-a35a79edf63a">
      <UserInfo>
        <DisplayName>Philomena Mack</DisplayName>
        <AccountId>489</AccountId>
        <AccountType/>
      </UserInfo>
    </SharedWithUsers>
    <lcf76f155ced4ddcb4097134ff3c332f xmlns="f91c68d3-4540-4654-883f-902220fa364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83A9490-C901-46C3-B2A4-98947E7C920A}">
  <ds:schemaRefs>
    <ds:schemaRef ds:uri="http://schemas.microsoft.com/sharepoint/v3/contenttype/forms"/>
  </ds:schemaRefs>
</ds:datastoreItem>
</file>

<file path=customXml/itemProps2.xml><?xml version="1.0" encoding="utf-8"?>
<ds:datastoreItem xmlns:ds="http://schemas.openxmlformats.org/officeDocument/2006/customXml" ds:itemID="{39B75CFA-6C6A-4D7B-B616-9C22E349DF5F}">
  <ds:schemaRefs>
    <ds:schemaRef ds:uri="http://schemas.openxmlformats.org/officeDocument/2006/bibliography"/>
  </ds:schemaRefs>
</ds:datastoreItem>
</file>

<file path=customXml/itemProps3.xml><?xml version="1.0" encoding="utf-8"?>
<ds:datastoreItem xmlns:ds="http://schemas.openxmlformats.org/officeDocument/2006/customXml" ds:itemID="{564DFBD6-706D-43EE-B955-8B3A8A00F5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1c68d3-4540-4654-883f-902220fa3641"/>
    <ds:schemaRef ds:uri="65e8835a-b38c-4683-8573-a35a79edf6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68003C-331C-4C0E-B2EE-BAB1824BE7AE}">
  <ds:schemaRefs>
    <ds:schemaRef ds:uri="http://schemas.microsoft.com/office/2006/metadata/properties"/>
    <ds:schemaRef ds:uri="http://schemas.microsoft.com/office/infopath/2007/PartnerControls"/>
    <ds:schemaRef ds:uri="65e8835a-b38c-4683-8573-a35a79edf63a"/>
    <ds:schemaRef ds:uri="f91c68d3-4540-4654-883f-902220fa3641"/>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2662</Words>
  <Characters>15179</Characters>
  <Application>Microsoft Office Word</Application>
  <DocSecurity>0</DocSecurity>
  <Lines>126</Lines>
  <Paragraphs>35</Paragraphs>
  <ScaleCrop>false</ScaleCrop>
  <Company>Public Sector Commission</Company>
  <LinksUpToDate>false</LinksUpToDate>
  <CharactersWithSpaces>17806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Accountant Grade 7/8</dc:title>
  <dc:creator>Jennifer Christensen</dc:creator>
  <cp:lastModifiedBy>Rana Marmora</cp:lastModifiedBy>
  <cp:revision>2</cp:revision>
  <cp:lastPrinted>2021-06-07T04:46:00Z</cp:lastPrinted>
  <dcterms:created xsi:type="dcterms:W3CDTF">2024-10-23T23:31:00Z</dcterms:created>
  <dcterms:modified xsi:type="dcterms:W3CDTF">2024-10-23T23:31:00Z</dcterms:modified>
  <cp:category>Role Description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t_Agency">
    <vt:lpwstr>Department/Agency</vt:lpwstr>
  </property>
  <property fmtid="{D5CDD505-2E9C-101B-9397-08002B2CF9AE}" pid="3" name="ContentTypeId">
    <vt:lpwstr>0x01010071C973092CE3D84480B335DD63CB7CC3</vt:lpwstr>
  </property>
  <property fmtid="{D5CDD505-2E9C-101B-9397-08002B2CF9AE}" pid="4" name="MediaServiceImageTags">
    <vt:lpwstr/>
  </property>
</Properties>
</file>