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Mortality</w:t>
      </w:r>
      <w:r>
        <w:t xml:space="preserve"> </w:t>
      </w:r>
      <w:r>
        <w:t xml:space="preserve">from</w:t>
      </w:r>
      <w:r>
        <w:t xml:space="preserve"> </w:t>
      </w:r>
      <w:r>
        <w:t xml:space="preserve">COVID</w:t>
      </w:r>
    </w:p>
    <w:p>
      <w:pPr>
        <w:pStyle w:val="Author"/>
      </w:pPr>
      <w:r>
        <w:t xml:space="preserve">Danny</w:t>
      </w:r>
      <w:r>
        <w:t xml:space="preserve"> </w:t>
      </w:r>
      <w:r>
        <w:t xml:space="preserve">Wong</w:t>
      </w:r>
    </w:p>
    <w:p>
      <w:pPr>
        <w:pStyle w:val="Date"/>
      </w:pPr>
      <w:r>
        <w:t xml:space="preserve">19/03/2020</w:t>
      </w:r>
    </w:p>
    <w:p>
      <w:pPr>
        <w:pStyle w:val="Heading2"/>
      </w:pPr>
      <w:bookmarkStart w:id="20" w:name="mortality-models-from-covid-19"/>
      <w:r>
        <w:t xml:space="preserve">Mortality Models from COVID-19</w:t>
      </w:r>
      <w:bookmarkEnd w:id="20"/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We would like to see what the mortality might be going forward. We can do a log transformation of the total deaths and regress against the Days since 10 deaths.</w:t>
      </w:r>
    </w:p>
    <w:p>
      <w:pPr>
        <w:pStyle w:val="TableCaption"/>
      </w:pPr>
      <w:r>
        <w:t xml:space="preserve">Table 1: Coefficients of linear regression models for log(DEATHS) against DAYS since 10 deaths.</w:t>
      </w:r>
    </w:p>
    <w:tbl>
      <w:tblPr>
        <w:tblStyle w:val="Table"/>
        <w:tblW w:type="pct" w:w="5000.0"/>
        <w:tblLook w:firstRow="1"/>
        <w:tblCaption w:val="Table 1: Coefficients of linear regression models for log(DEATHS) against DAYS since 10 deaths."/>
      </w:tblPr>
      <w:tblGrid>
        <w:gridCol w:w="1726"/>
        <w:gridCol w:w="1421"/>
        <w:gridCol w:w="1116"/>
        <w:gridCol w:w="1218"/>
        <w:gridCol w:w="1218"/>
        <w:gridCol w:w="121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Country.Region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1.164</w:t>
            </w:r>
          </w:p>
        </w:tc>
        <w:tc>
          <w:p>
            <w:pPr>
              <w:pStyle w:val="Compact"/>
              <w:jc w:val="center"/>
            </w:pPr>
            <w:r>
              <w:t xml:space="preserve">0.03799</w:t>
            </w:r>
          </w:p>
        </w:tc>
        <w:tc>
          <w:p>
            <w:pPr>
              <w:pStyle w:val="Compact"/>
              <w:jc w:val="center"/>
            </w:pPr>
            <w:r>
              <w:t xml:space="preserve">30.63</w:t>
            </w:r>
          </w:p>
        </w:tc>
        <w:tc>
          <w:p>
            <w:pPr>
              <w:pStyle w:val="Compact"/>
              <w:jc w:val="center"/>
            </w:pPr>
            <w:r>
              <w:t xml:space="preserve">3.227e-11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0.1142</w:t>
            </w:r>
          </w:p>
        </w:tc>
        <w:tc>
          <w:p>
            <w:pPr>
              <w:pStyle w:val="Compact"/>
              <w:jc w:val="center"/>
            </w:pPr>
            <w:r>
              <w:t xml:space="preserve">0.005851</w:t>
            </w:r>
          </w:p>
        </w:tc>
        <w:tc>
          <w:p>
            <w:pPr>
              <w:pStyle w:val="Compact"/>
              <w:jc w:val="center"/>
            </w:pPr>
            <w:r>
              <w:t xml:space="preserve">19.52</w:t>
            </w:r>
          </w:p>
        </w:tc>
        <w:tc>
          <w:p>
            <w:pPr>
              <w:pStyle w:val="Compact"/>
              <w:jc w:val="center"/>
            </w:pPr>
            <w:r>
              <w:t xml:space="preserve">2.722e-09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0.01126</w:t>
            </w:r>
          </w:p>
        </w:tc>
        <w:tc>
          <w:p>
            <w:pPr>
              <w:pStyle w:val="Compact"/>
              <w:jc w:val="center"/>
            </w:pPr>
            <w:r>
              <w:t xml:space="preserve">96.73</w:t>
            </w:r>
          </w:p>
        </w:tc>
        <w:tc>
          <w:p>
            <w:pPr>
              <w:pStyle w:val="Compact"/>
              <w:jc w:val="center"/>
            </w:pPr>
            <w:r>
              <w:t xml:space="preserve">0.0001069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0.01043</w:t>
            </w:r>
          </w:p>
        </w:tc>
        <w:tc>
          <w:p>
            <w:pPr>
              <w:pStyle w:val="Compact"/>
              <w:jc w:val="center"/>
            </w:pPr>
            <w:r>
              <w:t xml:space="preserve">0.006021</w:t>
            </w:r>
          </w:p>
        </w:tc>
        <w:tc>
          <w:p>
            <w:pPr>
              <w:pStyle w:val="Compact"/>
              <w:jc w:val="center"/>
            </w:pPr>
            <w:r>
              <w:t xml:space="preserve">1.732</w:t>
            </w:r>
          </w:p>
        </w:tc>
        <w:tc>
          <w:p>
            <w:pPr>
              <w:pStyle w:val="Compact"/>
              <w:jc w:val="center"/>
            </w:pPr>
            <w:r>
              <w:t xml:space="preserve">0.2254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0.03259</w:t>
            </w:r>
          </w:p>
        </w:tc>
        <w:tc>
          <w:p>
            <w:pPr>
              <w:pStyle w:val="Compact"/>
              <w:jc w:val="center"/>
            </w:pPr>
            <w:r>
              <w:t xml:space="preserve">31.91</w:t>
            </w:r>
          </w:p>
        </w:tc>
        <w:tc>
          <w:p>
            <w:pPr>
              <w:pStyle w:val="Compact"/>
              <w:jc w:val="center"/>
            </w:pPr>
            <w:r>
              <w:t xml:space="preserve">2.8e-19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0.1183</w:t>
            </w:r>
          </w:p>
        </w:tc>
        <w:tc>
          <w:p>
            <w:pPr>
              <w:pStyle w:val="Compact"/>
              <w:jc w:val="center"/>
            </w:pPr>
            <w:r>
              <w:t xml:space="preserve">0.002537</w:t>
            </w:r>
          </w:p>
        </w:tc>
        <w:tc>
          <w:p>
            <w:pPr>
              <w:pStyle w:val="Compact"/>
              <w:jc w:val="center"/>
            </w:pPr>
            <w:r>
              <w:t xml:space="preserve">46.61</w:t>
            </w:r>
          </w:p>
        </w:tc>
        <w:tc>
          <w:p>
            <w:pPr>
              <w:pStyle w:val="Compact"/>
              <w:jc w:val="center"/>
            </w:pPr>
            <w:r>
              <w:t xml:space="preserve">1.092e-22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South Korea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1.131</w:t>
            </w:r>
          </w:p>
        </w:tc>
        <w:tc>
          <w:p>
            <w:pPr>
              <w:pStyle w:val="Compact"/>
              <w:jc w:val="center"/>
            </w:pPr>
            <w:r>
              <w:t xml:space="preserve">0.03071</w:t>
            </w:r>
          </w:p>
        </w:tc>
        <w:tc>
          <w:p>
            <w:pPr>
              <w:pStyle w:val="Compact"/>
              <w:jc w:val="center"/>
            </w:pPr>
            <w:r>
              <w:t xml:space="preserve">36.84</w:t>
            </w:r>
          </w:p>
        </w:tc>
        <w:tc>
          <w:p>
            <w:pPr>
              <w:pStyle w:val="Compact"/>
              <w:jc w:val="center"/>
            </w:pPr>
            <w:r>
              <w:t xml:space="preserve">1.443e-20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South Korea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0.0424</w:t>
            </w:r>
          </w:p>
        </w:tc>
        <w:tc>
          <w:p>
            <w:pPr>
              <w:pStyle w:val="Compact"/>
              <w:jc w:val="center"/>
            </w:pPr>
            <w:r>
              <w:t xml:space="preserve">0.002391</w:t>
            </w:r>
          </w:p>
        </w:tc>
        <w:tc>
          <w:p>
            <w:pPr>
              <w:pStyle w:val="Compact"/>
              <w:jc w:val="center"/>
            </w:pPr>
            <w:r>
              <w:t xml:space="preserve">17.73</w:t>
            </w:r>
          </w:p>
        </w:tc>
        <w:tc>
          <w:p>
            <w:pPr>
              <w:pStyle w:val="Compact"/>
              <w:jc w:val="center"/>
            </w:pPr>
            <w:r>
              <w:t xml:space="preserve">4.095e-14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Spain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1.42</w:t>
            </w:r>
          </w:p>
        </w:tc>
        <w:tc>
          <w:p>
            <w:pPr>
              <w:pStyle w:val="Compact"/>
              <w:jc w:val="center"/>
            </w:pPr>
            <w:r>
              <w:t xml:space="preserve">0.03385</w:t>
            </w:r>
          </w:p>
        </w:tc>
        <w:tc>
          <w:p>
            <w:pPr>
              <w:pStyle w:val="Compact"/>
              <w:jc w:val="center"/>
            </w:pPr>
            <w:r>
              <w:t xml:space="preserve">41.96</w:t>
            </w:r>
          </w:p>
        </w:tc>
        <w:tc>
          <w:p>
            <w:pPr>
              <w:pStyle w:val="Compact"/>
              <w:jc w:val="center"/>
            </w:pPr>
            <w:r>
              <w:t xml:space="preserve">1.147e-10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Spain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0.156</w:t>
            </w:r>
          </w:p>
        </w:tc>
        <w:tc>
          <w:p>
            <w:pPr>
              <w:pStyle w:val="Compact"/>
              <w:jc w:val="center"/>
            </w:pPr>
            <w:r>
              <w:t xml:space="preserve">0.00634</w:t>
            </w:r>
          </w:p>
        </w:tc>
        <w:tc>
          <w:p>
            <w:pPr>
              <w:pStyle w:val="Compact"/>
              <w:jc w:val="center"/>
            </w:pPr>
            <w:r>
              <w:t xml:space="preserve">24.61</w:t>
            </w:r>
          </w:p>
        </w:tc>
        <w:tc>
          <w:p>
            <w:pPr>
              <w:pStyle w:val="Compact"/>
              <w:jc w:val="center"/>
            </w:pPr>
            <w:r>
              <w:t xml:space="preserve">7.949e-09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Switzerland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1.035</w:t>
            </w:r>
          </w:p>
        </w:tc>
        <w:tc>
          <w:p>
            <w:pPr>
              <w:pStyle w:val="Compact"/>
              <w:jc w:val="center"/>
            </w:pPr>
            <w:r>
              <w:t xml:space="preserve">0.01962</w:t>
            </w:r>
          </w:p>
        </w:tc>
        <w:tc>
          <w:p>
            <w:pPr>
              <w:pStyle w:val="Compact"/>
              <w:jc w:val="center"/>
            </w:pPr>
            <w:r>
              <w:t xml:space="preserve">52.75</w:t>
            </w:r>
          </w:p>
        </w:tc>
        <w:tc>
          <w:p>
            <w:pPr>
              <w:pStyle w:val="Compact"/>
              <w:jc w:val="center"/>
            </w:pPr>
            <w:r>
              <w:t xml:space="preserve">1.5e-05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Switzerland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0.07265</w:t>
            </w:r>
          </w:p>
        </w:tc>
        <w:tc>
          <w:p>
            <w:pPr>
              <w:pStyle w:val="Compact"/>
              <w:jc w:val="center"/>
            </w:pPr>
            <w:r>
              <w:t xml:space="preserve">0.008011</w:t>
            </w:r>
          </w:p>
        </w:tc>
        <w:tc>
          <w:p>
            <w:pPr>
              <w:pStyle w:val="Compact"/>
              <w:jc w:val="center"/>
            </w:pPr>
            <w:r>
              <w:t xml:space="preserve">9.068</w:t>
            </w:r>
          </w:p>
        </w:tc>
        <w:tc>
          <w:p>
            <w:pPr>
              <w:pStyle w:val="Compact"/>
              <w:jc w:val="center"/>
            </w:pPr>
            <w:r>
              <w:t xml:space="preserve">0.002833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0.9483</w:t>
            </w:r>
          </w:p>
        </w:tc>
        <w:tc>
          <w:p>
            <w:pPr>
              <w:pStyle w:val="Compact"/>
              <w:jc w:val="center"/>
            </w:pPr>
            <w:r>
              <w:t xml:space="preserve">0.05511</w:t>
            </w:r>
          </w:p>
        </w:tc>
        <w:tc>
          <w:p>
            <w:pPr>
              <w:pStyle w:val="Compact"/>
              <w:jc w:val="center"/>
            </w:pPr>
            <w:r>
              <w:t xml:space="preserve">17.21</w:t>
            </w:r>
          </w:p>
        </w:tc>
        <w:tc>
          <w:p>
            <w:pPr>
              <w:pStyle w:val="Compact"/>
              <w:jc w:val="center"/>
            </w:pPr>
            <w:r>
              <w:t xml:space="preserve">1.214e-05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0.179</w:t>
            </w:r>
          </w:p>
        </w:tc>
        <w:tc>
          <w:p>
            <w:pPr>
              <w:pStyle w:val="Compact"/>
              <w:jc w:val="center"/>
            </w:pPr>
            <w:r>
              <w:t xml:space="preserve">0.01528</w:t>
            </w:r>
          </w:p>
        </w:tc>
        <w:tc>
          <w:p>
            <w:pPr>
              <w:pStyle w:val="Compact"/>
              <w:jc w:val="center"/>
            </w:pPr>
            <w:r>
              <w:t xml:space="preserve">11.71</w:t>
            </w:r>
          </w:p>
        </w:tc>
        <w:tc>
          <w:p>
            <w:pPr>
              <w:pStyle w:val="Compact"/>
              <w:jc w:val="center"/>
            </w:pPr>
            <w:r>
              <w:t xml:space="preserve">7.971e-05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0.9947</w:t>
            </w:r>
          </w:p>
        </w:tc>
        <w:tc>
          <w:p>
            <w:pPr>
              <w:pStyle w:val="Compact"/>
              <w:jc w:val="center"/>
            </w:pPr>
            <w:r>
              <w:t xml:space="preserve">0.018</w:t>
            </w:r>
          </w:p>
        </w:tc>
        <w:tc>
          <w:p>
            <w:pPr>
              <w:pStyle w:val="Compact"/>
              <w:jc w:val="center"/>
            </w:pPr>
            <w:r>
              <w:t xml:space="preserve">55.26</w:t>
            </w:r>
          </w:p>
        </w:tc>
        <w:tc>
          <w:p>
            <w:pPr>
              <w:pStyle w:val="Compact"/>
              <w:jc w:val="center"/>
            </w:pPr>
            <w:r>
              <w:t xml:space="preserve">8.223e-17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0.07853</w:t>
            </w:r>
          </w:p>
        </w:tc>
        <w:tc>
          <w:p>
            <w:pPr>
              <w:pStyle w:val="Compact"/>
              <w:jc w:val="center"/>
            </w:pPr>
            <w:r>
              <w:t xml:space="preserve">0.002188</w:t>
            </w:r>
          </w:p>
        </w:tc>
        <w:tc>
          <w:p>
            <w:pPr>
              <w:pStyle w:val="Compact"/>
              <w:jc w:val="center"/>
            </w:pPr>
            <w:r>
              <w:t xml:space="preserve">35.89</w:t>
            </w:r>
          </w:p>
        </w:tc>
        <w:tc>
          <w:p>
            <w:pPr>
              <w:pStyle w:val="Compact"/>
              <w:jc w:val="center"/>
            </w:pPr>
            <w:r>
              <w:t xml:space="preserve">2.172e-14</w:t>
            </w:r>
          </w:p>
        </w:tc>
      </w:tr>
    </w:tbl>
    <w:p>
      <w:pPr>
        <w:pStyle w:val="TableCaption"/>
      </w:pPr>
      <w:r>
        <w:t xml:space="preserve">Table 2: Fit statistics of linear regression models for log(DEATHS) against DAYS since 10 deaths. (continued below)</w:t>
      </w:r>
    </w:p>
    <w:tbl>
      <w:tblPr>
        <w:tblStyle w:val="Table"/>
        <w:tblW w:type="pct" w:w="5000.0"/>
        <w:tblLook w:firstRow="1"/>
        <w:tblCaption w:val="Table 2: Fit statistics of linear regression models for log(DEATHS) against DAYS since 10 deaths. (continued below)"/>
      </w:tblPr>
      <w:tblGrid>
        <w:gridCol w:w="1704"/>
        <w:gridCol w:w="1203"/>
        <w:gridCol w:w="1604"/>
        <w:gridCol w:w="1002"/>
        <w:gridCol w:w="1203"/>
        <w:gridCol w:w="12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Country.Region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r.squared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adj.r.squared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0.9744</w:t>
            </w:r>
          </w:p>
        </w:tc>
        <w:tc>
          <w:p>
            <w:pPr>
              <w:pStyle w:val="Compact"/>
              <w:jc w:val="center"/>
            </w:pPr>
            <w:r>
              <w:t xml:space="preserve">0.9719</w:t>
            </w:r>
          </w:p>
        </w:tc>
        <w:tc>
          <w:p>
            <w:pPr>
              <w:pStyle w:val="Compact"/>
              <w:jc w:val="center"/>
            </w:pPr>
            <w:r>
              <w:t xml:space="preserve">0.06997</w:t>
            </w:r>
          </w:p>
        </w:tc>
        <w:tc>
          <w:p>
            <w:pPr>
              <w:pStyle w:val="Compact"/>
              <w:jc w:val="center"/>
            </w:pPr>
            <w:r>
              <w:t xml:space="preserve">381</w:t>
            </w:r>
          </w:p>
        </w:tc>
        <w:tc>
          <w:p>
            <w:pPr>
              <w:pStyle w:val="Compact"/>
              <w:jc w:val="center"/>
            </w:pPr>
            <w:r>
              <w:t xml:space="preserve">2.722e-09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0.01346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0.2254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0.9904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0.08071</w:t>
            </w:r>
          </w:p>
        </w:tc>
        <w:tc>
          <w:p>
            <w:pPr>
              <w:pStyle w:val="Compact"/>
              <w:jc w:val="center"/>
            </w:pPr>
            <w:r>
              <w:t xml:space="preserve">2173</w:t>
            </w:r>
          </w:p>
        </w:tc>
        <w:tc>
          <w:p>
            <w:pPr>
              <w:pStyle w:val="Compact"/>
              <w:jc w:val="center"/>
            </w:pPr>
            <w:r>
              <w:t xml:space="preserve">1.092e-22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South Korea</w:t>
            </w:r>
          </w:p>
        </w:tc>
        <w:tc>
          <w:p>
            <w:pPr>
              <w:pStyle w:val="Compact"/>
              <w:jc w:val="center"/>
            </w:pPr>
            <w:r>
              <w:t xml:space="preserve">0.9374</w:t>
            </w:r>
          </w:p>
        </w:tc>
        <w:tc>
          <w:p>
            <w:pPr>
              <w:pStyle w:val="Compact"/>
              <w:jc w:val="center"/>
            </w:pPr>
            <w:r>
              <w:t xml:space="preserve">0.9344</w:t>
            </w:r>
          </w:p>
        </w:tc>
        <w:tc>
          <w:p>
            <w:pPr>
              <w:pStyle w:val="Compact"/>
              <w:jc w:val="center"/>
            </w:pPr>
            <w:r>
              <w:t xml:space="preserve">0.07605</w:t>
            </w:r>
          </w:p>
        </w:tc>
        <w:tc>
          <w:p>
            <w:pPr>
              <w:pStyle w:val="Compact"/>
              <w:jc w:val="center"/>
            </w:pPr>
            <w:r>
              <w:t xml:space="preserve">314.5</w:t>
            </w:r>
          </w:p>
        </w:tc>
        <w:tc>
          <w:p>
            <w:pPr>
              <w:pStyle w:val="Compact"/>
              <w:jc w:val="center"/>
            </w:pPr>
            <w:r>
              <w:t xml:space="preserve">4.095e-14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Spain</w:t>
            </w:r>
          </w:p>
        </w:tc>
        <w:tc>
          <w:p>
            <w:pPr>
              <w:pStyle w:val="Compact"/>
              <w:jc w:val="center"/>
            </w:pPr>
            <w:r>
              <w:t xml:space="preserve">0.987</w:t>
            </w:r>
          </w:p>
        </w:tc>
        <w:tc>
          <w:p>
            <w:pPr>
              <w:pStyle w:val="Compact"/>
              <w:jc w:val="center"/>
            </w:pPr>
            <w:r>
              <w:t xml:space="preserve">0.9853</w:t>
            </w:r>
          </w:p>
        </w:tc>
        <w:tc>
          <w:p>
            <w:pPr>
              <w:pStyle w:val="Compact"/>
              <w:jc w:val="center"/>
            </w:pPr>
            <w:r>
              <w:t xml:space="preserve">0.05759</w:t>
            </w:r>
          </w:p>
        </w:tc>
        <w:tc>
          <w:p>
            <w:pPr>
              <w:pStyle w:val="Compact"/>
              <w:jc w:val="center"/>
            </w:pPr>
            <w:r>
              <w:t xml:space="preserve">605.5</w:t>
            </w:r>
          </w:p>
        </w:tc>
        <w:tc>
          <w:p>
            <w:pPr>
              <w:pStyle w:val="Compact"/>
              <w:jc w:val="center"/>
            </w:pPr>
            <w:r>
              <w:t xml:space="preserve">7.949e-09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Switzerland</w:t>
            </w:r>
          </w:p>
        </w:tc>
        <w:tc>
          <w:p>
            <w:pPr>
              <w:pStyle w:val="Compact"/>
              <w:jc w:val="center"/>
            </w:pPr>
            <w:r>
              <w:t xml:space="preserve">0.9648</w:t>
            </w:r>
          </w:p>
        </w:tc>
        <w:tc>
          <w:p>
            <w:pPr>
              <w:pStyle w:val="Compact"/>
              <w:jc w:val="center"/>
            </w:pPr>
            <w:r>
              <w:t xml:space="preserve">0.9531</w:t>
            </w:r>
          </w:p>
        </w:tc>
        <w:tc>
          <w:p>
            <w:pPr>
              <w:pStyle w:val="Compact"/>
              <w:jc w:val="center"/>
            </w:pPr>
            <w:r>
              <w:t xml:space="preserve">0.02533</w:t>
            </w:r>
          </w:p>
        </w:tc>
        <w:tc>
          <w:p>
            <w:pPr>
              <w:pStyle w:val="Compact"/>
              <w:jc w:val="center"/>
            </w:pPr>
            <w:r>
              <w:t xml:space="preserve">82.23</w:t>
            </w:r>
          </w:p>
        </w:tc>
        <w:tc>
          <w:p>
            <w:pPr>
              <w:pStyle w:val="Compact"/>
              <w:jc w:val="center"/>
            </w:pPr>
            <w:r>
              <w:t xml:space="preserve">0.002833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0.9648</w:t>
            </w:r>
          </w:p>
        </w:tc>
        <w:tc>
          <w:p>
            <w:pPr>
              <w:pStyle w:val="Compact"/>
              <w:jc w:val="center"/>
            </w:pPr>
            <w:r>
              <w:t xml:space="preserve">0.9578</w:t>
            </w:r>
          </w:p>
        </w:tc>
        <w:tc>
          <w:p>
            <w:pPr>
              <w:pStyle w:val="Compact"/>
              <w:jc w:val="center"/>
            </w:pPr>
            <w:r>
              <w:t xml:space="preserve">0.08088</w:t>
            </w:r>
          </w:p>
        </w:tc>
        <w:tc>
          <w:p>
            <w:pPr>
              <w:pStyle w:val="Compact"/>
              <w:jc w:val="center"/>
            </w:pPr>
            <w:r>
              <w:t xml:space="preserve">137.2</w:t>
            </w:r>
          </w:p>
        </w:tc>
        <w:tc>
          <w:p>
            <w:pPr>
              <w:pStyle w:val="Compact"/>
              <w:jc w:val="center"/>
            </w:pPr>
            <w:r>
              <w:t xml:space="preserve">7.971e-05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0.9892</w:t>
            </w:r>
          </w:p>
        </w:tc>
        <w:tc>
          <w:p>
            <w:pPr>
              <w:pStyle w:val="Compact"/>
              <w:jc w:val="center"/>
            </w:pPr>
            <w:r>
              <w:t xml:space="preserve">0.03662</w:t>
            </w:r>
          </w:p>
        </w:tc>
        <w:tc>
          <w:p>
            <w:pPr>
              <w:pStyle w:val="Compact"/>
              <w:jc w:val="center"/>
            </w:pPr>
            <w:r>
              <w:t xml:space="preserve">1288</w:t>
            </w:r>
          </w:p>
        </w:tc>
        <w:tc>
          <w:p>
            <w:pPr>
              <w:pStyle w:val="Compact"/>
              <w:jc w:val="center"/>
            </w:pPr>
            <w:r>
              <w:t xml:space="preserve">2.172e-14</w:t>
            </w:r>
          </w:p>
        </w:tc>
      </w:tr>
    </w:tbl>
    <w:tbl>
      <w:tblPr>
        <w:tblStyle w:val="Table"/>
        <w:tblW w:type="pct" w:w="4027.7777777777774"/>
        <w:tblLook w:firstRow="1"/>
      </w:tblPr>
      <w:tblGrid>
        <w:gridCol w:w="550"/>
        <w:gridCol w:w="990"/>
        <w:gridCol w:w="990"/>
        <w:gridCol w:w="990"/>
        <w:gridCol w:w="132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15.98</w:t>
            </w:r>
          </w:p>
        </w:tc>
        <w:tc>
          <w:p>
            <w:pPr>
              <w:pStyle w:val="Compact"/>
              <w:jc w:val="center"/>
            </w:pPr>
            <w:r>
              <w:t xml:space="preserve">-25.97</w:t>
            </w:r>
          </w:p>
        </w:tc>
        <w:tc>
          <w:p>
            <w:pPr>
              <w:pStyle w:val="Compact"/>
              <w:jc w:val="center"/>
            </w:pPr>
            <w:r>
              <w:t xml:space="preserve">-24.51</w:t>
            </w:r>
          </w:p>
        </w:tc>
        <w:tc>
          <w:p>
            <w:pPr>
              <w:pStyle w:val="Compact"/>
              <w:jc w:val="center"/>
            </w:pPr>
            <w:r>
              <w:t xml:space="preserve">0.04896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12.94</w:t>
            </w:r>
          </w:p>
        </w:tc>
        <w:tc>
          <w:p>
            <w:pPr>
              <w:pStyle w:val="Compact"/>
              <w:jc w:val="center"/>
            </w:pPr>
            <w:r>
              <w:t xml:space="preserve">-19.88</w:t>
            </w:r>
          </w:p>
        </w:tc>
        <w:tc>
          <w:p>
            <w:pPr>
              <w:pStyle w:val="Compact"/>
              <w:jc w:val="center"/>
            </w:pPr>
            <w:r>
              <w:t xml:space="preserve">-21.72</w:t>
            </w:r>
          </w:p>
        </w:tc>
        <w:tc>
          <w:p>
            <w:pPr>
              <w:pStyle w:val="Compact"/>
              <w:jc w:val="center"/>
            </w:pPr>
            <w:r>
              <w:t xml:space="preserve">0.0003625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26.3</w:t>
            </w:r>
          </w:p>
        </w:tc>
        <w:tc>
          <w:p>
            <w:pPr>
              <w:pStyle w:val="Compact"/>
              <w:jc w:val="center"/>
            </w:pPr>
            <w:r>
              <w:t xml:space="preserve">-46.6</w:t>
            </w:r>
          </w:p>
        </w:tc>
        <w:tc>
          <w:p>
            <w:pPr>
              <w:pStyle w:val="Compact"/>
              <w:jc w:val="center"/>
            </w:pPr>
            <w:r>
              <w:t xml:space="preserve">-43.19</w:t>
            </w:r>
          </w:p>
        </w:tc>
        <w:tc>
          <w:p>
            <w:pPr>
              <w:pStyle w:val="Compact"/>
              <w:jc w:val="center"/>
            </w:pPr>
            <w:r>
              <w:t xml:space="preserve">0.1368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27.67</w:t>
            </w:r>
          </w:p>
        </w:tc>
        <w:tc>
          <w:p>
            <w:pPr>
              <w:pStyle w:val="Compact"/>
              <w:jc w:val="center"/>
            </w:pPr>
            <w:r>
              <w:t xml:space="preserve">-49.33</w:t>
            </w:r>
          </w:p>
        </w:tc>
        <w:tc>
          <w:p>
            <w:pPr>
              <w:pStyle w:val="Compact"/>
              <w:jc w:val="center"/>
            </w:pPr>
            <w:r>
              <w:t xml:space="preserve">-45.93</w:t>
            </w:r>
          </w:p>
        </w:tc>
        <w:tc>
          <w:p>
            <w:pPr>
              <w:pStyle w:val="Compact"/>
              <w:jc w:val="center"/>
            </w:pPr>
            <w:r>
              <w:t xml:space="preserve">0.1215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15.47</w:t>
            </w:r>
          </w:p>
        </w:tc>
        <w:tc>
          <w:p>
            <w:pPr>
              <w:pStyle w:val="Compact"/>
              <w:jc w:val="center"/>
            </w:pPr>
            <w:r>
              <w:t xml:space="preserve">-24.94</w:t>
            </w:r>
          </w:p>
        </w:tc>
        <w:tc>
          <w:p>
            <w:pPr>
              <w:pStyle w:val="Compact"/>
              <w:jc w:val="center"/>
            </w:pPr>
            <w:r>
              <w:t xml:space="preserve">-24.03</w:t>
            </w:r>
          </w:p>
        </w:tc>
        <w:tc>
          <w:p>
            <w:pPr>
              <w:pStyle w:val="Compact"/>
              <w:jc w:val="center"/>
            </w:pPr>
            <w:r>
              <w:t xml:space="preserve">0.02653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12.56</w:t>
            </w:r>
          </w:p>
        </w:tc>
        <w:tc>
          <w:p>
            <w:pPr>
              <w:pStyle w:val="Compact"/>
              <w:jc w:val="center"/>
            </w:pPr>
            <w:r>
              <w:t xml:space="preserve">-19.12</w:t>
            </w:r>
          </w:p>
        </w:tc>
        <w:tc>
          <w:p>
            <w:pPr>
              <w:pStyle w:val="Compact"/>
              <w:jc w:val="center"/>
            </w:pPr>
            <w:r>
              <w:t xml:space="preserve">-20.29</w:t>
            </w:r>
          </w:p>
        </w:tc>
        <w:tc>
          <w:p>
            <w:pPr>
              <w:pStyle w:val="Compact"/>
              <w:jc w:val="center"/>
            </w:pPr>
            <w:r>
              <w:t xml:space="preserve">0.001925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8.849</w:t>
            </w:r>
          </w:p>
        </w:tc>
        <w:tc>
          <w:p>
            <w:pPr>
              <w:pStyle w:val="Compact"/>
              <w:jc w:val="center"/>
            </w:pPr>
            <w:r>
              <w:t xml:space="preserve">-11.7</w:t>
            </w:r>
          </w:p>
        </w:tc>
        <w:tc>
          <w:p>
            <w:pPr>
              <w:pStyle w:val="Compact"/>
              <w:jc w:val="center"/>
            </w:pPr>
            <w:r>
              <w:t xml:space="preserve">-11.86</w:t>
            </w:r>
          </w:p>
        </w:tc>
        <w:tc>
          <w:p>
            <w:pPr>
              <w:pStyle w:val="Compact"/>
              <w:jc w:val="center"/>
            </w:pPr>
            <w:r>
              <w:t xml:space="preserve">0.0327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29.4</w:t>
            </w:r>
          </w:p>
        </w:tc>
        <w:tc>
          <w:p>
            <w:pPr>
              <w:pStyle w:val="Compact"/>
              <w:jc w:val="center"/>
            </w:pPr>
            <w:r>
              <w:t xml:space="preserve">-52.79</w:t>
            </w:r>
          </w:p>
        </w:tc>
        <w:tc>
          <w:p>
            <w:pPr>
              <w:pStyle w:val="Compact"/>
              <w:jc w:val="center"/>
            </w:pPr>
            <w:r>
              <w:t xml:space="preserve">-50.67</w:t>
            </w:r>
          </w:p>
        </w:tc>
        <w:tc>
          <w:p>
            <w:pPr>
              <w:pStyle w:val="Compact"/>
              <w:jc w:val="center"/>
            </w:pPr>
            <w:r>
              <w:t xml:space="preserve">0.01743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</w:tbl>
    <w:p>
      <w:pPr>
        <w:pStyle w:val="TableCaption"/>
      </w:pPr>
      <w:r>
        <w:t xml:space="preserve">Table 3: Coefficients of linear regression models for log(DEATHS_PER_CAPITA) against Days since 10 deaths.</w:t>
      </w:r>
    </w:p>
    <w:tbl>
      <w:tblPr>
        <w:tblStyle w:val="Table"/>
        <w:tblW w:type="pct" w:w="5000.0"/>
        <w:tblLook w:firstRow="1"/>
        <w:tblCaption w:val="Table 3: Coefficients of linear regression models for log(DEATHS_PER_CAPITA) against Days since 10 deaths."/>
      </w:tblPr>
      <w:tblGrid>
        <w:gridCol w:w="1726"/>
        <w:gridCol w:w="1421"/>
        <w:gridCol w:w="1116"/>
        <w:gridCol w:w="1218"/>
        <w:gridCol w:w="1218"/>
        <w:gridCol w:w="121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Country.Region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-1.662</w:t>
            </w:r>
          </w:p>
        </w:tc>
        <w:tc>
          <w:p>
            <w:pPr>
              <w:pStyle w:val="Compact"/>
              <w:jc w:val="center"/>
            </w:pPr>
            <w:r>
              <w:t xml:space="preserve">0.03799</w:t>
            </w:r>
          </w:p>
        </w:tc>
        <w:tc>
          <w:p>
            <w:pPr>
              <w:pStyle w:val="Compact"/>
              <w:jc w:val="center"/>
            </w:pPr>
            <w:r>
              <w:t xml:space="preserve">-43.75</w:t>
            </w:r>
          </w:p>
        </w:tc>
        <w:tc>
          <w:p>
            <w:pPr>
              <w:pStyle w:val="Compact"/>
              <w:jc w:val="center"/>
            </w:pPr>
            <w:r>
              <w:t xml:space="preserve">9.351e-13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0.1142</w:t>
            </w:r>
          </w:p>
        </w:tc>
        <w:tc>
          <w:p>
            <w:pPr>
              <w:pStyle w:val="Compact"/>
              <w:jc w:val="center"/>
            </w:pPr>
            <w:r>
              <w:t xml:space="preserve">0.005851</w:t>
            </w:r>
          </w:p>
        </w:tc>
        <w:tc>
          <w:p>
            <w:pPr>
              <w:pStyle w:val="Compact"/>
              <w:jc w:val="center"/>
            </w:pPr>
            <w:r>
              <w:t xml:space="preserve">19.52</w:t>
            </w:r>
          </w:p>
        </w:tc>
        <w:tc>
          <w:p>
            <w:pPr>
              <w:pStyle w:val="Compact"/>
              <w:jc w:val="center"/>
            </w:pPr>
            <w:r>
              <w:t xml:space="preserve">2.722e-09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-1.829</w:t>
            </w:r>
          </w:p>
        </w:tc>
        <w:tc>
          <w:p>
            <w:pPr>
              <w:pStyle w:val="Compact"/>
              <w:jc w:val="center"/>
            </w:pPr>
            <w:r>
              <w:t xml:space="preserve">0.01126</w:t>
            </w:r>
          </w:p>
        </w:tc>
        <w:tc>
          <w:p>
            <w:pPr>
              <w:pStyle w:val="Compact"/>
              <w:jc w:val="center"/>
            </w:pPr>
            <w:r>
              <w:t xml:space="preserve">-162.4</w:t>
            </w:r>
          </w:p>
        </w:tc>
        <w:tc>
          <w:p>
            <w:pPr>
              <w:pStyle w:val="Compact"/>
              <w:jc w:val="center"/>
            </w:pPr>
            <w:r>
              <w:t xml:space="preserve">3.792e-05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0.01043</w:t>
            </w:r>
          </w:p>
        </w:tc>
        <w:tc>
          <w:p>
            <w:pPr>
              <w:pStyle w:val="Compact"/>
              <w:jc w:val="center"/>
            </w:pPr>
            <w:r>
              <w:t xml:space="preserve">0.006021</w:t>
            </w:r>
          </w:p>
        </w:tc>
        <w:tc>
          <w:p>
            <w:pPr>
              <w:pStyle w:val="Compact"/>
              <w:jc w:val="center"/>
            </w:pPr>
            <w:r>
              <w:t xml:space="preserve">1.732</w:t>
            </w:r>
          </w:p>
        </w:tc>
        <w:tc>
          <w:p>
            <w:pPr>
              <w:pStyle w:val="Compact"/>
              <w:jc w:val="center"/>
            </w:pPr>
            <w:r>
              <w:t xml:space="preserve">0.2254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-1.741</w:t>
            </w:r>
          </w:p>
        </w:tc>
        <w:tc>
          <w:p>
            <w:pPr>
              <w:pStyle w:val="Compact"/>
              <w:jc w:val="center"/>
            </w:pPr>
            <w:r>
              <w:t xml:space="preserve">0.03259</w:t>
            </w:r>
          </w:p>
        </w:tc>
        <w:tc>
          <w:p>
            <w:pPr>
              <w:pStyle w:val="Compact"/>
              <w:jc w:val="center"/>
            </w:pPr>
            <w:r>
              <w:t xml:space="preserve">-53.43</w:t>
            </w:r>
          </w:p>
        </w:tc>
        <w:tc>
          <w:p>
            <w:pPr>
              <w:pStyle w:val="Compact"/>
              <w:jc w:val="center"/>
            </w:pPr>
            <w:r>
              <w:t xml:space="preserve">6.363e-24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0.1183</w:t>
            </w:r>
          </w:p>
        </w:tc>
        <w:tc>
          <w:p>
            <w:pPr>
              <w:pStyle w:val="Compact"/>
              <w:jc w:val="center"/>
            </w:pPr>
            <w:r>
              <w:t xml:space="preserve">0.002537</w:t>
            </w:r>
          </w:p>
        </w:tc>
        <w:tc>
          <w:p>
            <w:pPr>
              <w:pStyle w:val="Compact"/>
              <w:jc w:val="center"/>
            </w:pPr>
            <w:r>
              <w:t xml:space="preserve">46.61</w:t>
            </w:r>
          </w:p>
        </w:tc>
        <w:tc>
          <w:p>
            <w:pPr>
              <w:pStyle w:val="Compact"/>
              <w:jc w:val="center"/>
            </w:pPr>
            <w:r>
              <w:t xml:space="preserve">1.092e-22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South Korea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-1.582</w:t>
            </w:r>
          </w:p>
        </w:tc>
        <w:tc>
          <w:p>
            <w:pPr>
              <w:pStyle w:val="Compact"/>
              <w:jc w:val="center"/>
            </w:pPr>
            <w:r>
              <w:t xml:space="preserve">0.03071</w:t>
            </w:r>
          </w:p>
        </w:tc>
        <w:tc>
          <w:p>
            <w:pPr>
              <w:pStyle w:val="Compact"/>
              <w:jc w:val="center"/>
            </w:pPr>
            <w:r>
              <w:t xml:space="preserve">-51.5</w:t>
            </w:r>
          </w:p>
        </w:tc>
        <w:tc>
          <w:p>
            <w:pPr>
              <w:pStyle w:val="Compact"/>
              <w:jc w:val="center"/>
            </w:pPr>
            <w:r>
              <w:t xml:space="preserve">1.368e-23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South Korea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0.0424</w:t>
            </w:r>
          </w:p>
        </w:tc>
        <w:tc>
          <w:p>
            <w:pPr>
              <w:pStyle w:val="Compact"/>
              <w:jc w:val="center"/>
            </w:pPr>
            <w:r>
              <w:t xml:space="preserve">0.002391</w:t>
            </w:r>
          </w:p>
        </w:tc>
        <w:tc>
          <w:p>
            <w:pPr>
              <w:pStyle w:val="Compact"/>
              <w:jc w:val="center"/>
            </w:pPr>
            <w:r>
              <w:t xml:space="preserve">17.73</w:t>
            </w:r>
          </w:p>
        </w:tc>
        <w:tc>
          <w:p>
            <w:pPr>
              <w:pStyle w:val="Compact"/>
              <w:jc w:val="center"/>
            </w:pPr>
            <w:r>
              <w:t xml:space="preserve">4.095e-14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Spain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-1.249</w:t>
            </w:r>
          </w:p>
        </w:tc>
        <w:tc>
          <w:p>
            <w:pPr>
              <w:pStyle w:val="Compact"/>
              <w:jc w:val="center"/>
            </w:pPr>
            <w:r>
              <w:t xml:space="preserve">0.03385</w:t>
            </w:r>
          </w:p>
        </w:tc>
        <w:tc>
          <w:p>
            <w:pPr>
              <w:pStyle w:val="Compact"/>
              <w:jc w:val="center"/>
            </w:pPr>
            <w:r>
              <w:t xml:space="preserve">-36.92</w:t>
            </w:r>
          </w:p>
        </w:tc>
        <w:tc>
          <w:p>
            <w:pPr>
              <w:pStyle w:val="Compact"/>
              <w:jc w:val="center"/>
            </w:pPr>
            <w:r>
              <w:t xml:space="preserve">3.18e-10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Spain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0.156</w:t>
            </w:r>
          </w:p>
        </w:tc>
        <w:tc>
          <w:p>
            <w:pPr>
              <w:pStyle w:val="Compact"/>
              <w:jc w:val="center"/>
            </w:pPr>
            <w:r>
              <w:t xml:space="preserve">0.00634</w:t>
            </w:r>
          </w:p>
        </w:tc>
        <w:tc>
          <w:p>
            <w:pPr>
              <w:pStyle w:val="Compact"/>
              <w:jc w:val="center"/>
            </w:pPr>
            <w:r>
              <w:t xml:space="preserve">24.61</w:t>
            </w:r>
          </w:p>
        </w:tc>
        <w:tc>
          <w:p>
            <w:pPr>
              <w:pStyle w:val="Compact"/>
              <w:jc w:val="center"/>
            </w:pPr>
            <w:r>
              <w:t xml:space="preserve">7.949e-09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Switzerland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-0.8951</w:t>
            </w:r>
          </w:p>
        </w:tc>
        <w:tc>
          <w:p>
            <w:pPr>
              <w:pStyle w:val="Compact"/>
              <w:jc w:val="center"/>
            </w:pPr>
            <w:r>
              <w:t xml:space="preserve">0.01962</w:t>
            </w:r>
          </w:p>
        </w:tc>
        <w:tc>
          <w:p>
            <w:pPr>
              <w:pStyle w:val="Compact"/>
              <w:jc w:val="center"/>
            </w:pPr>
            <w:r>
              <w:t xml:space="preserve">-45.61</w:t>
            </w:r>
          </w:p>
        </w:tc>
        <w:tc>
          <w:p>
            <w:pPr>
              <w:pStyle w:val="Compact"/>
              <w:jc w:val="center"/>
            </w:pPr>
            <w:r>
              <w:t xml:space="preserve">2.32e-05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Switzerland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0.07265</w:t>
            </w:r>
          </w:p>
        </w:tc>
        <w:tc>
          <w:p>
            <w:pPr>
              <w:pStyle w:val="Compact"/>
              <w:jc w:val="center"/>
            </w:pPr>
            <w:r>
              <w:t xml:space="preserve">0.008011</w:t>
            </w:r>
          </w:p>
        </w:tc>
        <w:tc>
          <w:p>
            <w:pPr>
              <w:pStyle w:val="Compact"/>
              <w:jc w:val="center"/>
            </w:pPr>
            <w:r>
              <w:t xml:space="preserve">9.068</w:t>
            </w:r>
          </w:p>
        </w:tc>
        <w:tc>
          <w:p>
            <w:pPr>
              <w:pStyle w:val="Compact"/>
              <w:jc w:val="center"/>
            </w:pPr>
            <w:r>
              <w:t xml:space="preserve">0.002833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-1.874</w:t>
            </w:r>
          </w:p>
        </w:tc>
        <w:tc>
          <w:p>
            <w:pPr>
              <w:pStyle w:val="Compact"/>
              <w:jc w:val="center"/>
            </w:pPr>
            <w:r>
              <w:t xml:space="preserve">0.05511</w:t>
            </w:r>
          </w:p>
        </w:tc>
        <w:tc>
          <w:p>
            <w:pPr>
              <w:pStyle w:val="Compact"/>
              <w:jc w:val="center"/>
            </w:pPr>
            <w:r>
              <w:t xml:space="preserve">-34.01</w:t>
            </w:r>
          </w:p>
        </w:tc>
        <w:tc>
          <w:p>
            <w:pPr>
              <w:pStyle w:val="Compact"/>
              <w:jc w:val="center"/>
            </w:pPr>
            <w:r>
              <w:t xml:space="preserve">4.13e-07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0.179</w:t>
            </w:r>
          </w:p>
        </w:tc>
        <w:tc>
          <w:p>
            <w:pPr>
              <w:pStyle w:val="Compact"/>
              <w:jc w:val="center"/>
            </w:pPr>
            <w:r>
              <w:t xml:space="preserve">0.01528</w:t>
            </w:r>
          </w:p>
        </w:tc>
        <w:tc>
          <w:p>
            <w:pPr>
              <w:pStyle w:val="Compact"/>
              <w:jc w:val="center"/>
            </w:pPr>
            <w:r>
              <w:t xml:space="preserve">11.71</w:t>
            </w:r>
          </w:p>
        </w:tc>
        <w:tc>
          <w:p>
            <w:pPr>
              <w:pStyle w:val="Compact"/>
              <w:jc w:val="center"/>
            </w:pPr>
            <w:r>
              <w:t xml:space="preserve">7.971e-05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-2.52</w:t>
            </w:r>
          </w:p>
        </w:tc>
        <w:tc>
          <w:p>
            <w:pPr>
              <w:pStyle w:val="Compact"/>
              <w:jc w:val="center"/>
            </w:pPr>
            <w:r>
              <w:t xml:space="preserve">0.018</w:t>
            </w:r>
          </w:p>
        </w:tc>
        <w:tc>
          <w:p>
            <w:pPr>
              <w:pStyle w:val="Compact"/>
              <w:jc w:val="center"/>
            </w:pPr>
            <w:r>
              <w:t xml:space="preserve">-140</w:t>
            </w:r>
          </w:p>
        </w:tc>
        <w:tc>
          <w:p>
            <w:pPr>
              <w:pStyle w:val="Compact"/>
              <w:jc w:val="center"/>
            </w:pPr>
            <w:r>
              <w:t xml:space="preserve">4.745e-22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0.07853</w:t>
            </w:r>
          </w:p>
        </w:tc>
        <w:tc>
          <w:p>
            <w:pPr>
              <w:pStyle w:val="Compact"/>
              <w:jc w:val="center"/>
            </w:pPr>
            <w:r>
              <w:t xml:space="preserve">0.002188</w:t>
            </w:r>
          </w:p>
        </w:tc>
        <w:tc>
          <w:p>
            <w:pPr>
              <w:pStyle w:val="Compact"/>
              <w:jc w:val="center"/>
            </w:pPr>
            <w:r>
              <w:t xml:space="preserve">35.89</w:t>
            </w:r>
          </w:p>
        </w:tc>
        <w:tc>
          <w:p>
            <w:pPr>
              <w:pStyle w:val="Compact"/>
              <w:jc w:val="center"/>
            </w:pPr>
            <w:r>
              <w:t xml:space="preserve">2.172e-14</w:t>
            </w:r>
          </w:p>
        </w:tc>
      </w:tr>
    </w:tbl>
    <w:p>
      <w:pPr>
        <w:pStyle w:val="TableCaption"/>
      </w:pPr>
      <w:r>
        <w:t xml:space="preserve">Table 4: Fit statistics of linear regression models for log(DEATHS) against DAYS since 10 deaths. (continued below)</w:t>
      </w:r>
    </w:p>
    <w:tbl>
      <w:tblPr>
        <w:tblStyle w:val="Table"/>
        <w:tblW w:type="pct" w:w="5000.0"/>
        <w:tblLook w:firstRow="1"/>
        <w:tblCaption w:val="Table 4: Fit statistics of linear regression models for log(DEATHS) against DAYS since 10 deaths. (continued below)"/>
      </w:tblPr>
      <w:tblGrid>
        <w:gridCol w:w="1704"/>
        <w:gridCol w:w="1203"/>
        <w:gridCol w:w="1604"/>
        <w:gridCol w:w="1002"/>
        <w:gridCol w:w="1203"/>
        <w:gridCol w:w="12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Country.Region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r.squared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adj.r.squared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0.9744</w:t>
            </w:r>
          </w:p>
        </w:tc>
        <w:tc>
          <w:p>
            <w:pPr>
              <w:pStyle w:val="Compact"/>
              <w:jc w:val="center"/>
            </w:pPr>
            <w:r>
              <w:t xml:space="preserve">0.9719</w:t>
            </w:r>
          </w:p>
        </w:tc>
        <w:tc>
          <w:p>
            <w:pPr>
              <w:pStyle w:val="Compact"/>
              <w:jc w:val="center"/>
            </w:pPr>
            <w:r>
              <w:t xml:space="preserve">0.06997</w:t>
            </w:r>
          </w:p>
        </w:tc>
        <w:tc>
          <w:p>
            <w:pPr>
              <w:pStyle w:val="Compact"/>
              <w:jc w:val="center"/>
            </w:pPr>
            <w:r>
              <w:t xml:space="preserve">381</w:t>
            </w:r>
          </w:p>
        </w:tc>
        <w:tc>
          <w:p>
            <w:pPr>
              <w:pStyle w:val="Compact"/>
              <w:jc w:val="center"/>
            </w:pPr>
            <w:r>
              <w:t xml:space="preserve">2.722e-09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0.01346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0.2254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0.9904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0.08071</w:t>
            </w:r>
          </w:p>
        </w:tc>
        <w:tc>
          <w:p>
            <w:pPr>
              <w:pStyle w:val="Compact"/>
              <w:jc w:val="center"/>
            </w:pPr>
            <w:r>
              <w:t xml:space="preserve">2173</w:t>
            </w:r>
          </w:p>
        </w:tc>
        <w:tc>
          <w:p>
            <w:pPr>
              <w:pStyle w:val="Compact"/>
              <w:jc w:val="center"/>
            </w:pPr>
            <w:r>
              <w:t xml:space="preserve">1.092e-22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South Korea</w:t>
            </w:r>
          </w:p>
        </w:tc>
        <w:tc>
          <w:p>
            <w:pPr>
              <w:pStyle w:val="Compact"/>
              <w:jc w:val="center"/>
            </w:pPr>
            <w:r>
              <w:t xml:space="preserve">0.9374</w:t>
            </w:r>
          </w:p>
        </w:tc>
        <w:tc>
          <w:p>
            <w:pPr>
              <w:pStyle w:val="Compact"/>
              <w:jc w:val="center"/>
            </w:pPr>
            <w:r>
              <w:t xml:space="preserve">0.9344</w:t>
            </w:r>
          </w:p>
        </w:tc>
        <w:tc>
          <w:p>
            <w:pPr>
              <w:pStyle w:val="Compact"/>
              <w:jc w:val="center"/>
            </w:pPr>
            <w:r>
              <w:t xml:space="preserve">0.07605</w:t>
            </w:r>
          </w:p>
        </w:tc>
        <w:tc>
          <w:p>
            <w:pPr>
              <w:pStyle w:val="Compact"/>
              <w:jc w:val="center"/>
            </w:pPr>
            <w:r>
              <w:t xml:space="preserve">314.5</w:t>
            </w:r>
          </w:p>
        </w:tc>
        <w:tc>
          <w:p>
            <w:pPr>
              <w:pStyle w:val="Compact"/>
              <w:jc w:val="center"/>
            </w:pPr>
            <w:r>
              <w:t xml:space="preserve">4.095e-14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Spain</w:t>
            </w:r>
          </w:p>
        </w:tc>
        <w:tc>
          <w:p>
            <w:pPr>
              <w:pStyle w:val="Compact"/>
              <w:jc w:val="center"/>
            </w:pPr>
            <w:r>
              <w:t xml:space="preserve">0.987</w:t>
            </w:r>
          </w:p>
        </w:tc>
        <w:tc>
          <w:p>
            <w:pPr>
              <w:pStyle w:val="Compact"/>
              <w:jc w:val="center"/>
            </w:pPr>
            <w:r>
              <w:t xml:space="preserve">0.9853</w:t>
            </w:r>
          </w:p>
        </w:tc>
        <w:tc>
          <w:p>
            <w:pPr>
              <w:pStyle w:val="Compact"/>
              <w:jc w:val="center"/>
            </w:pPr>
            <w:r>
              <w:t xml:space="preserve">0.05759</w:t>
            </w:r>
          </w:p>
        </w:tc>
        <w:tc>
          <w:p>
            <w:pPr>
              <w:pStyle w:val="Compact"/>
              <w:jc w:val="center"/>
            </w:pPr>
            <w:r>
              <w:t xml:space="preserve">605.5</w:t>
            </w:r>
          </w:p>
        </w:tc>
        <w:tc>
          <w:p>
            <w:pPr>
              <w:pStyle w:val="Compact"/>
              <w:jc w:val="center"/>
            </w:pPr>
            <w:r>
              <w:t xml:space="preserve">7.949e-09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Switzerland</w:t>
            </w:r>
          </w:p>
        </w:tc>
        <w:tc>
          <w:p>
            <w:pPr>
              <w:pStyle w:val="Compact"/>
              <w:jc w:val="center"/>
            </w:pPr>
            <w:r>
              <w:t xml:space="preserve">0.9648</w:t>
            </w:r>
          </w:p>
        </w:tc>
        <w:tc>
          <w:p>
            <w:pPr>
              <w:pStyle w:val="Compact"/>
              <w:jc w:val="center"/>
            </w:pPr>
            <w:r>
              <w:t xml:space="preserve">0.9531</w:t>
            </w:r>
          </w:p>
        </w:tc>
        <w:tc>
          <w:p>
            <w:pPr>
              <w:pStyle w:val="Compact"/>
              <w:jc w:val="center"/>
            </w:pPr>
            <w:r>
              <w:t xml:space="preserve">0.02533</w:t>
            </w:r>
          </w:p>
        </w:tc>
        <w:tc>
          <w:p>
            <w:pPr>
              <w:pStyle w:val="Compact"/>
              <w:jc w:val="center"/>
            </w:pPr>
            <w:r>
              <w:t xml:space="preserve">82.23</w:t>
            </w:r>
          </w:p>
        </w:tc>
        <w:tc>
          <w:p>
            <w:pPr>
              <w:pStyle w:val="Compact"/>
              <w:jc w:val="center"/>
            </w:pPr>
            <w:r>
              <w:t xml:space="preserve">0.002833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0.9648</w:t>
            </w:r>
          </w:p>
        </w:tc>
        <w:tc>
          <w:p>
            <w:pPr>
              <w:pStyle w:val="Compact"/>
              <w:jc w:val="center"/>
            </w:pPr>
            <w:r>
              <w:t xml:space="preserve">0.9578</w:t>
            </w:r>
          </w:p>
        </w:tc>
        <w:tc>
          <w:p>
            <w:pPr>
              <w:pStyle w:val="Compact"/>
              <w:jc w:val="center"/>
            </w:pPr>
            <w:r>
              <w:t xml:space="preserve">0.08088</w:t>
            </w:r>
          </w:p>
        </w:tc>
        <w:tc>
          <w:p>
            <w:pPr>
              <w:pStyle w:val="Compact"/>
              <w:jc w:val="center"/>
            </w:pPr>
            <w:r>
              <w:t xml:space="preserve">137.2</w:t>
            </w:r>
          </w:p>
        </w:tc>
        <w:tc>
          <w:p>
            <w:pPr>
              <w:pStyle w:val="Compact"/>
              <w:jc w:val="center"/>
            </w:pPr>
            <w:r>
              <w:t xml:space="preserve">7.971e-05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0.9892</w:t>
            </w:r>
          </w:p>
        </w:tc>
        <w:tc>
          <w:p>
            <w:pPr>
              <w:pStyle w:val="Compact"/>
              <w:jc w:val="center"/>
            </w:pPr>
            <w:r>
              <w:t xml:space="preserve">0.03662</w:t>
            </w:r>
          </w:p>
        </w:tc>
        <w:tc>
          <w:p>
            <w:pPr>
              <w:pStyle w:val="Compact"/>
              <w:jc w:val="center"/>
            </w:pPr>
            <w:r>
              <w:t xml:space="preserve">1288</w:t>
            </w:r>
          </w:p>
        </w:tc>
        <w:tc>
          <w:p>
            <w:pPr>
              <w:pStyle w:val="Compact"/>
              <w:jc w:val="center"/>
            </w:pPr>
            <w:r>
              <w:t xml:space="preserve">2.172e-14</w:t>
            </w:r>
          </w:p>
        </w:tc>
      </w:tr>
    </w:tbl>
    <w:tbl>
      <w:tblPr>
        <w:tblStyle w:val="Table"/>
        <w:tblW w:type="pct" w:w="4027.7777777777774"/>
        <w:tblLook w:firstRow="1"/>
      </w:tblPr>
      <w:tblGrid>
        <w:gridCol w:w="550"/>
        <w:gridCol w:w="990"/>
        <w:gridCol w:w="990"/>
        <w:gridCol w:w="990"/>
        <w:gridCol w:w="132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15.98</w:t>
            </w:r>
          </w:p>
        </w:tc>
        <w:tc>
          <w:p>
            <w:pPr>
              <w:pStyle w:val="Compact"/>
              <w:jc w:val="center"/>
            </w:pPr>
            <w:r>
              <w:t xml:space="preserve">-25.97</w:t>
            </w:r>
          </w:p>
        </w:tc>
        <w:tc>
          <w:p>
            <w:pPr>
              <w:pStyle w:val="Compact"/>
              <w:jc w:val="center"/>
            </w:pPr>
            <w:r>
              <w:t xml:space="preserve">-24.51</w:t>
            </w:r>
          </w:p>
        </w:tc>
        <w:tc>
          <w:p>
            <w:pPr>
              <w:pStyle w:val="Compact"/>
              <w:jc w:val="center"/>
            </w:pPr>
            <w:r>
              <w:t xml:space="preserve">0.04896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12.94</w:t>
            </w:r>
          </w:p>
        </w:tc>
        <w:tc>
          <w:p>
            <w:pPr>
              <w:pStyle w:val="Compact"/>
              <w:jc w:val="center"/>
            </w:pPr>
            <w:r>
              <w:t xml:space="preserve">-19.88</w:t>
            </w:r>
          </w:p>
        </w:tc>
        <w:tc>
          <w:p>
            <w:pPr>
              <w:pStyle w:val="Compact"/>
              <w:jc w:val="center"/>
            </w:pPr>
            <w:r>
              <w:t xml:space="preserve">-21.72</w:t>
            </w:r>
          </w:p>
        </w:tc>
        <w:tc>
          <w:p>
            <w:pPr>
              <w:pStyle w:val="Compact"/>
              <w:jc w:val="center"/>
            </w:pPr>
            <w:r>
              <w:t xml:space="preserve">0.0003625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26.3</w:t>
            </w:r>
          </w:p>
        </w:tc>
        <w:tc>
          <w:p>
            <w:pPr>
              <w:pStyle w:val="Compact"/>
              <w:jc w:val="center"/>
            </w:pPr>
            <w:r>
              <w:t xml:space="preserve">-46.6</w:t>
            </w:r>
          </w:p>
        </w:tc>
        <w:tc>
          <w:p>
            <w:pPr>
              <w:pStyle w:val="Compact"/>
              <w:jc w:val="center"/>
            </w:pPr>
            <w:r>
              <w:t xml:space="preserve">-43.19</w:t>
            </w:r>
          </w:p>
        </w:tc>
        <w:tc>
          <w:p>
            <w:pPr>
              <w:pStyle w:val="Compact"/>
              <w:jc w:val="center"/>
            </w:pPr>
            <w:r>
              <w:t xml:space="preserve">0.1368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27.67</w:t>
            </w:r>
          </w:p>
        </w:tc>
        <w:tc>
          <w:p>
            <w:pPr>
              <w:pStyle w:val="Compact"/>
              <w:jc w:val="center"/>
            </w:pPr>
            <w:r>
              <w:t xml:space="preserve">-49.33</w:t>
            </w:r>
          </w:p>
        </w:tc>
        <w:tc>
          <w:p>
            <w:pPr>
              <w:pStyle w:val="Compact"/>
              <w:jc w:val="center"/>
            </w:pPr>
            <w:r>
              <w:t xml:space="preserve">-45.93</w:t>
            </w:r>
          </w:p>
        </w:tc>
        <w:tc>
          <w:p>
            <w:pPr>
              <w:pStyle w:val="Compact"/>
              <w:jc w:val="center"/>
            </w:pPr>
            <w:r>
              <w:t xml:space="preserve">0.1215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15.47</w:t>
            </w:r>
          </w:p>
        </w:tc>
        <w:tc>
          <w:p>
            <w:pPr>
              <w:pStyle w:val="Compact"/>
              <w:jc w:val="center"/>
            </w:pPr>
            <w:r>
              <w:t xml:space="preserve">-24.94</w:t>
            </w:r>
          </w:p>
        </w:tc>
        <w:tc>
          <w:p>
            <w:pPr>
              <w:pStyle w:val="Compact"/>
              <w:jc w:val="center"/>
            </w:pPr>
            <w:r>
              <w:t xml:space="preserve">-24.03</w:t>
            </w:r>
          </w:p>
        </w:tc>
        <w:tc>
          <w:p>
            <w:pPr>
              <w:pStyle w:val="Compact"/>
              <w:jc w:val="center"/>
            </w:pPr>
            <w:r>
              <w:t xml:space="preserve">0.02653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12.56</w:t>
            </w:r>
          </w:p>
        </w:tc>
        <w:tc>
          <w:p>
            <w:pPr>
              <w:pStyle w:val="Compact"/>
              <w:jc w:val="center"/>
            </w:pPr>
            <w:r>
              <w:t xml:space="preserve">-19.12</w:t>
            </w:r>
          </w:p>
        </w:tc>
        <w:tc>
          <w:p>
            <w:pPr>
              <w:pStyle w:val="Compact"/>
              <w:jc w:val="center"/>
            </w:pPr>
            <w:r>
              <w:t xml:space="preserve">-20.29</w:t>
            </w:r>
          </w:p>
        </w:tc>
        <w:tc>
          <w:p>
            <w:pPr>
              <w:pStyle w:val="Compact"/>
              <w:jc w:val="center"/>
            </w:pPr>
            <w:r>
              <w:t xml:space="preserve">0.001925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8.849</w:t>
            </w:r>
          </w:p>
        </w:tc>
        <w:tc>
          <w:p>
            <w:pPr>
              <w:pStyle w:val="Compact"/>
              <w:jc w:val="center"/>
            </w:pPr>
            <w:r>
              <w:t xml:space="preserve">-11.7</w:t>
            </w:r>
          </w:p>
        </w:tc>
        <w:tc>
          <w:p>
            <w:pPr>
              <w:pStyle w:val="Compact"/>
              <w:jc w:val="center"/>
            </w:pPr>
            <w:r>
              <w:t xml:space="preserve">-11.86</w:t>
            </w:r>
          </w:p>
        </w:tc>
        <w:tc>
          <w:p>
            <w:pPr>
              <w:pStyle w:val="Compact"/>
              <w:jc w:val="center"/>
            </w:pPr>
            <w:r>
              <w:t xml:space="preserve">0.0327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29.4</w:t>
            </w:r>
          </w:p>
        </w:tc>
        <w:tc>
          <w:p>
            <w:pPr>
              <w:pStyle w:val="Compact"/>
              <w:jc w:val="center"/>
            </w:pPr>
            <w:r>
              <w:t xml:space="preserve">-52.79</w:t>
            </w:r>
          </w:p>
        </w:tc>
        <w:tc>
          <w:p>
            <w:pPr>
              <w:pStyle w:val="Compact"/>
              <w:jc w:val="center"/>
            </w:pPr>
            <w:r>
              <w:t xml:space="preserve">-50.67</w:t>
            </w:r>
          </w:p>
        </w:tc>
        <w:tc>
          <w:p>
            <w:pPr>
              <w:pStyle w:val="Compact"/>
              <w:jc w:val="center"/>
            </w:pPr>
            <w:r>
              <w:t xml:space="preserve">0.01743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</w:tbl>
    <w:p>
      <w:pPr>
        <w:pStyle w:val="TableCaption"/>
      </w:pPr>
      <w:r>
        <w:t xml:space="preserve">Table 5: Coefficients of linear regression models for log(CASES) against DAYS since 100 cases.</w:t>
      </w:r>
    </w:p>
    <w:tbl>
      <w:tblPr>
        <w:tblStyle w:val="Table"/>
        <w:tblW w:type="pct" w:w="5000.0"/>
        <w:tblLook w:firstRow="1"/>
        <w:tblCaption w:val="Table 5: Coefficients of linear regression models for log(CASES) against DAYS since 100 cases."/>
      </w:tblPr>
      <w:tblGrid>
        <w:gridCol w:w="1726"/>
        <w:gridCol w:w="1421"/>
        <w:gridCol w:w="1116"/>
        <w:gridCol w:w="1218"/>
        <w:gridCol w:w="1218"/>
        <w:gridCol w:w="121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Country.Region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2.054</w:t>
            </w:r>
          </w:p>
        </w:tc>
        <w:tc>
          <w:p>
            <w:pPr>
              <w:pStyle w:val="Compact"/>
              <w:jc w:val="center"/>
            </w:pPr>
            <w:r>
              <w:t xml:space="preserve">0.0283</w:t>
            </w:r>
          </w:p>
        </w:tc>
        <w:tc>
          <w:p>
            <w:pPr>
              <w:pStyle w:val="Compact"/>
              <w:jc w:val="center"/>
            </w:pPr>
            <w:r>
              <w:t xml:space="preserve">72.59</w:t>
            </w:r>
          </w:p>
        </w:tc>
        <w:tc>
          <w:p>
            <w:pPr>
              <w:pStyle w:val="Compact"/>
              <w:jc w:val="center"/>
            </w:pPr>
            <w:r>
              <w:t xml:space="preserve">1.238e-22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0.1127</w:t>
            </w:r>
          </w:p>
        </w:tc>
        <w:tc>
          <w:p>
            <w:pPr>
              <w:pStyle w:val="Compact"/>
              <w:jc w:val="center"/>
            </w:pPr>
            <w:r>
              <w:t xml:space="preserve">0.002686</w:t>
            </w:r>
          </w:p>
        </w:tc>
        <w:tc>
          <w:p>
            <w:pPr>
              <w:pStyle w:val="Compact"/>
              <w:jc w:val="center"/>
            </w:pPr>
            <w:r>
              <w:t xml:space="preserve">41.96</w:t>
            </w:r>
          </w:p>
        </w:tc>
        <w:tc>
          <w:p>
            <w:pPr>
              <w:pStyle w:val="Compact"/>
              <w:jc w:val="center"/>
            </w:pPr>
            <w:r>
              <w:t xml:space="preserve">1.308e-18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2.045</w:t>
            </w:r>
          </w:p>
        </w:tc>
        <w:tc>
          <w:p>
            <w:pPr>
              <w:pStyle w:val="Compact"/>
              <w:jc w:val="center"/>
            </w:pPr>
            <w:r>
              <w:t xml:space="preserve">0.02757</w:t>
            </w:r>
          </w:p>
        </w:tc>
        <w:tc>
          <w:p>
            <w:pPr>
              <w:pStyle w:val="Compact"/>
              <w:jc w:val="center"/>
            </w:pPr>
            <w:r>
              <w:t xml:space="preserve">74.18</w:t>
            </w:r>
          </w:p>
        </w:tc>
        <w:tc>
          <w:p>
            <w:pPr>
              <w:pStyle w:val="Compact"/>
              <w:jc w:val="center"/>
            </w:pPr>
            <w:r>
              <w:t xml:space="preserve">8.583e-23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0.1085</w:t>
            </w:r>
          </w:p>
        </w:tc>
        <w:tc>
          <w:p>
            <w:pPr>
              <w:pStyle w:val="Compact"/>
              <w:jc w:val="center"/>
            </w:pPr>
            <w:r>
              <w:t xml:space="preserve">0.002617</w:t>
            </w:r>
          </w:p>
        </w:tc>
        <w:tc>
          <w:p>
            <w:pPr>
              <w:pStyle w:val="Compact"/>
              <w:jc w:val="center"/>
            </w:pPr>
            <w:r>
              <w:t xml:space="preserve">41.46</w:t>
            </w:r>
          </w:p>
        </w:tc>
        <w:tc>
          <w:p>
            <w:pPr>
              <w:pStyle w:val="Compact"/>
              <w:jc w:val="center"/>
            </w:pPr>
            <w:r>
              <w:t xml:space="preserve">1.601e-18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2.414</w:t>
            </w:r>
          </w:p>
        </w:tc>
        <w:tc>
          <w:p>
            <w:pPr>
              <w:pStyle w:val="Compact"/>
              <w:jc w:val="center"/>
            </w:pPr>
            <w:r>
              <w:t xml:space="preserve">0.04533</w:t>
            </w:r>
          </w:p>
        </w:tc>
        <w:tc>
          <w:p>
            <w:pPr>
              <w:pStyle w:val="Compact"/>
              <w:jc w:val="center"/>
            </w:pPr>
            <w:r>
              <w:t xml:space="preserve">53.26</w:t>
            </w:r>
          </w:p>
        </w:tc>
        <w:tc>
          <w:p>
            <w:pPr>
              <w:pStyle w:val="Compact"/>
              <w:jc w:val="center"/>
            </w:pPr>
            <w:r>
              <w:t xml:space="preserve">1.352e-25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0.09645</w:t>
            </w:r>
          </w:p>
        </w:tc>
        <w:tc>
          <w:p>
            <w:pPr>
              <w:pStyle w:val="Compact"/>
              <w:jc w:val="center"/>
            </w:pPr>
            <w:r>
              <w:t xml:space="preserve">0.003238</w:t>
            </w:r>
          </w:p>
        </w:tc>
        <w:tc>
          <w:p>
            <w:pPr>
              <w:pStyle w:val="Compact"/>
              <w:jc w:val="center"/>
            </w:pPr>
            <w:r>
              <w:t xml:space="preserve">29.79</w:t>
            </w:r>
          </w:p>
        </w:tc>
        <w:tc>
          <w:p>
            <w:pPr>
              <w:pStyle w:val="Compact"/>
              <w:jc w:val="center"/>
            </w:pPr>
            <w:r>
              <w:t xml:space="preserve">7.092e-20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Portugal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2.07</w:t>
            </w:r>
          </w:p>
        </w:tc>
        <w:tc>
          <w:p>
            <w:pPr>
              <w:pStyle w:val="Compact"/>
              <w:jc w:val="center"/>
            </w:pPr>
            <w:r>
              <w:t xml:space="preserve">0.01261</w:t>
            </w:r>
          </w:p>
        </w:tc>
        <w:tc>
          <w:p>
            <w:pPr>
              <w:pStyle w:val="Compact"/>
              <w:jc w:val="center"/>
            </w:pPr>
            <w:r>
              <w:t xml:space="preserve">164.1</w:t>
            </w:r>
          </w:p>
        </w:tc>
        <w:tc>
          <w:p>
            <w:pPr>
              <w:pStyle w:val="Compact"/>
              <w:jc w:val="center"/>
            </w:pPr>
            <w:r>
              <w:t xml:space="preserve">8.273e-09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Portugal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0.1484</w:t>
            </w:r>
          </w:p>
        </w:tc>
        <w:tc>
          <w:p>
            <w:pPr>
              <w:pStyle w:val="Compact"/>
              <w:jc w:val="center"/>
            </w:pPr>
            <w:r>
              <w:t xml:space="preserve">0.004166</w:t>
            </w:r>
          </w:p>
        </w:tc>
        <w:tc>
          <w:p>
            <w:pPr>
              <w:pStyle w:val="Compact"/>
              <w:jc w:val="center"/>
            </w:pPr>
            <w:r>
              <w:t xml:space="preserve">35.61</w:t>
            </w:r>
          </w:p>
        </w:tc>
        <w:tc>
          <w:p>
            <w:pPr>
              <w:pStyle w:val="Compact"/>
              <w:jc w:val="center"/>
            </w:pPr>
            <w:r>
              <w:t xml:space="preserve">3.713e-06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South Korea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2.835</w:t>
            </w:r>
          </w:p>
        </w:tc>
        <w:tc>
          <w:p>
            <w:pPr>
              <w:pStyle w:val="Compact"/>
              <w:jc w:val="center"/>
            </w:pPr>
            <w:r>
              <w:t xml:space="preserve">0.08598</w:t>
            </w:r>
          </w:p>
        </w:tc>
        <w:tc>
          <w:p>
            <w:pPr>
              <w:pStyle w:val="Compact"/>
              <w:jc w:val="center"/>
            </w:pPr>
            <w:r>
              <w:t xml:space="preserve">32.97</w:t>
            </w:r>
          </w:p>
        </w:tc>
        <w:tc>
          <w:p>
            <w:pPr>
              <w:pStyle w:val="Compact"/>
              <w:jc w:val="center"/>
            </w:pPr>
            <w:r>
              <w:t xml:space="preserve">9.643e-23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South Korea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0.05228</w:t>
            </w:r>
          </w:p>
        </w:tc>
        <w:tc>
          <w:p>
            <w:pPr>
              <w:pStyle w:val="Compact"/>
              <w:jc w:val="center"/>
            </w:pPr>
            <w:r>
              <w:t xml:space="preserve">0.005465</w:t>
            </w:r>
          </w:p>
        </w:tc>
        <w:tc>
          <w:p>
            <w:pPr>
              <w:pStyle w:val="Compact"/>
              <w:jc w:val="center"/>
            </w:pPr>
            <w:r>
              <w:t xml:space="preserve">9.567</w:t>
            </w:r>
          </w:p>
        </w:tc>
        <w:tc>
          <w:p>
            <w:pPr>
              <w:pStyle w:val="Compact"/>
              <w:jc w:val="center"/>
            </w:pPr>
            <w:r>
              <w:t xml:space="preserve">5.287e-10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Spain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2.038</w:t>
            </w:r>
          </w:p>
        </w:tc>
        <w:tc>
          <w:p>
            <w:pPr>
              <w:pStyle w:val="Compact"/>
              <w:jc w:val="center"/>
            </w:pPr>
            <w:r>
              <w:t xml:space="preserve">0.03065</w:t>
            </w:r>
          </w:p>
        </w:tc>
        <w:tc>
          <w:p>
            <w:pPr>
              <w:pStyle w:val="Compact"/>
              <w:jc w:val="center"/>
            </w:pPr>
            <w:r>
              <w:t xml:space="preserve">66.49</w:t>
            </w:r>
          </w:p>
        </w:tc>
        <w:tc>
          <w:p>
            <w:pPr>
              <w:pStyle w:val="Compact"/>
              <w:jc w:val="center"/>
            </w:pPr>
            <w:r>
              <w:t xml:space="preserve">5.972e-20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Spain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0.1384</w:t>
            </w:r>
          </w:p>
        </w:tc>
        <w:tc>
          <w:p>
            <w:pPr>
              <w:pStyle w:val="Compact"/>
              <w:jc w:val="center"/>
            </w:pPr>
            <w:r>
              <w:t xml:space="preserve">0.003267</w:t>
            </w:r>
          </w:p>
        </w:tc>
        <w:tc>
          <w:p>
            <w:pPr>
              <w:pStyle w:val="Compact"/>
              <w:jc w:val="center"/>
            </w:pPr>
            <w:r>
              <w:t xml:space="preserve">42.36</w:t>
            </w:r>
          </w:p>
        </w:tc>
        <w:tc>
          <w:p>
            <w:pPr>
              <w:pStyle w:val="Compact"/>
              <w:jc w:val="center"/>
            </w:pPr>
            <w:r>
              <w:t xml:space="preserve">4.989e-17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Switzerland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2.31</w:t>
            </w:r>
          </w:p>
        </w:tc>
        <w:tc>
          <w:p>
            <w:pPr>
              <w:pStyle w:val="Compact"/>
              <w:jc w:val="center"/>
            </w:pPr>
            <w:r>
              <w:t xml:space="preserve">0.02233</w:t>
            </w:r>
          </w:p>
        </w:tc>
        <w:tc>
          <w:p>
            <w:pPr>
              <w:pStyle w:val="Compact"/>
              <w:jc w:val="center"/>
            </w:pPr>
            <w:r>
              <w:t xml:space="preserve">103.4</w:t>
            </w:r>
          </w:p>
        </w:tc>
        <w:tc>
          <w:p>
            <w:pPr>
              <w:pStyle w:val="Compact"/>
              <w:jc w:val="center"/>
            </w:pPr>
            <w:r>
              <w:t xml:space="preserve">8.63e-18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Switzerland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0.1026</w:t>
            </w:r>
          </w:p>
        </w:tc>
        <w:tc>
          <w:p>
            <w:pPr>
              <w:pStyle w:val="Compact"/>
              <w:jc w:val="center"/>
            </w:pPr>
            <w:r>
              <w:t xml:space="preserve">0.003159</w:t>
            </w:r>
          </w:p>
        </w:tc>
        <w:tc>
          <w:p>
            <w:pPr>
              <w:pStyle w:val="Compact"/>
              <w:jc w:val="center"/>
            </w:pPr>
            <w:r>
              <w:t xml:space="preserve">32.5</w:t>
            </w:r>
          </w:p>
        </w:tc>
        <w:tc>
          <w:p>
            <w:pPr>
              <w:pStyle w:val="Compact"/>
              <w:jc w:val="center"/>
            </w:pPr>
            <w:r>
              <w:t xml:space="preserve">2.793e-12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2.091</w:t>
            </w:r>
          </w:p>
        </w:tc>
        <w:tc>
          <w:p>
            <w:pPr>
              <w:pStyle w:val="Compact"/>
              <w:jc w:val="center"/>
            </w:pPr>
            <w:r>
              <w:t xml:space="preserve">0.01764</w:t>
            </w:r>
          </w:p>
        </w:tc>
        <w:tc>
          <w:p>
            <w:pPr>
              <w:pStyle w:val="Compact"/>
              <w:jc w:val="center"/>
            </w:pPr>
            <w:r>
              <w:t xml:space="preserve">118.5</w:t>
            </w:r>
          </w:p>
        </w:tc>
        <w:tc>
          <w:p>
            <w:pPr>
              <w:pStyle w:val="Compact"/>
              <w:jc w:val="center"/>
            </w:pPr>
            <w:r>
              <w:t xml:space="preserve">8.716e-20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0.1012</w:t>
            </w:r>
          </w:p>
        </w:tc>
        <w:tc>
          <w:p>
            <w:pPr>
              <w:pStyle w:val="Compact"/>
              <w:jc w:val="center"/>
            </w:pPr>
            <w:r>
              <w:t xml:space="preserve">0.002306</w:t>
            </w:r>
          </w:p>
        </w:tc>
        <w:tc>
          <w:p>
            <w:pPr>
              <w:pStyle w:val="Compact"/>
              <w:jc w:val="center"/>
            </w:pPr>
            <w:r>
              <w:t xml:space="preserve">43.88</w:t>
            </w:r>
          </w:p>
        </w:tc>
        <w:tc>
          <w:p>
            <w:pPr>
              <w:pStyle w:val="Compact"/>
              <w:jc w:val="center"/>
            </w:pPr>
            <w:r>
              <w:t xml:space="preserve">1.276e-14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2.007</w:t>
            </w:r>
          </w:p>
        </w:tc>
        <w:tc>
          <w:p>
            <w:pPr>
              <w:pStyle w:val="Compact"/>
              <w:jc w:val="center"/>
            </w:pPr>
            <w:r>
              <w:t xml:space="preserve">0.01178</w:t>
            </w:r>
          </w:p>
        </w:tc>
        <w:tc>
          <w:p>
            <w:pPr>
              <w:pStyle w:val="Compact"/>
              <w:jc w:val="center"/>
            </w:pPr>
            <w:r>
              <w:t xml:space="preserve">170.4</w:t>
            </w:r>
          </w:p>
        </w:tc>
        <w:tc>
          <w:p>
            <w:pPr>
              <w:pStyle w:val="Compact"/>
              <w:jc w:val="center"/>
            </w:pPr>
            <w:r>
              <w:t xml:space="preserve">4.498e-26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0.1215</w:t>
            </w:r>
          </w:p>
        </w:tc>
        <w:tc>
          <w:p>
            <w:pPr>
              <w:pStyle w:val="Compact"/>
              <w:jc w:val="center"/>
            </w:pPr>
            <w:r>
              <w:t xml:space="preserve">0.001256</w:t>
            </w:r>
          </w:p>
        </w:tc>
        <w:tc>
          <w:p>
            <w:pPr>
              <w:pStyle w:val="Compact"/>
              <w:jc w:val="center"/>
            </w:pPr>
            <w:r>
              <w:t xml:space="preserve">96.78</w:t>
            </w:r>
          </w:p>
        </w:tc>
        <w:tc>
          <w:p>
            <w:pPr>
              <w:pStyle w:val="Compact"/>
              <w:jc w:val="center"/>
            </w:pPr>
            <w:r>
              <w:t xml:space="preserve">2.167e-22</w:t>
            </w:r>
          </w:p>
        </w:tc>
      </w:tr>
    </w:tbl>
    <w:p>
      <w:pPr>
        <w:pStyle w:val="TableCaption"/>
      </w:pPr>
      <w:r>
        <w:t xml:space="preserve">Table 6: Fit statistics of linear regression models for log(CASES) against DAYS since 100 cases. (continued below)</w:t>
      </w:r>
    </w:p>
    <w:tbl>
      <w:tblPr>
        <w:tblStyle w:val="Table"/>
        <w:tblW w:type="pct" w:w="5000.0"/>
        <w:tblLook w:firstRow="1"/>
        <w:tblCaption w:val="Table 6: Fit statistics of linear regression models for log(CASES) against DAYS since 100 cases. (continued below)"/>
      </w:tblPr>
      <w:tblGrid>
        <w:gridCol w:w="1704"/>
        <w:gridCol w:w="1203"/>
        <w:gridCol w:w="1604"/>
        <w:gridCol w:w="1002"/>
        <w:gridCol w:w="1203"/>
        <w:gridCol w:w="12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Country.Region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r.squared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adj.r.squared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0.9904</w:t>
            </w:r>
          </w:p>
        </w:tc>
        <w:tc>
          <w:p>
            <w:pPr>
              <w:pStyle w:val="Compact"/>
              <w:jc w:val="center"/>
            </w:pPr>
            <w:r>
              <w:t xml:space="preserve">0.9899</w:t>
            </w:r>
          </w:p>
        </w:tc>
        <w:tc>
          <w:p>
            <w:pPr>
              <w:pStyle w:val="Compact"/>
              <w:jc w:val="center"/>
            </w:pPr>
            <w:r>
              <w:t xml:space="preserve">0.06413</w:t>
            </w:r>
          </w:p>
        </w:tc>
        <w:tc>
          <w:p>
            <w:pPr>
              <w:pStyle w:val="Compact"/>
              <w:jc w:val="center"/>
            </w:pPr>
            <w:r>
              <w:t xml:space="preserve">1761</w:t>
            </w:r>
          </w:p>
        </w:tc>
        <w:tc>
          <w:p>
            <w:pPr>
              <w:pStyle w:val="Compact"/>
              <w:jc w:val="center"/>
            </w:pPr>
            <w:r>
              <w:t xml:space="preserve">1.308e-18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0.9902</w:t>
            </w:r>
          </w:p>
        </w:tc>
        <w:tc>
          <w:p>
            <w:pPr>
              <w:pStyle w:val="Compact"/>
              <w:jc w:val="center"/>
            </w:pPr>
            <w:r>
              <w:t xml:space="preserve">0.9896</w:t>
            </w:r>
          </w:p>
        </w:tc>
        <w:tc>
          <w:p>
            <w:pPr>
              <w:pStyle w:val="Compact"/>
              <w:jc w:val="center"/>
            </w:pPr>
            <w:r>
              <w:t xml:space="preserve">0.06248</w:t>
            </w:r>
          </w:p>
        </w:tc>
        <w:tc>
          <w:p>
            <w:pPr>
              <w:pStyle w:val="Compact"/>
              <w:jc w:val="center"/>
            </w:pPr>
            <w:r>
              <w:t xml:space="preserve">1719</w:t>
            </w:r>
          </w:p>
        </w:tc>
        <w:tc>
          <w:p>
            <w:pPr>
              <w:pStyle w:val="Compact"/>
              <w:jc w:val="center"/>
            </w:pPr>
            <w:r>
              <w:t xml:space="preserve">1.601e-18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0.9747</w:t>
            </w:r>
          </w:p>
        </w:tc>
        <w:tc>
          <w:p>
            <w:pPr>
              <w:pStyle w:val="Compact"/>
              <w:jc w:val="center"/>
            </w:pPr>
            <w:r>
              <w:t xml:space="preserve">0.9736</w:t>
            </w:r>
          </w:p>
        </w:tc>
        <w:tc>
          <w:p>
            <w:pPr>
              <w:pStyle w:val="Compact"/>
              <w:jc w:val="center"/>
            </w:pPr>
            <w:r>
              <w:t xml:space="preserve">0.1167</w:t>
            </w:r>
          </w:p>
        </w:tc>
        <w:tc>
          <w:p>
            <w:pPr>
              <w:pStyle w:val="Compact"/>
              <w:jc w:val="center"/>
            </w:pPr>
            <w:r>
              <w:t xml:space="preserve">887.3</w:t>
            </w:r>
          </w:p>
        </w:tc>
        <w:tc>
          <w:p>
            <w:pPr>
              <w:pStyle w:val="Compact"/>
              <w:jc w:val="center"/>
            </w:pPr>
            <w:r>
              <w:t xml:space="preserve">7.092e-20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Portugal</w:t>
            </w:r>
          </w:p>
        </w:tc>
        <w:tc>
          <w:p>
            <w:pPr>
              <w:pStyle w:val="Compact"/>
              <w:jc w:val="center"/>
            </w:pPr>
            <w:r>
              <w:t xml:space="preserve">0.9969</w:t>
            </w:r>
          </w:p>
        </w:tc>
        <w:tc>
          <w:p>
            <w:pPr>
              <w:pStyle w:val="Compact"/>
              <w:jc w:val="center"/>
            </w:pPr>
            <w:r>
              <w:t xml:space="preserve">0.9961</w:t>
            </w:r>
          </w:p>
        </w:tc>
        <w:tc>
          <w:p>
            <w:pPr>
              <w:pStyle w:val="Compact"/>
              <w:jc w:val="center"/>
            </w:pPr>
            <w:r>
              <w:t xml:space="preserve">0.01743</w:t>
            </w:r>
          </w:p>
        </w:tc>
        <w:tc>
          <w:p>
            <w:pPr>
              <w:pStyle w:val="Compact"/>
              <w:jc w:val="center"/>
            </w:pPr>
            <w:r>
              <w:t xml:space="preserve">1268</w:t>
            </w:r>
          </w:p>
        </w:tc>
        <w:tc>
          <w:p>
            <w:pPr>
              <w:pStyle w:val="Compact"/>
              <w:jc w:val="center"/>
            </w:pPr>
            <w:r>
              <w:t xml:space="preserve">3.713e-06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South Korea</w:t>
            </w:r>
          </w:p>
        </w:tc>
        <w:tc>
          <w:p>
            <w:pPr>
              <w:pStyle w:val="Compact"/>
              <w:jc w:val="center"/>
            </w:pPr>
            <w:r>
              <w:t xml:space="preserve">0.7788</w:t>
            </w:r>
          </w:p>
        </w:tc>
        <w:tc>
          <w:p>
            <w:pPr>
              <w:pStyle w:val="Compact"/>
              <w:jc w:val="center"/>
            </w:pPr>
            <w:r>
              <w:t xml:space="preserve">0.7703</w:t>
            </w:r>
          </w:p>
        </w:tc>
        <w:tc>
          <w:p>
            <w:pPr>
              <w:pStyle w:val="Compact"/>
              <w:jc w:val="center"/>
            </w:pPr>
            <w:r>
              <w:t xml:space="preserve">0.2336</w:t>
            </w:r>
          </w:p>
        </w:tc>
        <w:tc>
          <w:p>
            <w:pPr>
              <w:pStyle w:val="Compact"/>
              <w:jc w:val="center"/>
            </w:pPr>
            <w:r>
              <w:t xml:space="preserve">91.53</w:t>
            </w:r>
          </w:p>
        </w:tc>
        <w:tc>
          <w:p>
            <w:pPr>
              <w:pStyle w:val="Compact"/>
              <w:jc w:val="center"/>
            </w:pPr>
            <w:r>
              <w:t xml:space="preserve">5.287e-10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Spain</w:t>
            </w:r>
          </w:p>
        </w:tc>
        <w:tc>
          <w:p>
            <w:pPr>
              <w:pStyle w:val="Compact"/>
              <w:jc w:val="center"/>
            </w:pPr>
            <w:r>
              <w:t xml:space="preserve">0.9917</w:t>
            </w:r>
          </w:p>
        </w:tc>
        <w:tc>
          <w:p>
            <w:pPr>
              <w:pStyle w:val="Compact"/>
              <w:jc w:val="center"/>
            </w:pPr>
            <w:r>
              <w:t xml:space="preserve">0.9912</w:t>
            </w:r>
          </w:p>
        </w:tc>
        <w:tc>
          <w:p>
            <w:pPr>
              <w:pStyle w:val="Compact"/>
              <w:jc w:val="center"/>
            </w:pPr>
            <w:r>
              <w:t xml:space="preserve">0.06599</w:t>
            </w:r>
          </w:p>
        </w:tc>
        <w:tc>
          <w:p>
            <w:pPr>
              <w:pStyle w:val="Compact"/>
              <w:jc w:val="center"/>
            </w:pPr>
            <w:r>
              <w:t xml:space="preserve">1794</w:t>
            </w:r>
          </w:p>
        </w:tc>
        <w:tc>
          <w:p>
            <w:pPr>
              <w:pStyle w:val="Compact"/>
              <w:jc w:val="center"/>
            </w:pPr>
            <w:r>
              <w:t xml:space="preserve">4.989e-17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Switzerland</w:t>
            </w:r>
          </w:p>
        </w:tc>
        <w:tc>
          <w:p>
            <w:pPr>
              <w:pStyle w:val="Compact"/>
              <w:jc w:val="center"/>
            </w:pPr>
            <w:r>
              <w:t xml:space="preserve">0.9897</w:t>
            </w:r>
          </w:p>
        </w:tc>
        <w:tc>
          <w:p>
            <w:pPr>
              <w:pStyle w:val="Compact"/>
              <w:jc w:val="center"/>
            </w:pPr>
            <w:r>
              <w:t xml:space="preserve">0.9888</w:t>
            </w:r>
          </w:p>
        </w:tc>
        <w:tc>
          <w:p>
            <w:pPr>
              <w:pStyle w:val="Compact"/>
              <w:jc w:val="center"/>
            </w:pPr>
            <w:r>
              <w:t xml:space="preserve">0.04261</w:t>
            </w:r>
          </w:p>
        </w:tc>
        <w:tc>
          <w:p>
            <w:pPr>
              <w:pStyle w:val="Compact"/>
              <w:jc w:val="center"/>
            </w:pPr>
            <w:r>
              <w:t xml:space="preserve">1056</w:t>
            </w:r>
          </w:p>
        </w:tc>
        <w:tc>
          <w:p>
            <w:pPr>
              <w:pStyle w:val="Compact"/>
              <w:jc w:val="center"/>
            </w:pPr>
            <w:r>
              <w:t xml:space="preserve">2.793e-12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0.9938</w:t>
            </w:r>
          </w:p>
        </w:tc>
        <w:tc>
          <w:p>
            <w:pPr>
              <w:pStyle w:val="Compact"/>
              <w:jc w:val="center"/>
            </w:pPr>
            <w:r>
              <w:t xml:space="preserve">0.9933</w:t>
            </w:r>
          </w:p>
        </w:tc>
        <w:tc>
          <w:p>
            <w:pPr>
              <w:pStyle w:val="Compact"/>
              <w:jc w:val="center"/>
            </w:pPr>
            <w:r>
              <w:t xml:space="preserve">0.03478</w:t>
            </w:r>
          </w:p>
        </w:tc>
        <w:tc>
          <w:p>
            <w:pPr>
              <w:pStyle w:val="Compact"/>
              <w:jc w:val="center"/>
            </w:pPr>
            <w:r>
              <w:t xml:space="preserve">1926</w:t>
            </w:r>
          </w:p>
        </w:tc>
        <w:tc>
          <w:p>
            <w:pPr>
              <w:pStyle w:val="Compact"/>
              <w:jc w:val="center"/>
            </w:pPr>
            <w:r>
              <w:t xml:space="preserve">1.276e-14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0.9984</w:t>
            </w:r>
          </w:p>
        </w:tc>
        <w:tc>
          <w:p>
            <w:pPr>
              <w:pStyle w:val="Compact"/>
              <w:jc w:val="center"/>
            </w:pPr>
            <w:r>
              <w:t xml:space="preserve">0.9983</w:t>
            </w:r>
          </w:p>
        </w:tc>
        <w:tc>
          <w:p>
            <w:pPr>
              <w:pStyle w:val="Compact"/>
              <w:jc w:val="center"/>
            </w:pPr>
            <w:r>
              <w:t xml:space="preserve">0.02536</w:t>
            </w:r>
          </w:p>
        </w:tc>
        <w:tc>
          <w:p>
            <w:pPr>
              <w:pStyle w:val="Compact"/>
              <w:jc w:val="center"/>
            </w:pPr>
            <w:r>
              <w:t xml:space="preserve">9366</w:t>
            </w:r>
          </w:p>
        </w:tc>
        <w:tc>
          <w:p>
            <w:pPr>
              <w:pStyle w:val="Compact"/>
              <w:jc w:val="center"/>
            </w:pPr>
            <w:r>
              <w:t xml:space="preserve">2.167e-22</w:t>
            </w:r>
          </w:p>
        </w:tc>
      </w:tr>
    </w:tbl>
    <w:tbl>
      <w:tblPr>
        <w:tblStyle w:val="Table"/>
        <w:tblW w:type="pct" w:w="3958.333333333333"/>
        <w:tblLook w:firstRow="1"/>
      </w:tblPr>
      <w:tblGrid>
        <w:gridCol w:w="550"/>
        <w:gridCol w:w="990"/>
        <w:gridCol w:w="990"/>
        <w:gridCol w:w="990"/>
        <w:gridCol w:w="121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26.29</w:t>
            </w:r>
          </w:p>
        </w:tc>
        <w:tc>
          <w:p>
            <w:pPr>
              <w:pStyle w:val="Compact"/>
              <w:jc w:val="center"/>
            </w:pPr>
            <w:r>
              <w:t xml:space="preserve">-46.58</w:t>
            </w:r>
          </w:p>
        </w:tc>
        <w:tc>
          <w:p>
            <w:pPr>
              <w:pStyle w:val="Compact"/>
              <w:jc w:val="center"/>
            </w:pPr>
            <w:r>
              <w:t xml:space="preserve">-43.74</w:t>
            </w:r>
          </w:p>
        </w:tc>
        <w:tc>
          <w:p>
            <w:pPr>
              <w:pStyle w:val="Compact"/>
              <w:jc w:val="center"/>
            </w:pPr>
            <w:r>
              <w:t xml:space="preserve">0.06991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26.78</w:t>
            </w:r>
          </w:p>
        </w:tc>
        <w:tc>
          <w:p>
            <w:pPr>
              <w:pStyle w:val="Compact"/>
              <w:jc w:val="center"/>
            </w:pPr>
            <w:r>
              <w:t xml:space="preserve">-47.56</w:t>
            </w:r>
          </w:p>
        </w:tc>
        <w:tc>
          <w:p>
            <w:pPr>
              <w:pStyle w:val="Compact"/>
              <w:jc w:val="center"/>
            </w:pPr>
            <w:r>
              <w:t xml:space="preserve">-44.73</w:t>
            </w:r>
          </w:p>
        </w:tc>
        <w:tc>
          <w:p>
            <w:pPr>
              <w:pStyle w:val="Compact"/>
              <w:jc w:val="center"/>
            </w:pPr>
            <w:r>
              <w:t xml:space="preserve">0.06637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19.26</w:t>
            </w:r>
          </w:p>
        </w:tc>
        <w:tc>
          <w:p>
            <w:pPr>
              <w:pStyle w:val="Compact"/>
              <w:jc w:val="center"/>
            </w:pPr>
            <w:r>
              <w:t xml:space="preserve">-32.52</w:t>
            </w:r>
          </w:p>
        </w:tc>
        <w:tc>
          <w:p>
            <w:pPr>
              <w:pStyle w:val="Compact"/>
              <w:jc w:val="center"/>
            </w:pPr>
            <w:r>
              <w:t xml:space="preserve">-28.87</w:t>
            </w:r>
          </w:p>
        </w:tc>
        <w:tc>
          <w:p>
            <w:pPr>
              <w:pStyle w:val="Compact"/>
              <w:jc w:val="center"/>
            </w:pPr>
            <w:r>
              <w:t xml:space="preserve">0.3135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-28</w:t>
            </w:r>
          </w:p>
        </w:tc>
        <w:tc>
          <w:p>
            <w:pPr>
              <w:pStyle w:val="Compact"/>
              <w:jc w:val="center"/>
            </w:pPr>
            <w:r>
              <w:t xml:space="preserve">-28.63</w:t>
            </w:r>
          </w:p>
        </w:tc>
        <w:tc>
          <w:p>
            <w:pPr>
              <w:pStyle w:val="Compact"/>
              <w:jc w:val="center"/>
            </w:pPr>
            <w:r>
              <w:t xml:space="preserve">0.001215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2.023</w:t>
            </w:r>
          </w:p>
        </w:tc>
        <w:tc>
          <w:p>
            <w:pPr>
              <w:pStyle w:val="Compact"/>
              <w:jc w:val="center"/>
            </w:pPr>
            <w:r>
              <w:t xml:space="preserve">1.953</w:t>
            </w:r>
          </w:p>
        </w:tc>
        <w:tc>
          <w:p>
            <w:pPr>
              <w:pStyle w:val="Compact"/>
              <w:jc w:val="center"/>
            </w:pPr>
            <w:r>
              <w:t xml:space="preserve">5.95</w:t>
            </w:r>
          </w:p>
        </w:tc>
        <w:tc>
          <w:p>
            <w:pPr>
              <w:pStyle w:val="Compact"/>
              <w:jc w:val="center"/>
            </w:pPr>
            <w:r>
              <w:t xml:space="preserve">1.419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23.15</w:t>
            </w:r>
          </w:p>
        </w:tc>
        <w:tc>
          <w:p>
            <w:pPr>
              <w:pStyle w:val="Compact"/>
              <w:jc w:val="center"/>
            </w:pPr>
            <w:r>
              <w:t xml:space="preserve">-40.3</w:t>
            </w:r>
          </w:p>
        </w:tc>
        <w:tc>
          <w:p>
            <w:pPr>
              <w:pStyle w:val="Compact"/>
              <w:jc w:val="center"/>
            </w:pPr>
            <w:r>
              <w:t xml:space="preserve">-37.8</w:t>
            </w:r>
          </w:p>
        </w:tc>
        <w:tc>
          <w:p>
            <w:pPr>
              <w:pStyle w:val="Compact"/>
              <w:jc w:val="center"/>
            </w:pPr>
            <w:r>
              <w:t xml:space="preserve">0.06532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23.66</w:t>
            </w:r>
          </w:p>
        </w:tc>
        <w:tc>
          <w:p>
            <w:pPr>
              <w:pStyle w:val="Compact"/>
              <w:jc w:val="center"/>
            </w:pPr>
            <w:r>
              <w:t xml:space="preserve">-41.33</w:t>
            </w:r>
          </w:p>
        </w:tc>
        <w:tc>
          <w:p>
            <w:pPr>
              <w:pStyle w:val="Compact"/>
              <w:jc w:val="center"/>
            </w:pPr>
            <w:r>
              <w:t xml:space="preserve">-39.63</w:t>
            </w:r>
          </w:p>
        </w:tc>
        <w:tc>
          <w:p>
            <w:pPr>
              <w:pStyle w:val="Compact"/>
              <w:jc w:val="center"/>
            </w:pPr>
            <w:r>
              <w:t xml:space="preserve">0.01997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28.23</w:t>
            </w:r>
          </w:p>
        </w:tc>
        <w:tc>
          <w:p>
            <w:pPr>
              <w:pStyle w:val="Compact"/>
              <w:jc w:val="center"/>
            </w:pPr>
            <w:r>
              <w:t xml:space="preserve">-50.47</w:t>
            </w:r>
          </w:p>
        </w:tc>
        <w:tc>
          <w:p>
            <w:pPr>
              <w:pStyle w:val="Compact"/>
              <w:jc w:val="center"/>
            </w:pPr>
            <w:r>
              <w:t xml:space="preserve">-48.55</w:t>
            </w:r>
          </w:p>
        </w:tc>
        <w:tc>
          <w:p>
            <w:pPr>
              <w:pStyle w:val="Compact"/>
              <w:jc w:val="center"/>
            </w:pPr>
            <w:r>
              <w:t xml:space="preserve">0.01452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39.41</w:t>
            </w:r>
          </w:p>
        </w:tc>
        <w:tc>
          <w:p>
            <w:pPr>
              <w:pStyle w:val="Compact"/>
              <w:jc w:val="center"/>
            </w:pPr>
            <w:r>
              <w:t xml:space="preserve">-72.82</w:t>
            </w:r>
          </w:p>
        </w:tc>
        <w:tc>
          <w:p>
            <w:pPr>
              <w:pStyle w:val="Compact"/>
              <w:jc w:val="center"/>
            </w:pPr>
            <w:r>
              <w:t xml:space="preserve">-70.32</w:t>
            </w:r>
          </w:p>
        </w:tc>
        <w:tc>
          <w:p>
            <w:pPr>
              <w:pStyle w:val="Compact"/>
              <w:jc w:val="center"/>
            </w:pPr>
            <w:r>
              <w:t xml:space="preserve">0.009648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</w:tr>
    </w:tbl>
    <w:p>
      <w:pPr>
        <w:pStyle w:val="TableCaption"/>
      </w:pPr>
      <w:r>
        <w:t xml:space="preserve">Table 3: Coefficients of linear regression models for log(CASES_PER_CAPITA) against DAYS since 100 cases.</w:t>
      </w:r>
    </w:p>
    <w:tbl>
      <w:tblPr>
        <w:tblStyle w:val="Table"/>
        <w:tblW w:type="pct" w:w="5000.0"/>
        <w:tblLook w:firstRow="1"/>
        <w:tblCaption w:val="Table 3: Coefficients of linear regression models for log(CASES_PER_CAPITA) against DAYS since 100 cases."/>
      </w:tblPr>
      <w:tblGrid>
        <w:gridCol w:w="1726"/>
        <w:gridCol w:w="1421"/>
        <w:gridCol w:w="1116"/>
        <w:gridCol w:w="1218"/>
        <w:gridCol w:w="1218"/>
        <w:gridCol w:w="121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Country.Region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-1.662</w:t>
            </w:r>
          </w:p>
        </w:tc>
        <w:tc>
          <w:p>
            <w:pPr>
              <w:pStyle w:val="Compact"/>
              <w:jc w:val="center"/>
            </w:pPr>
            <w:r>
              <w:t xml:space="preserve">0.03799</w:t>
            </w:r>
          </w:p>
        </w:tc>
        <w:tc>
          <w:p>
            <w:pPr>
              <w:pStyle w:val="Compact"/>
              <w:jc w:val="center"/>
            </w:pPr>
            <w:r>
              <w:t xml:space="preserve">-43.75</w:t>
            </w:r>
          </w:p>
        </w:tc>
        <w:tc>
          <w:p>
            <w:pPr>
              <w:pStyle w:val="Compact"/>
              <w:jc w:val="center"/>
            </w:pPr>
            <w:r>
              <w:t xml:space="preserve">9.351e-13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0.1142</w:t>
            </w:r>
          </w:p>
        </w:tc>
        <w:tc>
          <w:p>
            <w:pPr>
              <w:pStyle w:val="Compact"/>
              <w:jc w:val="center"/>
            </w:pPr>
            <w:r>
              <w:t xml:space="preserve">0.005851</w:t>
            </w:r>
          </w:p>
        </w:tc>
        <w:tc>
          <w:p>
            <w:pPr>
              <w:pStyle w:val="Compact"/>
              <w:jc w:val="center"/>
            </w:pPr>
            <w:r>
              <w:t xml:space="preserve">19.52</w:t>
            </w:r>
          </w:p>
        </w:tc>
        <w:tc>
          <w:p>
            <w:pPr>
              <w:pStyle w:val="Compact"/>
              <w:jc w:val="center"/>
            </w:pPr>
            <w:r>
              <w:t xml:space="preserve">2.722e-09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-1.829</w:t>
            </w:r>
          </w:p>
        </w:tc>
        <w:tc>
          <w:p>
            <w:pPr>
              <w:pStyle w:val="Compact"/>
              <w:jc w:val="center"/>
            </w:pPr>
            <w:r>
              <w:t xml:space="preserve">0.01126</w:t>
            </w:r>
          </w:p>
        </w:tc>
        <w:tc>
          <w:p>
            <w:pPr>
              <w:pStyle w:val="Compact"/>
              <w:jc w:val="center"/>
            </w:pPr>
            <w:r>
              <w:t xml:space="preserve">-162.4</w:t>
            </w:r>
          </w:p>
        </w:tc>
        <w:tc>
          <w:p>
            <w:pPr>
              <w:pStyle w:val="Compact"/>
              <w:jc w:val="center"/>
            </w:pPr>
            <w:r>
              <w:t xml:space="preserve">3.792e-05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0.01043</w:t>
            </w:r>
          </w:p>
        </w:tc>
        <w:tc>
          <w:p>
            <w:pPr>
              <w:pStyle w:val="Compact"/>
              <w:jc w:val="center"/>
            </w:pPr>
            <w:r>
              <w:t xml:space="preserve">0.006021</w:t>
            </w:r>
          </w:p>
        </w:tc>
        <w:tc>
          <w:p>
            <w:pPr>
              <w:pStyle w:val="Compact"/>
              <w:jc w:val="center"/>
            </w:pPr>
            <w:r>
              <w:t xml:space="preserve">1.732</w:t>
            </w:r>
          </w:p>
        </w:tc>
        <w:tc>
          <w:p>
            <w:pPr>
              <w:pStyle w:val="Compact"/>
              <w:jc w:val="center"/>
            </w:pPr>
            <w:r>
              <w:t xml:space="preserve">0.2254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-1.741</w:t>
            </w:r>
          </w:p>
        </w:tc>
        <w:tc>
          <w:p>
            <w:pPr>
              <w:pStyle w:val="Compact"/>
              <w:jc w:val="center"/>
            </w:pPr>
            <w:r>
              <w:t xml:space="preserve">0.03259</w:t>
            </w:r>
          </w:p>
        </w:tc>
        <w:tc>
          <w:p>
            <w:pPr>
              <w:pStyle w:val="Compact"/>
              <w:jc w:val="center"/>
            </w:pPr>
            <w:r>
              <w:t xml:space="preserve">-53.43</w:t>
            </w:r>
          </w:p>
        </w:tc>
        <w:tc>
          <w:p>
            <w:pPr>
              <w:pStyle w:val="Compact"/>
              <w:jc w:val="center"/>
            </w:pPr>
            <w:r>
              <w:t xml:space="preserve">6.363e-24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0.1183</w:t>
            </w:r>
          </w:p>
        </w:tc>
        <w:tc>
          <w:p>
            <w:pPr>
              <w:pStyle w:val="Compact"/>
              <w:jc w:val="center"/>
            </w:pPr>
            <w:r>
              <w:t xml:space="preserve">0.002537</w:t>
            </w:r>
          </w:p>
        </w:tc>
        <w:tc>
          <w:p>
            <w:pPr>
              <w:pStyle w:val="Compact"/>
              <w:jc w:val="center"/>
            </w:pPr>
            <w:r>
              <w:t xml:space="preserve">46.61</w:t>
            </w:r>
          </w:p>
        </w:tc>
        <w:tc>
          <w:p>
            <w:pPr>
              <w:pStyle w:val="Compact"/>
              <w:jc w:val="center"/>
            </w:pPr>
            <w:r>
              <w:t xml:space="preserve">1.092e-22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South Korea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-1.582</w:t>
            </w:r>
          </w:p>
        </w:tc>
        <w:tc>
          <w:p>
            <w:pPr>
              <w:pStyle w:val="Compact"/>
              <w:jc w:val="center"/>
            </w:pPr>
            <w:r>
              <w:t xml:space="preserve">0.03071</w:t>
            </w:r>
          </w:p>
        </w:tc>
        <w:tc>
          <w:p>
            <w:pPr>
              <w:pStyle w:val="Compact"/>
              <w:jc w:val="center"/>
            </w:pPr>
            <w:r>
              <w:t xml:space="preserve">-51.5</w:t>
            </w:r>
          </w:p>
        </w:tc>
        <w:tc>
          <w:p>
            <w:pPr>
              <w:pStyle w:val="Compact"/>
              <w:jc w:val="center"/>
            </w:pPr>
            <w:r>
              <w:t xml:space="preserve">1.368e-23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South Korea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0.0424</w:t>
            </w:r>
          </w:p>
        </w:tc>
        <w:tc>
          <w:p>
            <w:pPr>
              <w:pStyle w:val="Compact"/>
              <w:jc w:val="center"/>
            </w:pPr>
            <w:r>
              <w:t xml:space="preserve">0.002391</w:t>
            </w:r>
          </w:p>
        </w:tc>
        <w:tc>
          <w:p>
            <w:pPr>
              <w:pStyle w:val="Compact"/>
              <w:jc w:val="center"/>
            </w:pPr>
            <w:r>
              <w:t xml:space="preserve">17.73</w:t>
            </w:r>
          </w:p>
        </w:tc>
        <w:tc>
          <w:p>
            <w:pPr>
              <w:pStyle w:val="Compact"/>
              <w:jc w:val="center"/>
            </w:pPr>
            <w:r>
              <w:t xml:space="preserve">4.095e-14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Spain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-1.249</w:t>
            </w:r>
          </w:p>
        </w:tc>
        <w:tc>
          <w:p>
            <w:pPr>
              <w:pStyle w:val="Compact"/>
              <w:jc w:val="center"/>
            </w:pPr>
            <w:r>
              <w:t xml:space="preserve">0.03385</w:t>
            </w:r>
          </w:p>
        </w:tc>
        <w:tc>
          <w:p>
            <w:pPr>
              <w:pStyle w:val="Compact"/>
              <w:jc w:val="center"/>
            </w:pPr>
            <w:r>
              <w:t xml:space="preserve">-36.92</w:t>
            </w:r>
          </w:p>
        </w:tc>
        <w:tc>
          <w:p>
            <w:pPr>
              <w:pStyle w:val="Compact"/>
              <w:jc w:val="center"/>
            </w:pPr>
            <w:r>
              <w:t xml:space="preserve">3.18e-10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Spain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0.156</w:t>
            </w:r>
          </w:p>
        </w:tc>
        <w:tc>
          <w:p>
            <w:pPr>
              <w:pStyle w:val="Compact"/>
              <w:jc w:val="center"/>
            </w:pPr>
            <w:r>
              <w:t xml:space="preserve">0.00634</w:t>
            </w:r>
          </w:p>
        </w:tc>
        <w:tc>
          <w:p>
            <w:pPr>
              <w:pStyle w:val="Compact"/>
              <w:jc w:val="center"/>
            </w:pPr>
            <w:r>
              <w:t xml:space="preserve">24.61</w:t>
            </w:r>
          </w:p>
        </w:tc>
        <w:tc>
          <w:p>
            <w:pPr>
              <w:pStyle w:val="Compact"/>
              <w:jc w:val="center"/>
            </w:pPr>
            <w:r>
              <w:t xml:space="preserve">7.949e-09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Switzerland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-0.8951</w:t>
            </w:r>
          </w:p>
        </w:tc>
        <w:tc>
          <w:p>
            <w:pPr>
              <w:pStyle w:val="Compact"/>
              <w:jc w:val="center"/>
            </w:pPr>
            <w:r>
              <w:t xml:space="preserve">0.01962</w:t>
            </w:r>
          </w:p>
        </w:tc>
        <w:tc>
          <w:p>
            <w:pPr>
              <w:pStyle w:val="Compact"/>
              <w:jc w:val="center"/>
            </w:pPr>
            <w:r>
              <w:t xml:space="preserve">-45.61</w:t>
            </w:r>
          </w:p>
        </w:tc>
        <w:tc>
          <w:p>
            <w:pPr>
              <w:pStyle w:val="Compact"/>
              <w:jc w:val="center"/>
            </w:pPr>
            <w:r>
              <w:t xml:space="preserve">2.32e-05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Switzerland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0.07265</w:t>
            </w:r>
          </w:p>
        </w:tc>
        <w:tc>
          <w:p>
            <w:pPr>
              <w:pStyle w:val="Compact"/>
              <w:jc w:val="center"/>
            </w:pPr>
            <w:r>
              <w:t xml:space="preserve">0.008011</w:t>
            </w:r>
          </w:p>
        </w:tc>
        <w:tc>
          <w:p>
            <w:pPr>
              <w:pStyle w:val="Compact"/>
              <w:jc w:val="center"/>
            </w:pPr>
            <w:r>
              <w:t xml:space="preserve">9.068</w:t>
            </w:r>
          </w:p>
        </w:tc>
        <w:tc>
          <w:p>
            <w:pPr>
              <w:pStyle w:val="Compact"/>
              <w:jc w:val="center"/>
            </w:pPr>
            <w:r>
              <w:t xml:space="preserve">0.002833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-1.874</w:t>
            </w:r>
          </w:p>
        </w:tc>
        <w:tc>
          <w:p>
            <w:pPr>
              <w:pStyle w:val="Compact"/>
              <w:jc w:val="center"/>
            </w:pPr>
            <w:r>
              <w:t xml:space="preserve">0.05511</w:t>
            </w:r>
          </w:p>
        </w:tc>
        <w:tc>
          <w:p>
            <w:pPr>
              <w:pStyle w:val="Compact"/>
              <w:jc w:val="center"/>
            </w:pPr>
            <w:r>
              <w:t xml:space="preserve">-34.01</w:t>
            </w:r>
          </w:p>
        </w:tc>
        <w:tc>
          <w:p>
            <w:pPr>
              <w:pStyle w:val="Compact"/>
              <w:jc w:val="center"/>
            </w:pPr>
            <w:r>
              <w:t xml:space="preserve">4.13e-07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0.179</w:t>
            </w:r>
          </w:p>
        </w:tc>
        <w:tc>
          <w:p>
            <w:pPr>
              <w:pStyle w:val="Compact"/>
              <w:jc w:val="center"/>
            </w:pPr>
            <w:r>
              <w:t xml:space="preserve">0.01528</w:t>
            </w:r>
          </w:p>
        </w:tc>
        <w:tc>
          <w:p>
            <w:pPr>
              <w:pStyle w:val="Compact"/>
              <w:jc w:val="center"/>
            </w:pPr>
            <w:r>
              <w:t xml:space="preserve">11.71</w:t>
            </w:r>
          </w:p>
        </w:tc>
        <w:tc>
          <w:p>
            <w:pPr>
              <w:pStyle w:val="Compact"/>
              <w:jc w:val="center"/>
            </w:pPr>
            <w:r>
              <w:t xml:space="preserve">7.971e-05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-2.52</w:t>
            </w:r>
          </w:p>
        </w:tc>
        <w:tc>
          <w:p>
            <w:pPr>
              <w:pStyle w:val="Compact"/>
              <w:jc w:val="center"/>
            </w:pPr>
            <w:r>
              <w:t xml:space="preserve">0.018</w:t>
            </w:r>
          </w:p>
        </w:tc>
        <w:tc>
          <w:p>
            <w:pPr>
              <w:pStyle w:val="Compact"/>
              <w:jc w:val="center"/>
            </w:pPr>
            <w:r>
              <w:t xml:space="preserve">-140</w:t>
            </w:r>
          </w:p>
        </w:tc>
        <w:tc>
          <w:p>
            <w:pPr>
              <w:pStyle w:val="Compact"/>
              <w:jc w:val="center"/>
            </w:pPr>
            <w:r>
              <w:t xml:space="preserve">4.745e-22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0.07853</w:t>
            </w:r>
          </w:p>
        </w:tc>
        <w:tc>
          <w:p>
            <w:pPr>
              <w:pStyle w:val="Compact"/>
              <w:jc w:val="center"/>
            </w:pPr>
            <w:r>
              <w:t xml:space="preserve">0.002188</w:t>
            </w:r>
          </w:p>
        </w:tc>
        <w:tc>
          <w:p>
            <w:pPr>
              <w:pStyle w:val="Compact"/>
              <w:jc w:val="center"/>
            </w:pPr>
            <w:r>
              <w:t xml:space="preserve">35.89</w:t>
            </w:r>
          </w:p>
        </w:tc>
        <w:tc>
          <w:p>
            <w:pPr>
              <w:pStyle w:val="Compact"/>
              <w:jc w:val="center"/>
            </w:pPr>
            <w:r>
              <w:t xml:space="preserve">2.172e-14</w:t>
            </w:r>
          </w:p>
        </w:tc>
      </w:tr>
    </w:tbl>
    <w:p>
      <w:pPr>
        <w:pStyle w:val="TableCaption"/>
      </w:pPr>
      <w:r>
        <w:t xml:space="preserve">Table 4: Fit statistics of linear regression models for log(CASES) against DAYS since 100 cases. (continued below)</w:t>
      </w:r>
    </w:p>
    <w:tbl>
      <w:tblPr>
        <w:tblStyle w:val="Table"/>
        <w:tblW w:type="pct" w:w="5000.0"/>
        <w:tblLook w:firstRow="1"/>
        <w:tblCaption w:val="Table 4: Fit statistics of linear regression models for log(CASES) against DAYS since 100 cases. (continued below)"/>
      </w:tblPr>
      <w:tblGrid>
        <w:gridCol w:w="1704"/>
        <w:gridCol w:w="1203"/>
        <w:gridCol w:w="1604"/>
        <w:gridCol w:w="1002"/>
        <w:gridCol w:w="1203"/>
        <w:gridCol w:w="12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Country.Region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r.squared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adj.r.squared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0.9744</w:t>
            </w:r>
          </w:p>
        </w:tc>
        <w:tc>
          <w:p>
            <w:pPr>
              <w:pStyle w:val="Compact"/>
              <w:jc w:val="center"/>
            </w:pPr>
            <w:r>
              <w:t xml:space="preserve">0.9719</w:t>
            </w:r>
          </w:p>
        </w:tc>
        <w:tc>
          <w:p>
            <w:pPr>
              <w:pStyle w:val="Compact"/>
              <w:jc w:val="center"/>
            </w:pPr>
            <w:r>
              <w:t xml:space="preserve">0.06997</w:t>
            </w:r>
          </w:p>
        </w:tc>
        <w:tc>
          <w:p>
            <w:pPr>
              <w:pStyle w:val="Compact"/>
              <w:jc w:val="center"/>
            </w:pPr>
            <w:r>
              <w:t xml:space="preserve">381</w:t>
            </w:r>
          </w:p>
        </w:tc>
        <w:tc>
          <w:p>
            <w:pPr>
              <w:pStyle w:val="Compact"/>
              <w:jc w:val="center"/>
            </w:pPr>
            <w:r>
              <w:t xml:space="preserve">2.722e-09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0.01346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0.2254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0.9904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0.08071</w:t>
            </w:r>
          </w:p>
        </w:tc>
        <w:tc>
          <w:p>
            <w:pPr>
              <w:pStyle w:val="Compact"/>
              <w:jc w:val="center"/>
            </w:pPr>
            <w:r>
              <w:t xml:space="preserve">2173</w:t>
            </w:r>
          </w:p>
        </w:tc>
        <w:tc>
          <w:p>
            <w:pPr>
              <w:pStyle w:val="Compact"/>
              <w:jc w:val="center"/>
            </w:pPr>
            <w:r>
              <w:t xml:space="preserve">1.092e-22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South Korea</w:t>
            </w:r>
          </w:p>
        </w:tc>
        <w:tc>
          <w:p>
            <w:pPr>
              <w:pStyle w:val="Compact"/>
              <w:jc w:val="center"/>
            </w:pPr>
            <w:r>
              <w:t xml:space="preserve">0.9374</w:t>
            </w:r>
          </w:p>
        </w:tc>
        <w:tc>
          <w:p>
            <w:pPr>
              <w:pStyle w:val="Compact"/>
              <w:jc w:val="center"/>
            </w:pPr>
            <w:r>
              <w:t xml:space="preserve">0.9344</w:t>
            </w:r>
          </w:p>
        </w:tc>
        <w:tc>
          <w:p>
            <w:pPr>
              <w:pStyle w:val="Compact"/>
              <w:jc w:val="center"/>
            </w:pPr>
            <w:r>
              <w:t xml:space="preserve">0.07605</w:t>
            </w:r>
          </w:p>
        </w:tc>
        <w:tc>
          <w:p>
            <w:pPr>
              <w:pStyle w:val="Compact"/>
              <w:jc w:val="center"/>
            </w:pPr>
            <w:r>
              <w:t xml:space="preserve">314.5</w:t>
            </w:r>
          </w:p>
        </w:tc>
        <w:tc>
          <w:p>
            <w:pPr>
              <w:pStyle w:val="Compact"/>
              <w:jc w:val="center"/>
            </w:pPr>
            <w:r>
              <w:t xml:space="preserve">4.095e-14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Spain</w:t>
            </w:r>
          </w:p>
        </w:tc>
        <w:tc>
          <w:p>
            <w:pPr>
              <w:pStyle w:val="Compact"/>
              <w:jc w:val="center"/>
            </w:pPr>
            <w:r>
              <w:t xml:space="preserve">0.987</w:t>
            </w:r>
          </w:p>
        </w:tc>
        <w:tc>
          <w:p>
            <w:pPr>
              <w:pStyle w:val="Compact"/>
              <w:jc w:val="center"/>
            </w:pPr>
            <w:r>
              <w:t xml:space="preserve">0.9853</w:t>
            </w:r>
          </w:p>
        </w:tc>
        <w:tc>
          <w:p>
            <w:pPr>
              <w:pStyle w:val="Compact"/>
              <w:jc w:val="center"/>
            </w:pPr>
            <w:r>
              <w:t xml:space="preserve">0.05759</w:t>
            </w:r>
          </w:p>
        </w:tc>
        <w:tc>
          <w:p>
            <w:pPr>
              <w:pStyle w:val="Compact"/>
              <w:jc w:val="center"/>
            </w:pPr>
            <w:r>
              <w:t xml:space="preserve">605.5</w:t>
            </w:r>
          </w:p>
        </w:tc>
        <w:tc>
          <w:p>
            <w:pPr>
              <w:pStyle w:val="Compact"/>
              <w:jc w:val="center"/>
            </w:pPr>
            <w:r>
              <w:t xml:space="preserve">7.949e-09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Switzerland</w:t>
            </w:r>
          </w:p>
        </w:tc>
        <w:tc>
          <w:p>
            <w:pPr>
              <w:pStyle w:val="Compact"/>
              <w:jc w:val="center"/>
            </w:pPr>
            <w:r>
              <w:t xml:space="preserve">0.9648</w:t>
            </w:r>
          </w:p>
        </w:tc>
        <w:tc>
          <w:p>
            <w:pPr>
              <w:pStyle w:val="Compact"/>
              <w:jc w:val="center"/>
            </w:pPr>
            <w:r>
              <w:t xml:space="preserve">0.9531</w:t>
            </w:r>
          </w:p>
        </w:tc>
        <w:tc>
          <w:p>
            <w:pPr>
              <w:pStyle w:val="Compact"/>
              <w:jc w:val="center"/>
            </w:pPr>
            <w:r>
              <w:t xml:space="preserve">0.02533</w:t>
            </w:r>
          </w:p>
        </w:tc>
        <w:tc>
          <w:p>
            <w:pPr>
              <w:pStyle w:val="Compact"/>
              <w:jc w:val="center"/>
            </w:pPr>
            <w:r>
              <w:t xml:space="preserve">82.23</w:t>
            </w:r>
          </w:p>
        </w:tc>
        <w:tc>
          <w:p>
            <w:pPr>
              <w:pStyle w:val="Compact"/>
              <w:jc w:val="center"/>
            </w:pPr>
            <w:r>
              <w:t xml:space="preserve">0.002833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0.9648</w:t>
            </w:r>
          </w:p>
        </w:tc>
        <w:tc>
          <w:p>
            <w:pPr>
              <w:pStyle w:val="Compact"/>
              <w:jc w:val="center"/>
            </w:pPr>
            <w:r>
              <w:t xml:space="preserve">0.9578</w:t>
            </w:r>
          </w:p>
        </w:tc>
        <w:tc>
          <w:p>
            <w:pPr>
              <w:pStyle w:val="Compact"/>
              <w:jc w:val="center"/>
            </w:pPr>
            <w:r>
              <w:t xml:space="preserve">0.08088</w:t>
            </w:r>
          </w:p>
        </w:tc>
        <w:tc>
          <w:p>
            <w:pPr>
              <w:pStyle w:val="Compact"/>
              <w:jc w:val="center"/>
            </w:pPr>
            <w:r>
              <w:t xml:space="preserve">137.2</w:t>
            </w:r>
          </w:p>
        </w:tc>
        <w:tc>
          <w:p>
            <w:pPr>
              <w:pStyle w:val="Compact"/>
              <w:jc w:val="center"/>
            </w:pPr>
            <w:r>
              <w:t xml:space="preserve">7.971e-05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0.9892</w:t>
            </w:r>
          </w:p>
        </w:tc>
        <w:tc>
          <w:p>
            <w:pPr>
              <w:pStyle w:val="Compact"/>
              <w:jc w:val="center"/>
            </w:pPr>
            <w:r>
              <w:t xml:space="preserve">0.03662</w:t>
            </w:r>
          </w:p>
        </w:tc>
        <w:tc>
          <w:p>
            <w:pPr>
              <w:pStyle w:val="Compact"/>
              <w:jc w:val="center"/>
            </w:pPr>
            <w:r>
              <w:t xml:space="preserve">1288</w:t>
            </w:r>
          </w:p>
        </w:tc>
        <w:tc>
          <w:p>
            <w:pPr>
              <w:pStyle w:val="Compact"/>
              <w:jc w:val="center"/>
            </w:pPr>
            <w:r>
              <w:t xml:space="preserve">2.172e-14</w:t>
            </w:r>
          </w:p>
        </w:tc>
      </w:tr>
    </w:tbl>
    <w:tbl>
      <w:tblPr>
        <w:tblStyle w:val="Table"/>
        <w:tblW w:type="pct" w:w="4027.7777777777774"/>
        <w:tblLook w:firstRow="1"/>
      </w:tblPr>
      <w:tblGrid>
        <w:gridCol w:w="550"/>
        <w:gridCol w:w="990"/>
        <w:gridCol w:w="990"/>
        <w:gridCol w:w="990"/>
        <w:gridCol w:w="132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15.98</w:t>
            </w:r>
          </w:p>
        </w:tc>
        <w:tc>
          <w:p>
            <w:pPr>
              <w:pStyle w:val="Compact"/>
              <w:jc w:val="center"/>
            </w:pPr>
            <w:r>
              <w:t xml:space="preserve">-25.97</w:t>
            </w:r>
          </w:p>
        </w:tc>
        <w:tc>
          <w:p>
            <w:pPr>
              <w:pStyle w:val="Compact"/>
              <w:jc w:val="center"/>
            </w:pPr>
            <w:r>
              <w:t xml:space="preserve">-24.51</w:t>
            </w:r>
          </w:p>
        </w:tc>
        <w:tc>
          <w:p>
            <w:pPr>
              <w:pStyle w:val="Compact"/>
              <w:jc w:val="center"/>
            </w:pPr>
            <w:r>
              <w:t xml:space="preserve">0.04896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12.94</w:t>
            </w:r>
          </w:p>
        </w:tc>
        <w:tc>
          <w:p>
            <w:pPr>
              <w:pStyle w:val="Compact"/>
              <w:jc w:val="center"/>
            </w:pPr>
            <w:r>
              <w:t xml:space="preserve">-19.88</w:t>
            </w:r>
          </w:p>
        </w:tc>
        <w:tc>
          <w:p>
            <w:pPr>
              <w:pStyle w:val="Compact"/>
              <w:jc w:val="center"/>
            </w:pPr>
            <w:r>
              <w:t xml:space="preserve">-21.72</w:t>
            </w:r>
          </w:p>
        </w:tc>
        <w:tc>
          <w:p>
            <w:pPr>
              <w:pStyle w:val="Compact"/>
              <w:jc w:val="center"/>
            </w:pPr>
            <w:r>
              <w:t xml:space="preserve">0.0003625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26.3</w:t>
            </w:r>
          </w:p>
        </w:tc>
        <w:tc>
          <w:p>
            <w:pPr>
              <w:pStyle w:val="Compact"/>
              <w:jc w:val="center"/>
            </w:pPr>
            <w:r>
              <w:t xml:space="preserve">-46.6</w:t>
            </w:r>
          </w:p>
        </w:tc>
        <w:tc>
          <w:p>
            <w:pPr>
              <w:pStyle w:val="Compact"/>
              <w:jc w:val="center"/>
            </w:pPr>
            <w:r>
              <w:t xml:space="preserve">-43.19</w:t>
            </w:r>
          </w:p>
        </w:tc>
        <w:tc>
          <w:p>
            <w:pPr>
              <w:pStyle w:val="Compact"/>
              <w:jc w:val="center"/>
            </w:pPr>
            <w:r>
              <w:t xml:space="preserve">0.1368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27.67</w:t>
            </w:r>
          </w:p>
        </w:tc>
        <w:tc>
          <w:p>
            <w:pPr>
              <w:pStyle w:val="Compact"/>
              <w:jc w:val="center"/>
            </w:pPr>
            <w:r>
              <w:t xml:space="preserve">-49.33</w:t>
            </w:r>
          </w:p>
        </w:tc>
        <w:tc>
          <w:p>
            <w:pPr>
              <w:pStyle w:val="Compact"/>
              <w:jc w:val="center"/>
            </w:pPr>
            <w:r>
              <w:t xml:space="preserve">-45.93</w:t>
            </w:r>
          </w:p>
        </w:tc>
        <w:tc>
          <w:p>
            <w:pPr>
              <w:pStyle w:val="Compact"/>
              <w:jc w:val="center"/>
            </w:pPr>
            <w:r>
              <w:t xml:space="preserve">0.1215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15.47</w:t>
            </w:r>
          </w:p>
        </w:tc>
        <w:tc>
          <w:p>
            <w:pPr>
              <w:pStyle w:val="Compact"/>
              <w:jc w:val="center"/>
            </w:pPr>
            <w:r>
              <w:t xml:space="preserve">-24.94</w:t>
            </w:r>
          </w:p>
        </w:tc>
        <w:tc>
          <w:p>
            <w:pPr>
              <w:pStyle w:val="Compact"/>
              <w:jc w:val="center"/>
            </w:pPr>
            <w:r>
              <w:t xml:space="preserve">-24.03</w:t>
            </w:r>
          </w:p>
        </w:tc>
        <w:tc>
          <w:p>
            <w:pPr>
              <w:pStyle w:val="Compact"/>
              <w:jc w:val="center"/>
            </w:pPr>
            <w:r>
              <w:t xml:space="preserve">0.02653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12.56</w:t>
            </w:r>
          </w:p>
        </w:tc>
        <w:tc>
          <w:p>
            <w:pPr>
              <w:pStyle w:val="Compact"/>
              <w:jc w:val="center"/>
            </w:pPr>
            <w:r>
              <w:t xml:space="preserve">-19.12</w:t>
            </w:r>
          </w:p>
        </w:tc>
        <w:tc>
          <w:p>
            <w:pPr>
              <w:pStyle w:val="Compact"/>
              <w:jc w:val="center"/>
            </w:pPr>
            <w:r>
              <w:t xml:space="preserve">-20.29</w:t>
            </w:r>
          </w:p>
        </w:tc>
        <w:tc>
          <w:p>
            <w:pPr>
              <w:pStyle w:val="Compact"/>
              <w:jc w:val="center"/>
            </w:pPr>
            <w:r>
              <w:t xml:space="preserve">0.001925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8.849</w:t>
            </w:r>
          </w:p>
        </w:tc>
        <w:tc>
          <w:p>
            <w:pPr>
              <w:pStyle w:val="Compact"/>
              <w:jc w:val="center"/>
            </w:pPr>
            <w:r>
              <w:t xml:space="preserve">-11.7</w:t>
            </w:r>
          </w:p>
        </w:tc>
        <w:tc>
          <w:p>
            <w:pPr>
              <w:pStyle w:val="Compact"/>
              <w:jc w:val="center"/>
            </w:pPr>
            <w:r>
              <w:t xml:space="preserve">-11.86</w:t>
            </w:r>
          </w:p>
        </w:tc>
        <w:tc>
          <w:p>
            <w:pPr>
              <w:pStyle w:val="Compact"/>
              <w:jc w:val="center"/>
            </w:pPr>
            <w:r>
              <w:t xml:space="preserve">0.0327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29.4</w:t>
            </w:r>
          </w:p>
        </w:tc>
        <w:tc>
          <w:p>
            <w:pPr>
              <w:pStyle w:val="Compact"/>
              <w:jc w:val="center"/>
            </w:pPr>
            <w:r>
              <w:t xml:space="preserve">-52.79</w:t>
            </w:r>
          </w:p>
        </w:tc>
        <w:tc>
          <w:p>
            <w:pPr>
              <w:pStyle w:val="Compact"/>
              <w:jc w:val="center"/>
            </w:pPr>
            <w:r>
              <w:t xml:space="preserve">-50.67</w:t>
            </w:r>
          </w:p>
        </w:tc>
        <w:tc>
          <w:p>
            <w:pPr>
              <w:pStyle w:val="Compact"/>
              <w:jc w:val="center"/>
            </w:pPr>
            <w:r>
              <w:t xml:space="preserve">0.01743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</w:tbl>
    <w:p>
      <w:pPr>
        <w:pStyle w:val="Heading2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Now we can plot the data and the models.</w:t>
      </w:r>
    </w:p>
    <w:p>
      <w:pPr>
        <w:pStyle w:val="Heading3"/>
      </w:pPr>
      <w:bookmarkStart w:id="22" w:name="deaths"/>
      <w:r>
        <w:t xml:space="preserve">Deaths</w:t>
      </w:r>
      <w:bookmarkEnd w:id="22"/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_linear_models_files/figure-docx/plot_deat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deaths-per-capita"/>
      <w:r>
        <w:t xml:space="preserve">Deaths Per Capita</w:t>
      </w:r>
      <w:bookmarkEnd w:id="24"/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_linear_models_files/figure-docx/plot_deaths_per_capi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cases"/>
      <w:r>
        <w:t xml:space="preserve">Cases</w:t>
      </w:r>
      <w:bookmarkEnd w:id="26"/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_linear_models_files/figure-docx/plot_cas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cases-per-capita"/>
      <w:r>
        <w:t xml:space="preserve">Cases Per Capita</w:t>
      </w:r>
      <w:bookmarkEnd w:id="28"/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_linear_models_files/figure-docx/plot_cases_per_capi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result-table"/>
      <w:r>
        <w:t xml:space="preserve">Result Table</w:t>
      </w:r>
      <w:bookmarkEnd w:id="30"/>
    </w:p>
    <w:p>
      <w:pPr>
        <w:pStyle w:val="TableCaption"/>
      </w:pPr>
      <w:r>
        <w:t xml:space="preserve">Results Table 1: Daily rate of increase of deaths and cases per capita for each country analysed. The United Kingdom shows a daily rate of increase in the number of deaths per 100,000 population of 51.0199071487831%, based on our model.</w:t>
      </w:r>
    </w:p>
    <w:tbl>
      <w:tblPr>
        <w:tblStyle w:val="Table"/>
        <w:tblW w:type="pct" w:w="5000.0"/>
        <w:tblLook w:firstRow="1"/>
        <w:tblCaption w:val="Results Table 1: Daily rate of increase of deaths and cases per capita for each country analysed. The United Kingdom shows a daily rate of increase in the number of deaths per 100,000 population of 51.0199071487831%, based on our model."/>
      </w:tblPr>
      <w:tblGrid>
        <w:gridCol w:w="1662"/>
        <w:gridCol w:w="3128"/>
        <w:gridCol w:w="312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Country.Region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Daily increases in Deaths per</w:t>
            </w:r>
            <w:r>
              <w:t xml:space="preserve"> </w:t>
            </w:r>
            <w:r>
              <w:t xml:space="preserve">100,000 population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Daily increases in Cases per</w:t>
            </w:r>
            <w:r>
              <w:t xml:space="preserve"> </w:t>
            </w:r>
            <w:r>
              <w:t xml:space="preserve">100,000 population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51.02</w:t>
            </w:r>
          </w:p>
        </w:tc>
        <w:tc>
          <w:p>
            <w:pPr>
              <w:pStyle w:val="Compact"/>
              <w:jc w:val="center"/>
            </w:pPr>
            <w:r>
              <w:t xml:space="preserve">26.24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Spain</w:t>
            </w:r>
          </w:p>
        </w:tc>
        <w:tc>
          <w:p>
            <w:pPr>
              <w:pStyle w:val="Compact"/>
              <w:jc w:val="center"/>
            </w:pPr>
            <w:r>
              <w:t xml:space="preserve">43.22</w:t>
            </w:r>
          </w:p>
        </w:tc>
        <w:tc>
          <w:p>
            <w:pPr>
              <w:pStyle w:val="Compact"/>
              <w:jc w:val="center"/>
            </w:pPr>
            <w:r>
              <w:t xml:space="preserve">37.52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31.3</w:t>
            </w:r>
          </w:p>
        </w:tc>
        <w:tc>
          <w:p>
            <w:pPr>
              <w:pStyle w:val="Compact"/>
              <w:jc w:val="center"/>
            </w:pPr>
            <w:r>
              <w:t xml:space="preserve">24.87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30.08</w:t>
            </w:r>
          </w:p>
        </w:tc>
        <w:tc>
          <w:p>
            <w:pPr>
              <w:pStyle w:val="Compact"/>
              <w:jc w:val="center"/>
            </w:pPr>
            <w:r>
              <w:t xml:space="preserve">29.63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19.82</w:t>
            </w:r>
          </w:p>
        </w:tc>
        <w:tc>
          <w:p>
            <w:pPr>
              <w:pStyle w:val="Compact"/>
              <w:jc w:val="center"/>
            </w:pPr>
            <w:r>
              <w:t xml:space="preserve">32.29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Switzerland</w:t>
            </w:r>
          </w:p>
        </w:tc>
        <w:tc>
          <w:p>
            <w:pPr>
              <w:pStyle w:val="Compact"/>
              <w:jc w:val="center"/>
            </w:pPr>
            <w:r>
              <w:t xml:space="preserve">18.21</w:t>
            </w:r>
          </w:p>
        </w:tc>
        <w:tc>
          <w:p>
            <w:pPr>
              <w:pStyle w:val="Compact"/>
              <w:jc w:val="center"/>
            </w:pPr>
            <w:r>
              <w:t xml:space="preserve">26.66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South Korea</w:t>
            </w:r>
          </w:p>
        </w:tc>
        <w:tc>
          <w:p>
            <w:pPr>
              <w:pStyle w:val="Compact"/>
              <w:jc w:val="center"/>
            </w:pPr>
            <w:r>
              <w:t xml:space="preserve">10.25</w:t>
            </w:r>
          </w:p>
        </w:tc>
        <w:tc>
          <w:p>
            <w:pPr>
              <w:pStyle w:val="Compact"/>
              <w:jc w:val="center"/>
            </w:pPr>
            <w:r>
              <w:t xml:space="preserve">12.79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2.43</w:t>
            </w:r>
          </w:p>
        </w:tc>
        <w:tc>
          <w:p>
            <w:pPr>
              <w:pStyle w:val="Compact"/>
              <w:jc w:val="center"/>
            </w:pPr>
            <w:r>
              <w:t xml:space="preserve">28.39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Mortality from COVID</dc:title>
  <dc:creator>Danny Wong</dc:creator>
  <cp:keywords/>
  <dcterms:created xsi:type="dcterms:W3CDTF">2020-03-20T07:18:18Z</dcterms:created>
  <dcterms:modified xsi:type="dcterms:W3CDTF">2020-03-20T07:18:18Z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19/03/2020</vt:lpwstr>
  </property>
  <property fmtid="{D5CDD505-2E9C-101B-9397-08002B2CF9AE}" pid="3" name="output">
    <vt:lpwstr>word_document</vt:lpwstr>
  </property>
</Properties>
</file>