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63A8" w14:textId="77777777" w:rsidR="00421AB1" w:rsidRPr="00421AB1" w:rsidRDefault="00421AB1" w:rsidP="00421AB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Microcomputers</w:t>
      </w:r>
    </w:p>
    <w:p w14:paraId="4DA7E5E5" w14:textId="77777777" w:rsidR="00421AB1" w:rsidRPr="00421AB1" w:rsidRDefault="00421AB1" w:rsidP="00421AB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EEL 4746</w:t>
      </w:r>
    </w:p>
    <w:p w14:paraId="3D2B4F11" w14:textId="26C750B9" w:rsidR="00421AB1" w:rsidRPr="00421AB1" w:rsidRDefault="00421AB1" w:rsidP="00421AB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Assignment </w:t>
      </w:r>
      <w:r w:rsidR="003E44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5</w:t>
      </w:r>
      <w:r w:rsidR="009A4E5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– Daniel Taylor</w:t>
      </w:r>
    </w:p>
    <w:p w14:paraId="418526F4" w14:textId="5BBBE703" w:rsidR="00421AB1" w:rsidRPr="00421AB1" w:rsidRDefault="00421AB1" w:rsidP="00421AB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C342812" w14:textId="77777777" w:rsidR="00421AB1" w:rsidRPr="00421AB1" w:rsidRDefault="00421AB1" w:rsidP="00421A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D101E64" w14:textId="77777777" w:rsidR="00421AB1" w:rsidRPr="00421AB1" w:rsidRDefault="00421AB1" w:rsidP="004646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color w:val="2D3B45"/>
          <w:sz w:val="24"/>
          <w:szCs w:val="24"/>
        </w:rPr>
        <w:t>Submit the solution for the following problems</w:t>
      </w:r>
    </w:p>
    <w:p w14:paraId="62F7AA4E" w14:textId="4822A62C" w:rsidR="00421AB1" w:rsidRPr="00421AB1" w:rsidRDefault="00421AB1" w:rsidP="00421A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Problem 1</w:t>
      </w:r>
    </w:p>
    <w:p w14:paraId="3A095218" w14:textId="551DFA39" w:rsidR="003E443C" w:rsidRPr="003E443C" w:rsidRDefault="003E443C" w:rsidP="00421A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E443C">
        <w:rPr>
          <w:rFonts w:ascii="Lato" w:eastAsia="Times New Roman" w:hAnsi="Lato" w:cs="Times New Roman"/>
          <w:color w:val="2D3B45"/>
          <w:sz w:val="24"/>
          <w:szCs w:val="24"/>
        </w:rPr>
        <w:t>Answer the following questions:</w:t>
      </w:r>
    </w:p>
    <w:p w14:paraId="2BC1B9F2" w14:textId="2D8B9BD6" w:rsidR="00035319" w:rsidRDefault="003E443C" w:rsidP="00035319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E443C">
        <w:rPr>
          <w:rFonts w:ascii="Lato" w:eastAsia="Times New Roman" w:hAnsi="Lato" w:cs="Times New Roman"/>
          <w:color w:val="2D3B45"/>
          <w:sz w:val="24"/>
          <w:szCs w:val="24"/>
        </w:rPr>
        <w:t>How do we start the conversion in the ATmega 328? How do we recognize the end of conversion?</w:t>
      </w:r>
      <w:r w:rsidR="009339A8">
        <w:rPr>
          <w:rFonts w:ascii="Lato" w:eastAsia="Times New Roman" w:hAnsi="Lato" w:cs="Times New Roman"/>
          <w:color w:val="2D3B45"/>
          <w:sz w:val="24"/>
          <w:szCs w:val="24"/>
        </w:rPr>
        <w:br/>
      </w:r>
    </w:p>
    <w:p w14:paraId="1EC9B326" w14:textId="7D868665" w:rsidR="009339A8" w:rsidRPr="009339A8" w:rsidRDefault="009339A8" w:rsidP="009339A8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 am aware that we were taught that the main register for ADC is A</w:t>
      </w:r>
      <w:r w:rsidR="00DD0F9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DC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SA</w:t>
      </w:r>
      <w:r w:rsidR="00CE605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but my AVR code in Microchip Studio doesn’t detect ADCSA, only ADCSRA. So, from now on, “ADCSRA” can be interchanged with “ADCSA” and means the register that you can use </w:t>
      </w:r>
      <w:r w:rsidR="00DD0F9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for ADC conversion with an ATMEGA328P.</w:t>
      </w:r>
      <w:r w:rsidR="00DD0F9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</w:p>
    <w:p w14:paraId="5AB6E8CB" w14:textId="2D854AE9" w:rsidR="00BC50CF" w:rsidRPr="00131A69" w:rsidRDefault="00BC50CF" w:rsidP="00BC50CF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To start the ADC conversion with an ATMEGA 328, </w:t>
      </w:r>
      <w:r w:rsidR="009C3E12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we first must </w:t>
      </w:r>
      <w:r w:rsidR="00C0572A" w:rsidRPr="00131A69">
        <w:rPr>
          <w:rFonts w:ascii="Lato" w:eastAsia="Times New Roman" w:hAnsi="Lato" w:cs="Times New Roman"/>
          <w:color w:val="FF0000"/>
          <w:sz w:val="24"/>
          <w:szCs w:val="24"/>
        </w:rPr>
        <w:t>assum</w:t>
      </w:r>
      <w:r w:rsidR="009C3E12" w:rsidRPr="00131A69">
        <w:rPr>
          <w:rFonts w:ascii="Lato" w:eastAsia="Times New Roman" w:hAnsi="Lato" w:cs="Times New Roman"/>
          <w:color w:val="FF0000"/>
          <w:sz w:val="24"/>
          <w:szCs w:val="24"/>
        </w:rPr>
        <w:t>e</w:t>
      </w:r>
      <w:r w:rsidR="00C0572A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 the pin fo</w:t>
      </w:r>
      <w:r w:rsidR="008B0DD6" w:rsidRPr="00131A69">
        <w:rPr>
          <w:rFonts w:ascii="Lato" w:eastAsia="Times New Roman" w:hAnsi="Lato" w:cs="Times New Roman"/>
          <w:color w:val="FF0000"/>
          <w:sz w:val="24"/>
          <w:szCs w:val="24"/>
        </w:rPr>
        <w:t>r the selected ADC channel is an input pin</w:t>
      </w:r>
      <w:r w:rsidR="00C701A1" w:rsidRPr="00131A69">
        <w:rPr>
          <w:rFonts w:ascii="Lato" w:eastAsia="Times New Roman" w:hAnsi="Lato" w:cs="Times New Roman"/>
          <w:color w:val="FF0000"/>
          <w:sz w:val="24"/>
          <w:szCs w:val="24"/>
        </w:rPr>
        <w:t>, the ADC module is turned on</w:t>
      </w:r>
      <w:r w:rsidR="00C34007">
        <w:rPr>
          <w:rFonts w:ascii="Lato" w:eastAsia="Times New Roman" w:hAnsi="Lato" w:cs="Times New Roman"/>
          <w:color w:val="FF0000"/>
          <w:sz w:val="24"/>
          <w:szCs w:val="24"/>
        </w:rPr>
        <w:t xml:space="preserve"> (by writing 1 to the ADEN bit)</w:t>
      </w:r>
      <w:r w:rsidR="00C701A1" w:rsidRPr="00131A69">
        <w:rPr>
          <w:rFonts w:ascii="Lato" w:eastAsia="Times New Roman" w:hAnsi="Lato" w:cs="Times New Roman"/>
          <w:color w:val="FF0000"/>
          <w:sz w:val="24"/>
          <w:szCs w:val="24"/>
        </w:rPr>
        <w:t>,</w:t>
      </w:r>
      <w:r w:rsidR="00527820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 </w:t>
      </w:r>
      <w:r w:rsidR="00C701A1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the </w:t>
      </w:r>
      <w:r w:rsidR="00BB524B" w:rsidRPr="00131A69">
        <w:rPr>
          <w:rFonts w:ascii="Lato" w:eastAsia="Times New Roman" w:hAnsi="Lato" w:cs="Times New Roman"/>
          <w:color w:val="FF0000"/>
          <w:sz w:val="24"/>
          <w:szCs w:val="24"/>
        </w:rPr>
        <w:t>conversion speed selected</w:t>
      </w:r>
      <w:r w:rsidR="00527820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, and the voltage reference and ADC input channels are connected. </w:t>
      </w:r>
      <w:r w:rsidR="009C3E12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Then, the conversion is started by </w:t>
      </w:r>
      <w:r w:rsidR="009C3E12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writing a one to the ADSC bit of the ADCSRA register</w:t>
      </w:r>
      <w:r w:rsidR="009C3E12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. </w:t>
      </w:r>
      <w:r w:rsidR="009B59A7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Th</w:t>
      </w:r>
      <w:r w:rsidR="00114BBF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e end of this conversion is recognized</w:t>
      </w:r>
      <w:r w:rsidR="00456B23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by mo</w:t>
      </w:r>
      <w:r w:rsidR="00681C19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nitoring the </w:t>
      </w:r>
      <w:r w:rsidR="0060383A" w:rsidRPr="00131A69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ADIF bit in the ADCSRA register</w:t>
      </w:r>
      <w:r w:rsidR="0060383A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. </w:t>
      </w:r>
      <w:r w:rsidR="00AB3715" w:rsidRPr="00131A69">
        <w:rPr>
          <w:rFonts w:ascii="Lato" w:eastAsia="Times New Roman" w:hAnsi="Lato" w:cs="Times New Roman"/>
          <w:color w:val="FF0000"/>
          <w:sz w:val="24"/>
          <w:szCs w:val="24"/>
        </w:rPr>
        <w:t xml:space="preserve">When the ADIF bit is HIGH, the </w:t>
      </w:r>
      <w:r w:rsidR="005E69EF" w:rsidRPr="00131A69">
        <w:rPr>
          <w:rFonts w:ascii="Lato" w:eastAsia="Times New Roman" w:hAnsi="Lato" w:cs="Times New Roman"/>
          <w:color w:val="FF0000"/>
          <w:sz w:val="24"/>
          <w:szCs w:val="24"/>
        </w:rPr>
        <w:t>conversion is complete and the ADCL/ADCH registers can be read</w:t>
      </w:r>
      <w:r w:rsidR="00D10B53">
        <w:rPr>
          <w:rFonts w:ascii="Lato" w:eastAsia="Times New Roman" w:hAnsi="Lato" w:cs="Times New Roman"/>
          <w:color w:val="FF0000"/>
          <w:sz w:val="24"/>
          <w:szCs w:val="24"/>
        </w:rPr>
        <w:t>, and 1 must be written into ADIF to clear the flag and reset it.</w:t>
      </w:r>
    </w:p>
    <w:p w14:paraId="0A29C92E" w14:textId="77777777" w:rsidR="009A4E5C" w:rsidRPr="003E443C" w:rsidRDefault="009A4E5C" w:rsidP="009A4E5C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EFBF094" w14:textId="704D762A" w:rsidR="003E443C" w:rsidRDefault="003E443C" w:rsidP="003E443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E443C">
        <w:rPr>
          <w:rFonts w:ascii="Lato" w:eastAsia="Times New Roman" w:hAnsi="Lato" w:cs="Times New Roman"/>
          <w:color w:val="2D3B45"/>
          <w:sz w:val="24"/>
          <w:szCs w:val="24"/>
        </w:rPr>
        <w:t>Which bits of which register of the ATMega328</w:t>
      </w:r>
      <w:r w:rsidR="001F44D3">
        <w:rPr>
          <w:rFonts w:ascii="Lato" w:eastAsia="Times New Roman" w:hAnsi="Lato" w:cs="Times New Roman"/>
          <w:color w:val="2D3B45"/>
          <w:sz w:val="24"/>
          <w:szCs w:val="24"/>
        </w:rPr>
        <w:t>P</w:t>
      </w:r>
      <w:r w:rsidRPr="003E443C">
        <w:rPr>
          <w:rFonts w:ascii="Lato" w:eastAsia="Times New Roman" w:hAnsi="Lato" w:cs="Times New Roman"/>
          <w:color w:val="2D3B45"/>
          <w:sz w:val="24"/>
          <w:szCs w:val="24"/>
        </w:rPr>
        <w:t xml:space="preserve"> are used to select </w:t>
      </w:r>
      <w:r>
        <w:rPr>
          <w:rFonts w:ascii="Lato" w:eastAsia="Times New Roman" w:hAnsi="Lato" w:cs="Times New Roman"/>
          <w:color w:val="2D3B45"/>
          <w:sz w:val="24"/>
          <w:szCs w:val="24"/>
        </w:rPr>
        <w:t>conversion speed</w:t>
      </w:r>
      <w:r w:rsidRPr="003E443C">
        <w:rPr>
          <w:rFonts w:ascii="Lato" w:eastAsia="Times New Roman" w:hAnsi="Lato" w:cs="Times New Roman"/>
          <w:color w:val="2D3B45"/>
          <w:sz w:val="24"/>
          <w:szCs w:val="24"/>
        </w:rPr>
        <w:t>?</w:t>
      </w:r>
    </w:p>
    <w:p w14:paraId="7CA0EE8F" w14:textId="77777777" w:rsidR="009A4E5C" w:rsidRDefault="009A4E5C" w:rsidP="009A4E5C">
      <w:pPr>
        <w:pStyle w:val="ListParagrap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6CCFBE7" w14:textId="367EA869" w:rsidR="005E69EF" w:rsidRDefault="005E69EF" w:rsidP="009A4E5C">
      <w:pPr>
        <w:pStyle w:val="ListParagraph"/>
        <w:rPr>
          <w:rFonts w:ascii="Lato" w:eastAsia="Times New Roman" w:hAnsi="Lato" w:cs="Times New Roman"/>
          <w:color w:val="FF0000"/>
          <w:sz w:val="24"/>
          <w:szCs w:val="24"/>
        </w:rPr>
      </w:pPr>
      <w:r w:rsidRPr="00A149C3">
        <w:rPr>
          <w:rFonts w:ascii="Lato" w:eastAsia="Times New Roman" w:hAnsi="Lato" w:cs="Times New Roman"/>
          <w:color w:val="FF0000"/>
          <w:sz w:val="24"/>
          <w:szCs w:val="24"/>
        </w:rPr>
        <w:t xml:space="preserve">The </w:t>
      </w:r>
      <w:r w:rsidR="00294479" w:rsidRPr="00A149C3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3 </w:t>
      </w:r>
      <w:r w:rsidR="00B753C9" w:rsidRPr="00A149C3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ADPS (ADPS0, ADPS1, ADPS2</w:t>
      </w:r>
      <w:r w:rsidR="005E035D" w:rsidRPr="00A149C3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) bits from the ADCS</w:t>
      </w:r>
      <w:r w:rsidR="00876606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R</w:t>
      </w:r>
      <w:r w:rsidR="005E035D" w:rsidRPr="00A149C3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A register</w:t>
      </w:r>
      <w:r w:rsidR="005E035D" w:rsidRPr="00A149C3">
        <w:rPr>
          <w:rFonts w:ascii="Lato" w:eastAsia="Times New Roman" w:hAnsi="Lato" w:cs="Times New Roman"/>
          <w:color w:val="FF0000"/>
          <w:sz w:val="24"/>
          <w:szCs w:val="24"/>
        </w:rPr>
        <w:t xml:space="preserve"> are used to select conversion speed. This determines the division factor between the crystal frequency and the input clock to the ADC.</w:t>
      </w:r>
    </w:p>
    <w:p w14:paraId="5C62EF3B" w14:textId="5A808732" w:rsidR="00C02DAB" w:rsidRDefault="00C02DAB">
      <w:pPr>
        <w:rPr>
          <w:rFonts w:ascii="Lato" w:eastAsia="Times New Roman" w:hAnsi="Lato" w:cs="Times New Roman"/>
          <w:color w:val="FF0000"/>
          <w:sz w:val="24"/>
          <w:szCs w:val="24"/>
        </w:rPr>
      </w:pPr>
      <w:r>
        <w:rPr>
          <w:rFonts w:ascii="Lato" w:eastAsia="Times New Roman" w:hAnsi="Lato" w:cs="Times New Roman"/>
          <w:color w:val="FF0000"/>
          <w:sz w:val="24"/>
          <w:szCs w:val="24"/>
        </w:rPr>
        <w:br w:type="page"/>
      </w:r>
    </w:p>
    <w:p w14:paraId="0FCF5E10" w14:textId="77777777" w:rsidR="00C02DAB" w:rsidRPr="00A149C3" w:rsidRDefault="00C02DAB" w:rsidP="009A4E5C">
      <w:pPr>
        <w:pStyle w:val="ListParagraph"/>
        <w:rPr>
          <w:rFonts w:ascii="Lato" w:eastAsia="Times New Roman" w:hAnsi="Lato" w:cs="Times New Roman"/>
          <w:color w:val="FF0000"/>
          <w:sz w:val="24"/>
          <w:szCs w:val="24"/>
        </w:rPr>
      </w:pPr>
    </w:p>
    <w:p w14:paraId="243E1463" w14:textId="77777777" w:rsidR="009A4E5C" w:rsidRDefault="009A4E5C" w:rsidP="009A4E5C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D50F60F" w14:textId="788B8231" w:rsidR="008432C6" w:rsidRDefault="008432C6" w:rsidP="003E443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Write a program that gets analog data from channel 2</w:t>
      </w:r>
      <w:r w:rsidR="001F44D3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of ADC </w:t>
      </w:r>
      <w:r w:rsidR="001F44D3">
        <w:rPr>
          <w:rFonts w:ascii="Lato" w:eastAsia="Times New Roman" w:hAnsi="Lato" w:cs="Times New Roman"/>
          <w:color w:val="2D3B45"/>
          <w:sz w:val="24"/>
          <w:szCs w:val="24"/>
        </w:rPr>
        <w:t xml:space="preserve">unit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and display the results on Port B and Port D. This is done forever. (use the Polling method)</w:t>
      </w:r>
    </w:p>
    <w:p w14:paraId="16D44B6F" w14:textId="2EA4989D" w:rsidR="008432C6" w:rsidRDefault="008432C6" w:rsidP="008432C6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Assume, right justified and a pre scaler of 64.</w:t>
      </w:r>
    </w:p>
    <w:p w14:paraId="6D99D5C7" w14:textId="1BB4F040" w:rsidR="00516C0B" w:rsidRDefault="00516C0B" w:rsidP="008432C6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011A7C6" w14:textId="6E7DA3AD" w:rsidR="009A4E5C" w:rsidRPr="00C02DAB" w:rsidRDefault="00516C0B" w:rsidP="00C02DAB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Channel 2 of ADC </w:t>
      </w:r>
    </w:p>
    <w:p w14:paraId="3F165B31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7B53480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DABFA3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29AA5F5B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8DDF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07C6D0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direction, PORB and PORTD is outputs.</w:t>
      </w:r>
    </w:p>
    <w:p w14:paraId="6E62E5FD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31DFF3D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0D5A96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D0402F" w14:textId="42DF7CE8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1 to the ADEN ADCSA register to enable ADC conversion, have prescaler of 64. ADCSA = 1000 0110;</w:t>
      </w:r>
    </w:p>
    <w:p w14:paraId="233B49A1" w14:textId="50A7F1F0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ADCS</w:t>
      </w:r>
      <w:r w:rsidR="00BB69F8"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0x86;</w:t>
      </w:r>
    </w:p>
    <w:p w14:paraId="3484776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ADMUX = 0100 0010, meaning we’re using AVV for VREF and using Channel 2 with right-justified.</w:t>
      </w:r>
    </w:p>
    <w:p w14:paraId="58E4D8E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1B16A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0x42;</w:t>
      </w:r>
    </w:p>
    <w:p w14:paraId="64E022BF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1E12B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initialization, while loop to start conversion, poll, do instruction when conversion finished, and repeat</w:t>
      </w:r>
    </w:p>
    <w:p w14:paraId="2E47D1B0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42714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9BF17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1 to ADSC in ADSCRA to start conversion</w:t>
      </w:r>
    </w:p>
    <w:p w14:paraId="1A8A91AF" w14:textId="197BE88F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ADCS</w:t>
      </w:r>
      <w:r w:rsidR="00BB69F8"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03B64C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565A4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polling to monitor ADIF</w:t>
      </w:r>
    </w:p>
    <w:p w14:paraId="30C90ADD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(ADCSA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BB2824C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D786B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//now exited poll loop, ADIF is 1, meaning conversion is complete.</w:t>
      </w:r>
    </w:p>
    <w:p w14:paraId="2341A6C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79DD2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415E5B5A" w14:textId="592634E6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ADCS</w:t>
      </w:r>
      <w:r w:rsidR="00BB69F8"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3724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3B475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ACD low and ACD high on port D and B respectively</w:t>
      </w:r>
    </w:p>
    <w:p w14:paraId="064EBBDB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8981C0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435746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77FEEE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 ms after conversion complete so no corruption</w:t>
      </w:r>
    </w:p>
    <w:p w14:paraId="0F7BDCE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1DD59D9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0AD138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5090963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7E604" w14:textId="77777777" w:rsidR="00596946" w:rsidRDefault="00596946" w:rsidP="008432C6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0789DFC" w14:textId="21583793" w:rsidR="00C02DAB" w:rsidRDefault="00C02DAB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 w:type="page"/>
      </w:r>
    </w:p>
    <w:p w14:paraId="5058B8E0" w14:textId="77777777" w:rsidR="009A4E5C" w:rsidRDefault="009A4E5C" w:rsidP="008432C6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CC23D23" w14:textId="77777777" w:rsidR="009A4E5C" w:rsidRDefault="009A4E5C" w:rsidP="008432C6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CAA1C9A" w14:textId="653F5F3F" w:rsidR="008432C6" w:rsidRDefault="008432C6" w:rsidP="008432C6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Repeat question 6 by using the interrupt method.</w:t>
      </w:r>
    </w:p>
    <w:p w14:paraId="6608B79D" w14:textId="77777777" w:rsidR="00BA5A5B" w:rsidRDefault="00BA5A5B" w:rsidP="00BA5A5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7D3BCF7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105265A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D9CFD45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6AAD3135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1145A2BC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0D007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B96C31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direction, PORB and PORTD is outputs.</w:t>
      </w:r>
    </w:p>
    <w:p w14:paraId="5B7870DC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68E98B1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7847FF1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2CF886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1 to the ADEN ADCSA register to enable ADC conversion, have prescaler of 64. ADCSA = 1000 1110;</w:t>
      </w:r>
    </w:p>
    <w:p w14:paraId="4546FA75" w14:textId="4A7F6EB4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ADCS</w:t>
      </w:r>
      <w:r w:rsidR="00BB69F8"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0x8E;</w:t>
      </w:r>
    </w:p>
    <w:p w14:paraId="4F0322CF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5B43E7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ADMUX = 0100 0010, meaning we’re using AVV for VREF and using Channel 2 with right-justified.</w:t>
      </w:r>
    </w:p>
    <w:p w14:paraId="3648D38E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0x42;</w:t>
      </w:r>
    </w:p>
    <w:p w14:paraId="22E8B1E0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C9632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</w:t>
      </w:r>
    </w:p>
    <w:p w14:paraId="1C1AE25E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6B00B2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initialization, while loop to start conversion, poll, do instruction when conversion finished, and repeat</w:t>
      </w:r>
    </w:p>
    <w:p w14:paraId="7A06909D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6E313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A23C78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1 to ADSC in ADSCRA to start conversion</w:t>
      </w:r>
    </w:p>
    <w:p w14:paraId="76F6CF5C" w14:textId="7FD21F94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ADCS</w:t>
      </w:r>
      <w:r w:rsidR="00BB69F8">
        <w:rPr>
          <w:rFonts w:ascii="Consolas" w:hAnsi="Consolas" w:cs="Consolas"/>
          <w:color w:val="A000A0"/>
          <w:sz w:val="19"/>
          <w:szCs w:val="19"/>
          <w:highlight w:val="white"/>
        </w:rPr>
        <w:t>R</w:t>
      </w:r>
      <w:r w:rsidR="00BB69F8" w:rsidRPr="007E78AD"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7E01B7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4CF13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F590702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6EC25A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2BC74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48C1A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9F92BE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need to reset flag since using interrupts</w:t>
      </w:r>
    </w:p>
    <w:p w14:paraId="0BCD5FF0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//ADCSA |= (1&lt;&lt;ADIF);</w:t>
      </w:r>
    </w:p>
    <w:p w14:paraId="60E636A7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B94E8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ADC low and ADC high on port D and B respectively</w:t>
      </w:r>
    </w:p>
    <w:p w14:paraId="6F1C8C3A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3C8854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46D0B6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C1B9EC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 ms after conversion complete so no corruption</w:t>
      </w:r>
    </w:p>
    <w:p w14:paraId="7C066A79" w14:textId="77777777" w:rsidR="00BA5A5B" w:rsidRDefault="00BA5A5B" w:rsidP="00B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3EAC2910" w14:textId="1D2F98B3" w:rsidR="00BA5A5B" w:rsidRPr="00BA5A5B" w:rsidRDefault="00BA5A5B" w:rsidP="00BA5A5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428A15" w14:textId="77777777" w:rsidR="009A4E5C" w:rsidRDefault="009A4E5C" w:rsidP="009A4E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D648A7C" w14:textId="77777777" w:rsidR="009A4E5C" w:rsidRPr="009A4E5C" w:rsidRDefault="009A4E5C" w:rsidP="009A4E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0C1E9DF" w14:textId="7FFDECFC" w:rsidR="009A4E5C" w:rsidRDefault="009A4E5C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4B798811" w14:textId="77777777" w:rsidR="003E443C" w:rsidRPr="003E443C" w:rsidRDefault="003E443C" w:rsidP="003E443C">
      <w:pPr>
        <w:pStyle w:val="ListParagraph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</w:p>
    <w:p w14:paraId="7BF71A6E" w14:textId="2350AD72" w:rsidR="00421AB1" w:rsidRDefault="00421AB1" w:rsidP="00421A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Probl</w:t>
      </w:r>
      <w:r w:rsidR="003E443C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e</w:t>
      </w: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m 2</w:t>
      </w:r>
    </w:p>
    <w:p w14:paraId="05FDBB19" w14:textId="0E769C9E" w:rsidR="003E443C" w:rsidRDefault="00D0087D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Using Timer 0</w:t>
      </w:r>
      <w:r w:rsidR="001F44D3">
        <w:rPr>
          <w:rFonts w:ascii="Lato" w:eastAsia="Times New Roman" w:hAnsi="Lato" w:cs="Times New Roman"/>
          <w:color w:val="2D3B45"/>
          <w:sz w:val="24"/>
          <w:szCs w:val="24"/>
        </w:rPr>
        <w:t xml:space="preserve"> and inverted Fast PWM mode, write a program that generates a wave with frequency of 46.875 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>K</w:t>
      </w:r>
      <w:r w:rsidR="001F44D3">
        <w:rPr>
          <w:rFonts w:ascii="Lato" w:eastAsia="Times New Roman" w:hAnsi="Lato" w:cs="Times New Roman"/>
          <w:color w:val="2D3B45"/>
          <w:sz w:val="24"/>
          <w:szCs w:val="24"/>
        </w:rPr>
        <w:t>HZ and duty cycle of 70%. Assume XTAL = 12MHz</w:t>
      </w:r>
    </w:p>
    <w:p w14:paraId="1E8EC936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Using FastPWM mode</w:t>
      </w:r>
    </w:p>
    <w:p w14:paraId="0998C7AE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Find Prescaler value N</w:t>
      </w:r>
    </w:p>
    <w:p w14:paraId="3D1E0FE0" w14:textId="5BCA4A8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Foco = Fclk/(256N)</w:t>
      </w:r>
      <w:r>
        <w:rPr>
          <w:rFonts w:ascii="Lato" w:eastAsia="Times New Roman" w:hAnsi="Lato" w:cs="Times New Roman"/>
          <w:color w:val="2D3B45"/>
          <w:sz w:val="24"/>
          <w:szCs w:val="24"/>
        </w:rPr>
        <w:br/>
        <w:t>N = 46875 * (256/12000000) = 1. No prescalar needed..</w:t>
      </w:r>
    </w:p>
    <w:p w14:paraId="07AA23C2" w14:textId="703A977D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Find OCR0A value. </w:t>
      </w:r>
    </w:p>
    <w:p w14:paraId="50BF7CE5" w14:textId="5CFA12F8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DC = ((OCR0A + 1)/256) * 100, OCR0A = 70 * 256/100 -1 = 178.2. OCR0A is 178.</w:t>
      </w:r>
    </w:p>
    <w:p w14:paraId="03D6FD48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D21F9EB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BA78FEB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6491657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AFDFD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1ED2D1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direction for PORTD PIN 6 since we’re using OCR0A.</w:t>
      </w:r>
    </w:p>
    <w:p w14:paraId="4F8A51CC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1&lt;&lt;6;</w:t>
      </w:r>
    </w:p>
    <w:p w14:paraId="0870EFF5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Fast PWM mode for inverting</w:t>
      </w:r>
    </w:p>
    <w:p w14:paraId="6FB22C3E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//TCCR0A = 1100 0011</w:t>
      </w:r>
    </w:p>
    <w:p w14:paraId="2158471A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0xC3;</w:t>
      </w:r>
    </w:p>
    <w:p w14:paraId="52AC7E98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no prescalar</w:t>
      </w:r>
    </w:p>
    <w:p w14:paraId="3E81785E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7F37E40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OCR0A value</w:t>
      </w:r>
    </w:p>
    <w:p w14:paraId="233F1765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178;</w:t>
      </w:r>
    </w:p>
    <w:p w14:paraId="467155BB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4F2D130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58AAE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157162C" w14:textId="23656DE9" w:rsidR="009A4E5C" w:rsidRDefault="006B18E1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//Don’t need while loop since it does it all for you</w:t>
      </w:r>
    </w:p>
    <w:p w14:paraId="466A25C8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6B02EBE" w14:textId="1065CC38" w:rsidR="009A4E5C" w:rsidRDefault="009A4E5C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 w:type="page"/>
      </w:r>
    </w:p>
    <w:p w14:paraId="2C58443B" w14:textId="77777777" w:rsidR="009A4E5C" w:rsidRDefault="009A4E5C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3651480" w14:textId="1E10220E" w:rsidR="00D0087D" w:rsidRPr="00D0087D" w:rsidRDefault="00D0087D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Probl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e</w:t>
      </w:r>
      <w:r w:rsidRPr="00421AB1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m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3</w:t>
      </w:r>
    </w:p>
    <w:p w14:paraId="5FF0360A" w14:textId="7A903A1E" w:rsidR="00D0087D" w:rsidRDefault="00D0087D" w:rsidP="003E44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Using Timer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>2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and 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>non-inverted phase correct PWM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mode, write a program that generates a wave with a frequency of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 xml:space="preserve"> 61.3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Hz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 xml:space="preserve"> and duty cycle of 19%.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Assume XTAL = </w:t>
      </w:r>
      <w:r w:rsidR="00154421">
        <w:rPr>
          <w:rFonts w:ascii="Lato" w:eastAsia="Times New Roman" w:hAnsi="Lato" w:cs="Times New Roman"/>
          <w:color w:val="2D3B45"/>
          <w:sz w:val="24"/>
          <w:szCs w:val="24"/>
        </w:rPr>
        <w:t>8</w:t>
      </w:r>
      <w:r>
        <w:rPr>
          <w:rFonts w:ascii="Lato" w:eastAsia="Times New Roman" w:hAnsi="Lato" w:cs="Times New Roman"/>
          <w:color w:val="2D3B45"/>
          <w:sz w:val="24"/>
          <w:szCs w:val="24"/>
        </w:rPr>
        <w:t>MHz</w:t>
      </w:r>
    </w:p>
    <w:p w14:paraId="11724FA7" w14:textId="513E54A3" w:rsidR="00F3335A" w:rsidRDefault="00F3335A" w:rsidP="00421AB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6DB6EDB" w14:textId="77777777" w:rsidR="009A4E5C" w:rsidRDefault="009A4E5C" w:rsidP="009A4E5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prescaler needed</w:t>
      </w:r>
    </w:p>
    <w:p w14:paraId="7BCAAF98" w14:textId="30951E7B" w:rsidR="009A4E5C" w:rsidRPr="00233060" w:rsidRDefault="009A4E5C" w:rsidP="00233060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61.3 = 8000000/(N*510), so N = 61.3 * (510 / 8000000) = </w:t>
      </w:r>
      <w:r w:rsidR="00233060">
        <w:rPr>
          <w:rFonts w:ascii="Helvetica" w:eastAsia="Times New Roman" w:hAnsi="Helvetica" w:cs="Helvetica"/>
          <w:color w:val="2D3B45"/>
          <w:sz w:val="24"/>
          <w:szCs w:val="24"/>
        </w:rPr>
        <w:t>0.0039, so no prescaler.</w:t>
      </w:r>
    </w:p>
    <w:p w14:paraId="74347AE9" w14:textId="589398EC" w:rsidR="00952C2E" w:rsidRPr="00233060" w:rsidRDefault="00C02D25" w:rsidP="00233060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OCR2A Value</w:t>
      </w:r>
    </w:p>
    <w:p w14:paraId="5E0A6469" w14:textId="72272A91" w:rsidR="009A4E5C" w:rsidRDefault="00952C2E" w:rsidP="00952C2E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DC =  (OCRA2/255) * 100, so </w:t>
      </w:r>
    </w:p>
    <w:p w14:paraId="4984F15B" w14:textId="0EFEB44B" w:rsidR="009A4E5C" w:rsidRDefault="009A4E5C" w:rsidP="009A4E5C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A4E5C">
        <w:rPr>
          <w:rFonts w:ascii="Helvetica" w:eastAsia="Times New Roman" w:hAnsi="Helvetica" w:cs="Helvetica"/>
          <w:color w:val="2D3B45"/>
          <w:sz w:val="24"/>
          <w:szCs w:val="24"/>
        </w:rPr>
        <w:t>Duty Cycle = 19, so 19 = OCR</w:t>
      </w:r>
      <w:r w:rsidR="00233060">
        <w:rPr>
          <w:rFonts w:ascii="Helvetica" w:eastAsia="Times New Roman" w:hAnsi="Helvetica" w:cs="Helvetica"/>
          <w:color w:val="2D3B45"/>
          <w:sz w:val="24"/>
          <w:szCs w:val="24"/>
        </w:rPr>
        <w:t>A2/255 * 100</w:t>
      </w:r>
    </w:p>
    <w:p w14:paraId="1D572F03" w14:textId="6842EEAD" w:rsidR="00233060" w:rsidRDefault="00233060" w:rsidP="00233060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OCRA2 = 48</w:t>
      </w:r>
    </w:p>
    <w:p w14:paraId="155955C8" w14:textId="77777777" w:rsidR="00233060" w:rsidRDefault="00233060" w:rsidP="00233060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893BA6A" w14:textId="77777777" w:rsidR="00233060" w:rsidRDefault="00233060" w:rsidP="00233060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D4C11C2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A520755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6F4B6" w14:textId="79B789E8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5509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BE25EC" w14:textId="2C4DD6A5" w:rsidR="005726F3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726F3" w:rsidRPr="00F943E8">
        <w:rPr>
          <w:rFonts w:ascii="Consolas" w:hAnsi="Consolas" w:cs="Consolas"/>
          <w:color w:val="008000"/>
          <w:sz w:val="19"/>
          <w:szCs w:val="19"/>
          <w:highlight w:val="white"/>
        </w:rPr>
        <w:t>//Data direction for PORTB pin 3 since we’re using OCR2A.</w:t>
      </w:r>
    </w:p>
    <w:p w14:paraId="4FC6D185" w14:textId="0C8ECF94" w:rsidR="00233060" w:rsidRDefault="00233060" w:rsidP="005726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</w:t>
      </w:r>
      <w:r w:rsidR="005726F3">
        <w:rPr>
          <w:rFonts w:ascii="Consolas" w:hAnsi="Consolas" w:cs="Consolas"/>
          <w:color w:val="A000A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="005726F3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0A845" w14:textId="22EA1DF4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//Turn on </w:t>
      </w:r>
      <w:r w:rsidR="009072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phase correct PWM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mode for </w:t>
      </w:r>
      <w:r w:rsidR="00907247">
        <w:rPr>
          <w:rFonts w:ascii="Consolas" w:hAnsi="Consolas" w:cs="Consolas"/>
          <w:color w:val="008000"/>
          <w:sz w:val="19"/>
          <w:szCs w:val="19"/>
          <w:highlight w:val="white"/>
        </w:rPr>
        <w:t>non-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inverting</w:t>
      </w:r>
    </w:p>
    <w:p w14:paraId="2C242773" w14:textId="36642CB1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//TCCR0A = 1</w:t>
      </w:r>
      <w:r w:rsidR="00A466D1">
        <w:rPr>
          <w:rFonts w:ascii="Consolas" w:hAnsi="Consolas" w:cs="Consolas"/>
          <w:color w:val="008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00 00</w:t>
      </w:r>
      <w:r w:rsidR="00127525">
        <w:rPr>
          <w:rFonts w:ascii="Consolas" w:hAnsi="Consolas" w:cs="Consolas"/>
          <w:color w:val="008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</w:p>
    <w:p w14:paraId="020A2C17" w14:textId="4EEAB56E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 w:rsidR="00A466D1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="00127525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4A2281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no prescalar</w:t>
      </w:r>
    </w:p>
    <w:p w14:paraId="461A98E4" w14:textId="19273798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5682E23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OCR0A value</w:t>
      </w:r>
    </w:p>
    <w:p w14:paraId="08BE96E3" w14:textId="44890B88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</w:p>
    <w:p w14:paraId="12AF2F5A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5B83B9A" w14:textId="77777777" w:rsidR="00233060" w:rsidRDefault="00233060" w:rsidP="002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C8741" w14:textId="77777777" w:rsidR="00233060" w:rsidRPr="009A4E5C" w:rsidRDefault="00233060" w:rsidP="00233060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233060" w:rsidRPr="009A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20C2"/>
    <w:multiLevelType w:val="hybridMultilevel"/>
    <w:tmpl w:val="F2263CBE"/>
    <w:lvl w:ilvl="0" w:tplc="ACCEE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ED4"/>
    <w:multiLevelType w:val="multilevel"/>
    <w:tmpl w:val="CF84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D30D7"/>
    <w:multiLevelType w:val="hybridMultilevel"/>
    <w:tmpl w:val="D4A69E0A"/>
    <w:lvl w:ilvl="0" w:tplc="6A28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A64"/>
    <w:multiLevelType w:val="hybridMultilevel"/>
    <w:tmpl w:val="38B60FAA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292882"/>
    <w:multiLevelType w:val="hybridMultilevel"/>
    <w:tmpl w:val="17BCCA72"/>
    <w:lvl w:ilvl="0" w:tplc="78500C1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57DB"/>
    <w:multiLevelType w:val="hybridMultilevel"/>
    <w:tmpl w:val="743C8F80"/>
    <w:lvl w:ilvl="0" w:tplc="98C09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1076"/>
    <w:multiLevelType w:val="multilevel"/>
    <w:tmpl w:val="647ED0B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7" w15:restartNumberingAfterBreak="0">
    <w:nsid w:val="6E550D26"/>
    <w:multiLevelType w:val="hybridMultilevel"/>
    <w:tmpl w:val="5D16A6CA"/>
    <w:lvl w:ilvl="0" w:tplc="8500B30C">
      <w:start w:val="1"/>
      <w:numFmt w:val="decimal"/>
      <w:lvlText w:val="%1."/>
      <w:lvlJc w:val="left"/>
      <w:pPr>
        <w:ind w:left="720" w:hanging="360"/>
      </w:pPr>
      <w:rPr>
        <w:rFonts w:ascii="Lato" w:hAnsi="Lat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0CAF"/>
    <w:multiLevelType w:val="hybridMultilevel"/>
    <w:tmpl w:val="69BA7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5690">
    <w:abstractNumId w:val="8"/>
  </w:num>
  <w:num w:numId="2" w16cid:durableId="1596547016">
    <w:abstractNumId w:val="1"/>
  </w:num>
  <w:num w:numId="3" w16cid:durableId="1804156129">
    <w:abstractNumId w:val="6"/>
  </w:num>
  <w:num w:numId="4" w16cid:durableId="1081952294">
    <w:abstractNumId w:val="3"/>
  </w:num>
  <w:num w:numId="5" w16cid:durableId="1032458542">
    <w:abstractNumId w:val="0"/>
  </w:num>
  <w:num w:numId="6" w16cid:durableId="1029717681">
    <w:abstractNumId w:val="4"/>
  </w:num>
  <w:num w:numId="7" w16cid:durableId="130829004">
    <w:abstractNumId w:val="2"/>
  </w:num>
  <w:num w:numId="8" w16cid:durableId="260645051">
    <w:abstractNumId w:val="5"/>
  </w:num>
  <w:num w:numId="9" w16cid:durableId="27071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MiC2MTAzMzcxMjUyUdpeDU4uLM/DyQAtNaAClG3QQsAAAA"/>
  </w:docVars>
  <w:rsids>
    <w:rsidRoot w:val="00F3335A"/>
    <w:rsid w:val="00035319"/>
    <w:rsid w:val="00114BBF"/>
    <w:rsid w:val="00127525"/>
    <w:rsid w:val="00131A69"/>
    <w:rsid w:val="00154421"/>
    <w:rsid w:val="00176DE2"/>
    <w:rsid w:val="00192984"/>
    <w:rsid w:val="001F4097"/>
    <w:rsid w:val="001F44D3"/>
    <w:rsid w:val="001F5009"/>
    <w:rsid w:val="002126BA"/>
    <w:rsid w:val="00233060"/>
    <w:rsid w:val="00294479"/>
    <w:rsid w:val="002D5A1E"/>
    <w:rsid w:val="00320308"/>
    <w:rsid w:val="003902E8"/>
    <w:rsid w:val="003915E8"/>
    <w:rsid w:val="003D63DD"/>
    <w:rsid w:val="003E443C"/>
    <w:rsid w:val="00412992"/>
    <w:rsid w:val="00421AB1"/>
    <w:rsid w:val="0045550E"/>
    <w:rsid w:val="00456B23"/>
    <w:rsid w:val="00464640"/>
    <w:rsid w:val="004D23CD"/>
    <w:rsid w:val="00512013"/>
    <w:rsid w:val="00516C0B"/>
    <w:rsid w:val="00523203"/>
    <w:rsid w:val="005253CA"/>
    <w:rsid w:val="00527820"/>
    <w:rsid w:val="00570BEA"/>
    <w:rsid w:val="005726F3"/>
    <w:rsid w:val="00596946"/>
    <w:rsid w:val="005E035D"/>
    <w:rsid w:val="005E69EF"/>
    <w:rsid w:val="0060383A"/>
    <w:rsid w:val="00605777"/>
    <w:rsid w:val="00614AA0"/>
    <w:rsid w:val="00617745"/>
    <w:rsid w:val="00636E0B"/>
    <w:rsid w:val="00637C6F"/>
    <w:rsid w:val="006464A3"/>
    <w:rsid w:val="00657E55"/>
    <w:rsid w:val="00681C19"/>
    <w:rsid w:val="006A0464"/>
    <w:rsid w:val="006B18E1"/>
    <w:rsid w:val="006C78BA"/>
    <w:rsid w:val="00700B97"/>
    <w:rsid w:val="00794049"/>
    <w:rsid w:val="007B4649"/>
    <w:rsid w:val="007C56BD"/>
    <w:rsid w:val="007D3F72"/>
    <w:rsid w:val="007E5394"/>
    <w:rsid w:val="007E78AD"/>
    <w:rsid w:val="00840017"/>
    <w:rsid w:val="008432C6"/>
    <w:rsid w:val="00876606"/>
    <w:rsid w:val="008A4744"/>
    <w:rsid w:val="008B0DD6"/>
    <w:rsid w:val="008E60F3"/>
    <w:rsid w:val="008F4B71"/>
    <w:rsid w:val="00907247"/>
    <w:rsid w:val="00930388"/>
    <w:rsid w:val="00930BE5"/>
    <w:rsid w:val="009339A8"/>
    <w:rsid w:val="00942E33"/>
    <w:rsid w:val="00952C2E"/>
    <w:rsid w:val="009652AF"/>
    <w:rsid w:val="00995D84"/>
    <w:rsid w:val="009A4E5C"/>
    <w:rsid w:val="009B59A7"/>
    <w:rsid w:val="009C1B97"/>
    <w:rsid w:val="009C3E12"/>
    <w:rsid w:val="009D01F9"/>
    <w:rsid w:val="00A1336A"/>
    <w:rsid w:val="00A149C3"/>
    <w:rsid w:val="00A466D1"/>
    <w:rsid w:val="00A73272"/>
    <w:rsid w:val="00AA12CA"/>
    <w:rsid w:val="00AB3715"/>
    <w:rsid w:val="00AE18BA"/>
    <w:rsid w:val="00B753C9"/>
    <w:rsid w:val="00B81B16"/>
    <w:rsid w:val="00BA5A5B"/>
    <w:rsid w:val="00BB524B"/>
    <w:rsid w:val="00BB69F8"/>
    <w:rsid w:val="00BC30A9"/>
    <w:rsid w:val="00BC320E"/>
    <w:rsid w:val="00BC50CF"/>
    <w:rsid w:val="00BE6032"/>
    <w:rsid w:val="00C02D25"/>
    <w:rsid w:val="00C02DAB"/>
    <w:rsid w:val="00C0572A"/>
    <w:rsid w:val="00C25B79"/>
    <w:rsid w:val="00C34007"/>
    <w:rsid w:val="00C54233"/>
    <w:rsid w:val="00C5509E"/>
    <w:rsid w:val="00C701A1"/>
    <w:rsid w:val="00C706C5"/>
    <w:rsid w:val="00C83774"/>
    <w:rsid w:val="00CC1B94"/>
    <w:rsid w:val="00CE2A94"/>
    <w:rsid w:val="00CE6055"/>
    <w:rsid w:val="00CF675D"/>
    <w:rsid w:val="00D0087D"/>
    <w:rsid w:val="00D10B53"/>
    <w:rsid w:val="00D648DC"/>
    <w:rsid w:val="00DA12EE"/>
    <w:rsid w:val="00DA1FB7"/>
    <w:rsid w:val="00DD0F92"/>
    <w:rsid w:val="00DE0FB8"/>
    <w:rsid w:val="00E52037"/>
    <w:rsid w:val="00EA2BE3"/>
    <w:rsid w:val="00F17D82"/>
    <w:rsid w:val="00F3335A"/>
    <w:rsid w:val="00F62209"/>
    <w:rsid w:val="00F943E8"/>
    <w:rsid w:val="00F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AED"/>
  <w15:chartTrackingRefBased/>
  <w15:docId w15:val="{D58B0798-74FB-4D93-A335-BA81680D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3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3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3335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orksheet">
    <w:name w:val="Worksheet"/>
    <w:rsid w:val="00464640"/>
    <w:pPr>
      <w:numPr>
        <w:numId w:val="4"/>
      </w:numPr>
      <w:spacing w:after="0" w:line="240" w:lineRule="auto"/>
      <w:ind w:left="641" w:hanging="357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742</Words>
  <Characters>4230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 Adla</dc:creator>
  <cp:keywords/>
  <dc:description/>
  <cp:lastModifiedBy>Daniel Taylor</cp:lastModifiedBy>
  <cp:revision>78</cp:revision>
  <dcterms:created xsi:type="dcterms:W3CDTF">2024-11-28T03:04:00Z</dcterms:created>
  <dcterms:modified xsi:type="dcterms:W3CDTF">2024-11-28T01:31:00Z</dcterms:modified>
</cp:coreProperties>
</file>