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064C9" w14:textId="77777777" w:rsidR="00502BCB" w:rsidRDefault="00080861">
      <w:r>
        <w:t xml:space="preserve">The plot of the Singular Value </w:t>
      </w:r>
      <w:proofErr w:type="spellStart"/>
      <w:r>
        <w:t>dropoff</w:t>
      </w:r>
      <w:proofErr w:type="spellEnd"/>
      <w:r>
        <w:t xml:space="preserve"> for the Clown Image is as bellows</w:t>
      </w:r>
    </w:p>
    <w:p w14:paraId="3A073003" w14:textId="77777777" w:rsidR="00080861" w:rsidRDefault="00080861">
      <w:r>
        <w:rPr>
          <w:noProof/>
        </w:rPr>
        <w:drawing>
          <wp:inline distT="0" distB="0" distL="0" distR="0" wp14:anchorId="21D2AD3F" wp14:editId="2A4D0DB3">
            <wp:extent cx="3823335" cy="2867501"/>
            <wp:effectExtent l="0" t="0" r="1206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opof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00" cy="28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762" w14:textId="77777777" w:rsidR="00080861" w:rsidRDefault="00080861">
      <w:bookmarkStart w:id="0" w:name="_GoBack"/>
      <w:bookmarkEnd w:id="0"/>
    </w:p>
    <w:p w14:paraId="158D11B5" w14:textId="77777777" w:rsidR="00080861" w:rsidRDefault="00080861">
      <w:r>
        <w:t>And the rank approximations below</w:t>
      </w:r>
    </w:p>
    <w:p w14:paraId="5FECFDD5" w14:textId="77777777" w:rsidR="00080861" w:rsidRDefault="00080861">
      <w:r>
        <w:rPr>
          <w:noProof/>
        </w:rPr>
        <w:drawing>
          <wp:inline distT="0" distB="0" distL="0" distR="0" wp14:anchorId="69134E43" wp14:editId="24AE500F">
            <wp:extent cx="4518943" cy="33892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nstru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7" cy="33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861" w:rsidSect="0097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61"/>
    <w:rsid w:val="00080861"/>
    <w:rsid w:val="001756FE"/>
    <w:rsid w:val="007F33B5"/>
    <w:rsid w:val="009753AC"/>
    <w:rsid w:val="00CD0FBE"/>
    <w:rsid w:val="00D1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FF7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Macintosh Word</Application>
  <DocSecurity>0</DocSecurity>
  <Lines>1</Lines>
  <Paragraphs>1</Paragraphs>
  <ScaleCrop>false</ScaleCrop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2018-05-23T03:38:00Z</dcterms:created>
  <dcterms:modified xsi:type="dcterms:W3CDTF">2018-05-23T03:39:00Z</dcterms:modified>
</cp:coreProperties>
</file>