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7A1B8" w14:textId="77777777" w:rsidR="00DF1F2C" w:rsidRPr="00D20B20" w:rsidRDefault="00DF1F2C" w:rsidP="00C45A54">
      <w:pPr>
        <w:tabs>
          <w:tab w:val="left" w:pos="3720"/>
          <w:tab w:val="left" w:pos="8880"/>
          <w:tab w:val="left" w:pos="9840"/>
        </w:tabs>
        <w:spacing w:beforeLines="50" w:before="180" w:line="0" w:lineRule="atLeast"/>
        <w:jc w:val="both"/>
        <w:rPr>
          <w:rFonts w:eastAsia="標楷體" w:cs="Arial"/>
          <w:b/>
          <w:bCs/>
          <w:sz w:val="36"/>
          <w:szCs w:val="36"/>
        </w:rPr>
      </w:pPr>
    </w:p>
    <w:p w14:paraId="565E768D" w14:textId="77777777" w:rsidR="00B24F23" w:rsidRPr="00D20B20" w:rsidRDefault="00B24F23" w:rsidP="00C45A54">
      <w:pPr>
        <w:tabs>
          <w:tab w:val="left" w:pos="3720"/>
          <w:tab w:val="left" w:pos="8880"/>
          <w:tab w:val="left" w:pos="9840"/>
        </w:tabs>
        <w:spacing w:beforeLines="50" w:before="180" w:line="0" w:lineRule="atLeast"/>
        <w:jc w:val="both"/>
        <w:rPr>
          <w:rFonts w:eastAsia="標楷體" w:cs="Arial"/>
          <w:b/>
          <w:bCs/>
          <w:sz w:val="36"/>
          <w:szCs w:val="36"/>
        </w:rPr>
      </w:pPr>
    </w:p>
    <w:p w14:paraId="163EB272" w14:textId="77B98F0B" w:rsidR="00EA1A9D" w:rsidRPr="00D20B20" w:rsidRDefault="00EA1A9D" w:rsidP="00D20B20">
      <w:pPr>
        <w:tabs>
          <w:tab w:val="left" w:pos="3720"/>
          <w:tab w:val="left" w:pos="8880"/>
          <w:tab w:val="left" w:pos="9840"/>
        </w:tabs>
        <w:spacing w:beforeLines="50" w:before="180" w:line="0" w:lineRule="atLeast"/>
        <w:jc w:val="center"/>
        <w:rPr>
          <w:rFonts w:eastAsia="標楷體" w:cs="Arial"/>
          <w:b/>
          <w:bCs/>
          <w:sz w:val="52"/>
          <w:szCs w:val="52"/>
        </w:rPr>
      </w:pPr>
      <w:r w:rsidRPr="00D20B20">
        <w:rPr>
          <w:rFonts w:eastAsia="標楷體" w:cs="Arial" w:hint="eastAsia"/>
          <w:b/>
          <w:bCs/>
          <w:sz w:val="52"/>
          <w:szCs w:val="52"/>
        </w:rPr>
        <w:t>Digi</w:t>
      </w:r>
      <w:r w:rsidRPr="00D20B20">
        <w:rPr>
          <w:rFonts w:eastAsia="標楷體" w:cs="Arial" w:hint="eastAsia"/>
          <w:b/>
          <w:bCs/>
          <w:sz w:val="52"/>
          <w:szCs w:val="52"/>
          <w:vertAlign w:val="superscript"/>
        </w:rPr>
        <w:t>+</w:t>
      </w:r>
      <w:r w:rsidRPr="00D20B20">
        <w:rPr>
          <w:rFonts w:eastAsia="標楷體" w:cs="Arial" w:hint="eastAsia"/>
          <w:b/>
          <w:bCs/>
          <w:sz w:val="52"/>
          <w:szCs w:val="52"/>
        </w:rPr>
        <w:t>Talent</w:t>
      </w:r>
      <w:r w:rsidRPr="00D20B20">
        <w:rPr>
          <w:rFonts w:eastAsia="標楷體" w:cs="Arial" w:hint="eastAsia"/>
          <w:b/>
          <w:bCs/>
          <w:sz w:val="52"/>
          <w:szCs w:val="52"/>
        </w:rPr>
        <w:t>跨域數位人才加速躍升計畫</w:t>
      </w:r>
    </w:p>
    <w:p w14:paraId="487116E2" w14:textId="3EE85C14" w:rsidR="008636EB" w:rsidRPr="00D20B20" w:rsidRDefault="00EA1A9D" w:rsidP="00D20B20">
      <w:pPr>
        <w:tabs>
          <w:tab w:val="left" w:pos="3720"/>
          <w:tab w:val="left" w:pos="8880"/>
          <w:tab w:val="left" w:pos="9840"/>
        </w:tabs>
        <w:spacing w:beforeLines="50" w:before="180" w:line="0" w:lineRule="atLeast"/>
        <w:jc w:val="center"/>
        <w:rPr>
          <w:rFonts w:eastAsia="標楷體" w:cs="Arial"/>
          <w:b/>
          <w:bCs/>
          <w:sz w:val="52"/>
          <w:szCs w:val="52"/>
        </w:rPr>
      </w:pPr>
      <w:r w:rsidRPr="00D20B20">
        <w:rPr>
          <w:rFonts w:eastAsia="標楷體" w:cs="Arial" w:hint="eastAsia"/>
          <w:b/>
          <w:bCs/>
          <w:sz w:val="52"/>
          <w:szCs w:val="52"/>
        </w:rPr>
        <w:t>實務專題</w:t>
      </w:r>
      <w:r w:rsidR="005F6E82" w:rsidRPr="00D20B20">
        <w:rPr>
          <w:rFonts w:eastAsia="標楷體" w:cs="Arial" w:hint="eastAsia"/>
          <w:b/>
          <w:bCs/>
          <w:sz w:val="52"/>
          <w:szCs w:val="52"/>
        </w:rPr>
        <w:t>成果報告</w:t>
      </w:r>
    </w:p>
    <w:p w14:paraId="7DD16FE2" w14:textId="01B84B65" w:rsidR="002B2F3A" w:rsidRPr="00D20B20" w:rsidRDefault="002B2F3A" w:rsidP="00C45A54">
      <w:pPr>
        <w:tabs>
          <w:tab w:val="left" w:pos="3720"/>
          <w:tab w:val="left" w:pos="8880"/>
          <w:tab w:val="left" w:pos="9840"/>
        </w:tabs>
        <w:spacing w:beforeLines="50" w:before="180" w:line="0" w:lineRule="atLeast"/>
        <w:jc w:val="both"/>
        <w:rPr>
          <w:rFonts w:eastAsia="標楷體" w:cs="Arial"/>
          <w:b/>
          <w:bCs/>
          <w:sz w:val="68"/>
          <w:szCs w:val="68"/>
        </w:rPr>
      </w:pPr>
    </w:p>
    <w:p w14:paraId="6313B000" w14:textId="77777777" w:rsidR="005F6E82" w:rsidRPr="00D20B20" w:rsidRDefault="005F6E82" w:rsidP="00C45A54">
      <w:pPr>
        <w:tabs>
          <w:tab w:val="left" w:pos="3720"/>
          <w:tab w:val="left" w:pos="8880"/>
          <w:tab w:val="left" w:pos="9840"/>
        </w:tabs>
        <w:spacing w:beforeLines="50" w:before="180" w:line="0" w:lineRule="atLeast"/>
        <w:jc w:val="both"/>
        <w:rPr>
          <w:rFonts w:eastAsia="標楷體" w:cs="Arial"/>
          <w:b/>
          <w:bCs/>
          <w:sz w:val="68"/>
          <w:szCs w:val="68"/>
        </w:rPr>
      </w:pPr>
    </w:p>
    <w:p w14:paraId="542D8DDD" w14:textId="77777777" w:rsidR="00DA6538" w:rsidRPr="00D20B20" w:rsidRDefault="00DA6538" w:rsidP="00C45A54">
      <w:pPr>
        <w:tabs>
          <w:tab w:val="left" w:pos="3720"/>
          <w:tab w:val="left" w:pos="8880"/>
          <w:tab w:val="left" w:pos="9840"/>
        </w:tabs>
        <w:spacing w:beforeLines="50" w:before="180" w:line="0" w:lineRule="atLeast"/>
        <w:jc w:val="both"/>
        <w:rPr>
          <w:rFonts w:eastAsia="標楷體" w:cs="Arial"/>
          <w:b/>
          <w:bCs/>
          <w:sz w:val="68"/>
          <w:szCs w:val="68"/>
        </w:rPr>
      </w:pPr>
    </w:p>
    <w:p w14:paraId="12F77515" w14:textId="77777777" w:rsidR="002B2F3A" w:rsidRPr="00D20B20" w:rsidRDefault="002B2F3A" w:rsidP="00C45A54">
      <w:pPr>
        <w:tabs>
          <w:tab w:val="left" w:pos="3720"/>
          <w:tab w:val="left" w:pos="8880"/>
          <w:tab w:val="left" w:pos="9840"/>
        </w:tabs>
        <w:spacing w:beforeLines="50" w:before="180" w:line="0" w:lineRule="atLeast"/>
        <w:jc w:val="both"/>
        <w:rPr>
          <w:rFonts w:eastAsia="標楷體" w:cs="Arial"/>
          <w:b/>
          <w:bCs/>
          <w:sz w:val="36"/>
          <w:szCs w:val="36"/>
        </w:rPr>
      </w:pPr>
    </w:p>
    <w:p w14:paraId="3A53686B" w14:textId="028EE4B3" w:rsidR="002B2F3A" w:rsidRPr="00D20B20" w:rsidRDefault="00EA1A9D" w:rsidP="00D20B20">
      <w:pPr>
        <w:tabs>
          <w:tab w:val="left" w:pos="3720"/>
          <w:tab w:val="left" w:pos="8880"/>
          <w:tab w:val="left" w:pos="9840"/>
        </w:tabs>
        <w:spacing w:beforeLines="50" w:before="180" w:line="0" w:lineRule="atLeast"/>
        <w:jc w:val="center"/>
        <w:rPr>
          <w:rFonts w:eastAsia="標楷體" w:cs="Arial"/>
          <w:b/>
          <w:bCs/>
          <w:sz w:val="36"/>
          <w:szCs w:val="36"/>
        </w:rPr>
      </w:pPr>
      <w:r w:rsidRPr="00D20B20">
        <w:rPr>
          <w:rFonts w:eastAsia="標楷體" w:cs="Arial" w:hint="eastAsia"/>
          <w:b/>
          <w:bCs/>
          <w:sz w:val="40"/>
          <w:szCs w:val="40"/>
        </w:rPr>
        <w:t>實務專題</w:t>
      </w:r>
      <w:r w:rsidR="006A70E0" w:rsidRPr="00D20B20">
        <w:rPr>
          <w:rFonts w:eastAsia="標楷體" w:cs="Arial" w:hint="eastAsia"/>
          <w:b/>
          <w:bCs/>
          <w:sz w:val="40"/>
          <w:szCs w:val="40"/>
        </w:rPr>
        <w:t>：</w:t>
      </w:r>
      <w:r w:rsidR="009673E0" w:rsidRPr="00D20B20">
        <w:rPr>
          <w:rFonts w:eastAsia="標楷體" w:cs="Arial" w:hint="eastAsia"/>
          <w:b/>
          <w:bCs/>
          <w:sz w:val="40"/>
          <w:szCs w:val="40"/>
        </w:rPr>
        <w:t>麻將</w:t>
      </w:r>
      <w:r w:rsidR="009673E0" w:rsidRPr="00D20B20">
        <w:rPr>
          <w:rFonts w:eastAsia="標楷體" w:cs="Arial" w:hint="eastAsia"/>
          <w:b/>
          <w:bCs/>
          <w:sz w:val="40"/>
          <w:szCs w:val="40"/>
        </w:rPr>
        <w:t>Mentor</w:t>
      </w:r>
    </w:p>
    <w:p w14:paraId="2CD996C8" w14:textId="77777777" w:rsidR="002B2F3A" w:rsidRPr="00D20B20" w:rsidRDefault="002B2F3A" w:rsidP="00C45A54">
      <w:pPr>
        <w:tabs>
          <w:tab w:val="left" w:pos="3720"/>
          <w:tab w:val="left" w:pos="8880"/>
          <w:tab w:val="left" w:pos="9840"/>
        </w:tabs>
        <w:spacing w:beforeLines="50" w:before="180" w:line="0" w:lineRule="atLeast"/>
        <w:jc w:val="both"/>
        <w:rPr>
          <w:rFonts w:eastAsia="標楷體" w:cs="Arial"/>
          <w:b/>
          <w:bCs/>
          <w:sz w:val="36"/>
          <w:szCs w:val="36"/>
        </w:rPr>
      </w:pPr>
    </w:p>
    <w:p w14:paraId="327A3C31" w14:textId="77777777" w:rsidR="002B2F3A" w:rsidRPr="00D20B20" w:rsidRDefault="002B2F3A" w:rsidP="00C45A54">
      <w:pPr>
        <w:tabs>
          <w:tab w:val="left" w:pos="3720"/>
          <w:tab w:val="left" w:pos="8880"/>
          <w:tab w:val="left" w:pos="9840"/>
        </w:tabs>
        <w:spacing w:beforeLines="50" w:before="180" w:line="0" w:lineRule="atLeast"/>
        <w:jc w:val="both"/>
        <w:rPr>
          <w:rFonts w:eastAsia="標楷體" w:cs="Arial"/>
          <w:b/>
          <w:bCs/>
          <w:sz w:val="36"/>
          <w:szCs w:val="36"/>
        </w:rPr>
      </w:pPr>
    </w:p>
    <w:p w14:paraId="5DDD24B4" w14:textId="77777777" w:rsidR="009814A5" w:rsidRPr="00D20B20" w:rsidRDefault="009814A5" w:rsidP="00C45A54">
      <w:pPr>
        <w:tabs>
          <w:tab w:val="left" w:pos="3720"/>
          <w:tab w:val="left" w:pos="8880"/>
          <w:tab w:val="left" w:pos="9840"/>
        </w:tabs>
        <w:spacing w:beforeLines="50" w:before="180" w:line="0" w:lineRule="atLeast"/>
        <w:jc w:val="both"/>
        <w:rPr>
          <w:rFonts w:eastAsia="標楷體" w:cs="Arial"/>
          <w:b/>
          <w:bCs/>
          <w:sz w:val="36"/>
          <w:szCs w:val="36"/>
        </w:rPr>
      </w:pPr>
    </w:p>
    <w:p w14:paraId="1B650FED" w14:textId="77777777" w:rsidR="00DA6538" w:rsidRPr="00D20B20" w:rsidRDefault="00DA6538" w:rsidP="00C45A54">
      <w:pPr>
        <w:tabs>
          <w:tab w:val="left" w:pos="3720"/>
          <w:tab w:val="left" w:pos="8880"/>
          <w:tab w:val="left" w:pos="9840"/>
        </w:tabs>
        <w:spacing w:beforeLines="50" w:before="180" w:line="0" w:lineRule="atLeast"/>
        <w:jc w:val="both"/>
        <w:rPr>
          <w:rFonts w:eastAsia="標楷體" w:cs="Arial"/>
          <w:b/>
          <w:bCs/>
          <w:sz w:val="36"/>
          <w:szCs w:val="36"/>
        </w:rPr>
      </w:pPr>
    </w:p>
    <w:tbl>
      <w:tblPr>
        <w:tblStyle w:val="af"/>
        <w:tblW w:w="0" w:type="auto"/>
        <w:tblInd w:w="4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3617"/>
      </w:tblGrid>
      <w:tr w:rsidR="009673E0" w:rsidRPr="00D20B20" w14:paraId="3962ADB3" w14:textId="77777777" w:rsidTr="00DA6538">
        <w:trPr>
          <w:trHeight w:val="468"/>
        </w:trPr>
        <w:tc>
          <w:tcPr>
            <w:tcW w:w="1881" w:type="dxa"/>
            <w:vAlign w:val="center"/>
          </w:tcPr>
          <w:p w14:paraId="0DFA3CAF" w14:textId="53290AD8" w:rsidR="009673E0" w:rsidRPr="00D20B20" w:rsidRDefault="009673E0" w:rsidP="00C45A54">
            <w:pPr>
              <w:snapToGrid w:val="0"/>
              <w:jc w:val="both"/>
              <w:rPr>
                <w:rFonts w:eastAsia="標楷體"/>
                <w:spacing w:val="8"/>
                <w:szCs w:val="24"/>
              </w:rPr>
            </w:pPr>
            <w:r w:rsidRPr="00D20B20">
              <w:rPr>
                <w:rFonts w:eastAsia="標楷體" w:hint="eastAsia"/>
                <w:spacing w:val="8"/>
                <w:szCs w:val="24"/>
              </w:rPr>
              <w:t>團隊成員：</w:t>
            </w:r>
          </w:p>
        </w:tc>
        <w:tc>
          <w:tcPr>
            <w:tcW w:w="3617" w:type="dxa"/>
            <w:vAlign w:val="center"/>
          </w:tcPr>
          <w:p w14:paraId="53F6AD49" w14:textId="3D1AC9C3" w:rsidR="009673E0" w:rsidRPr="00D20B20" w:rsidRDefault="009673E0" w:rsidP="00C45A54">
            <w:pPr>
              <w:snapToGrid w:val="0"/>
              <w:jc w:val="both"/>
              <w:rPr>
                <w:rFonts w:eastAsia="標楷體"/>
                <w:spacing w:val="8"/>
                <w:szCs w:val="24"/>
              </w:rPr>
            </w:pPr>
            <w:r w:rsidRPr="00D20B20">
              <w:rPr>
                <w:rFonts w:eastAsia="標楷體" w:hint="eastAsia"/>
                <w:spacing w:val="8"/>
                <w:szCs w:val="24"/>
              </w:rPr>
              <w:t>郭建國、唐梓宸</w:t>
            </w:r>
          </w:p>
        </w:tc>
      </w:tr>
      <w:tr w:rsidR="009673E0" w:rsidRPr="00D20B20" w14:paraId="4408A7D6" w14:textId="6B232AE4" w:rsidTr="00DA6538">
        <w:trPr>
          <w:trHeight w:val="468"/>
        </w:trPr>
        <w:tc>
          <w:tcPr>
            <w:tcW w:w="1881" w:type="dxa"/>
            <w:vAlign w:val="center"/>
          </w:tcPr>
          <w:p w14:paraId="3D6E1AD8" w14:textId="6E37EF03" w:rsidR="009673E0" w:rsidRPr="00D20B20" w:rsidRDefault="009673E0" w:rsidP="00C45A54">
            <w:pPr>
              <w:snapToGrid w:val="0"/>
              <w:jc w:val="both"/>
              <w:rPr>
                <w:rFonts w:eastAsia="標楷體"/>
                <w:spacing w:val="8"/>
                <w:szCs w:val="24"/>
              </w:rPr>
            </w:pPr>
            <w:r w:rsidRPr="00D20B20">
              <w:rPr>
                <w:rFonts w:eastAsia="標楷體" w:hint="eastAsia"/>
                <w:spacing w:val="8"/>
                <w:szCs w:val="24"/>
              </w:rPr>
              <w:t>研習生姓名：</w:t>
            </w:r>
          </w:p>
        </w:tc>
        <w:tc>
          <w:tcPr>
            <w:tcW w:w="3617" w:type="dxa"/>
            <w:vAlign w:val="center"/>
          </w:tcPr>
          <w:p w14:paraId="3F316FE1" w14:textId="72D93548" w:rsidR="009673E0" w:rsidRPr="00D20B20" w:rsidRDefault="009673E0" w:rsidP="00C45A54">
            <w:pPr>
              <w:snapToGrid w:val="0"/>
              <w:jc w:val="both"/>
              <w:rPr>
                <w:rFonts w:eastAsia="標楷體"/>
                <w:spacing w:val="8"/>
                <w:szCs w:val="24"/>
              </w:rPr>
            </w:pPr>
            <w:r w:rsidRPr="00D20B20">
              <w:rPr>
                <w:rFonts w:eastAsia="標楷體" w:hint="eastAsia"/>
                <w:spacing w:val="8"/>
                <w:szCs w:val="24"/>
              </w:rPr>
              <w:t>郭建國、唐梓宸</w:t>
            </w:r>
          </w:p>
        </w:tc>
      </w:tr>
      <w:tr w:rsidR="009673E0" w:rsidRPr="00D20B20" w14:paraId="0B3BF183" w14:textId="136E8B3A" w:rsidTr="00DA6538">
        <w:trPr>
          <w:trHeight w:val="468"/>
        </w:trPr>
        <w:tc>
          <w:tcPr>
            <w:tcW w:w="1881" w:type="dxa"/>
            <w:vAlign w:val="center"/>
          </w:tcPr>
          <w:p w14:paraId="1B1B8EA4" w14:textId="0BD737A9" w:rsidR="009673E0" w:rsidRPr="00D20B20" w:rsidRDefault="009673E0" w:rsidP="00C45A54">
            <w:pPr>
              <w:snapToGrid w:val="0"/>
              <w:jc w:val="both"/>
              <w:rPr>
                <w:rFonts w:eastAsia="標楷體"/>
                <w:spacing w:val="8"/>
                <w:szCs w:val="24"/>
              </w:rPr>
            </w:pPr>
            <w:r w:rsidRPr="00D20B20">
              <w:rPr>
                <w:rFonts w:eastAsia="標楷體" w:hint="eastAsia"/>
                <w:spacing w:val="8"/>
                <w:szCs w:val="24"/>
              </w:rPr>
              <w:t>研</w:t>
            </w:r>
            <w:r w:rsidRPr="00D20B20">
              <w:rPr>
                <w:rFonts w:eastAsia="標楷體" w:hint="eastAsia"/>
                <w:spacing w:val="8"/>
                <w:szCs w:val="24"/>
              </w:rPr>
              <w:t xml:space="preserve"> </w:t>
            </w:r>
            <w:r w:rsidRPr="00D20B20">
              <w:rPr>
                <w:rFonts w:eastAsia="標楷體" w:hint="eastAsia"/>
                <w:spacing w:val="8"/>
                <w:szCs w:val="24"/>
              </w:rPr>
              <w:t>習</w:t>
            </w:r>
            <w:r w:rsidRPr="00D20B20">
              <w:rPr>
                <w:rFonts w:eastAsia="標楷體" w:hint="eastAsia"/>
                <w:spacing w:val="8"/>
                <w:szCs w:val="24"/>
              </w:rPr>
              <w:t xml:space="preserve"> </w:t>
            </w:r>
            <w:r w:rsidRPr="00D20B20">
              <w:rPr>
                <w:rFonts w:eastAsia="標楷體" w:hint="eastAsia"/>
                <w:spacing w:val="8"/>
                <w:szCs w:val="24"/>
              </w:rPr>
              <w:t>部</w:t>
            </w:r>
            <w:r w:rsidRPr="00D20B20">
              <w:rPr>
                <w:rFonts w:eastAsia="標楷體" w:hint="eastAsia"/>
                <w:spacing w:val="8"/>
                <w:szCs w:val="24"/>
              </w:rPr>
              <w:t xml:space="preserve"> </w:t>
            </w:r>
            <w:r w:rsidRPr="00D20B20">
              <w:rPr>
                <w:rFonts w:eastAsia="標楷體" w:hint="eastAsia"/>
                <w:spacing w:val="8"/>
                <w:szCs w:val="24"/>
              </w:rPr>
              <w:t>門：</w:t>
            </w:r>
          </w:p>
        </w:tc>
        <w:tc>
          <w:tcPr>
            <w:tcW w:w="3617" w:type="dxa"/>
            <w:vAlign w:val="center"/>
          </w:tcPr>
          <w:p w14:paraId="12DFF6E1" w14:textId="315680B9" w:rsidR="009673E0" w:rsidRPr="00D20B20" w:rsidRDefault="009673E0" w:rsidP="00C45A54">
            <w:pPr>
              <w:snapToGrid w:val="0"/>
              <w:jc w:val="both"/>
              <w:rPr>
                <w:rFonts w:eastAsia="標楷體"/>
                <w:spacing w:val="8"/>
                <w:szCs w:val="24"/>
              </w:rPr>
            </w:pPr>
            <w:r w:rsidRPr="00D20B20">
              <w:rPr>
                <w:rFonts w:eastAsia="標楷體" w:hint="eastAsia"/>
                <w:spacing w:val="8"/>
                <w:szCs w:val="24"/>
              </w:rPr>
              <w:t>系統所</w:t>
            </w:r>
            <w:r w:rsidR="008E633D" w:rsidRPr="00D20B20">
              <w:rPr>
                <w:rFonts w:eastAsia="標楷體" w:hint="eastAsia"/>
                <w:spacing w:val="8"/>
                <w:szCs w:val="24"/>
              </w:rPr>
              <w:t>智慧體感系統中心</w:t>
            </w:r>
          </w:p>
        </w:tc>
      </w:tr>
      <w:tr w:rsidR="009673E0" w:rsidRPr="00D20B20" w14:paraId="26915F05" w14:textId="6DF3DB79" w:rsidTr="00DA6538">
        <w:trPr>
          <w:trHeight w:val="468"/>
        </w:trPr>
        <w:tc>
          <w:tcPr>
            <w:tcW w:w="1881" w:type="dxa"/>
            <w:vAlign w:val="center"/>
          </w:tcPr>
          <w:p w14:paraId="15ACF074" w14:textId="62BA18E1" w:rsidR="009673E0" w:rsidRPr="00D20B20" w:rsidRDefault="009673E0" w:rsidP="00C45A54">
            <w:pPr>
              <w:snapToGrid w:val="0"/>
              <w:jc w:val="both"/>
              <w:rPr>
                <w:rFonts w:eastAsia="標楷體"/>
                <w:spacing w:val="8"/>
                <w:szCs w:val="24"/>
              </w:rPr>
            </w:pPr>
            <w:r w:rsidRPr="00D20B20">
              <w:rPr>
                <w:rFonts w:eastAsia="標楷體" w:hint="eastAsia"/>
                <w:spacing w:val="8"/>
                <w:szCs w:val="24"/>
              </w:rPr>
              <w:t>研習期間：</w:t>
            </w:r>
          </w:p>
        </w:tc>
        <w:tc>
          <w:tcPr>
            <w:tcW w:w="3617" w:type="dxa"/>
            <w:vAlign w:val="center"/>
          </w:tcPr>
          <w:p w14:paraId="3F37A8C5" w14:textId="185949E1" w:rsidR="009673E0" w:rsidRPr="00D20B20" w:rsidRDefault="009673E0" w:rsidP="00C45A54">
            <w:pPr>
              <w:snapToGrid w:val="0"/>
              <w:jc w:val="both"/>
              <w:rPr>
                <w:rFonts w:eastAsia="標楷體"/>
                <w:spacing w:val="8"/>
                <w:szCs w:val="24"/>
              </w:rPr>
            </w:pPr>
            <w:r w:rsidRPr="00D20B20">
              <w:rPr>
                <w:rFonts w:eastAsia="標楷體" w:hint="eastAsia"/>
                <w:spacing w:val="8"/>
                <w:szCs w:val="24"/>
              </w:rPr>
              <w:t>107</w:t>
            </w:r>
            <w:r w:rsidRPr="00D20B20">
              <w:rPr>
                <w:rFonts w:eastAsia="標楷體" w:hint="eastAsia"/>
                <w:spacing w:val="8"/>
                <w:szCs w:val="24"/>
              </w:rPr>
              <w:t>年</w:t>
            </w:r>
            <w:r w:rsidRPr="00D20B20">
              <w:rPr>
                <w:rFonts w:eastAsia="標楷體" w:hint="eastAsia"/>
                <w:spacing w:val="8"/>
                <w:szCs w:val="24"/>
              </w:rPr>
              <w:t>6</w:t>
            </w:r>
            <w:r w:rsidRPr="00D20B20">
              <w:rPr>
                <w:rFonts w:eastAsia="標楷體" w:hint="eastAsia"/>
                <w:spacing w:val="8"/>
                <w:szCs w:val="24"/>
              </w:rPr>
              <w:t>月</w:t>
            </w:r>
            <w:r w:rsidRPr="00D20B20">
              <w:rPr>
                <w:rFonts w:eastAsia="標楷體" w:hint="eastAsia"/>
                <w:spacing w:val="8"/>
                <w:szCs w:val="24"/>
              </w:rPr>
              <w:t>-107</w:t>
            </w:r>
            <w:r w:rsidRPr="00D20B20">
              <w:rPr>
                <w:rFonts w:eastAsia="標楷體" w:hint="eastAsia"/>
                <w:spacing w:val="8"/>
                <w:szCs w:val="24"/>
              </w:rPr>
              <w:t>年</w:t>
            </w:r>
            <w:r w:rsidRPr="00D20B20">
              <w:rPr>
                <w:rFonts w:eastAsia="標楷體" w:hint="eastAsia"/>
                <w:spacing w:val="8"/>
                <w:szCs w:val="24"/>
              </w:rPr>
              <w:t>12</w:t>
            </w:r>
            <w:r w:rsidRPr="00D20B20">
              <w:rPr>
                <w:rFonts w:eastAsia="標楷體" w:hint="eastAsia"/>
                <w:spacing w:val="8"/>
                <w:szCs w:val="24"/>
              </w:rPr>
              <w:t>月</w:t>
            </w:r>
          </w:p>
        </w:tc>
      </w:tr>
      <w:tr w:rsidR="009673E0" w:rsidRPr="00D20B20" w14:paraId="6C6A14DC" w14:textId="76C6A5CF" w:rsidTr="00DA6538">
        <w:trPr>
          <w:trHeight w:val="468"/>
        </w:trPr>
        <w:tc>
          <w:tcPr>
            <w:tcW w:w="1881" w:type="dxa"/>
            <w:vAlign w:val="center"/>
          </w:tcPr>
          <w:p w14:paraId="31F7043B" w14:textId="61C73DA3" w:rsidR="009673E0" w:rsidRPr="00D20B20" w:rsidRDefault="009673E0" w:rsidP="00C45A54">
            <w:pPr>
              <w:snapToGrid w:val="0"/>
              <w:jc w:val="both"/>
              <w:rPr>
                <w:rFonts w:eastAsia="標楷體"/>
                <w:szCs w:val="24"/>
              </w:rPr>
            </w:pPr>
            <w:r w:rsidRPr="00D20B20">
              <w:rPr>
                <w:rFonts w:eastAsia="標楷體" w:hint="eastAsia"/>
                <w:spacing w:val="8"/>
                <w:szCs w:val="24"/>
              </w:rPr>
              <w:t>研習業師</w:t>
            </w:r>
            <w:r w:rsidRPr="00D20B20">
              <w:rPr>
                <w:rFonts w:eastAsia="標楷體" w:hint="eastAsia"/>
                <w:szCs w:val="24"/>
              </w:rPr>
              <w:t>：</w:t>
            </w:r>
          </w:p>
        </w:tc>
        <w:tc>
          <w:tcPr>
            <w:tcW w:w="3617" w:type="dxa"/>
            <w:vAlign w:val="center"/>
          </w:tcPr>
          <w:p w14:paraId="3DD3EDDC" w14:textId="33948C4E" w:rsidR="009673E0" w:rsidRPr="00D20B20" w:rsidRDefault="009673E0" w:rsidP="00C45A54">
            <w:pPr>
              <w:snapToGrid w:val="0"/>
              <w:jc w:val="both"/>
              <w:rPr>
                <w:rFonts w:eastAsia="標楷體"/>
                <w:szCs w:val="24"/>
              </w:rPr>
            </w:pPr>
            <w:r w:rsidRPr="00D20B20">
              <w:rPr>
                <w:rFonts w:eastAsia="標楷體" w:hint="eastAsia"/>
                <w:szCs w:val="24"/>
              </w:rPr>
              <w:t>翁明昉、吳雅萍</w:t>
            </w:r>
          </w:p>
        </w:tc>
      </w:tr>
    </w:tbl>
    <w:p w14:paraId="63E5EF27" w14:textId="77777777" w:rsidR="00DA6538" w:rsidRPr="00D20B20" w:rsidRDefault="00DA6538" w:rsidP="00C45A54">
      <w:pPr>
        <w:widowControl/>
        <w:jc w:val="both"/>
        <w:rPr>
          <w:rFonts w:eastAsia="標楷體" w:cs="Arial"/>
          <w:b/>
          <w:bCs/>
          <w:sz w:val="28"/>
          <w:szCs w:val="28"/>
        </w:rPr>
      </w:pPr>
    </w:p>
    <w:p w14:paraId="0BA41E0F" w14:textId="77777777" w:rsidR="00DA6538" w:rsidRPr="00D20B20" w:rsidRDefault="00DA6538" w:rsidP="00C45A54">
      <w:pPr>
        <w:widowControl/>
        <w:jc w:val="both"/>
        <w:rPr>
          <w:rFonts w:eastAsia="標楷體" w:cs="Arial"/>
          <w:b/>
          <w:bCs/>
          <w:sz w:val="28"/>
          <w:szCs w:val="28"/>
        </w:rPr>
      </w:pPr>
    </w:p>
    <w:p w14:paraId="492DC522" w14:textId="1136963E" w:rsidR="009814A5" w:rsidRPr="00D20B20" w:rsidRDefault="00DA6538" w:rsidP="00C45A54">
      <w:pPr>
        <w:widowControl/>
        <w:jc w:val="both"/>
        <w:rPr>
          <w:rFonts w:eastAsia="標楷體" w:cs="Arial"/>
          <w:b/>
          <w:bCs/>
          <w:sz w:val="28"/>
          <w:szCs w:val="28"/>
        </w:rPr>
      </w:pPr>
      <w:r w:rsidRPr="00D20B20">
        <w:rPr>
          <w:rFonts w:eastAsia="標楷體" w:cs="Arial" w:hint="eastAsia"/>
          <w:bCs/>
          <w:spacing w:val="379"/>
          <w:kern w:val="0"/>
          <w:sz w:val="28"/>
          <w:szCs w:val="28"/>
          <w:fitText w:val="9100" w:id="674909697"/>
        </w:rPr>
        <w:t>中華民國</w:t>
      </w:r>
      <w:r w:rsidR="0056488C" w:rsidRPr="00D20B20">
        <w:rPr>
          <w:rFonts w:eastAsia="標楷體" w:cs="Arial" w:hint="eastAsia"/>
          <w:bCs/>
          <w:spacing w:val="379"/>
          <w:kern w:val="0"/>
          <w:sz w:val="28"/>
          <w:szCs w:val="28"/>
          <w:fitText w:val="9100" w:id="674909697"/>
        </w:rPr>
        <w:t>107</w:t>
      </w:r>
      <w:r w:rsidRPr="00D20B20">
        <w:rPr>
          <w:rFonts w:eastAsia="標楷體" w:cs="Arial" w:hint="eastAsia"/>
          <w:bCs/>
          <w:spacing w:val="379"/>
          <w:kern w:val="0"/>
          <w:sz w:val="28"/>
          <w:szCs w:val="28"/>
          <w:fitText w:val="9100" w:id="674909697"/>
        </w:rPr>
        <w:t>年</w:t>
      </w:r>
      <w:r w:rsidR="009673E0" w:rsidRPr="00D20B20">
        <w:rPr>
          <w:rFonts w:eastAsia="標楷體" w:cs="Arial" w:hint="eastAsia"/>
          <w:bCs/>
          <w:spacing w:val="379"/>
          <w:kern w:val="0"/>
          <w:sz w:val="28"/>
          <w:szCs w:val="28"/>
          <w:fitText w:val="9100" w:id="674909697"/>
        </w:rPr>
        <w:t>1</w:t>
      </w:r>
      <w:r w:rsidR="009673E0" w:rsidRPr="00D20B20">
        <w:rPr>
          <w:rFonts w:eastAsia="標楷體" w:cs="Arial"/>
          <w:bCs/>
          <w:spacing w:val="379"/>
          <w:kern w:val="0"/>
          <w:sz w:val="28"/>
          <w:szCs w:val="28"/>
          <w:fitText w:val="9100" w:id="674909697"/>
        </w:rPr>
        <w:t>1</w:t>
      </w:r>
      <w:r w:rsidRPr="00D20B20">
        <w:rPr>
          <w:rFonts w:eastAsia="標楷體" w:cs="Arial" w:hint="eastAsia"/>
          <w:bCs/>
          <w:spacing w:val="-1"/>
          <w:kern w:val="0"/>
          <w:sz w:val="28"/>
          <w:szCs w:val="28"/>
          <w:fitText w:val="9100" w:id="674909697"/>
        </w:rPr>
        <w:t>月</w:t>
      </w:r>
      <w:r w:rsidR="009814A5" w:rsidRPr="00D20B20">
        <w:rPr>
          <w:rFonts w:eastAsia="標楷體" w:cs="Arial"/>
          <w:b/>
          <w:bCs/>
          <w:sz w:val="28"/>
          <w:szCs w:val="28"/>
        </w:rPr>
        <w:br w:type="page"/>
      </w:r>
    </w:p>
    <w:p w14:paraId="063D08F9" w14:textId="77777777" w:rsidR="009673E0" w:rsidRPr="00D20B20" w:rsidRDefault="009673E0" w:rsidP="00C45A54">
      <w:pPr>
        <w:pStyle w:val="af3"/>
        <w:numPr>
          <w:ilvl w:val="0"/>
          <w:numId w:val="12"/>
        </w:numPr>
        <w:tabs>
          <w:tab w:val="left" w:pos="3720"/>
          <w:tab w:val="left" w:pos="8880"/>
          <w:tab w:val="left" w:pos="9840"/>
        </w:tabs>
        <w:spacing w:beforeLines="50" w:before="180" w:line="0" w:lineRule="atLeast"/>
        <w:ind w:leftChars="0"/>
        <w:jc w:val="both"/>
        <w:rPr>
          <w:rFonts w:ascii="Times New Roman" w:eastAsia="標楷體" w:hAnsi="Times New Roman"/>
          <w:b/>
          <w:bCs/>
          <w:sz w:val="32"/>
          <w:szCs w:val="32"/>
        </w:rPr>
      </w:pPr>
      <w:r w:rsidRPr="00D20B20">
        <w:rPr>
          <w:rFonts w:ascii="Times New Roman" w:eastAsia="標楷體" w:hAnsi="Times New Roman" w:hint="eastAsia"/>
          <w:b/>
          <w:bCs/>
          <w:sz w:val="32"/>
          <w:szCs w:val="32"/>
        </w:rPr>
        <w:lastRenderedPageBreak/>
        <w:t>研究動機</w:t>
      </w:r>
    </w:p>
    <w:p w14:paraId="6E8DEA95" w14:textId="77777777" w:rsidR="009673E0" w:rsidRPr="00D20B20" w:rsidRDefault="009673E0" w:rsidP="00C45A54">
      <w:pPr>
        <w:pStyle w:val="af3"/>
        <w:numPr>
          <w:ilvl w:val="0"/>
          <w:numId w:val="12"/>
        </w:numPr>
        <w:tabs>
          <w:tab w:val="left" w:pos="3720"/>
          <w:tab w:val="left" w:pos="8880"/>
          <w:tab w:val="left" w:pos="9840"/>
        </w:tabs>
        <w:spacing w:beforeLines="50" w:before="180" w:line="0" w:lineRule="atLeast"/>
        <w:ind w:leftChars="0"/>
        <w:jc w:val="both"/>
        <w:rPr>
          <w:rFonts w:ascii="Times New Roman" w:eastAsia="標楷體" w:hAnsi="Times New Roman"/>
          <w:b/>
          <w:bCs/>
          <w:sz w:val="32"/>
          <w:szCs w:val="32"/>
        </w:rPr>
      </w:pPr>
      <w:r w:rsidRPr="00D20B20">
        <w:rPr>
          <w:rFonts w:ascii="Times New Roman" w:eastAsia="標楷體" w:hAnsi="Times New Roman" w:hint="eastAsia"/>
          <w:b/>
          <w:color w:val="000000"/>
          <w:sz w:val="32"/>
          <w:szCs w:val="32"/>
        </w:rPr>
        <w:t>研究目標</w:t>
      </w:r>
    </w:p>
    <w:p w14:paraId="556D43D3" w14:textId="77777777" w:rsidR="009673E0" w:rsidRPr="00D20B20" w:rsidRDefault="009673E0" w:rsidP="00C45A54">
      <w:pPr>
        <w:pStyle w:val="af3"/>
        <w:numPr>
          <w:ilvl w:val="0"/>
          <w:numId w:val="12"/>
        </w:numPr>
        <w:tabs>
          <w:tab w:val="left" w:pos="3720"/>
          <w:tab w:val="left" w:pos="8880"/>
          <w:tab w:val="left" w:pos="9840"/>
        </w:tabs>
        <w:spacing w:beforeLines="50" w:before="180" w:line="0" w:lineRule="atLeast"/>
        <w:ind w:leftChars="0"/>
        <w:jc w:val="both"/>
        <w:rPr>
          <w:rFonts w:ascii="Times New Roman" w:eastAsia="標楷體" w:hAnsi="Times New Roman"/>
          <w:b/>
          <w:bCs/>
          <w:sz w:val="32"/>
          <w:szCs w:val="32"/>
        </w:rPr>
      </w:pPr>
      <w:r w:rsidRPr="00D20B20">
        <w:rPr>
          <w:rFonts w:ascii="Times New Roman" w:eastAsia="標楷體" w:hAnsi="Times New Roman" w:hint="eastAsia"/>
          <w:b/>
          <w:bCs/>
          <w:sz w:val="32"/>
          <w:szCs w:val="32"/>
        </w:rPr>
        <w:t>功能</w:t>
      </w:r>
    </w:p>
    <w:p w14:paraId="5BCFCC7E" w14:textId="77777777" w:rsidR="009673E0" w:rsidRPr="00D20B20" w:rsidRDefault="009673E0" w:rsidP="00C45A54">
      <w:pPr>
        <w:pStyle w:val="af3"/>
        <w:numPr>
          <w:ilvl w:val="0"/>
          <w:numId w:val="12"/>
        </w:numPr>
        <w:tabs>
          <w:tab w:val="left" w:pos="3720"/>
          <w:tab w:val="left" w:pos="8880"/>
          <w:tab w:val="left" w:pos="9840"/>
        </w:tabs>
        <w:spacing w:beforeLines="50" w:before="180" w:line="0" w:lineRule="atLeast"/>
        <w:ind w:leftChars="0"/>
        <w:jc w:val="both"/>
        <w:rPr>
          <w:rFonts w:ascii="Times New Roman" w:eastAsia="標楷體" w:hAnsi="Times New Roman"/>
          <w:b/>
          <w:bCs/>
          <w:sz w:val="32"/>
          <w:szCs w:val="32"/>
        </w:rPr>
      </w:pPr>
      <w:r w:rsidRPr="00D20B20">
        <w:rPr>
          <w:rFonts w:ascii="Times New Roman" w:eastAsia="標楷體" w:hAnsi="Times New Roman" w:hint="eastAsia"/>
          <w:b/>
          <w:bCs/>
          <w:sz w:val="32"/>
          <w:szCs w:val="32"/>
        </w:rPr>
        <w:t>架構</w:t>
      </w:r>
    </w:p>
    <w:p w14:paraId="4DE4EB9E" w14:textId="77777777" w:rsidR="009673E0" w:rsidRPr="00D20B20" w:rsidRDefault="009673E0" w:rsidP="00C45A54">
      <w:pPr>
        <w:pStyle w:val="af3"/>
        <w:numPr>
          <w:ilvl w:val="0"/>
          <w:numId w:val="12"/>
        </w:numPr>
        <w:tabs>
          <w:tab w:val="left" w:pos="3720"/>
          <w:tab w:val="left" w:pos="8880"/>
          <w:tab w:val="left" w:pos="9840"/>
        </w:tabs>
        <w:spacing w:beforeLines="50" w:before="180" w:line="0" w:lineRule="atLeast"/>
        <w:ind w:leftChars="0"/>
        <w:jc w:val="both"/>
        <w:rPr>
          <w:rFonts w:ascii="Times New Roman" w:eastAsia="標楷體" w:hAnsi="Times New Roman"/>
          <w:b/>
          <w:bCs/>
          <w:sz w:val="32"/>
          <w:szCs w:val="32"/>
        </w:rPr>
      </w:pPr>
      <w:r w:rsidRPr="00D20B20">
        <w:rPr>
          <w:rFonts w:ascii="Times New Roman" w:eastAsia="標楷體" w:hAnsi="Times New Roman" w:hint="eastAsia"/>
          <w:b/>
          <w:bCs/>
          <w:sz w:val="32"/>
          <w:szCs w:val="32"/>
        </w:rPr>
        <w:t>問題和挑戰</w:t>
      </w:r>
    </w:p>
    <w:p w14:paraId="622FF12D" w14:textId="77777777" w:rsidR="009673E0" w:rsidRPr="00D20B20" w:rsidRDefault="009673E0" w:rsidP="00C45A54">
      <w:pPr>
        <w:pStyle w:val="af3"/>
        <w:numPr>
          <w:ilvl w:val="0"/>
          <w:numId w:val="12"/>
        </w:numPr>
        <w:tabs>
          <w:tab w:val="left" w:pos="3720"/>
          <w:tab w:val="left" w:pos="8880"/>
          <w:tab w:val="left" w:pos="9840"/>
        </w:tabs>
        <w:spacing w:beforeLines="50" w:before="180" w:line="0" w:lineRule="atLeast"/>
        <w:ind w:leftChars="0"/>
        <w:jc w:val="both"/>
        <w:rPr>
          <w:rFonts w:ascii="Times New Roman" w:eastAsia="標楷體" w:hAnsi="Times New Roman"/>
          <w:b/>
          <w:bCs/>
          <w:sz w:val="32"/>
          <w:szCs w:val="32"/>
        </w:rPr>
      </w:pPr>
      <w:r w:rsidRPr="00D20B20">
        <w:rPr>
          <w:rFonts w:ascii="Times New Roman" w:eastAsia="標楷體" w:hAnsi="Times New Roman" w:hint="eastAsia"/>
          <w:b/>
          <w:bCs/>
          <w:sz w:val="32"/>
          <w:szCs w:val="32"/>
        </w:rPr>
        <w:t>研究方法</w:t>
      </w:r>
    </w:p>
    <w:p w14:paraId="644430F3" w14:textId="77777777" w:rsidR="009673E0" w:rsidRPr="00D20B20" w:rsidRDefault="009673E0" w:rsidP="00C45A54">
      <w:pPr>
        <w:pStyle w:val="af3"/>
        <w:numPr>
          <w:ilvl w:val="0"/>
          <w:numId w:val="12"/>
        </w:numPr>
        <w:tabs>
          <w:tab w:val="left" w:pos="3720"/>
          <w:tab w:val="left" w:pos="8880"/>
          <w:tab w:val="left" w:pos="9840"/>
        </w:tabs>
        <w:spacing w:beforeLines="50" w:before="180" w:line="0" w:lineRule="atLeast"/>
        <w:ind w:leftChars="0"/>
        <w:jc w:val="both"/>
        <w:rPr>
          <w:rFonts w:ascii="Times New Roman" w:eastAsia="標楷體" w:hAnsi="Times New Roman"/>
          <w:b/>
          <w:bCs/>
          <w:sz w:val="32"/>
          <w:szCs w:val="32"/>
        </w:rPr>
      </w:pPr>
      <w:r w:rsidRPr="00D20B20">
        <w:rPr>
          <w:rFonts w:ascii="Times New Roman" w:eastAsia="標楷體" w:hAnsi="Times New Roman" w:hint="eastAsia"/>
          <w:b/>
          <w:color w:val="000000"/>
          <w:sz w:val="32"/>
          <w:szCs w:val="32"/>
        </w:rPr>
        <w:t>研究</w:t>
      </w:r>
      <w:r w:rsidRPr="00D20B20">
        <w:rPr>
          <w:rFonts w:ascii="Times New Roman" w:eastAsia="標楷體" w:hAnsi="Times New Roman"/>
          <w:b/>
          <w:color w:val="000000"/>
          <w:sz w:val="32"/>
          <w:szCs w:val="32"/>
        </w:rPr>
        <w:t>成果</w:t>
      </w:r>
    </w:p>
    <w:p w14:paraId="2716BFCF" w14:textId="77777777" w:rsidR="009673E0" w:rsidRPr="00D20B20" w:rsidRDefault="009673E0" w:rsidP="00C45A54">
      <w:pPr>
        <w:pStyle w:val="af3"/>
        <w:numPr>
          <w:ilvl w:val="0"/>
          <w:numId w:val="12"/>
        </w:numPr>
        <w:tabs>
          <w:tab w:val="left" w:pos="3720"/>
          <w:tab w:val="left" w:pos="8880"/>
          <w:tab w:val="left" w:pos="9840"/>
        </w:tabs>
        <w:spacing w:beforeLines="50" w:before="180" w:line="0" w:lineRule="atLeast"/>
        <w:ind w:leftChars="0"/>
        <w:jc w:val="both"/>
        <w:rPr>
          <w:rFonts w:ascii="Times New Roman" w:eastAsia="標楷體" w:hAnsi="Times New Roman"/>
          <w:b/>
          <w:bCs/>
          <w:sz w:val="32"/>
          <w:szCs w:val="32"/>
        </w:rPr>
      </w:pPr>
      <w:r w:rsidRPr="00D20B20">
        <w:rPr>
          <w:rFonts w:ascii="Times New Roman" w:eastAsia="標楷體" w:hAnsi="Times New Roman"/>
          <w:b/>
          <w:bCs/>
          <w:sz w:val="32"/>
          <w:szCs w:val="32"/>
        </w:rPr>
        <w:t>心得</w:t>
      </w:r>
    </w:p>
    <w:p w14:paraId="2EC92066" w14:textId="77777777" w:rsidR="009673E0" w:rsidRPr="00D20B20" w:rsidRDefault="009673E0" w:rsidP="00C45A54">
      <w:pPr>
        <w:pStyle w:val="af3"/>
        <w:numPr>
          <w:ilvl w:val="0"/>
          <w:numId w:val="12"/>
        </w:numPr>
        <w:tabs>
          <w:tab w:val="left" w:pos="3720"/>
          <w:tab w:val="left" w:pos="8880"/>
          <w:tab w:val="left" w:pos="9840"/>
        </w:tabs>
        <w:spacing w:beforeLines="50" w:before="180" w:line="0" w:lineRule="atLeast"/>
        <w:ind w:leftChars="0"/>
        <w:jc w:val="both"/>
        <w:rPr>
          <w:rFonts w:ascii="Times New Roman" w:eastAsia="標楷體" w:hAnsi="Times New Roman"/>
          <w:b/>
          <w:bCs/>
          <w:sz w:val="32"/>
          <w:szCs w:val="32"/>
        </w:rPr>
      </w:pPr>
      <w:r w:rsidRPr="00D20B20">
        <w:rPr>
          <w:rFonts w:ascii="Times New Roman" w:eastAsia="標楷體" w:hAnsi="Times New Roman" w:hint="eastAsia"/>
          <w:b/>
          <w:bCs/>
          <w:sz w:val="32"/>
          <w:szCs w:val="32"/>
        </w:rPr>
        <w:t>未來建議</w:t>
      </w:r>
    </w:p>
    <w:p w14:paraId="6B835B50" w14:textId="19DBCB13" w:rsidR="009673E0" w:rsidRPr="00D20B20" w:rsidRDefault="009673E0" w:rsidP="00C45A54">
      <w:pPr>
        <w:jc w:val="both"/>
        <w:rPr>
          <w:rFonts w:eastAsia="標楷體" w:cs="Arial"/>
          <w:szCs w:val="24"/>
        </w:rPr>
      </w:pPr>
      <w:r w:rsidRPr="00D20B20">
        <w:rPr>
          <w:rFonts w:eastAsia="標楷體" w:hint="eastAsia"/>
          <w:b/>
          <w:bCs/>
          <w:sz w:val="32"/>
          <w:szCs w:val="32"/>
        </w:rPr>
        <w:t>十一、</w:t>
      </w:r>
      <w:r w:rsidRPr="00D20B20">
        <w:rPr>
          <w:rFonts w:eastAsia="標楷體"/>
          <w:b/>
          <w:bCs/>
          <w:sz w:val="32"/>
          <w:szCs w:val="32"/>
        </w:rPr>
        <w:t>參考文獻</w:t>
      </w:r>
    </w:p>
    <w:p w14:paraId="29530D2A" w14:textId="77777777" w:rsidR="009673E0" w:rsidRPr="00D20B20" w:rsidRDefault="009673E0" w:rsidP="00C45A54">
      <w:pPr>
        <w:pStyle w:val="af3"/>
        <w:widowControl/>
        <w:numPr>
          <w:ilvl w:val="0"/>
          <w:numId w:val="24"/>
        </w:numPr>
        <w:ind w:leftChars="0"/>
        <w:jc w:val="both"/>
        <w:rPr>
          <w:rFonts w:ascii="Times New Roman" w:eastAsia="標楷體" w:hAnsi="Times New Roman" w:cs="Arial"/>
          <w:szCs w:val="24"/>
        </w:rPr>
      </w:pPr>
      <w:r w:rsidRPr="00D20B20">
        <w:rPr>
          <w:rFonts w:ascii="Times New Roman" w:eastAsia="標楷體" w:hAnsi="Times New Roman" w:cs="Arial"/>
          <w:szCs w:val="24"/>
        </w:rPr>
        <w:br w:type="page"/>
      </w:r>
      <w:r w:rsidRPr="00D20B20">
        <w:rPr>
          <w:rFonts w:ascii="Times New Roman" w:eastAsia="標楷體" w:hAnsi="Times New Roman" w:hint="eastAsia"/>
          <w:b/>
          <w:bCs/>
          <w:sz w:val="32"/>
          <w:szCs w:val="32"/>
        </w:rPr>
        <w:lastRenderedPageBreak/>
        <w:t>研究動機</w:t>
      </w:r>
    </w:p>
    <w:p w14:paraId="3E2338D3" w14:textId="77777777" w:rsidR="009673E0" w:rsidRPr="00D20B20" w:rsidRDefault="009673E0" w:rsidP="00C45A54">
      <w:pPr>
        <w:jc w:val="both"/>
        <w:rPr>
          <w:rFonts w:eastAsia="標楷體" w:cs="Arial"/>
          <w:sz w:val="28"/>
          <w:szCs w:val="28"/>
        </w:rPr>
      </w:pPr>
      <w:r w:rsidRPr="00D20B20">
        <w:rPr>
          <w:rFonts w:eastAsia="標楷體" w:cs="Arial" w:hint="eastAsia"/>
          <w:b/>
          <w:bCs/>
          <w:sz w:val="28"/>
          <w:szCs w:val="28"/>
        </w:rPr>
        <w:t>智慧眼鏡</w:t>
      </w:r>
    </w:p>
    <w:p w14:paraId="6847C566" w14:textId="6E96A3DD" w:rsidR="009673E0" w:rsidRPr="00D20B20" w:rsidRDefault="009673E0" w:rsidP="00C45A54">
      <w:pPr>
        <w:ind w:leftChars="1" w:left="2"/>
        <w:jc w:val="both"/>
        <w:rPr>
          <w:rFonts w:eastAsia="標楷體" w:cs="Arial"/>
          <w:bCs/>
          <w:sz w:val="28"/>
          <w:szCs w:val="28"/>
        </w:rPr>
      </w:pPr>
      <w:r w:rsidRPr="00D20B20">
        <w:rPr>
          <w:rFonts w:eastAsia="標楷體" w:cs="Arial" w:hint="eastAsia"/>
          <w:sz w:val="28"/>
          <w:szCs w:val="28"/>
        </w:rPr>
        <w:tab/>
      </w:r>
      <w:r w:rsidRPr="00D20B20">
        <w:rPr>
          <w:rFonts w:eastAsia="標楷體" w:cs="Arial" w:hint="eastAsia"/>
          <w:sz w:val="28"/>
          <w:szCs w:val="28"/>
        </w:rPr>
        <w:tab/>
      </w:r>
      <w:r w:rsidRPr="00D20B20">
        <w:rPr>
          <w:rFonts w:eastAsia="標楷體" w:cs="Arial"/>
          <w:sz w:val="28"/>
          <w:szCs w:val="28"/>
        </w:rPr>
        <w:t xml:space="preserve">   </w:t>
      </w:r>
      <w:r w:rsidR="004103B0" w:rsidRPr="00D20B20">
        <w:rPr>
          <w:rFonts w:eastAsia="標楷體" w:cs="Arial"/>
          <w:sz w:val="28"/>
          <w:szCs w:val="28"/>
        </w:rPr>
        <w:tab/>
        <w:t xml:space="preserve"> </w:t>
      </w:r>
      <w:r w:rsidRPr="00D20B20">
        <w:rPr>
          <w:rFonts w:eastAsia="標楷體" w:cs="Arial" w:hint="eastAsia"/>
          <w:sz w:val="28"/>
          <w:szCs w:val="28"/>
        </w:rPr>
        <w:t>研習的部門主要發展的是智慧眼鏡。智慧眼鏡有兩個特色：</w:t>
      </w:r>
      <w:r w:rsidRPr="00D20B20">
        <w:rPr>
          <w:rFonts w:eastAsia="標楷體" w:cs="Arial" w:hint="eastAsia"/>
          <w:b/>
          <w:bCs/>
          <w:sz w:val="28"/>
          <w:szCs w:val="28"/>
        </w:rPr>
        <w:t>解放雙手、第一視角。</w:t>
      </w:r>
      <w:r w:rsidRPr="00D20B20">
        <w:rPr>
          <w:rFonts w:eastAsia="標楷體" w:cs="Arial" w:hint="eastAsia"/>
          <w:bCs/>
          <w:sz w:val="28"/>
          <w:szCs w:val="28"/>
        </w:rPr>
        <w:t>一般在使用智慧型手機或相機時，我們需要至少一隻手來進行操作，有時候一邊使用智慧型手機、一邊維修設備、還要一邊紀錄設備的數據，很容易忙不過來。而解放雙手的意思是智慧眼鏡不需要雙手即可使用，我們擁有更多的自主性可以去進行機器設備的維修或檢測。同理，在打麻將的時候若使用手機拍照進行判斷聽牌或胡牌進行輔助，即代表少一隻手來打麻將。</w:t>
      </w:r>
    </w:p>
    <w:p w14:paraId="246CD696" w14:textId="77777777" w:rsidR="009673E0" w:rsidRPr="00D20B20" w:rsidRDefault="009673E0" w:rsidP="00C45A54">
      <w:pPr>
        <w:ind w:leftChars="1" w:left="2" w:firstLine="1"/>
        <w:jc w:val="both"/>
        <w:rPr>
          <w:rFonts w:eastAsia="標楷體" w:cs="Arial"/>
          <w:bCs/>
          <w:sz w:val="28"/>
          <w:szCs w:val="28"/>
        </w:rPr>
      </w:pPr>
      <w:r w:rsidRPr="00D20B20">
        <w:rPr>
          <w:rFonts w:eastAsia="標楷體" w:cs="Arial" w:hint="eastAsia"/>
          <w:bCs/>
          <w:sz w:val="28"/>
          <w:szCs w:val="28"/>
        </w:rPr>
        <w:t xml:space="preserve">    </w:t>
      </w:r>
      <w:r w:rsidRPr="00D20B20">
        <w:rPr>
          <w:rFonts w:eastAsia="標楷體" w:cs="Arial" w:hint="eastAsia"/>
          <w:bCs/>
          <w:sz w:val="28"/>
          <w:szCs w:val="28"/>
        </w:rPr>
        <w:t>第一視角即是智慧眼鏡使用時，可以用第一視角觀看影像。傳統上在維修設備或有操作問題時觀看的說明文件，不是第一視角，是以第三者的角度去看文件，較無法讓自己身歷其境，效率也較低。</w:t>
      </w:r>
    </w:p>
    <w:p w14:paraId="7E710DFB" w14:textId="77777777" w:rsidR="009673E0" w:rsidRPr="00D20B20" w:rsidRDefault="009673E0" w:rsidP="00C45A54">
      <w:pPr>
        <w:ind w:leftChars="1" w:left="2" w:firstLine="1"/>
        <w:jc w:val="center"/>
        <w:rPr>
          <w:rFonts w:eastAsia="標楷體" w:cs="Arial"/>
          <w:bCs/>
          <w:sz w:val="28"/>
          <w:szCs w:val="28"/>
        </w:rPr>
      </w:pPr>
      <w:r w:rsidRPr="00D20B20">
        <w:rPr>
          <w:rFonts w:eastAsia="標楷體"/>
          <w:noProof/>
        </w:rPr>
        <w:drawing>
          <wp:inline distT="0" distB="0" distL="0" distR="0" wp14:anchorId="5C3AE477" wp14:editId="5A5B85C4">
            <wp:extent cx="5029200" cy="20859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2085975"/>
                    </a:xfrm>
                    <a:prstGeom prst="rect">
                      <a:avLst/>
                    </a:prstGeom>
                  </pic:spPr>
                </pic:pic>
              </a:graphicData>
            </a:graphic>
          </wp:inline>
        </w:drawing>
      </w:r>
    </w:p>
    <w:p w14:paraId="5232600D" w14:textId="1B05179F" w:rsidR="009673E0" w:rsidRPr="00D20B20" w:rsidRDefault="009673E0" w:rsidP="00C45A54">
      <w:pPr>
        <w:pStyle w:val="af5"/>
        <w:jc w:val="center"/>
        <w:rPr>
          <w:rFonts w:eastAsia="標楷體" w:cs="Arial"/>
          <w:bCs/>
          <w:sz w:val="28"/>
          <w:szCs w:val="28"/>
        </w:rPr>
      </w:pPr>
      <w:r w:rsidRPr="00D20B20">
        <w:rPr>
          <w:rFonts w:eastAsia="標楷體" w:cs="Arial" w:hint="eastAsia"/>
          <w:bCs/>
          <w:sz w:val="28"/>
          <w:szCs w:val="28"/>
        </w:rPr>
        <w:t>圖</w:t>
      </w:r>
      <w:r w:rsidRPr="00D20B20">
        <w:rPr>
          <w:rFonts w:eastAsia="標楷體" w:cs="Arial"/>
          <w:bCs/>
          <w:sz w:val="28"/>
          <w:szCs w:val="28"/>
        </w:rPr>
        <w:fldChar w:fldCharType="begin"/>
      </w:r>
      <w:r w:rsidRPr="00D20B20">
        <w:rPr>
          <w:rFonts w:eastAsia="標楷體" w:cs="Arial"/>
          <w:bCs/>
          <w:sz w:val="28"/>
          <w:szCs w:val="28"/>
        </w:rPr>
        <w:instrText xml:space="preserve"> </w:instrText>
      </w:r>
      <w:r w:rsidRPr="00D20B20">
        <w:rPr>
          <w:rFonts w:eastAsia="標楷體" w:cs="Arial" w:hint="eastAsia"/>
          <w:bCs/>
          <w:sz w:val="28"/>
          <w:szCs w:val="28"/>
        </w:rPr>
        <w:instrText xml:space="preserve">SEQ </w:instrText>
      </w:r>
      <w:r w:rsidRPr="00D20B20">
        <w:rPr>
          <w:rFonts w:eastAsia="標楷體" w:cs="Arial" w:hint="eastAsia"/>
          <w:bCs/>
          <w:sz w:val="28"/>
          <w:szCs w:val="28"/>
        </w:rPr>
        <w:instrText>圖</w:instrText>
      </w:r>
      <w:r w:rsidRPr="00D20B20">
        <w:rPr>
          <w:rFonts w:eastAsia="標楷體" w:cs="Arial" w:hint="eastAsia"/>
          <w:bCs/>
          <w:sz w:val="28"/>
          <w:szCs w:val="28"/>
        </w:rPr>
        <w:instrText xml:space="preserve"> \* CHINESENUM3</w:instrText>
      </w:r>
      <w:r w:rsidRPr="00D20B20">
        <w:rPr>
          <w:rFonts w:eastAsia="標楷體" w:cs="Arial"/>
          <w:bCs/>
          <w:sz w:val="28"/>
          <w:szCs w:val="28"/>
        </w:rPr>
        <w:instrText xml:space="preserve"> </w:instrText>
      </w:r>
      <w:r w:rsidRPr="00D20B20">
        <w:rPr>
          <w:rFonts w:eastAsia="標楷體" w:cs="Arial"/>
          <w:bCs/>
          <w:sz w:val="28"/>
          <w:szCs w:val="28"/>
        </w:rPr>
        <w:fldChar w:fldCharType="separate"/>
      </w:r>
      <w:r w:rsidR="00C45A54" w:rsidRPr="00D20B20">
        <w:rPr>
          <w:rFonts w:eastAsia="標楷體" w:cs="Arial" w:hint="eastAsia"/>
          <w:bCs/>
          <w:noProof/>
          <w:sz w:val="28"/>
          <w:szCs w:val="28"/>
        </w:rPr>
        <w:t>一</w:t>
      </w:r>
      <w:r w:rsidRPr="00D20B20">
        <w:rPr>
          <w:rFonts w:eastAsia="標楷體" w:cs="Arial"/>
          <w:bCs/>
          <w:sz w:val="28"/>
          <w:szCs w:val="28"/>
        </w:rPr>
        <w:fldChar w:fldCharType="end"/>
      </w:r>
      <w:r w:rsidRPr="00D20B20">
        <w:rPr>
          <w:rFonts w:eastAsia="標楷體" w:cs="Arial" w:hint="eastAsia"/>
          <w:bCs/>
          <w:sz w:val="28"/>
          <w:szCs w:val="28"/>
        </w:rPr>
        <w:t>：</w:t>
      </w:r>
      <w:r w:rsidRPr="00D20B20">
        <w:rPr>
          <w:rFonts w:eastAsia="標楷體" w:cs="Arial"/>
          <w:bCs/>
          <w:sz w:val="28"/>
          <w:szCs w:val="28"/>
        </w:rPr>
        <w:t>Epson</w:t>
      </w:r>
      <w:r w:rsidRPr="00D20B20">
        <w:rPr>
          <w:rFonts w:eastAsia="標楷體" w:cs="Arial" w:hint="eastAsia"/>
          <w:bCs/>
          <w:sz w:val="28"/>
          <w:szCs w:val="28"/>
        </w:rPr>
        <w:t>智慧眼鏡</w:t>
      </w:r>
    </w:p>
    <w:p w14:paraId="719BB4F3" w14:textId="77777777" w:rsidR="009673E0" w:rsidRPr="00D20B20" w:rsidRDefault="009673E0" w:rsidP="00C45A54">
      <w:pPr>
        <w:ind w:leftChars="1" w:left="2" w:firstLine="1"/>
        <w:jc w:val="both"/>
        <w:rPr>
          <w:rFonts w:eastAsia="標楷體" w:cs="Arial"/>
          <w:bCs/>
          <w:sz w:val="28"/>
          <w:szCs w:val="28"/>
        </w:rPr>
      </w:pPr>
    </w:p>
    <w:p w14:paraId="7D79D37F" w14:textId="77777777" w:rsidR="009673E0" w:rsidRPr="00D20B20" w:rsidRDefault="009673E0" w:rsidP="00C45A54">
      <w:pPr>
        <w:widowControl/>
        <w:jc w:val="both"/>
        <w:rPr>
          <w:rFonts w:eastAsia="標楷體" w:cs="Arial"/>
          <w:b/>
          <w:bCs/>
          <w:sz w:val="28"/>
          <w:szCs w:val="28"/>
        </w:rPr>
      </w:pPr>
      <w:r w:rsidRPr="00D20B20">
        <w:rPr>
          <w:rFonts w:eastAsia="標楷體" w:cs="Arial"/>
          <w:b/>
          <w:bCs/>
          <w:sz w:val="28"/>
          <w:szCs w:val="28"/>
        </w:rPr>
        <w:br w:type="page"/>
      </w:r>
    </w:p>
    <w:p w14:paraId="45B3ADD7" w14:textId="7DF13E9A" w:rsidR="009673E0" w:rsidRPr="00D20B20" w:rsidRDefault="009673E0" w:rsidP="00C45A54">
      <w:pPr>
        <w:jc w:val="both"/>
        <w:rPr>
          <w:rFonts w:eastAsia="標楷體" w:cs="Arial"/>
          <w:b/>
          <w:bCs/>
          <w:sz w:val="28"/>
          <w:szCs w:val="28"/>
        </w:rPr>
      </w:pPr>
      <w:r w:rsidRPr="00D20B20">
        <w:rPr>
          <w:rFonts w:eastAsia="標楷體" w:cs="Arial" w:hint="eastAsia"/>
          <w:b/>
          <w:bCs/>
          <w:sz w:val="28"/>
          <w:szCs w:val="28"/>
        </w:rPr>
        <w:lastRenderedPageBreak/>
        <w:t>輔助判斷</w:t>
      </w:r>
      <w:r w:rsidR="00013DA1" w:rsidRPr="00D20B20">
        <w:rPr>
          <w:rFonts w:eastAsia="標楷體"/>
          <w:b/>
          <w:bCs/>
          <w:sz w:val="28"/>
          <w:szCs w:val="28"/>
        </w:rPr>
        <w:t>（人工智慧）</w:t>
      </w:r>
    </w:p>
    <w:p w14:paraId="1920F0F1" w14:textId="77777777" w:rsidR="009673E0" w:rsidRPr="00D20B20" w:rsidRDefault="009673E0" w:rsidP="00C45A54">
      <w:pPr>
        <w:ind w:firstLineChars="200" w:firstLine="560"/>
        <w:jc w:val="both"/>
        <w:rPr>
          <w:rFonts w:eastAsia="標楷體" w:cs="Arial"/>
          <w:bCs/>
          <w:sz w:val="28"/>
          <w:szCs w:val="28"/>
        </w:rPr>
      </w:pPr>
      <w:r w:rsidRPr="00D20B20">
        <w:rPr>
          <w:rFonts w:eastAsia="標楷體" w:cs="Arial" w:hint="eastAsia"/>
          <w:sz w:val="28"/>
          <w:szCs w:val="28"/>
        </w:rPr>
        <w:t>麻將玩法複雜且變化多端，尤其當一副牌內同一花色的牌數量很大時，不易辨別是否胡牌或聽牌。</w:t>
      </w:r>
      <w:r w:rsidRPr="00D20B20">
        <w:rPr>
          <w:rFonts w:eastAsia="標楷體" w:cs="Arial" w:hint="eastAsia"/>
          <w:bCs/>
          <w:sz w:val="28"/>
          <w:szCs w:val="28"/>
        </w:rPr>
        <w:t>本組實作一個裝在智慧眼鏡上的</w:t>
      </w:r>
      <w:r w:rsidRPr="00D20B20">
        <w:rPr>
          <w:rFonts w:eastAsia="標楷體" w:cs="Arial" w:hint="eastAsia"/>
          <w:bCs/>
          <w:sz w:val="28"/>
          <w:szCs w:val="28"/>
        </w:rPr>
        <w:t xml:space="preserve">APP - </w:t>
      </w:r>
      <w:r w:rsidRPr="00D20B20">
        <w:rPr>
          <w:rFonts w:eastAsia="標楷體" w:cs="Arial" w:hint="eastAsia"/>
          <w:bCs/>
          <w:sz w:val="28"/>
          <w:szCs w:val="28"/>
        </w:rPr>
        <w:t>麻將</w:t>
      </w:r>
      <w:r w:rsidRPr="00D20B20">
        <w:rPr>
          <w:rFonts w:eastAsia="標楷體" w:cs="Arial" w:hint="eastAsia"/>
          <w:bCs/>
          <w:sz w:val="28"/>
          <w:szCs w:val="28"/>
        </w:rPr>
        <w:t>Mentor</w:t>
      </w:r>
      <w:r w:rsidRPr="00D20B20">
        <w:rPr>
          <w:rFonts w:eastAsia="標楷體" w:cs="Arial" w:hint="eastAsia"/>
          <w:bCs/>
          <w:sz w:val="28"/>
          <w:szCs w:val="28"/>
        </w:rPr>
        <w:t>，</w:t>
      </w:r>
      <w:r w:rsidRPr="00D20B20">
        <w:rPr>
          <w:rFonts w:eastAsia="標楷體" w:cs="Arial" w:hint="eastAsia"/>
          <w:sz w:val="28"/>
          <w:szCs w:val="28"/>
        </w:rPr>
        <w:t>結合影像辨識、人工智慧與演算法，</w:t>
      </w:r>
      <w:r w:rsidRPr="00D20B20">
        <w:rPr>
          <w:rFonts w:eastAsia="標楷體" w:cs="Arial" w:hint="eastAsia"/>
          <w:bCs/>
          <w:sz w:val="28"/>
          <w:szCs w:val="28"/>
        </w:rPr>
        <w:t>當麻將玩家遇到是否聽牌或是胡牌的狀況時，將結果顯示於智慧眼鏡上，輔助麻將玩家</w:t>
      </w:r>
      <w:r w:rsidRPr="00D20B20">
        <w:rPr>
          <w:rFonts w:eastAsia="標楷體" w:cs="Arial" w:hint="eastAsia"/>
          <w:sz w:val="28"/>
          <w:szCs w:val="28"/>
        </w:rPr>
        <w:t>迅速</w:t>
      </w:r>
      <w:r w:rsidRPr="00D20B20">
        <w:rPr>
          <w:rFonts w:eastAsia="標楷體" w:cs="Arial" w:hint="eastAsia"/>
          <w:bCs/>
          <w:sz w:val="28"/>
          <w:szCs w:val="28"/>
        </w:rPr>
        <w:t>判斷。</w:t>
      </w:r>
    </w:p>
    <w:p w14:paraId="1FC80D3E" w14:textId="77777777" w:rsidR="009673E0" w:rsidRPr="00D20B20" w:rsidRDefault="009673E0" w:rsidP="00C45A54">
      <w:pPr>
        <w:jc w:val="center"/>
        <w:rPr>
          <w:rFonts w:eastAsia="標楷體" w:cs="Arial"/>
          <w:b/>
          <w:bCs/>
          <w:sz w:val="28"/>
          <w:szCs w:val="28"/>
        </w:rPr>
      </w:pPr>
      <w:r w:rsidRPr="00D20B20">
        <w:rPr>
          <w:rFonts w:eastAsia="標楷體"/>
          <w:noProof/>
        </w:rPr>
        <w:drawing>
          <wp:inline distT="0" distB="0" distL="0" distR="0" wp14:anchorId="0427968F" wp14:editId="7DC7A411">
            <wp:extent cx="5162550" cy="35814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2550" cy="3581400"/>
                    </a:xfrm>
                    <a:prstGeom prst="rect">
                      <a:avLst/>
                    </a:prstGeom>
                  </pic:spPr>
                </pic:pic>
              </a:graphicData>
            </a:graphic>
          </wp:inline>
        </w:drawing>
      </w:r>
    </w:p>
    <w:p w14:paraId="58B0C622" w14:textId="42356736" w:rsidR="009673E0" w:rsidRPr="00D20B20" w:rsidRDefault="009673E0" w:rsidP="00C45A54">
      <w:pPr>
        <w:jc w:val="center"/>
        <w:rPr>
          <w:rFonts w:eastAsia="標楷體" w:cs="Arial"/>
          <w:bCs/>
          <w:sz w:val="28"/>
          <w:szCs w:val="28"/>
        </w:rPr>
      </w:pPr>
      <w:r w:rsidRPr="00D20B20">
        <w:rPr>
          <w:rFonts w:eastAsia="標楷體" w:cs="Arial" w:hint="eastAsia"/>
          <w:bCs/>
          <w:sz w:val="28"/>
          <w:szCs w:val="28"/>
        </w:rPr>
        <w:t>圖</w:t>
      </w:r>
      <w:r w:rsidRPr="00D20B20">
        <w:rPr>
          <w:rFonts w:eastAsia="標楷體" w:cs="Arial"/>
          <w:bCs/>
          <w:sz w:val="28"/>
          <w:szCs w:val="28"/>
        </w:rPr>
        <w:fldChar w:fldCharType="begin"/>
      </w:r>
      <w:r w:rsidRPr="00D20B20">
        <w:rPr>
          <w:rFonts w:eastAsia="標楷體" w:cs="Arial"/>
          <w:bCs/>
          <w:sz w:val="28"/>
          <w:szCs w:val="28"/>
        </w:rPr>
        <w:instrText xml:space="preserve"> </w:instrText>
      </w:r>
      <w:r w:rsidRPr="00D20B20">
        <w:rPr>
          <w:rFonts w:eastAsia="標楷體" w:cs="Arial" w:hint="eastAsia"/>
          <w:bCs/>
          <w:sz w:val="28"/>
          <w:szCs w:val="28"/>
        </w:rPr>
        <w:instrText xml:space="preserve">SEQ </w:instrText>
      </w:r>
      <w:r w:rsidRPr="00D20B20">
        <w:rPr>
          <w:rFonts w:eastAsia="標楷體" w:cs="Arial" w:hint="eastAsia"/>
          <w:bCs/>
          <w:sz w:val="28"/>
          <w:szCs w:val="28"/>
        </w:rPr>
        <w:instrText>圖</w:instrText>
      </w:r>
      <w:r w:rsidRPr="00D20B20">
        <w:rPr>
          <w:rFonts w:eastAsia="標楷體" w:cs="Arial" w:hint="eastAsia"/>
          <w:bCs/>
          <w:sz w:val="28"/>
          <w:szCs w:val="28"/>
        </w:rPr>
        <w:instrText xml:space="preserve"> \* CHINESENUM3</w:instrText>
      </w:r>
      <w:r w:rsidRPr="00D20B20">
        <w:rPr>
          <w:rFonts w:eastAsia="標楷體" w:cs="Arial"/>
          <w:bCs/>
          <w:sz w:val="28"/>
          <w:szCs w:val="28"/>
        </w:rPr>
        <w:instrText xml:space="preserve"> </w:instrText>
      </w:r>
      <w:r w:rsidRPr="00D20B20">
        <w:rPr>
          <w:rFonts w:eastAsia="標楷體" w:cs="Arial"/>
          <w:bCs/>
          <w:sz w:val="28"/>
          <w:szCs w:val="28"/>
        </w:rPr>
        <w:fldChar w:fldCharType="separate"/>
      </w:r>
      <w:r w:rsidR="00C45A54" w:rsidRPr="00D20B20">
        <w:rPr>
          <w:rFonts w:eastAsia="標楷體" w:cs="Arial" w:hint="eastAsia"/>
          <w:bCs/>
          <w:noProof/>
          <w:sz w:val="28"/>
          <w:szCs w:val="28"/>
        </w:rPr>
        <w:t>二</w:t>
      </w:r>
      <w:r w:rsidRPr="00D20B20">
        <w:rPr>
          <w:rFonts w:eastAsia="標楷體" w:cs="Arial"/>
          <w:bCs/>
          <w:sz w:val="28"/>
          <w:szCs w:val="28"/>
        </w:rPr>
        <w:fldChar w:fldCharType="end"/>
      </w:r>
      <w:r w:rsidRPr="00D20B20">
        <w:rPr>
          <w:rFonts w:eastAsia="標楷體" w:cs="Arial" w:hint="eastAsia"/>
          <w:bCs/>
          <w:sz w:val="28"/>
          <w:szCs w:val="28"/>
        </w:rPr>
        <w:t>：麻將</w:t>
      </w:r>
      <w:r w:rsidRPr="00D20B20">
        <w:rPr>
          <w:rFonts w:eastAsia="標楷體" w:cs="Arial" w:hint="eastAsia"/>
          <w:bCs/>
          <w:sz w:val="28"/>
          <w:szCs w:val="28"/>
        </w:rPr>
        <w:t>Mentor</w:t>
      </w:r>
      <w:r w:rsidRPr="00D20B20">
        <w:rPr>
          <w:rFonts w:eastAsia="標楷體" w:cs="Arial" w:hint="eastAsia"/>
          <w:bCs/>
          <w:sz w:val="28"/>
          <w:szCs w:val="28"/>
        </w:rPr>
        <w:t>示意圖</w:t>
      </w:r>
    </w:p>
    <w:p w14:paraId="10ADF28D" w14:textId="77777777" w:rsidR="009673E0" w:rsidRPr="00D20B20" w:rsidRDefault="009673E0" w:rsidP="00C45A54">
      <w:pPr>
        <w:jc w:val="both"/>
        <w:rPr>
          <w:rFonts w:eastAsia="標楷體" w:cs="Arial"/>
          <w:b/>
          <w:bCs/>
          <w:sz w:val="28"/>
          <w:szCs w:val="28"/>
        </w:rPr>
      </w:pPr>
      <w:r w:rsidRPr="00D20B20">
        <w:rPr>
          <w:rFonts w:eastAsia="標楷體" w:cs="Arial"/>
          <w:b/>
          <w:bCs/>
          <w:sz w:val="28"/>
          <w:szCs w:val="28"/>
        </w:rPr>
        <w:br w:type="page"/>
      </w:r>
    </w:p>
    <w:p w14:paraId="7C3EC9C9" w14:textId="77777777" w:rsidR="009673E0" w:rsidRPr="00D20B20" w:rsidRDefault="009673E0" w:rsidP="00C45A54">
      <w:pPr>
        <w:pStyle w:val="af3"/>
        <w:widowControl/>
        <w:numPr>
          <w:ilvl w:val="0"/>
          <w:numId w:val="24"/>
        </w:numPr>
        <w:ind w:leftChars="0"/>
        <w:jc w:val="both"/>
        <w:rPr>
          <w:rFonts w:ascii="Times New Roman" w:eastAsia="標楷體" w:hAnsi="Times New Roman" w:cs="Arial"/>
          <w:sz w:val="28"/>
          <w:szCs w:val="28"/>
        </w:rPr>
      </w:pPr>
      <w:r w:rsidRPr="00D20B20">
        <w:rPr>
          <w:rFonts w:ascii="Times New Roman" w:eastAsia="標楷體" w:hAnsi="Times New Roman" w:hint="eastAsia"/>
          <w:b/>
          <w:color w:val="000000"/>
          <w:sz w:val="32"/>
          <w:szCs w:val="32"/>
        </w:rPr>
        <w:lastRenderedPageBreak/>
        <w:t>研究目標</w:t>
      </w:r>
    </w:p>
    <w:p w14:paraId="0FD01790" w14:textId="77777777" w:rsidR="009673E0" w:rsidRPr="00D20B20" w:rsidRDefault="009673E0" w:rsidP="00D05954">
      <w:pPr>
        <w:pStyle w:val="af3"/>
        <w:widowControl/>
        <w:numPr>
          <w:ilvl w:val="0"/>
          <w:numId w:val="26"/>
        </w:numPr>
        <w:ind w:leftChars="0" w:left="709" w:hanging="229"/>
        <w:jc w:val="both"/>
        <w:rPr>
          <w:rFonts w:ascii="Times New Roman" w:eastAsia="標楷體" w:hAnsi="Times New Roman"/>
          <w:bCs/>
          <w:sz w:val="28"/>
          <w:szCs w:val="32"/>
        </w:rPr>
      </w:pPr>
      <w:r w:rsidRPr="00D20B20">
        <w:rPr>
          <w:rFonts w:ascii="Times New Roman" w:eastAsia="標楷體" w:hAnsi="Times New Roman" w:hint="eastAsia"/>
          <w:bCs/>
          <w:sz w:val="28"/>
          <w:szCs w:val="32"/>
        </w:rPr>
        <w:t>偵測與辨識麻將牌，包括牌的位置及牌的內容</w:t>
      </w:r>
    </w:p>
    <w:p w14:paraId="3D24A663" w14:textId="77777777" w:rsidR="009673E0" w:rsidRPr="00D20B20" w:rsidRDefault="009673E0" w:rsidP="00D05954">
      <w:pPr>
        <w:pStyle w:val="af3"/>
        <w:widowControl/>
        <w:numPr>
          <w:ilvl w:val="0"/>
          <w:numId w:val="26"/>
        </w:numPr>
        <w:ind w:leftChars="0" w:left="709" w:hanging="229"/>
        <w:jc w:val="both"/>
        <w:rPr>
          <w:rFonts w:ascii="Times New Roman" w:eastAsia="標楷體" w:hAnsi="Times New Roman"/>
          <w:bCs/>
          <w:sz w:val="28"/>
          <w:szCs w:val="32"/>
        </w:rPr>
      </w:pPr>
      <w:r w:rsidRPr="00D20B20">
        <w:rPr>
          <w:rFonts w:ascii="Times New Roman" w:eastAsia="標楷體" w:hAnsi="Times New Roman" w:hint="eastAsia"/>
          <w:bCs/>
          <w:sz w:val="28"/>
          <w:szCs w:val="32"/>
        </w:rPr>
        <w:t>判斷麻將牌組，並提供輔助資訊，包括：胡牌和聽牌；若可胡牌則智慧眼鏡顯示“胡”，若聽牌則智慧眼鏡顯示“聽”與聽哪幾張牌。</w:t>
      </w:r>
    </w:p>
    <w:p w14:paraId="420FEAD9" w14:textId="77777777" w:rsidR="009673E0" w:rsidRPr="00D20B20" w:rsidRDefault="009673E0" w:rsidP="00C45A54">
      <w:pPr>
        <w:pStyle w:val="af3"/>
        <w:widowControl/>
        <w:ind w:leftChars="0"/>
        <w:jc w:val="both"/>
        <w:rPr>
          <w:rFonts w:ascii="Times New Roman" w:eastAsia="標楷體" w:hAnsi="Times New Roman" w:cs="Arial"/>
          <w:sz w:val="28"/>
          <w:szCs w:val="28"/>
        </w:rPr>
      </w:pPr>
    </w:p>
    <w:p w14:paraId="77B15A39" w14:textId="77777777" w:rsidR="009673E0" w:rsidRPr="00D20B20" w:rsidRDefault="009673E0" w:rsidP="00C45A54">
      <w:pPr>
        <w:widowControl/>
        <w:ind w:firstLine="1"/>
        <w:jc w:val="both"/>
        <w:rPr>
          <w:rFonts w:eastAsia="標楷體"/>
          <w:b/>
          <w:color w:val="000000"/>
          <w:sz w:val="28"/>
          <w:szCs w:val="32"/>
        </w:rPr>
      </w:pPr>
      <w:r w:rsidRPr="00D20B20">
        <w:rPr>
          <w:rFonts w:eastAsia="標楷體" w:hint="eastAsia"/>
          <w:b/>
          <w:color w:val="000000"/>
          <w:sz w:val="28"/>
          <w:szCs w:val="32"/>
        </w:rPr>
        <w:t xml:space="preserve">1. </w:t>
      </w:r>
      <w:r w:rsidRPr="00D20B20">
        <w:rPr>
          <w:rFonts w:eastAsia="標楷體" w:hint="eastAsia"/>
          <w:b/>
          <w:color w:val="000000"/>
          <w:sz w:val="28"/>
          <w:szCs w:val="32"/>
        </w:rPr>
        <w:t>準確度</w:t>
      </w:r>
    </w:p>
    <w:p w14:paraId="69DF4347" w14:textId="367A8130" w:rsidR="009673E0" w:rsidRPr="00D20B20" w:rsidRDefault="009673E0" w:rsidP="00C45A54">
      <w:pPr>
        <w:widowControl/>
        <w:ind w:left="1" w:firstLine="570"/>
        <w:jc w:val="both"/>
        <w:rPr>
          <w:rFonts w:eastAsia="標楷體"/>
          <w:color w:val="000000"/>
          <w:sz w:val="28"/>
          <w:szCs w:val="32"/>
        </w:rPr>
      </w:pPr>
      <w:r w:rsidRPr="00D20B20">
        <w:rPr>
          <w:rFonts w:eastAsia="標楷體" w:hint="eastAsia"/>
          <w:color w:val="000000"/>
          <w:sz w:val="28"/>
          <w:szCs w:val="32"/>
        </w:rPr>
        <w:t>在判斷聽什麼牌與是否胡牌方面，本組目標是至少達到</w:t>
      </w:r>
      <w:r w:rsidRPr="00D20B20">
        <w:rPr>
          <w:rFonts w:eastAsia="標楷體" w:hint="eastAsia"/>
          <w:color w:val="000000"/>
          <w:sz w:val="28"/>
          <w:szCs w:val="32"/>
        </w:rPr>
        <w:t>98%</w:t>
      </w:r>
      <w:r w:rsidRPr="00D20B20">
        <w:rPr>
          <w:rFonts w:eastAsia="標楷體" w:hint="eastAsia"/>
          <w:color w:val="000000"/>
          <w:sz w:val="28"/>
          <w:szCs w:val="32"/>
        </w:rPr>
        <w:t>以上的準確度。若系統準確度低於</w:t>
      </w:r>
      <w:r w:rsidRPr="00D20B20">
        <w:rPr>
          <w:rFonts w:eastAsia="標楷體" w:hint="eastAsia"/>
          <w:color w:val="000000"/>
          <w:sz w:val="28"/>
          <w:szCs w:val="32"/>
        </w:rPr>
        <w:t>90%</w:t>
      </w:r>
      <w:r w:rsidRPr="00D20B20">
        <w:rPr>
          <w:rFonts w:eastAsia="標楷體" w:hint="eastAsia"/>
          <w:color w:val="000000"/>
          <w:sz w:val="28"/>
          <w:szCs w:val="32"/>
        </w:rPr>
        <w:t>，則會發生使用智慧眼鏡的玩家</w:t>
      </w:r>
      <w:r w:rsidRPr="00D20B20">
        <w:rPr>
          <w:rFonts w:eastAsia="標楷體" w:hint="eastAsia"/>
          <w:bCs/>
          <w:sz w:val="28"/>
          <w:szCs w:val="32"/>
        </w:rPr>
        <w:t>“</w:t>
      </w:r>
      <w:r w:rsidRPr="00D20B20">
        <w:rPr>
          <w:rFonts w:eastAsia="標楷體" w:hint="eastAsia"/>
          <w:color w:val="000000"/>
          <w:sz w:val="28"/>
          <w:szCs w:val="32"/>
        </w:rPr>
        <w:t>詐胡</w:t>
      </w:r>
      <w:r w:rsidRPr="00D20B20">
        <w:rPr>
          <w:rFonts w:eastAsia="標楷體" w:hint="eastAsia"/>
          <w:bCs/>
          <w:sz w:val="28"/>
          <w:szCs w:val="32"/>
        </w:rPr>
        <w:t>”</w:t>
      </w:r>
      <w:r w:rsidRPr="00D20B20">
        <w:rPr>
          <w:rFonts w:eastAsia="標楷體" w:hint="eastAsia"/>
          <w:color w:val="000000"/>
          <w:sz w:val="28"/>
          <w:szCs w:val="32"/>
        </w:rPr>
        <w:t>的狀況。本組希望完成實務上可行的專案，因次希望</w:t>
      </w:r>
      <w:r w:rsidR="00013DA1" w:rsidRPr="00D20B20">
        <w:rPr>
          <w:rFonts w:eastAsia="標楷體"/>
          <w:color w:val="000000"/>
          <w:sz w:val="28"/>
          <w:szCs w:val="32"/>
        </w:rPr>
        <w:t>麻將</w:t>
      </w:r>
      <w:r w:rsidR="00013DA1" w:rsidRPr="00D20B20">
        <w:rPr>
          <w:rFonts w:eastAsia="標楷體" w:hint="eastAsia"/>
          <w:color w:val="000000"/>
          <w:sz w:val="28"/>
          <w:szCs w:val="32"/>
        </w:rPr>
        <w:t>M</w:t>
      </w:r>
      <w:r w:rsidR="00013DA1" w:rsidRPr="00D20B20">
        <w:rPr>
          <w:rFonts w:eastAsia="標楷體"/>
          <w:color w:val="000000"/>
          <w:sz w:val="28"/>
          <w:szCs w:val="32"/>
        </w:rPr>
        <w:t>entor</w:t>
      </w:r>
      <w:r w:rsidRPr="00D20B20">
        <w:rPr>
          <w:rFonts w:eastAsia="標楷體" w:hint="eastAsia"/>
          <w:color w:val="000000"/>
          <w:sz w:val="28"/>
          <w:szCs w:val="32"/>
        </w:rPr>
        <w:t>系統是真正可應用在真實世界之上。</w:t>
      </w:r>
    </w:p>
    <w:p w14:paraId="3524DD53" w14:textId="77777777" w:rsidR="009673E0" w:rsidRPr="00D20B20" w:rsidRDefault="009673E0" w:rsidP="00C45A54">
      <w:pPr>
        <w:widowControl/>
        <w:ind w:firstLine="1"/>
        <w:jc w:val="both"/>
        <w:rPr>
          <w:rFonts w:eastAsia="標楷體"/>
          <w:color w:val="000000"/>
          <w:sz w:val="28"/>
          <w:szCs w:val="32"/>
        </w:rPr>
      </w:pPr>
    </w:p>
    <w:p w14:paraId="624B8D85" w14:textId="77777777" w:rsidR="009673E0" w:rsidRPr="00D20B20" w:rsidRDefault="009673E0" w:rsidP="00C45A54">
      <w:pPr>
        <w:widowControl/>
        <w:ind w:firstLine="1"/>
        <w:jc w:val="both"/>
        <w:rPr>
          <w:rFonts w:eastAsia="標楷體"/>
          <w:b/>
          <w:color w:val="000000"/>
          <w:sz w:val="28"/>
          <w:szCs w:val="32"/>
        </w:rPr>
      </w:pPr>
      <w:r w:rsidRPr="00D20B20">
        <w:rPr>
          <w:rFonts w:eastAsia="標楷體" w:hint="eastAsia"/>
          <w:b/>
          <w:color w:val="000000"/>
          <w:sz w:val="28"/>
          <w:szCs w:val="32"/>
        </w:rPr>
        <w:t xml:space="preserve">2. </w:t>
      </w:r>
      <w:r w:rsidRPr="00D20B20">
        <w:rPr>
          <w:rFonts w:eastAsia="標楷體" w:hint="eastAsia"/>
          <w:b/>
          <w:color w:val="000000"/>
          <w:sz w:val="28"/>
          <w:szCs w:val="32"/>
        </w:rPr>
        <w:t>軟硬體整合</w:t>
      </w:r>
    </w:p>
    <w:p w14:paraId="07811564" w14:textId="57E61060" w:rsidR="009673E0" w:rsidRPr="00D20B20" w:rsidRDefault="009673E0" w:rsidP="00C45A54">
      <w:pPr>
        <w:widowControl/>
        <w:ind w:firstLine="1"/>
        <w:jc w:val="both"/>
        <w:rPr>
          <w:rFonts w:eastAsia="標楷體"/>
          <w:color w:val="000000"/>
          <w:sz w:val="28"/>
          <w:szCs w:val="32"/>
        </w:rPr>
      </w:pPr>
      <w:r w:rsidRPr="00D20B20">
        <w:rPr>
          <w:rFonts w:eastAsia="標楷體" w:hint="eastAsia"/>
          <w:color w:val="000000"/>
          <w:sz w:val="28"/>
          <w:szCs w:val="32"/>
        </w:rPr>
        <w:t xml:space="preserve">    </w:t>
      </w:r>
      <w:r w:rsidRPr="00D20B20">
        <w:rPr>
          <w:rFonts w:eastAsia="標楷體"/>
          <w:color w:val="000000"/>
          <w:sz w:val="28"/>
          <w:szCs w:val="32"/>
        </w:rPr>
        <w:tab/>
      </w:r>
      <w:r w:rsidRPr="00D20B20">
        <w:rPr>
          <w:rFonts w:eastAsia="標楷體"/>
          <w:color w:val="000000"/>
          <w:sz w:val="28"/>
          <w:szCs w:val="32"/>
        </w:rPr>
        <w:tab/>
      </w:r>
      <w:r w:rsidRPr="00D20B20">
        <w:rPr>
          <w:rFonts w:eastAsia="標楷體"/>
          <w:color w:val="000000"/>
          <w:sz w:val="28"/>
          <w:szCs w:val="32"/>
        </w:rPr>
        <w:tab/>
      </w:r>
      <w:r w:rsidRPr="00D20B20">
        <w:rPr>
          <w:rFonts w:eastAsia="標楷體"/>
          <w:color w:val="000000"/>
          <w:sz w:val="28"/>
          <w:szCs w:val="32"/>
        </w:rPr>
        <w:tab/>
      </w:r>
      <w:r w:rsidRPr="00D20B20">
        <w:rPr>
          <w:rFonts w:eastAsia="標楷體" w:hint="eastAsia"/>
          <w:color w:val="000000"/>
          <w:sz w:val="28"/>
          <w:szCs w:val="32"/>
        </w:rPr>
        <w:t>本組硬體使用</w:t>
      </w:r>
      <w:r w:rsidRPr="00D20B20">
        <w:rPr>
          <w:rFonts w:eastAsia="標楷體" w:hint="eastAsia"/>
          <w:color w:val="000000"/>
          <w:sz w:val="28"/>
          <w:szCs w:val="32"/>
        </w:rPr>
        <w:t>Epson</w:t>
      </w:r>
      <w:r w:rsidRPr="00D20B20">
        <w:rPr>
          <w:rFonts w:eastAsia="標楷體" w:hint="eastAsia"/>
          <w:color w:val="000000"/>
          <w:sz w:val="28"/>
          <w:szCs w:val="32"/>
        </w:rPr>
        <w:t>的智慧眼鏡，軟體則是胡牌聽牌的演算法、影像處理、微軟的</w:t>
      </w:r>
      <w:r w:rsidRPr="00D20B20">
        <w:rPr>
          <w:rFonts w:eastAsia="標楷體" w:hint="eastAsia"/>
          <w:color w:val="000000"/>
          <w:sz w:val="28"/>
          <w:szCs w:val="32"/>
        </w:rPr>
        <w:t>Azure</w:t>
      </w:r>
      <w:r w:rsidRPr="00D20B20">
        <w:rPr>
          <w:rFonts w:eastAsia="標楷體"/>
          <w:color w:val="000000"/>
          <w:sz w:val="28"/>
          <w:szCs w:val="32"/>
        </w:rPr>
        <w:t xml:space="preserve"> Custom Vision</w:t>
      </w:r>
      <w:r w:rsidRPr="00D20B20">
        <w:rPr>
          <w:rFonts w:eastAsia="標楷體" w:hint="eastAsia"/>
          <w:color w:val="000000"/>
          <w:sz w:val="28"/>
          <w:szCs w:val="32"/>
        </w:rPr>
        <w:t>中的</w:t>
      </w:r>
      <w:r w:rsidRPr="00D20B20">
        <w:rPr>
          <w:rFonts w:eastAsia="標楷體" w:hint="eastAsia"/>
          <w:color w:val="000000"/>
          <w:sz w:val="28"/>
          <w:szCs w:val="32"/>
        </w:rPr>
        <w:t xml:space="preserve">Classification </w:t>
      </w:r>
      <w:r w:rsidRPr="00D20B20">
        <w:rPr>
          <w:rFonts w:eastAsia="標楷體"/>
          <w:color w:val="000000"/>
          <w:sz w:val="28"/>
          <w:szCs w:val="32"/>
        </w:rPr>
        <w:t>Project</w:t>
      </w:r>
      <w:r w:rsidRPr="00D20B20">
        <w:rPr>
          <w:rFonts w:eastAsia="標楷體" w:hint="eastAsia"/>
          <w:color w:val="000000"/>
          <w:sz w:val="28"/>
          <w:szCs w:val="32"/>
        </w:rPr>
        <w:t>。整個系統流程大致是：智慧眼鏡輸入影像，經過影像處理後傳入</w:t>
      </w:r>
      <w:r w:rsidRPr="00D20B20">
        <w:rPr>
          <w:rFonts w:eastAsia="標楷體" w:hint="eastAsia"/>
          <w:color w:val="000000"/>
          <w:sz w:val="28"/>
          <w:szCs w:val="32"/>
        </w:rPr>
        <w:t>Custom Vision</w:t>
      </w:r>
      <w:r w:rsidRPr="00D20B20">
        <w:rPr>
          <w:rFonts w:eastAsia="標楷體" w:hint="eastAsia"/>
          <w:color w:val="000000"/>
          <w:sz w:val="28"/>
          <w:szCs w:val="32"/>
        </w:rPr>
        <w:t>進行預測，預測的結果放入演算法進行計算胡牌聽牌結果，最後再傳回智慧眼鏡顯示於螢幕上。本組目標是整合整個系統，達到一定的完成度，並能實際產出成品進行展示。</w:t>
      </w:r>
    </w:p>
    <w:p w14:paraId="7E1E4A48" w14:textId="77777777" w:rsidR="009673E0" w:rsidRPr="00D20B20" w:rsidRDefault="009673E0" w:rsidP="00C45A54">
      <w:pPr>
        <w:widowControl/>
        <w:ind w:firstLine="1"/>
        <w:jc w:val="both"/>
        <w:rPr>
          <w:rFonts w:eastAsia="標楷體"/>
          <w:color w:val="000000"/>
          <w:sz w:val="28"/>
          <w:szCs w:val="32"/>
        </w:rPr>
      </w:pPr>
    </w:p>
    <w:p w14:paraId="6B14ABC2" w14:textId="77777777" w:rsidR="009673E0" w:rsidRPr="00D20B20" w:rsidRDefault="009673E0" w:rsidP="00C45A54">
      <w:pPr>
        <w:widowControl/>
        <w:ind w:firstLine="1"/>
        <w:jc w:val="both"/>
        <w:rPr>
          <w:rFonts w:eastAsia="標楷體"/>
          <w:b/>
          <w:color w:val="000000"/>
          <w:sz w:val="28"/>
          <w:szCs w:val="32"/>
        </w:rPr>
      </w:pPr>
      <w:r w:rsidRPr="00D20B20">
        <w:rPr>
          <w:rFonts w:eastAsia="標楷體" w:hint="eastAsia"/>
          <w:b/>
          <w:color w:val="000000"/>
          <w:sz w:val="28"/>
          <w:szCs w:val="32"/>
        </w:rPr>
        <w:t xml:space="preserve">3. </w:t>
      </w:r>
      <w:r w:rsidRPr="00D20B20">
        <w:rPr>
          <w:rFonts w:eastAsia="標楷體" w:hint="eastAsia"/>
          <w:b/>
          <w:color w:val="000000"/>
          <w:sz w:val="28"/>
          <w:szCs w:val="32"/>
        </w:rPr>
        <w:t>使用流暢性</w:t>
      </w:r>
    </w:p>
    <w:p w14:paraId="130E1835" w14:textId="77777777" w:rsidR="009673E0" w:rsidRPr="00D20B20" w:rsidRDefault="009673E0" w:rsidP="00C45A54">
      <w:pPr>
        <w:widowControl/>
        <w:ind w:firstLineChars="200" w:firstLine="560"/>
        <w:jc w:val="both"/>
        <w:rPr>
          <w:rFonts w:eastAsia="標楷體" w:cs="Arial"/>
          <w:sz w:val="28"/>
          <w:szCs w:val="28"/>
        </w:rPr>
      </w:pPr>
      <w:r w:rsidRPr="00D20B20">
        <w:rPr>
          <w:rFonts w:eastAsia="標楷體" w:hint="eastAsia"/>
          <w:color w:val="000000"/>
          <w:sz w:val="28"/>
          <w:szCs w:val="32"/>
        </w:rPr>
        <w:t>使用麻將</w:t>
      </w:r>
      <w:r w:rsidRPr="00D20B20">
        <w:rPr>
          <w:rFonts w:eastAsia="標楷體" w:hint="eastAsia"/>
          <w:color w:val="000000"/>
          <w:sz w:val="28"/>
          <w:szCs w:val="32"/>
        </w:rPr>
        <w:t>M</w:t>
      </w:r>
      <w:r w:rsidRPr="00D20B20">
        <w:rPr>
          <w:rFonts w:eastAsia="標楷體"/>
          <w:color w:val="000000"/>
          <w:sz w:val="28"/>
          <w:szCs w:val="32"/>
        </w:rPr>
        <w:t>entor</w:t>
      </w:r>
      <w:r w:rsidRPr="00D20B20">
        <w:rPr>
          <w:rFonts w:eastAsia="標楷體" w:hint="eastAsia"/>
          <w:color w:val="000000"/>
          <w:sz w:val="28"/>
          <w:szCs w:val="32"/>
        </w:rPr>
        <w:t>判斷聽牌或胡牌時，從輸入系統到判斷得出結果顯示到螢幕上，中間需要資料傳輸處理與轉換的時間，本組希望能讓玩家使用的流暢性越高越好，目標是在</w:t>
      </w:r>
      <w:r w:rsidRPr="00D20B20">
        <w:rPr>
          <w:rFonts w:eastAsia="標楷體"/>
          <w:color w:val="000000"/>
          <w:sz w:val="28"/>
          <w:szCs w:val="32"/>
        </w:rPr>
        <w:t>1</w:t>
      </w:r>
      <w:r w:rsidRPr="00D20B20">
        <w:rPr>
          <w:rFonts w:eastAsia="標楷體" w:hint="eastAsia"/>
          <w:color w:val="000000"/>
          <w:sz w:val="28"/>
          <w:szCs w:val="32"/>
        </w:rPr>
        <w:t>秒之內得到判斷的結果。</w:t>
      </w:r>
      <w:r w:rsidRPr="00D20B20">
        <w:rPr>
          <w:rFonts w:eastAsia="標楷體" w:cs="Arial"/>
          <w:sz w:val="28"/>
          <w:szCs w:val="28"/>
        </w:rPr>
        <w:br w:type="page"/>
      </w:r>
    </w:p>
    <w:p w14:paraId="1EC35DEE" w14:textId="77777777" w:rsidR="009673E0" w:rsidRPr="00D20B20" w:rsidRDefault="009673E0" w:rsidP="00C45A54">
      <w:pPr>
        <w:widowControl/>
        <w:jc w:val="both"/>
        <w:rPr>
          <w:rFonts w:eastAsia="標楷體"/>
          <w:b/>
          <w:bCs/>
          <w:sz w:val="32"/>
          <w:szCs w:val="32"/>
        </w:rPr>
      </w:pPr>
      <w:r w:rsidRPr="00D20B20">
        <w:rPr>
          <w:rFonts w:eastAsia="標楷體" w:hint="eastAsia"/>
          <w:b/>
          <w:bCs/>
          <w:sz w:val="32"/>
          <w:szCs w:val="32"/>
        </w:rPr>
        <w:lastRenderedPageBreak/>
        <w:t>三、功能</w:t>
      </w:r>
    </w:p>
    <w:p w14:paraId="739A08F2" w14:textId="7F2518C0" w:rsidR="009673E0" w:rsidRPr="00D20B20" w:rsidRDefault="009673E0" w:rsidP="00C45A54">
      <w:pPr>
        <w:widowControl/>
        <w:jc w:val="both"/>
        <w:rPr>
          <w:rFonts w:eastAsia="標楷體" w:cs="Arial"/>
          <w:sz w:val="28"/>
          <w:szCs w:val="28"/>
        </w:rPr>
      </w:pPr>
      <w:r w:rsidRPr="00D20B20">
        <w:rPr>
          <w:rFonts w:eastAsia="標楷體" w:cs="Arial" w:hint="eastAsia"/>
          <w:sz w:val="28"/>
          <w:szCs w:val="28"/>
        </w:rPr>
        <w:t xml:space="preserve">    </w:t>
      </w:r>
      <w:r w:rsidRPr="00D20B20">
        <w:rPr>
          <w:rFonts w:eastAsia="標楷體" w:cs="Arial" w:hint="eastAsia"/>
          <w:sz w:val="28"/>
          <w:szCs w:val="28"/>
        </w:rPr>
        <w:t>本組的情境是使用廣東</w:t>
      </w:r>
      <w:r w:rsidRPr="00D20B20">
        <w:rPr>
          <w:rFonts w:eastAsia="標楷體" w:cs="Arial" w:hint="eastAsia"/>
          <w:sz w:val="28"/>
          <w:szCs w:val="28"/>
        </w:rPr>
        <w:t>13</w:t>
      </w:r>
      <w:r w:rsidRPr="00D20B20">
        <w:rPr>
          <w:rFonts w:eastAsia="標楷體" w:cs="Arial" w:hint="eastAsia"/>
          <w:sz w:val="28"/>
          <w:szCs w:val="28"/>
        </w:rPr>
        <w:t>張麻將的規則，玩家在尚未摸牌的階段有</w:t>
      </w:r>
      <w:r w:rsidRPr="00D20B20">
        <w:rPr>
          <w:rFonts w:eastAsia="標楷體" w:cs="Arial" w:hint="eastAsia"/>
          <w:sz w:val="28"/>
          <w:szCs w:val="28"/>
        </w:rPr>
        <w:t>13</w:t>
      </w:r>
      <w:r w:rsidRPr="00D20B20">
        <w:rPr>
          <w:rFonts w:eastAsia="標楷體" w:cs="Arial" w:hint="eastAsia"/>
          <w:sz w:val="28"/>
          <w:szCs w:val="28"/>
        </w:rPr>
        <w:t>張牌，在摸牌之後會有</w:t>
      </w:r>
      <w:r w:rsidRPr="00D20B20">
        <w:rPr>
          <w:rFonts w:eastAsia="標楷體" w:cs="Arial" w:hint="eastAsia"/>
          <w:sz w:val="28"/>
          <w:szCs w:val="28"/>
        </w:rPr>
        <w:t>14</w:t>
      </w:r>
      <w:r w:rsidRPr="00D20B20">
        <w:rPr>
          <w:rFonts w:eastAsia="標楷體" w:cs="Arial" w:hint="eastAsia"/>
          <w:sz w:val="28"/>
          <w:szCs w:val="28"/>
        </w:rPr>
        <w:t>張牌。因此我們分成兩大功能：聽牌與胡牌。胡牌的規則是，要有一對</w:t>
      </w:r>
      <w:r w:rsidR="001D00FE" w:rsidRPr="00D20B20">
        <w:rPr>
          <w:rFonts w:eastAsia="標楷體" w:cs="Arial" w:hint="eastAsia"/>
          <w:sz w:val="28"/>
          <w:szCs w:val="28"/>
        </w:rPr>
        <w:t xml:space="preserve"> </w:t>
      </w:r>
      <w:r w:rsidR="001D00FE" w:rsidRPr="00D20B20">
        <w:rPr>
          <w:rFonts w:eastAsia="標楷體" w:cs="Arial"/>
          <w:sz w:val="28"/>
          <w:szCs w:val="28"/>
        </w:rPr>
        <w:t>“</w:t>
      </w:r>
      <w:r w:rsidRPr="00D20B20">
        <w:rPr>
          <w:rFonts w:eastAsia="標楷體" w:cs="Arial" w:hint="eastAsia"/>
          <w:sz w:val="28"/>
          <w:szCs w:val="28"/>
        </w:rPr>
        <w:t>眼</w:t>
      </w:r>
      <w:r w:rsidR="001D00FE" w:rsidRPr="00D20B20">
        <w:rPr>
          <w:rFonts w:eastAsia="標楷體" w:cs="Arial"/>
          <w:sz w:val="28"/>
          <w:szCs w:val="28"/>
        </w:rPr>
        <w:t>”</w:t>
      </w:r>
      <w:r w:rsidR="001D00FE" w:rsidRPr="00D20B20">
        <w:rPr>
          <w:rFonts w:eastAsia="標楷體" w:cs="Arial"/>
          <w:sz w:val="28"/>
          <w:szCs w:val="28"/>
        </w:rPr>
        <w:t>（</w:t>
      </w:r>
      <w:r w:rsidRPr="00D20B20">
        <w:rPr>
          <w:rFonts w:eastAsia="標楷體" w:cs="Arial" w:hint="eastAsia"/>
          <w:sz w:val="28"/>
          <w:szCs w:val="28"/>
        </w:rPr>
        <w:t>兩張相同的牌</w:t>
      </w:r>
      <w:r w:rsidR="001D00FE" w:rsidRPr="00D20B20">
        <w:rPr>
          <w:rFonts w:eastAsia="標楷體" w:cs="Arial" w:hint="eastAsia"/>
          <w:sz w:val="28"/>
          <w:szCs w:val="28"/>
        </w:rPr>
        <w:t>）</w:t>
      </w:r>
      <w:r w:rsidRPr="00D20B20">
        <w:rPr>
          <w:rFonts w:eastAsia="標楷體" w:cs="Arial" w:hint="eastAsia"/>
          <w:sz w:val="28"/>
          <w:szCs w:val="28"/>
        </w:rPr>
        <w:t>以及四對</w:t>
      </w:r>
      <w:r w:rsidR="001D00FE" w:rsidRPr="00D20B20">
        <w:rPr>
          <w:rFonts w:eastAsia="標楷體" w:cs="Arial"/>
          <w:sz w:val="28"/>
          <w:szCs w:val="28"/>
        </w:rPr>
        <w:t xml:space="preserve"> “</w:t>
      </w:r>
      <w:r w:rsidRPr="00D20B20">
        <w:rPr>
          <w:rFonts w:eastAsia="標楷體" w:cs="Arial" w:hint="eastAsia"/>
          <w:sz w:val="28"/>
          <w:szCs w:val="28"/>
        </w:rPr>
        <w:t>刻</w:t>
      </w:r>
      <w:r w:rsidR="001D00FE" w:rsidRPr="00D20B20">
        <w:rPr>
          <w:rFonts w:eastAsia="標楷體" w:cs="Arial"/>
          <w:sz w:val="28"/>
          <w:szCs w:val="28"/>
        </w:rPr>
        <w:t>”</w:t>
      </w:r>
      <w:r w:rsidR="001D00FE" w:rsidRPr="00D20B20">
        <w:rPr>
          <w:rFonts w:eastAsia="標楷體" w:cs="Arial"/>
          <w:sz w:val="28"/>
          <w:szCs w:val="28"/>
        </w:rPr>
        <w:t>（</w:t>
      </w:r>
      <w:r w:rsidRPr="00D20B20">
        <w:rPr>
          <w:rFonts w:eastAsia="標楷體" w:cs="Arial" w:hint="eastAsia"/>
          <w:sz w:val="28"/>
          <w:szCs w:val="28"/>
        </w:rPr>
        <w:t>三張相同的牌</w:t>
      </w:r>
      <w:r w:rsidR="001D00FE" w:rsidRPr="00D20B20">
        <w:rPr>
          <w:rFonts w:eastAsia="標楷體" w:cs="Arial" w:hint="eastAsia"/>
          <w:sz w:val="28"/>
          <w:szCs w:val="28"/>
        </w:rPr>
        <w:t>）</w:t>
      </w:r>
      <w:r w:rsidRPr="00D20B20">
        <w:rPr>
          <w:rFonts w:eastAsia="標楷體" w:cs="Arial" w:hint="eastAsia"/>
          <w:sz w:val="28"/>
          <w:szCs w:val="28"/>
        </w:rPr>
        <w:t>或是</w:t>
      </w:r>
      <w:r w:rsidR="001D00FE" w:rsidRPr="00D20B20">
        <w:rPr>
          <w:rFonts w:eastAsia="標楷體" w:cs="Arial" w:hint="eastAsia"/>
          <w:sz w:val="28"/>
          <w:szCs w:val="28"/>
        </w:rPr>
        <w:t xml:space="preserve"> </w:t>
      </w:r>
      <w:r w:rsidR="001D00FE" w:rsidRPr="00D20B20">
        <w:rPr>
          <w:rFonts w:eastAsia="標楷體" w:cs="Arial"/>
          <w:sz w:val="28"/>
          <w:szCs w:val="28"/>
        </w:rPr>
        <w:t>“</w:t>
      </w:r>
      <w:r w:rsidRPr="00D20B20">
        <w:rPr>
          <w:rFonts w:eastAsia="標楷體" w:cs="Arial" w:hint="eastAsia"/>
          <w:sz w:val="28"/>
          <w:szCs w:val="28"/>
        </w:rPr>
        <w:t>順</w:t>
      </w:r>
      <w:r w:rsidR="001D00FE" w:rsidRPr="00D20B20">
        <w:rPr>
          <w:rFonts w:eastAsia="標楷體" w:cs="Arial"/>
          <w:sz w:val="28"/>
          <w:szCs w:val="28"/>
        </w:rPr>
        <w:t>”</w:t>
      </w:r>
      <w:r w:rsidR="001D00FE" w:rsidRPr="00D20B20">
        <w:rPr>
          <w:rFonts w:eastAsia="標楷體" w:cs="Arial"/>
          <w:sz w:val="28"/>
          <w:szCs w:val="28"/>
        </w:rPr>
        <w:t>（</w:t>
      </w:r>
      <w:r w:rsidRPr="00D20B20">
        <w:rPr>
          <w:rFonts w:eastAsia="標楷體" w:cs="Arial" w:hint="eastAsia"/>
          <w:sz w:val="28"/>
          <w:szCs w:val="28"/>
        </w:rPr>
        <w:t>連號的牌</w:t>
      </w:r>
      <w:r w:rsidR="001D00FE" w:rsidRPr="00D20B20">
        <w:rPr>
          <w:rFonts w:eastAsia="標楷體" w:cs="Arial" w:hint="eastAsia"/>
          <w:sz w:val="28"/>
          <w:szCs w:val="28"/>
        </w:rPr>
        <w:t>）</w:t>
      </w:r>
      <w:r w:rsidRPr="00D20B20">
        <w:rPr>
          <w:rFonts w:eastAsia="標楷體" w:cs="Arial" w:hint="eastAsia"/>
          <w:sz w:val="28"/>
          <w:szCs w:val="28"/>
        </w:rPr>
        <w:t>。以下分別對胡牌與聽牌進行實例說明。</w:t>
      </w:r>
    </w:p>
    <w:p w14:paraId="7756267E" w14:textId="77777777" w:rsidR="009673E0" w:rsidRPr="00D20B20" w:rsidRDefault="009673E0" w:rsidP="00C45A54">
      <w:pPr>
        <w:widowControl/>
        <w:jc w:val="both"/>
        <w:rPr>
          <w:rFonts w:eastAsia="標楷體" w:cs="Arial"/>
          <w:sz w:val="28"/>
          <w:szCs w:val="28"/>
        </w:rPr>
      </w:pPr>
    </w:p>
    <w:p w14:paraId="3F0FB645" w14:textId="05B6CE62" w:rsidR="009673E0" w:rsidRPr="00D20B20" w:rsidRDefault="009673E0" w:rsidP="00C45A54">
      <w:pPr>
        <w:widowControl/>
        <w:ind w:firstLineChars="200" w:firstLine="560"/>
        <w:jc w:val="both"/>
        <w:rPr>
          <w:rFonts w:eastAsia="標楷體" w:cs="Arial"/>
          <w:sz w:val="28"/>
          <w:szCs w:val="28"/>
        </w:rPr>
      </w:pPr>
      <w:r w:rsidRPr="00D20B20">
        <w:rPr>
          <w:rFonts w:eastAsia="標楷體" w:cs="Arial" w:hint="eastAsia"/>
          <w:sz w:val="28"/>
          <w:szCs w:val="28"/>
        </w:rPr>
        <w:t>胡牌：舉例來說，玩家手上有很多張的條子，分別是</w:t>
      </w:r>
      <w:r w:rsidRPr="00D20B20">
        <w:rPr>
          <w:rFonts w:eastAsia="標楷體" w:cs="Arial" w:hint="eastAsia"/>
          <w:sz w:val="28"/>
          <w:szCs w:val="28"/>
        </w:rPr>
        <w:t>1</w:t>
      </w:r>
      <w:r w:rsidRPr="00D20B20">
        <w:rPr>
          <w:rFonts w:eastAsia="標楷體" w:cs="Arial"/>
          <w:sz w:val="28"/>
          <w:szCs w:val="28"/>
        </w:rPr>
        <w:t>1233445556677</w:t>
      </w:r>
      <w:r w:rsidRPr="00D20B20">
        <w:rPr>
          <w:rFonts w:eastAsia="標楷體" w:cs="Arial" w:hint="eastAsia"/>
          <w:sz w:val="28"/>
          <w:szCs w:val="28"/>
        </w:rPr>
        <w:t>條，則此副牌可以湊成一對</w:t>
      </w:r>
      <w:r w:rsidR="001D00FE" w:rsidRPr="00D20B20">
        <w:rPr>
          <w:rFonts w:eastAsia="標楷體" w:cs="Arial" w:hint="eastAsia"/>
          <w:sz w:val="28"/>
          <w:szCs w:val="28"/>
        </w:rPr>
        <w:t xml:space="preserve"> </w:t>
      </w:r>
      <w:r w:rsidR="001D00FE" w:rsidRPr="00D20B20">
        <w:rPr>
          <w:rFonts w:eastAsia="標楷體" w:cs="Arial"/>
          <w:sz w:val="28"/>
          <w:szCs w:val="28"/>
        </w:rPr>
        <w:t>“</w:t>
      </w:r>
      <w:r w:rsidRPr="00D20B20">
        <w:rPr>
          <w:rFonts w:eastAsia="標楷體" w:cs="Arial"/>
          <w:sz w:val="28"/>
          <w:szCs w:val="28"/>
        </w:rPr>
        <w:t>11</w:t>
      </w:r>
      <w:r w:rsidR="001D00FE" w:rsidRPr="00D20B20">
        <w:rPr>
          <w:rFonts w:eastAsia="標楷體" w:cs="Arial"/>
          <w:sz w:val="28"/>
          <w:szCs w:val="28"/>
        </w:rPr>
        <w:t>”</w:t>
      </w:r>
      <w:r w:rsidRPr="00D20B20">
        <w:rPr>
          <w:rFonts w:eastAsia="標楷體" w:cs="Arial" w:hint="eastAsia"/>
          <w:sz w:val="28"/>
          <w:szCs w:val="28"/>
        </w:rPr>
        <w:t>、四對順子</w:t>
      </w:r>
      <w:r w:rsidR="001D00FE" w:rsidRPr="00D20B20">
        <w:rPr>
          <w:rFonts w:eastAsia="標楷體" w:cs="Arial"/>
          <w:sz w:val="28"/>
          <w:szCs w:val="28"/>
        </w:rPr>
        <w:t>“</w:t>
      </w:r>
      <w:r w:rsidRPr="00D20B20">
        <w:rPr>
          <w:rFonts w:eastAsia="標楷體" w:cs="Arial"/>
          <w:sz w:val="28"/>
          <w:szCs w:val="28"/>
        </w:rPr>
        <w:t>234”</w:t>
      </w:r>
      <w:r w:rsidRPr="00D20B20">
        <w:rPr>
          <w:rFonts w:eastAsia="標楷體" w:cs="Arial" w:hint="eastAsia"/>
          <w:sz w:val="28"/>
          <w:szCs w:val="28"/>
        </w:rPr>
        <w:t>、</w:t>
      </w:r>
      <w:r w:rsidR="001D00FE" w:rsidRPr="00D20B20">
        <w:rPr>
          <w:rFonts w:eastAsia="標楷體" w:cs="Arial"/>
          <w:sz w:val="28"/>
          <w:szCs w:val="28"/>
        </w:rPr>
        <w:t>“</w:t>
      </w:r>
      <w:r w:rsidRPr="00D20B20">
        <w:rPr>
          <w:rFonts w:eastAsia="標楷體" w:cs="Arial"/>
          <w:sz w:val="28"/>
          <w:szCs w:val="28"/>
        </w:rPr>
        <w:t>345”</w:t>
      </w:r>
      <w:r w:rsidRPr="00D20B20">
        <w:rPr>
          <w:rFonts w:eastAsia="標楷體" w:cs="Arial" w:hint="eastAsia"/>
          <w:sz w:val="28"/>
          <w:szCs w:val="28"/>
        </w:rPr>
        <w:t>、</w:t>
      </w:r>
      <w:r w:rsidR="001D00FE" w:rsidRPr="00D20B20">
        <w:rPr>
          <w:rFonts w:eastAsia="標楷體" w:cs="Arial"/>
          <w:sz w:val="28"/>
          <w:szCs w:val="28"/>
        </w:rPr>
        <w:t>“</w:t>
      </w:r>
      <w:r w:rsidRPr="00D20B20">
        <w:rPr>
          <w:rFonts w:eastAsia="標楷體" w:cs="Arial"/>
          <w:sz w:val="28"/>
          <w:szCs w:val="28"/>
        </w:rPr>
        <w:t>567”</w:t>
      </w:r>
      <w:r w:rsidRPr="00D20B20">
        <w:rPr>
          <w:rFonts w:eastAsia="標楷體" w:cs="Arial" w:hint="eastAsia"/>
          <w:sz w:val="28"/>
          <w:szCs w:val="28"/>
        </w:rPr>
        <w:t>、</w:t>
      </w:r>
      <w:r w:rsidR="001D00FE" w:rsidRPr="00D20B20">
        <w:rPr>
          <w:rFonts w:eastAsia="標楷體" w:cs="Arial"/>
          <w:sz w:val="28"/>
          <w:szCs w:val="28"/>
        </w:rPr>
        <w:t>“</w:t>
      </w:r>
      <w:r w:rsidRPr="00D20B20">
        <w:rPr>
          <w:rFonts w:eastAsia="標楷體" w:cs="Arial"/>
          <w:sz w:val="28"/>
          <w:szCs w:val="28"/>
        </w:rPr>
        <w:t>567”</w:t>
      </w:r>
      <w:r w:rsidRPr="00D20B20">
        <w:rPr>
          <w:rFonts w:eastAsia="標楷體" w:cs="Arial" w:hint="eastAsia"/>
          <w:sz w:val="28"/>
          <w:szCs w:val="28"/>
        </w:rPr>
        <w:t>，這樣一來就是可以胡牌。反之，若湊不出一對再加上四對刻或是順，則不能胡牌。</w:t>
      </w:r>
    </w:p>
    <w:p w14:paraId="58D050B4" w14:textId="259EF64F" w:rsidR="009673E0" w:rsidRPr="00D20B20" w:rsidRDefault="009673E0" w:rsidP="00C45A54">
      <w:pPr>
        <w:widowControl/>
        <w:jc w:val="both"/>
        <w:rPr>
          <w:rFonts w:eastAsia="標楷體" w:cs="Arial"/>
          <w:sz w:val="28"/>
          <w:szCs w:val="28"/>
        </w:rPr>
      </w:pPr>
      <w:r w:rsidRPr="00D20B20">
        <w:rPr>
          <w:rFonts w:eastAsia="標楷體" w:cs="Arial" w:hint="eastAsia"/>
          <w:sz w:val="28"/>
          <w:szCs w:val="28"/>
        </w:rPr>
        <w:t xml:space="preserve">    </w:t>
      </w:r>
      <w:r w:rsidRPr="00D20B20">
        <w:rPr>
          <w:rFonts w:eastAsia="標楷體" w:cs="Arial" w:hint="eastAsia"/>
          <w:sz w:val="28"/>
          <w:szCs w:val="28"/>
        </w:rPr>
        <w:t>聽牌：玩家手上有</w:t>
      </w:r>
      <w:r w:rsidRPr="00D20B20">
        <w:rPr>
          <w:rFonts w:eastAsia="標楷體" w:cs="Arial" w:hint="eastAsia"/>
          <w:sz w:val="28"/>
          <w:szCs w:val="28"/>
        </w:rPr>
        <w:t>13</w:t>
      </w:r>
      <w:r w:rsidRPr="00D20B20">
        <w:rPr>
          <w:rFonts w:eastAsia="標楷體" w:cs="Arial" w:hint="eastAsia"/>
          <w:sz w:val="28"/>
          <w:szCs w:val="28"/>
        </w:rPr>
        <w:t>張麻將牌，我們要知道再加上哪一張麻將牌，就能使整副牌胡牌。例如，</w:t>
      </w:r>
      <w:r w:rsidRPr="00D20B20">
        <w:rPr>
          <w:rFonts w:eastAsia="標楷體" w:cs="Arial"/>
          <w:sz w:val="28"/>
          <w:szCs w:val="28"/>
        </w:rPr>
        <w:t xml:space="preserve">1112345678999 </w:t>
      </w:r>
      <w:r w:rsidRPr="00D20B20">
        <w:rPr>
          <w:rFonts w:eastAsia="標楷體" w:cs="Arial" w:hint="eastAsia"/>
          <w:sz w:val="28"/>
          <w:szCs w:val="28"/>
        </w:rPr>
        <w:t>這副牌，又稱</w:t>
      </w:r>
      <w:r w:rsidR="00B87286" w:rsidRPr="00D20B20">
        <w:rPr>
          <w:rFonts w:eastAsia="標楷體" w:cs="Arial"/>
          <w:sz w:val="28"/>
          <w:szCs w:val="28"/>
        </w:rPr>
        <w:t>“</w:t>
      </w:r>
      <w:r w:rsidRPr="00D20B20">
        <w:rPr>
          <w:rFonts w:eastAsia="標楷體" w:cs="Arial" w:hint="eastAsia"/>
          <w:sz w:val="28"/>
          <w:szCs w:val="28"/>
        </w:rPr>
        <w:t>九寶連燈</w:t>
      </w:r>
      <w:r w:rsidRPr="00D20B20">
        <w:rPr>
          <w:rFonts w:eastAsia="標楷體" w:cs="Arial"/>
          <w:sz w:val="28"/>
          <w:szCs w:val="28"/>
        </w:rPr>
        <w:t>”</w:t>
      </w:r>
      <w:r w:rsidRPr="00D20B20">
        <w:rPr>
          <w:rFonts w:eastAsia="標楷體" w:cs="Arial" w:hint="eastAsia"/>
          <w:sz w:val="28"/>
          <w:szCs w:val="28"/>
        </w:rPr>
        <w:t>，</w:t>
      </w:r>
      <w:r w:rsidRPr="00D20B20">
        <w:rPr>
          <w:rFonts w:eastAsia="標楷體" w:cs="Arial" w:hint="eastAsia"/>
          <w:sz w:val="28"/>
          <w:szCs w:val="28"/>
        </w:rPr>
        <w:t>1</w:t>
      </w:r>
      <w:r w:rsidRPr="00D20B20">
        <w:rPr>
          <w:rFonts w:eastAsia="標楷體" w:cs="Arial" w:hint="eastAsia"/>
          <w:sz w:val="28"/>
          <w:szCs w:val="28"/>
        </w:rPr>
        <w:t>到</w:t>
      </w:r>
      <w:r w:rsidRPr="00D20B20">
        <w:rPr>
          <w:rFonts w:eastAsia="標楷體" w:cs="Arial" w:hint="eastAsia"/>
          <w:sz w:val="28"/>
          <w:szCs w:val="28"/>
        </w:rPr>
        <w:t>9</w:t>
      </w:r>
      <w:r w:rsidRPr="00D20B20">
        <w:rPr>
          <w:rFonts w:eastAsia="標楷體" w:cs="Arial" w:hint="eastAsia"/>
          <w:sz w:val="28"/>
          <w:szCs w:val="28"/>
        </w:rPr>
        <w:t>都可以聽。又如，</w:t>
      </w:r>
      <w:r w:rsidRPr="00D20B20">
        <w:rPr>
          <w:rFonts w:eastAsia="標楷體" w:cs="Arial" w:hint="eastAsia"/>
          <w:sz w:val="28"/>
          <w:szCs w:val="28"/>
        </w:rPr>
        <w:t>113</w:t>
      </w:r>
      <w:r w:rsidRPr="00D20B20">
        <w:rPr>
          <w:rFonts w:eastAsia="標楷體" w:cs="Arial"/>
          <w:sz w:val="28"/>
          <w:szCs w:val="28"/>
        </w:rPr>
        <w:t>33344455578</w:t>
      </w:r>
      <w:r w:rsidRPr="00D20B20">
        <w:rPr>
          <w:rFonts w:eastAsia="標楷體" w:cs="Arial" w:hint="eastAsia"/>
          <w:sz w:val="28"/>
          <w:szCs w:val="28"/>
        </w:rPr>
        <w:t>聽的是</w:t>
      </w:r>
      <w:r w:rsidRPr="00D20B20">
        <w:rPr>
          <w:rFonts w:eastAsia="標楷體" w:cs="Arial" w:hint="eastAsia"/>
          <w:sz w:val="28"/>
          <w:szCs w:val="28"/>
        </w:rPr>
        <w:t>6</w:t>
      </w:r>
      <w:r w:rsidRPr="00D20B20">
        <w:rPr>
          <w:rFonts w:eastAsia="標楷體" w:cs="Arial" w:hint="eastAsia"/>
          <w:sz w:val="28"/>
          <w:szCs w:val="28"/>
        </w:rPr>
        <w:t>與</w:t>
      </w:r>
      <w:r w:rsidRPr="00D20B20">
        <w:rPr>
          <w:rFonts w:eastAsia="標楷體" w:cs="Arial" w:hint="eastAsia"/>
          <w:sz w:val="28"/>
          <w:szCs w:val="28"/>
        </w:rPr>
        <w:t>9</w:t>
      </w:r>
      <w:r w:rsidRPr="00D20B20">
        <w:rPr>
          <w:rFonts w:eastAsia="標楷體" w:cs="Arial" w:hint="eastAsia"/>
          <w:sz w:val="28"/>
          <w:szCs w:val="28"/>
        </w:rPr>
        <w:t>。</w:t>
      </w:r>
    </w:p>
    <w:p w14:paraId="4AB4E8D9" w14:textId="77777777" w:rsidR="009673E0" w:rsidRPr="00D20B20" w:rsidRDefault="009673E0" w:rsidP="00C45A54">
      <w:pPr>
        <w:widowControl/>
        <w:jc w:val="both"/>
        <w:rPr>
          <w:rFonts w:eastAsia="標楷體" w:cs="Arial"/>
          <w:sz w:val="28"/>
          <w:szCs w:val="28"/>
        </w:rPr>
      </w:pPr>
    </w:p>
    <w:p w14:paraId="10D87498" w14:textId="42468EB8" w:rsidR="009673E0" w:rsidRPr="00D20B20" w:rsidRDefault="009673E0" w:rsidP="00C45A54">
      <w:pPr>
        <w:widowControl/>
        <w:jc w:val="both"/>
        <w:rPr>
          <w:rFonts w:eastAsia="標楷體" w:cs="Arial"/>
          <w:sz w:val="28"/>
          <w:szCs w:val="28"/>
        </w:rPr>
      </w:pPr>
      <w:r w:rsidRPr="00D20B20">
        <w:rPr>
          <w:rFonts w:eastAsia="標楷體" w:cs="Arial" w:hint="eastAsia"/>
          <w:sz w:val="28"/>
          <w:szCs w:val="28"/>
        </w:rPr>
        <w:t xml:space="preserve">    </w:t>
      </w:r>
      <w:r w:rsidRPr="00D20B20">
        <w:rPr>
          <w:rFonts w:eastAsia="標楷體" w:cs="Arial" w:hint="eastAsia"/>
          <w:sz w:val="28"/>
          <w:szCs w:val="28"/>
        </w:rPr>
        <w:t>本組專注解決一副牌有很多同樣花色麻將牌的問題，比如整副牌都是條子，要計算聽什麼牌或是否胡牌需要大量的計算；這種複雜的計算也是人類相對機器而言較不善長的，因此我們聚焦於</w:t>
      </w:r>
      <w:r w:rsidR="00B87286" w:rsidRPr="00D20B20">
        <w:rPr>
          <w:rFonts w:eastAsia="標楷體" w:cs="Arial"/>
          <w:sz w:val="28"/>
          <w:szCs w:val="28"/>
        </w:rPr>
        <w:t>“</w:t>
      </w:r>
      <w:r w:rsidRPr="00D20B20">
        <w:rPr>
          <w:rFonts w:eastAsia="標楷體" w:cs="Arial" w:hint="eastAsia"/>
          <w:sz w:val="28"/>
          <w:szCs w:val="28"/>
        </w:rPr>
        <w:t>條子</w:t>
      </w:r>
      <w:r w:rsidRPr="00D20B20">
        <w:rPr>
          <w:rFonts w:eastAsia="標楷體" w:cs="Arial"/>
          <w:sz w:val="28"/>
          <w:szCs w:val="28"/>
        </w:rPr>
        <w:t>”</w:t>
      </w:r>
      <w:r w:rsidRPr="00D20B20">
        <w:rPr>
          <w:rFonts w:eastAsia="標楷體" w:cs="Arial" w:hint="eastAsia"/>
          <w:sz w:val="28"/>
          <w:szCs w:val="28"/>
        </w:rPr>
        <w:t>的聽牌與胡牌的功能實作，期望能帶給麻將玩家更棒的遊戲體驗。</w:t>
      </w:r>
    </w:p>
    <w:p w14:paraId="5AFDAF7A" w14:textId="77777777" w:rsidR="009673E0" w:rsidRPr="00D20B20" w:rsidRDefault="009673E0" w:rsidP="00C45A54">
      <w:pPr>
        <w:widowControl/>
        <w:jc w:val="both"/>
        <w:rPr>
          <w:rFonts w:eastAsia="標楷體" w:cs="Arial"/>
          <w:sz w:val="28"/>
          <w:szCs w:val="28"/>
        </w:rPr>
      </w:pPr>
      <w:r w:rsidRPr="00D20B20">
        <w:rPr>
          <w:rFonts w:eastAsia="標楷體" w:cs="Arial"/>
          <w:sz w:val="28"/>
          <w:szCs w:val="28"/>
        </w:rPr>
        <w:br w:type="page"/>
      </w:r>
    </w:p>
    <w:p w14:paraId="5141D2DE" w14:textId="77777777" w:rsidR="009673E0" w:rsidRPr="00D20B20" w:rsidRDefault="009673E0" w:rsidP="00C45A54">
      <w:pPr>
        <w:widowControl/>
        <w:jc w:val="both"/>
        <w:rPr>
          <w:rFonts w:eastAsia="標楷體"/>
          <w:b/>
          <w:bCs/>
          <w:sz w:val="32"/>
          <w:szCs w:val="32"/>
        </w:rPr>
      </w:pPr>
      <w:r w:rsidRPr="00D20B20">
        <w:rPr>
          <w:rFonts w:eastAsia="標楷體" w:hint="eastAsia"/>
          <w:b/>
          <w:bCs/>
          <w:sz w:val="32"/>
          <w:szCs w:val="32"/>
        </w:rPr>
        <w:lastRenderedPageBreak/>
        <w:t>四、架構</w:t>
      </w:r>
    </w:p>
    <w:p w14:paraId="65437440" w14:textId="77777777" w:rsidR="009673E0" w:rsidRPr="00D20B20" w:rsidRDefault="009673E0" w:rsidP="00C45A54">
      <w:pPr>
        <w:widowControl/>
        <w:jc w:val="both"/>
        <w:rPr>
          <w:rFonts w:eastAsia="標楷體" w:cs="Arial"/>
          <w:sz w:val="28"/>
          <w:szCs w:val="28"/>
        </w:rPr>
      </w:pPr>
      <w:r w:rsidRPr="00D20B20">
        <w:rPr>
          <w:rFonts w:eastAsia="標楷體"/>
          <w:noProof/>
        </w:rPr>
        <w:drawing>
          <wp:inline distT="0" distB="0" distL="0" distR="0" wp14:anchorId="6EEE2240" wp14:editId="40A4D7AD">
            <wp:extent cx="6448425" cy="40576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8425" cy="4057650"/>
                    </a:xfrm>
                    <a:prstGeom prst="rect">
                      <a:avLst/>
                    </a:prstGeom>
                  </pic:spPr>
                </pic:pic>
              </a:graphicData>
            </a:graphic>
          </wp:inline>
        </w:drawing>
      </w:r>
    </w:p>
    <w:p w14:paraId="67CFA0C7" w14:textId="26B05159" w:rsidR="009673E0" w:rsidRPr="00D20B20" w:rsidRDefault="009673E0" w:rsidP="00C45A54">
      <w:pPr>
        <w:pStyle w:val="af3"/>
        <w:widowControl/>
        <w:numPr>
          <w:ilvl w:val="0"/>
          <w:numId w:val="32"/>
        </w:numPr>
        <w:ind w:leftChars="0"/>
        <w:jc w:val="both"/>
        <w:rPr>
          <w:rFonts w:ascii="Times New Roman" w:eastAsia="標楷體" w:hAnsi="Times New Roman" w:cs="Arial"/>
          <w:sz w:val="28"/>
          <w:szCs w:val="28"/>
        </w:rPr>
      </w:pPr>
      <w:r w:rsidRPr="00D20B20">
        <w:rPr>
          <w:rFonts w:ascii="Times New Roman" w:eastAsia="標楷體" w:hAnsi="Times New Roman" w:cs="Arial" w:hint="eastAsia"/>
          <w:sz w:val="28"/>
          <w:szCs w:val="28"/>
        </w:rPr>
        <w:t>智慧眼鏡</w:t>
      </w:r>
      <w:r w:rsidRPr="00D20B20">
        <w:rPr>
          <w:rFonts w:ascii="Times New Roman" w:eastAsia="標楷體" w:hAnsi="Times New Roman" w:cs="Arial"/>
          <w:sz w:val="28"/>
          <w:szCs w:val="28"/>
        </w:rPr>
        <w:t>：</w:t>
      </w:r>
      <w:r w:rsidRPr="00D20B20">
        <w:rPr>
          <w:rFonts w:ascii="Times New Roman" w:eastAsia="標楷體" w:hAnsi="Times New Roman" w:cs="Arial" w:hint="eastAsia"/>
          <w:sz w:val="28"/>
          <w:szCs w:val="28"/>
        </w:rPr>
        <w:t>本專案使用</w:t>
      </w:r>
      <w:r w:rsidRPr="00D20B20">
        <w:rPr>
          <w:rFonts w:ascii="Times New Roman" w:eastAsia="標楷體" w:hAnsi="Times New Roman" w:cs="Arial"/>
          <w:sz w:val="28"/>
          <w:szCs w:val="28"/>
        </w:rPr>
        <w:t>EPSON BT-300</w:t>
      </w:r>
      <w:r w:rsidRPr="00D20B20">
        <w:rPr>
          <w:rFonts w:ascii="Times New Roman" w:eastAsia="標楷體" w:hAnsi="Times New Roman" w:cs="Arial" w:hint="eastAsia"/>
          <w:sz w:val="28"/>
          <w:szCs w:val="28"/>
        </w:rPr>
        <w:t>智慧眼鏡做為應用軟體的載具，具備執行開發程式所需的硬體及作業系統。</w:t>
      </w:r>
    </w:p>
    <w:p w14:paraId="2357D0DB" w14:textId="77777777" w:rsidR="009673E0" w:rsidRPr="00D20B20" w:rsidRDefault="009673E0" w:rsidP="00C45A54">
      <w:pPr>
        <w:widowControl/>
        <w:jc w:val="both"/>
        <w:rPr>
          <w:rFonts w:eastAsia="標楷體" w:cs="Arial"/>
          <w:sz w:val="28"/>
          <w:szCs w:val="28"/>
        </w:rPr>
      </w:pPr>
    </w:p>
    <w:p w14:paraId="7AF41DDF" w14:textId="514F149F" w:rsidR="009673E0" w:rsidRPr="00D20B20" w:rsidRDefault="009673E0" w:rsidP="00C45A54">
      <w:pPr>
        <w:pStyle w:val="af3"/>
        <w:widowControl/>
        <w:numPr>
          <w:ilvl w:val="0"/>
          <w:numId w:val="32"/>
        </w:numPr>
        <w:ind w:leftChars="0"/>
        <w:jc w:val="both"/>
        <w:rPr>
          <w:rFonts w:ascii="Times New Roman" w:eastAsia="標楷體" w:hAnsi="Times New Roman" w:cs="Arial"/>
          <w:sz w:val="28"/>
          <w:szCs w:val="28"/>
        </w:rPr>
      </w:pPr>
      <w:r w:rsidRPr="00D20B20">
        <w:rPr>
          <w:rFonts w:ascii="Times New Roman" w:eastAsia="標楷體" w:hAnsi="Times New Roman" w:cs="Arial"/>
          <w:sz w:val="28"/>
          <w:szCs w:val="28"/>
        </w:rPr>
        <w:t>Server</w:t>
      </w:r>
      <w:r w:rsidR="00F31C01" w:rsidRPr="00D20B20">
        <w:rPr>
          <w:rFonts w:ascii="Times New Roman" w:eastAsia="標楷體" w:hAnsi="Times New Roman" w:cs="Arial"/>
          <w:sz w:val="28"/>
          <w:szCs w:val="28"/>
        </w:rPr>
        <w:t>（</w:t>
      </w:r>
      <w:r w:rsidR="00D94F05" w:rsidRPr="00D20B20">
        <w:rPr>
          <w:rFonts w:ascii="Times New Roman" w:eastAsia="標楷體" w:hAnsi="Times New Roman" w:cs="Arial" w:hint="eastAsia"/>
          <w:sz w:val="28"/>
          <w:szCs w:val="28"/>
        </w:rPr>
        <w:t>以</w:t>
      </w:r>
      <w:r w:rsidR="00D94F05" w:rsidRPr="00D20B20">
        <w:rPr>
          <w:rFonts w:ascii="Times New Roman" w:eastAsia="標楷體" w:hAnsi="Times New Roman" w:cs="Arial" w:hint="eastAsia"/>
          <w:sz w:val="28"/>
          <w:szCs w:val="28"/>
        </w:rPr>
        <w:t>Python</w:t>
      </w:r>
      <w:r w:rsidR="00D94F05" w:rsidRPr="00D20B20">
        <w:rPr>
          <w:rFonts w:ascii="Times New Roman" w:eastAsia="標楷體" w:hAnsi="Times New Roman" w:cs="Arial" w:hint="eastAsia"/>
          <w:sz w:val="28"/>
          <w:szCs w:val="28"/>
        </w:rPr>
        <w:t>撰寫</w:t>
      </w:r>
      <w:r w:rsidR="00F31C01" w:rsidRPr="00D20B20">
        <w:rPr>
          <w:rFonts w:ascii="Times New Roman" w:eastAsia="標楷體" w:hAnsi="Times New Roman" w:cs="Arial"/>
          <w:sz w:val="28"/>
          <w:szCs w:val="28"/>
        </w:rPr>
        <w:t>）</w:t>
      </w:r>
      <w:r w:rsidR="00B87286" w:rsidRPr="00D20B20">
        <w:rPr>
          <w:rFonts w:ascii="Times New Roman" w:eastAsia="標楷體" w:hAnsi="Times New Roman" w:cs="Arial"/>
          <w:sz w:val="28"/>
          <w:szCs w:val="28"/>
        </w:rPr>
        <w:t>：</w:t>
      </w:r>
      <w:r w:rsidRPr="00D20B20">
        <w:rPr>
          <w:rFonts w:ascii="Times New Roman" w:eastAsia="標楷體" w:hAnsi="Times New Roman" w:cs="Arial" w:hint="eastAsia"/>
          <w:sz w:val="28"/>
          <w:szCs w:val="28"/>
        </w:rPr>
        <w:t>智慧眼鏡透過相機取得影像後將資料傳至</w:t>
      </w:r>
      <w:r w:rsidRPr="00D20B20">
        <w:rPr>
          <w:rFonts w:ascii="Times New Roman" w:eastAsia="標楷體" w:hAnsi="Times New Roman" w:cs="Arial"/>
          <w:sz w:val="28"/>
          <w:szCs w:val="28"/>
        </w:rPr>
        <w:t>Server</w:t>
      </w:r>
      <w:r w:rsidRPr="00D20B20">
        <w:rPr>
          <w:rFonts w:ascii="Times New Roman" w:eastAsia="標楷體" w:hAnsi="Times New Roman" w:cs="Arial" w:hint="eastAsia"/>
          <w:sz w:val="28"/>
          <w:szCs w:val="28"/>
        </w:rPr>
        <w:t>以進行下一步的辨識。</w:t>
      </w:r>
    </w:p>
    <w:p w14:paraId="022AFCAF" w14:textId="77777777" w:rsidR="009673E0" w:rsidRPr="00D20B20" w:rsidRDefault="009673E0" w:rsidP="00C45A54">
      <w:pPr>
        <w:widowControl/>
        <w:jc w:val="both"/>
        <w:rPr>
          <w:rFonts w:eastAsia="標楷體" w:cs="Arial"/>
          <w:sz w:val="28"/>
          <w:szCs w:val="28"/>
        </w:rPr>
      </w:pPr>
    </w:p>
    <w:p w14:paraId="462C850A" w14:textId="7DDCAB61" w:rsidR="009673E0" w:rsidRPr="00D20B20" w:rsidRDefault="009673E0" w:rsidP="00C45A54">
      <w:pPr>
        <w:pStyle w:val="af3"/>
        <w:widowControl/>
        <w:numPr>
          <w:ilvl w:val="0"/>
          <w:numId w:val="32"/>
        </w:numPr>
        <w:ind w:leftChars="0"/>
        <w:jc w:val="both"/>
        <w:rPr>
          <w:rFonts w:ascii="Times New Roman" w:eastAsia="標楷體" w:hAnsi="Times New Roman" w:cs="Arial"/>
          <w:sz w:val="28"/>
          <w:szCs w:val="28"/>
        </w:rPr>
      </w:pPr>
      <w:r w:rsidRPr="00D20B20">
        <w:rPr>
          <w:rFonts w:ascii="Times New Roman" w:eastAsia="標楷體" w:hAnsi="Times New Roman" w:cs="Arial"/>
          <w:sz w:val="28"/>
          <w:szCs w:val="28"/>
        </w:rPr>
        <w:t>Azure</w:t>
      </w:r>
      <w:r w:rsidRPr="00D20B20">
        <w:rPr>
          <w:rFonts w:ascii="Times New Roman" w:eastAsia="標楷體" w:hAnsi="Times New Roman" w:cs="Arial"/>
          <w:sz w:val="28"/>
          <w:szCs w:val="28"/>
        </w:rPr>
        <w:t>：</w:t>
      </w:r>
      <w:r w:rsidRPr="00D20B20">
        <w:rPr>
          <w:rFonts w:ascii="Times New Roman" w:eastAsia="標楷體" w:hAnsi="Times New Roman" w:cs="Arial"/>
          <w:sz w:val="28"/>
          <w:szCs w:val="28"/>
        </w:rPr>
        <w:t>Server</w:t>
      </w:r>
      <w:r w:rsidRPr="00D20B20">
        <w:rPr>
          <w:rFonts w:ascii="Times New Roman" w:eastAsia="標楷體" w:hAnsi="Times New Roman" w:cs="Arial" w:hint="eastAsia"/>
          <w:sz w:val="28"/>
          <w:szCs w:val="28"/>
        </w:rPr>
        <w:t>接到影像資料後，前置處理單元將取出多個感興趣的局部影像傳至</w:t>
      </w:r>
      <w:r w:rsidRPr="00D20B20">
        <w:rPr>
          <w:rFonts w:ascii="Times New Roman" w:eastAsia="標楷體" w:hAnsi="Times New Roman" w:cs="Arial"/>
          <w:sz w:val="28"/>
          <w:szCs w:val="28"/>
        </w:rPr>
        <w:t>Azure Custom Vision</w:t>
      </w:r>
      <w:r w:rsidRPr="00D20B20">
        <w:rPr>
          <w:rFonts w:ascii="Times New Roman" w:eastAsia="標楷體" w:hAnsi="Times New Roman" w:cs="Arial" w:hint="eastAsia"/>
          <w:sz w:val="28"/>
          <w:szCs w:val="28"/>
        </w:rPr>
        <w:t>進行預測。</w:t>
      </w:r>
    </w:p>
    <w:p w14:paraId="34F8A4B5" w14:textId="77777777" w:rsidR="009673E0" w:rsidRPr="00D20B20" w:rsidRDefault="009673E0" w:rsidP="00C45A54">
      <w:pPr>
        <w:widowControl/>
        <w:jc w:val="both"/>
        <w:rPr>
          <w:rFonts w:eastAsia="標楷體" w:cs="Arial"/>
          <w:sz w:val="28"/>
          <w:szCs w:val="28"/>
        </w:rPr>
      </w:pPr>
    </w:p>
    <w:p w14:paraId="41D37697" w14:textId="74B91516" w:rsidR="009673E0" w:rsidRPr="00D20B20" w:rsidRDefault="009673E0" w:rsidP="00C45A54">
      <w:pPr>
        <w:pStyle w:val="af3"/>
        <w:widowControl/>
        <w:numPr>
          <w:ilvl w:val="0"/>
          <w:numId w:val="32"/>
        </w:numPr>
        <w:ind w:leftChars="0"/>
        <w:jc w:val="both"/>
        <w:rPr>
          <w:rFonts w:ascii="Times New Roman" w:eastAsia="標楷體" w:hAnsi="Times New Roman" w:cs="Arial"/>
          <w:sz w:val="28"/>
          <w:szCs w:val="28"/>
        </w:rPr>
      </w:pPr>
      <w:r w:rsidRPr="00D20B20">
        <w:rPr>
          <w:rFonts w:ascii="Times New Roman" w:eastAsia="標楷體" w:hAnsi="Times New Roman" w:cs="Arial" w:hint="eastAsia"/>
          <w:sz w:val="28"/>
          <w:szCs w:val="28"/>
        </w:rPr>
        <w:t>聽、胡牌演算法</w:t>
      </w:r>
      <w:r w:rsidR="00F31C01" w:rsidRPr="00D20B20">
        <w:rPr>
          <w:rFonts w:ascii="Times New Roman" w:eastAsia="標楷體" w:hAnsi="Times New Roman" w:cs="Arial"/>
          <w:sz w:val="28"/>
          <w:szCs w:val="28"/>
        </w:rPr>
        <w:t>（</w:t>
      </w:r>
      <w:r w:rsidR="00D94F05" w:rsidRPr="00D20B20">
        <w:rPr>
          <w:rFonts w:ascii="Times New Roman" w:eastAsia="標楷體" w:hAnsi="Times New Roman"/>
          <w:sz w:val="28"/>
          <w:szCs w:val="28"/>
        </w:rPr>
        <w:t>以</w:t>
      </w:r>
      <w:r w:rsidR="00D94F05" w:rsidRPr="00D20B20">
        <w:rPr>
          <w:rFonts w:ascii="Times New Roman" w:eastAsia="標楷體" w:hAnsi="Times New Roman"/>
          <w:sz w:val="28"/>
          <w:szCs w:val="28"/>
        </w:rPr>
        <w:t>C++</w:t>
      </w:r>
      <w:r w:rsidR="00D94F05" w:rsidRPr="00D20B20">
        <w:rPr>
          <w:rFonts w:ascii="Times New Roman" w:eastAsia="標楷體" w:hAnsi="Times New Roman"/>
          <w:sz w:val="28"/>
          <w:szCs w:val="28"/>
        </w:rPr>
        <w:t>撰寫</w:t>
      </w:r>
      <w:r w:rsidR="00F31C01" w:rsidRPr="00D20B20">
        <w:rPr>
          <w:rFonts w:ascii="Times New Roman" w:eastAsia="標楷體" w:hAnsi="Times New Roman" w:cs="Arial"/>
          <w:sz w:val="28"/>
          <w:szCs w:val="28"/>
        </w:rPr>
        <w:t>）</w:t>
      </w:r>
      <w:r w:rsidRPr="00D20B20">
        <w:rPr>
          <w:rFonts w:ascii="Times New Roman" w:eastAsia="標楷體" w:hAnsi="Times New Roman" w:cs="Arial"/>
          <w:sz w:val="28"/>
          <w:szCs w:val="28"/>
        </w:rPr>
        <w:t>：取得</w:t>
      </w:r>
      <w:r w:rsidRPr="00D20B20">
        <w:rPr>
          <w:rFonts w:ascii="Times New Roman" w:eastAsia="標楷體" w:hAnsi="Times New Roman" w:cs="Arial" w:hint="eastAsia"/>
          <w:sz w:val="28"/>
          <w:szCs w:val="28"/>
        </w:rPr>
        <w:t>Azure</w:t>
      </w:r>
      <w:r w:rsidRPr="00D20B20">
        <w:rPr>
          <w:rFonts w:ascii="Times New Roman" w:eastAsia="標楷體" w:hAnsi="Times New Roman" w:cs="Arial" w:hint="eastAsia"/>
          <w:sz w:val="28"/>
          <w:szCs w:val="28"/>
        </w:rPr>
        <w:t>的預測後結果後，此演算法可計算出是否胡牌、聽牌等，最後將牌組的判斷結果回傳至智慧眼鏡。</w:t>
      </w:r>
    </w:p>
    <w:p w14:paraId="126EF4C9" w14:textId="77777777" w:rsidR="009673E0" w:rsidRPr="00D20B20" w:rsidRDefault="009673E0" w:rsidP="00C45A54">
      <w:pPr>
        <w:widowControl/>
        <w:jc w:val="both"/>
        <w:rPr>
          <w:rFonts w:eastAsia="標楷體"/>
          <w:b/>
          <w:bCs/>
          <w:sz w:val="32"/>
          <w:szCs w:val="32"/>
        </w:rPr>
      </w:pPr>
      <w:r w:rsidRPr="00D20B20">
        <w:rPr>
          <w:rFonts w:eastAsia="標楷體" w:hint="eastAsia"/>
          <w:b/>
          <w:bCs/>
          <w:sz w:val="32"/>
          <w:szCs w:val="32"/>
        </w:rPr>
        <w:lastRenderedPageBreak/>
        <w:t>五、問題和挑戰</w:t>
      </w:r>
    </w:p>
    <w:p w14:paraId="4820C982" w14:textId="77777777" w:rsidR="009673E0" w:rsidRPr="00D20B20" w:rsidRDefault="009673E0" w:rsidP="00C45A54">
      <w:pPr>
        <w:pStyle w:val="af3"/>
        <w:widowControl/>
        <w:numPr>
          <w:ilvl w:val="0"/>
          <w:numId w:val="25"/>
        </w:numPr>
        <w:ind w:leftChars="0"/>
        <w:jc w:val="both"/>
        <w:rPr>
          <w:rFonts w:ascii="Times New Roman" w:eastAsia="標楷體" w:hAnsi="Times New Roman"/>
          <w:bCs/>
          <w:szCs w:val="32"/>
        </w:rPr>
      </w:pPr>
      <w:r w:rsidRPr="00D20B20">
        <w:rPr>
          <w:rFonts w:ascii="Times New Roman" w:eastAsia="標楷體" w:hAnsi="Times New Roman" w:hint="eastAsia"/>
          <w:b/>
          <w:bCs/>
          <w:sz w:val="28"/>
          <w:szCs w:val="32"/>
        </w:rPr>
        <w:t>影像辨識：</w:t>
      </w:r>
    </w:p>
    <w:p w14:paraId="2CDF6E73" w14:textId="6AF98F64" w:rsidR="009673E0" w:rsidRPr="00D20B20" w:rsidRDefault="009673E0" w:rsidP="00C45A54">
      <w:pPr>
        <w:widowControl/>
        <w:ind w:firstLineChars="200" w:firstLine="560"/>
        <w:jc w:val="both"/>
        <w:rPr>
          <w:rFonts w:eastAsia="標楷體"/>
          <w:bCs/>
          <w:sz w:val="28"/>
          <w:szCs w:val="32"/>
        </w:rPr>
      </w:pPr>
      <w:r w:rsidRPr="00D20B20">
        <w:rPr>
          <w:rFonts w:eastAsia="標楷體" w:hint="eastAsia"/>
          <w:bCs/>
          <w:sz w:val="28"/>
          <w:szCs w:val="32"/>
        </w:rPr>
        <w:t>因為捕捉麻將影像</w:t>
      </w:r>
      <w:r w:rsidRPr="00D20B20">
        <w:rPr>
          <w:rFonts w:eastAsia="標楷體"/>
          <w:bCs/>
          <w:sz w:val="28"/>
          <w:szCs w:val="32"/>
        </w:rPr>
        <w:t>的時候，</w:t>
      </w:r>
      <w:r w:rsidRPr="00D20B20">
        <w:rPr>
          <w:rFonts w:eastAsia="標楷體" w:hint="eastAsia"/>
          <w:bCs/>
          <w:sz w:val="28"/>
          <w:szCs w:val="32"/>
        </w:rPr>
        <w:t>不同</w:t>
      </w:r>
      <w:r w:rsidRPr="00D20B20">
        <w:rPr>
          <w:rFonts w:eastAsia="標楷體"/>
          <w:bCs/>
          <w:sz w:val="28"/>
          <w:szCs w:val="32"/>
        </w:rPr>
        <w:t>的</w:t>
      </w:r>
      <w:r w:rsidRPr="00D20B20">
        <w:rPr>
          <w:rFonts w:eastAsia="標楷體" w:hint="eastAsia"/>
          <w:bCs/>
          <w:sz w:val="28"/>
          <w:szCs w:val="32"/>
        </w:rPr>
        <w:t>距離、角度會對辨識結果造成偏誤，尤其是當一</w:t>
      </w:r>
      <w:r w:rsidRPr="00D20B20">
        <w:rPr>
          <w:rFonts w:eastAsia="標楷體"/>
          <w:bCs/>
          <w:sz w:val="28"/>
          <w:szCs w:val="32"/>
        </w:rPr>
        <w:t>副麻將牌黏在一起的時候</w:t>
      </w:r>
      <w:r w:rsidRPr="00D20B20">
        <w:rPr>
          <w:rFonts w:eastAsia="標楷體" w:hint="eastAsia"/>
          <w:bCs/>
          <w:sz w:val="28"/>
          <w:szCs w:val="32"/>
        </w:rPr>
        <w:t>，無法準確的辨識出</w:t>
      </w:r>
      <w:r w:rsidRPr="00D20B20">
        <w:rPr>
          <w:rFonts w:eastAsia="標楷體"/>
          <w:bCs/>
          <w:sz w:val="28"/>
          <w:szCs w:val="32"/>
        </w:rPr>
        <w:t>一張一張麻將牌的範圍</w:t>
      </w:r>
      <w:r w:rsidR="00F31C01" w:rsidRPr="00D20B20">
        <w:rPr>
          <w:rFonts w:eastAsia="標楷體"/>
          <w:bCs/>
          <w:sz w:val="28"/>
          <w:szCs w:val="32"/>
        </w:rPr>
        <w:t>（</w:t>
      </w:r>
      <w:r w:rsidRPr="00D20B20">
        <w:rPr>
          <w:rFonts w:eastAsia="標楷體" w:hint="eastAsia"/>
          <w:bCs/>
          <w:sz w:val="28"/>
          <w:szCs w:val="32"/>
        </w:rPr>
        <w:t>region</w:t>
      </w:r>
      <w:r w:rsidR="00F31C01" w:rsidRPr="00D20B20">
        <w:rPr>
          <w:rFonts w:eastAsia="標楷體" w:hint="eastAsia"/>
          <w:bCs/>
          <w:sz w:val="28"/>
          <w:szCs w:val="32"/>
        </w:rPr>
        <w:t>）</w:t>
      </w:r>
      <w:r w:rsidRPr="00D20B20">
        <w:rPr>
          <w:rFonts w:eastAsia="標楷體" w:hint="eastAsia"/>
          <w:bCs/>
          <w:sz w:val="28"/>
          <w:szCs w:val="32"/>
        </w:rPr>
        <w:t>。如下圖</w:t>
      </w:r>
      <w:r w:rsidRPr="00D20B20">
        <w:rPr>
          <w:rFonts w:eastAsia="標楷體"/>
          <w:bCs/>
          <w:sz w:val="28"/>
          <w:szCs w:val="32"/>
        </w:rPr>
        <w:t>，</w:t>
      </w:r>
      <w:r w:rsidRPr="00D20B20">
        <w:rPr>
          <w:rFonts w:eastAsia="標楷體" w:hint="eastAsia"/>
          <w:bCs/>
          <w:sz w:val="28"/>
          <w:szCs w:val="32"/>
        </w:rPr>
        <w:t>紅色的框框代表</w:t>
      </w:r>
      <w:r w:rsidRPr="00D20B20">
        <w:rPr>
          <w:rFonts w:eastAsia="標楷體"/>
          <w:bCs/>
          <w:sz w:val="28"/>
          <w:szCs w:val="32"/>
        </w:rPr>
        <w:t>預測的結果，不</w:t>
      </w:r>
      <w:r w:rsidRPr="00D20B20">
        <w:rPr>
          <w:rFonts w:eastAsia="標楷體" w:hint="eastAsia"/>
          <w:bCs/>
          <w:sz w:val="28"/>
          <w:szCs w:val="32"/>
        </w:rPr>
        <w:t>符合</w:t>
      </w:r>
      <w:r w:rsidRPr="00D20B20">
        <w:rPr>
          <w:rFonts w:eastAsia="標楷體"/>
          <w:bCs/>
          <w:sz w:val="28"/>
          <w:szCs w:val="32"/>
        </w:rPr>
        <w:t>實際麻將</w:t>
      </w:r>
      <w:r w:rsidRPr="00D20B20">
        <w:rPr>
          <w:rFonts w:eastAsia="標楷體" w:hint="eastAsia"/>
          <w:bCs/>
          <w:sz w:val="28"/>
          <w:szCs w:val="32"/>
        </w:rPr>
        <w:t>牌的位置</w:t>
      </w:r>
      <w:r w:rsidRPr="00D20B20">
        <w:rPr>
          <w:rFonts w:eastAsia="標楷體"/>
          <w:bCs/>
          <w:sz w:val="28"/>
          <w:szCs w:val="32"/>
        </w:rPr>
        <w:t>。</w:t>
      </w:r>
    </w:p>
    <w:p w14:paraId="129CECAD" w14:textId="77777777" w:rsidR="009673E0" w:rsidRPr="00D20B20" w:rsidRDefault="009673E0" w:rsidP="001469EB">
      <w:pPr>
        <w:pStyle w:val="af3"/>
        <w:widowControl/>
        <w:ind w:leftChars="0"/>
        <w:jc w:val="center"/>
        <w:rPr>
          <w:rFonts w:ascii="Times New Roman" w:eastAsia="標楷體" w:hAnsi="Times New Roman"/>
          <w:b/>
          <w:bCs/>
          <w:sz w:val="32"/>
          <w:szCs w:val="32"/>
        </w:rPr>
      </w:pPr>
      <w:r w:rsidRPr="00D20B20">
        <w:rPr>
          <w:rFonts w:ascii="Times New Roman" w:eastAsia="標楷體" w:hAnsi="Times New Roman"/>
          <w:noProof/>
        </w:rPr>
        <w:drawing>
          <wp:inline distT="0" distB="0" distL="0" distR="0" wp14:anchorId="0EF2ED61" wp14:editId="18895A70">
            <wp:extent cx="5505450" cy="244792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450" cy="2447925"/>
                    </a:xfrm>
                    <a:prstGeom prst="rect">
                      <a:avLst/>
                    </a:prstGeom>
                  </pic:spPr>
                </pic:pic>
              </a:graphicData>
            </a:graphic>
          </wp:inline>
        </w:drawing>
      </w:r>
    </w:p>
    <w:p w14:paraId="2930537C" w14:textId="77777777" w:rsidR="009673E0" w:rsidRPr="00D20B20" w:rsidRDefault="009673E0" w:rsidP="00C45A54">
      <w:pPr>
        <w:pStyle w:val="af3"/>
        <w:widowControl/>
        <w:numPr>
          <w:ilvl w:val="0"/>
          <w:numId w:val="26"/>
        </w:numPr>
        <w:ind w:leftChars="0"/>
        <w:jc w:val="both"/>
        <w:rPr>
          <w:rFonts w:ascii="Times New Roman" w:eastAsia="標楷體" w:hAnsi="Times New Roman"/>
          <w:b/>
          <w:bCs/>
          <w:sz w:val="28"/>
          <w:szCs w:val="32"/>
        </w:rPr>
      </w:pPr>
      <w:r w:rsidRPr="00D20B20">
        <w:rPr>
          <w:rFonts w:ascii="Times New Roman" w:eastAsia="標楷體" w:hAnsi="Times New Roman" w:hint="eastAsia"/>
          <w:b/>
          <w:bCs/>
          <w:sz w:val="28"/>
          <w:szCs w:val="32"/>
        </w:rPr>
        <w:t>裁切牌：</w:t>
      </w:r>
      <w:r w:rsidRPr="00D20B20">
        <w:rPr>
          <w:rFonts w:ascii="Times New Roman" w:eastAsia="標楷體" w:hAnsi="Times New Roman"/>
          <w:b/>
          <w:bCs/>
          <w:sz w:val="28"/>
          <w:szCs w:val="32"/>
        </w:rPr>
        <w:t xml:space="preserve"> </w:t>
      </w:r>
    </w:p>
    <w:p w14:paraId="3DFF7D16" w14:textId="07ED74F4" w:rsidR="009673E0" w:rsidRPr="00D20B20" w:rsidRDefault="009673E0" w:rsidP="00C45A54">
      <w:pPr>
        <w:widowControl/>
        <w:ind w:firstLineChars="200" w:firstLine="560"/>
        <w:jc w:val="both"/>
        <w:rPr>
          <w:rFonts w:eastAsia="標楷體"/>
          <w:bCs/>
          <w:sz w:val="28"/>
          <w:szCs w:val="32"/>
        </w:rPr>
      </w:pPr>
      <w:r w:rsidRPr="00D20B20">
        <w:rPr>
          <w:rFonts w:eastAsia="標楷體" w:hint="eastAsia"/>
          <w:bCs/>
          <w:sz w:val="28"/>
          <w:szCs w:val="32"/>
        </w:rPr>
        <w:t>為了解決黏在一起的牌辨識率不佳的問題，本組將整副麻將牌裁切成一張一張的麻將牌，然而切牌時有時候會切得不準確，如下圖</w:t>
      </w:r>
      <w:r w:rsidR="00F31C01" w:rsidRPr="00D20B20">
        <w:rPr>
          <w:rFonts w:eastAsia="標楷體" w:hint="eastAsia"/>
          <w:bCs/>
          <w:sz w:val="28"/>
          <w:szCs w:val="32"/>
        </w:rPr>
        <w:t>：</w:t>
      </w:r>
    </w:p>
    <w:p w14:paraId="0D6E81F2" w14:textId="77777777" w:rsidR="009673E0" w:rsidRPr="00D20B20" w:rsidRDefault="009673E0" w:rsidP="001469EB">
      <w:pPr>
        <w:widowControl/>
        <w:jc w:val="center"/>
        <w:rPr>
          <w:rFonts w:eastAsia="標楷體"/>
          <w:b/>
          <w:bCs/>
          <w:sz w:val="32"/>
          <w:szCs w:val="32"/>
        </w:rPr>
      </w:pPr>
      <w:r w:rsidRPr="00D20B20">
        <w:rPr>
          <w:rFonts w:eastAsia="標楷體"/>
          <w:noProof/>
        </w:rPr>
        <w:drawing>
          <wp:inline distT="0" distB="0" distL="0" distR="0" wp14:anchorId="685F3701" wp14:editId="27CE03AC">
            <wp:extent cx="6479540" cy="761365"/>
            <wp:effectExtent l="0" t="0" r="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761365"/>
                    </a:xfrm>
                    <a:prstGeom prst="rect">
                      <a:avLst/>
                    </a:prstGeom>
                  </pic:spPr>
                </pic:pic>
              </a:graphicData>
            </a:graphic>
          </wp:inline>
        </w:drawing>
      </w:r>
    </w:p>
    <w:p w14:paraId="637BE94B" w14:textId="77777777" w:rsidR="009673E0" w:rsidRPr="00D20B20" w:rsidRDefault="009673E0" w:rsidP="00C45A54">
      <w:pPr>
        <w:pStyle w:val="af3"/>
        <w:widowControl/>
        <w:numPr>
          <w:ilvl w:val="0"/>
          <w:numId w:val="26"/>
        </w:numPr>
        <w:ind w:leftChars="0"/>
        <w:jc w:val="both"/>
        <w:rPr>
          <w:rFonts w:ascii="Times New Roman" w:eastAsia="標楷體" w:hAnsi="Times New Roman"/>
          <w:b/>
          <w:bCs/>
          <w:sz w:val="28"/>
          <w:szCs w:val="32"/>
        </w:rPr>
      </w:pPr>
      <w:r w:rsidRPr="00D20B20">
        <w:rPr>
          <w:rFonts w:ascii="Times New Roman" w:eastAsia="標楷體" w:hAnsi="Times New Roman" w:hint="eastAsia"/>
          <w:b/>
          <w:bCs/>
          <w:sz w:val="28"/>
          <w:szCs w:val="32"/>
        </w:rPr>
        <w:t>高辨識率：</w:t>
      </w:r>
    </w:p>
    <w:p w14:paraId="77358AE2" w14:textId="2475CEC2" w:rsidR="009673E0" w:rsidRPr="00D20B20" w:rsidRDefault="009673E0" w:rsidP="00C45A54">
      <w:pPr>
        <w:widowControl/>
        <w:ind w:firstLine="1"/>
        <w:jc w:val="both"/>
        <w:rPr>
          <w:rFonts w:eastAsia="標楷體"/>
          <w:bCs/>
          <w:sz w:val="28"/>
          <w:szCs w:val="32"/>
        </w:rPr>
      </w:pPr>
      <w:r w:rsidRPr="00D20B20">
        <w:rPr>
          <w:rFonts w:eastAsia="標楷體" w:hint="eastAsia"/>
          <w:bCs/>
          <w:sz w:val="28"/>
          <w:szCs w:val="32"/>
        </w:rPr>
        <w:t xml:space="preserve">    </w:t>
      </w:r>
      <w:r w:rsidRPr="00D20B20">
        <w:rPr>
          <w:rFonts w:eastAsia="標楷體" w:hint="eastAsia"/>
          <w:bCs/>
          <w:sz w:val="28"/>
          <w:szCs w:val="32"/>
        </w:rPr>
        <w:t>若要增加辨識率，則要能準確的進行影像處理，將麻將牌裁切正確，並丟進</w:t>
      </w:r>
      <w:r w:rsidRPr="00D20B20">
        <w:rPr>
          <w:rFonts w:eastAsia="標楷體" w:hint="eastAsia"/>
          <w:bCs/>
          <w:sz w:val="28"/>
          <w:szCs w:val="32"/>
        </w:rPr>
        <w:t>Azure Custom Vision</w:t>
      </w:r>
      <w:r w:rsidRPr="00D20B20">
        <w:rPr>
          <w:rFonts w:eastAsia="標楷體" w:hint="eastAsia"/>
          <w:bCs/>
          <w:sz w:val="28"/>
          <w:szCs w:val="32"/>
        </w:rPr>
        <w:t>，利用</w:t>
      </w:r>
      <w:r w:rsidRPr="00D20B20">
        <w:rPr>
          <w:rFonts w:eastAsia="標楷體" w:hint="eastAsia"/>
          <w:bCs/>
          <w:sz w:val="28"/>
          <w:szCs w:val="32"/>
        </w:rPr>
        <w:t>Classification</w:t>
      </w:r>
      <w:r w:rsidRPr="00D20B20">
        <w:rPr>
          <w:rFonts w:eastAsia="標楷體" w:hint="eastAsia"/>
          <w:bCs/>
          <w:sz w:val="28"/>
          <w:szCs w:val="32"/>
        </w:rPr>
        <w:t>進行訓練，否則辨識的成功率沒辦法提升。</w:t>
      </w:r>
    </w:p>
    <w:p w14:paraId="79E87D86" w14:textId="77777777" w:rsidR="009673E0" w:rsidRPr="00D20B20" w:rsidRDefault="009673E0" w:rsidP="00C45A54">
      <w:pPr>
        <w:widowControl/>
        <w:jc w:val="both"/>
        <w:rPr>
          <w:rFonts w:eastAsia="標楷體"/>
          <w:b/>
          <w:bCs/>
          <w:sz w:val="28"/>
          <w:szCs w:val="32"/>
        </w:rPr>
      </w:pPr>
      <w:r w:rsidRPr="00D20B20">
        <w:rPr>
          <w:rFonts w:eastAsia="標楷體"/>
          <w:b/>
          <w:bCs/>
          <w:sz w:val="28"/>
          <w:szCs w:val="32"/>
        </w:rPr>
        <w:br w:type="page"/>
      </w:r>
    </w:p>
    <w:p w14:paraId="5C1DEA20" w14:textId="5689A76A" w:rsidR="009673E0" w:rsidRPr="00D20B20" w:rsidRDefault="009673E0" w:rsidP="00C45A54">
      <w:pPr>
        <w:pStyle w:val="af3"/>
        <w:widowControl/>
        <w:numPr>
          <w:ilvl w:val="0"/>
          <w:numId w:val="25"/>
        </w:numPr>
        <w:ind w:leftChars="0"/>
        <w:jc w:val="both"/>
        <w:rPr>
          <w:rFonts w:ascii="Times New Roman" w:eastAsia="標楷體" w:hAnsi="Times New Roman"/>
          <w:b/>
          <w:bCs/>
          <w:sz w:val="28"/>
          <w:szCs w:val="32"/>
        </w:rPr>
      </w:pPr>
      <w:r w:rsidRPr="00D20B20">
        <w:rPr>
          <w:rFonts w:ascii="Times New Roman" w:eastAsia="標楷體" w:hAnsi="Times New Roman" w:hint="eastAsia"/>
          <w:b/>
          <w:bCs/>
          <w:sz w:val="28"/>
          <w:szCs w:val="32"/>
        </w:rPr>
        <w:lastRenderedPageBreak/>
        <w:t>聽</w:t>
      </w:r>
      <w:r w:rsidRPr="00D20B20">
        <w:rPr>
          <w:rFonts w:ascii="Times New Roman" w:eastAsia="標楷體" w:hAnsi="Times New Roman" w:hint="eastAsia"/>
          <w:b/>
          <w:bCs/>
          <w:sz w:val="28"/>
          <w:szCs w:val="32"/>
        </w:rPr>
        <w:t>/</w:t>
      </w:r>
      <w:r w:rsidRPr="00D20B20">
        <w:rPr>
          <w:rFonts w:ascii="Times New Roman" w:eastAsia="標楷體" w:hAnsi="Times New Roman" w:hint="eastAsia"/>
          <w:b/>
          <w:bCs/>
          <w:sz w:val="28"/>
          <w:szCs w:val="32"/>
        </w:rPr>
        <w:t>胡牌演算法：</w:t>
      </w:r>
    </w:p>
    <w:p w14:paraId="02ABA85E" w14:textId="77777777" w:rsidR="009673E0" w:rsidRPr="00D20B20" w:rsidRDefault="009673E0" w:rsidP="00C45A54">
      <w:pPr>
        <w:widowControl/>
        <w:jc w:val="both"/>
        <w:rPr>
          <w:rFonts w:eastAsia="標楷體"/>
          <w:bCs/>
          <w:sz w:val="28"/>
          <w:szCs w:val="32"/>
        </w:rPr>
      </w:pPr>
      <w:r w:rsidRPr="00D20B20">
        <w:rPr>
          <w:rFonts w:eastAsia="標楷體" w:hint="eastAsia"/>
          <w:bCs/>
          <w:sz w:val="28"/>
          <w:szCs w:val="32"/>
        </w:rPr>
        <w:t xml:space="preserve">    </w:t>
      </w:r>
      <w:r w:rsidRPr="00D20B20">
        <w:rPr>
          <w:rFonts w:eastAsia="標楷體" w:hint="eastAsia"/>
          <w:bCs/>
          <w:sz w:val="28"/>
          <w:szCs w:val="32"/>
        </w:rPr>
        <w:t>要使得智慧眼鏡能夠在接收麻將牌影像之後，將聽</w:t>
      </w:r>
      <w:r w:rsidRPr="00D20B20">
        <w:rPr>
          <w:rFonts w:eastAsia="標楷體" w:hint="eastAsia"/>
          <w:bCs/>
          <w:sz w:val="28"/>
          <w:szCs w:val="32"/>
        </w:rPr>
        <w:t>/</w:t>
      </w:r>
      <w:r w:rsidRPr="00D20B20">
        <w:rPr>
          <w:rFonts w:eastAsia="標楷體" w:hint="eastAsia"/>
          <w:bCs/>
          <w:sz w:val="28"/>
          <w:szCs w:val="32"/>
        </w:rPr>
        <w:t>胡牌的結果顯示出，必經的一段處理就是演算法。這個演算法的計算效能需要比人類快，並且每次餵牌進去時，輸出的結果需要有穩定且一致的結果。</w:t>
      </w:r>
    </w:p>
    <w:p w14:paraId="0E66D05B" w14:textId="77777777" w:rsidR="009673E0" w:rsidRPr="00D20B20" w:rsidRDefault="009673E0" w:rsidP="00C45A54">
      <w:pPr>
        <w:widowControl/>
        <w:jc w:val="both"/>
        <w:rPr>
          <w:rFonts w:eastAsia="標楷體"/>
          <w:bCs/>
          <w:sz w:val="28"/>
          <w:szCs w:val="32"/>
        </w:rPr>
      </w:pPr>
    </w:p>
    <w:p w14:paraId="1953DB00" w14:textId="77777777" w:rsidR="009673E0" w:rsidRPr="00D20B20" w:rsidRDefault="009673E0" w:rsidP="00C45A54">
      <w:pPr>
        <w:pStyle w:val="af3"/>
        <w:widowControl/>
        <w:numPr>
          <w:ilvl w:val="0"/>
          <w:numId w:val="25"/>
        </w:numPr>
        <w:ind w:leftChars="0"/>
        <w:jc w:val="both"/>
        <w:rPr>
          <w:rFonts w:ascii="Times New Roman" w:eastAsia="標楷體" w:hAnsi="Times New Roman"/>
          <w:b/>
          <w:bCs/>
          <w:sz w:val="28"/>
          <w:szCs w:val="32"/>
        </w:rPr>
      </w:pPr>
      <w:r w:rsidRPr="00D20B20">
        <w:rPr>
          <w:rFonts w:ascii="Times New Roman" w:eastAsia="標楷體" w:hAnsi="Times New Roman" w:hint="eastAsia"/>
          <w:b/>
          <w:bCs/>
          <w:sz w:val="28"/>
          <w:szCs w:val="32"/>
        </w:rPr>
        <w:t>系統整合效能</w:t>
      </w:r>
    </w:p>
    <w:p w14:paraId="4CD10487" w14:textId="76C69AA9" w:rsidR="009673E0" w:rsidRPr="00D20B20" w:rsidRDefault="009673E0" w:rsidP="00C45A54">
      <w:pPr>
        <w:widowControl/>
        <w:jc w:val="both"/>
        <w:rPr>
          <w:rFonts w:eastAsia="標楷體" w:cs="Arial"/>
          <w:sz w:val="28"/>
          <w:szCs w:val="28"/>
        </w:rPr>
      </w:pPr>
      <w:r w:rsidRPr="00D20B20">
        <w:rPr>
          <w:rFonts w:eastAsia="標楷體" w:hint="eastAsia"/>
          <w:bCs/>
          <w:sz w:val="28"/>
          <w:szCs w:val="32"/>
        </w:rPr>
        <w:t xml:space="preserve">    </w:t>
      </w:r>
      <w:r w:rsidRPr="00D20B20">
        <w:rPr>
          <w:rFonts w:eastAsia="標楷體" w:hint="eastAsia"/>
          <w:bCs/>
          <w:sz w:val="28"/>
          <w:szCs w:val="32"/>
        </w:rPr>
        <w:t>每次進行整個輸入到輸出的系統流程，耗時最久的就是在</w:t>
      </w:r>
      <w:r w:rsidRPr="00D20B20">
        <w:rPr>
          <w:rFonts w:eastAsia="標楷體" w:hint="eastAsia"/>
          <w:bCs/>
          <w:sz w:val="28"/>
          <w:szCs w:val="32"/>
        </w:rPr>
        <w:t>Auzre Custom Vision</w:t>
      </w:r>
      <w:r w:rsidRPr="00D20B20">
        <w:rPr>
          <w:rFonts w:eastAsia="標楷體" w:hint="eastAsia"/>
          <w:bCs/>
          <w:sz w:val="28"/>
          <w:szCs w:val="32"/>
        </w:rPr>
        <w:t>的預測上面，因為每讀取一張麻將牌，就得進行一次結果的預測。如果一副牌有</w:t>
      </w:r>
      <w:r w:rsidRPr="00D20B20">
        <w:rPr>
          <w:rFonts w:eastAsia="標楷體" w:hint="eastAsia"/>
          <w:bCs/>
          <w:sz w:val="28"/>
          <w:szCs w:val="32"/>
        </w:rPr>
        <w:t>13</w:t>
      </w:r>
      <w:r w:rsidRPr="00D20B20">
        <w:rPr>
          <w:rFonts w:eastAsia="標楷體" w:hint="eastAsia"/>
          <w:bCs/>
          <w:sz w:val="28"/>
          <w:szCs w:val="32"/>
        </w:rPr>
        <w:t>張，那就須進行</w:t>
      </w:r>
      <w:r w:rsidRPr="00D20B20">
        <w:rPr>
          <w:rFonts w:eastAsia="標楷體" w:hint="eastAsia"/>
          <w:bCs/>
          <w:sz w:val="28"/>
          <w:szCs w:val="32"/>
        </w:rPr>
        <w:t>13</w:t>
      </w:r>
      <w:r w:rsidRPr="00D20B20">
        <w:rPr>
          <w:rFonts w:eastAsia="標楷體" w:hint="eastAsia"/>
          <w:bCs/>
          <w:sz w:val="28"/>
          <w:szCs w:val="32"/>
        </w:rPr>
        <w:t>次預測，可能耗時會超過</w:t>
      </w:r>
      <w:r w:rsidRPr="00D20B20">
        <w:rPr>
          <w:rFonts w:eastAsia="標楷體"/>
          <w:bCs/>
          <w:sz w:val="28"/>
          <w:szCs w:val="32"/>
        </w:rPr>
        <w:t>3</w:t>
      </w:r>
      <w:r w:rsidRPr="00D20B20">
        <w:rPr>
          <w:rFonts w:eastAsia="標楷體" w:hint="eastAsia"/>
          <w:bCs/>
          <w:sz w:val="28"/>
          <w:szCs w:val="32"/>
        </w:rPr>
        <w:t>秒鐘。在分秒必爭的麻將賽場上可能會派不上用場。</w:t>
      </w:r>
    </w:p>
    <w:p w14:paraId="6F8735D0" w14:textId="77777777" w:rsidR="009673E0" w:rsidRPr="00D20B20" w:rsidRDefault="009673E0" w:rsidP="00C45A54">
      <w:pPr>
        <w:widowControl/>
        <w:jc w:val="both"/>
        <w:rPr>
          <w:rFonts w:eastAsia="標楷體"/>
          <w:b/>
          <w:bCs/>
          <w:sz w:val="32"/>
          <w:szCs w:val="32"/>
        </w:rPr>
      </w:pPr>
      <w:r w:rsidRPr="00D20B20">
        <w:rPr>
          <w:rFonts w:eastAsia="標楷體"/>
          <w:b/>
          <w:bCs/>
          <w:sz w:val="32"/>
          <w:szCs w:val="32"/>
        </w:rPr>
        <w:br w:type="page"/>
      </w:r>
    </w:p>
    <w:p w14:paraId="09A78032" w14:textId="3C284260" w:rsidR="009673E0" w:rsidRPr="00D20B20" w:rsidRDefault="009673E0" w:rsidP="00C45A54">
      <w:pPr>
        <w:widowControl/>
        <w:jc w:val="both"/>
        <w:rPr>
          <w:rFonts w:eastAsia="標楷體"/>
          <w:b/>
          <w:bCs/>
          <w:sz w:val="32"/>
          <w:szCs w:val="32"/>
        </w:rPr>
      </w:pPr>
      <w:r w:rsidRPr="00D20B20">
        <w:rPr>
          <w:rFonts w:eastAsia="標楷體" w:hint="eastAsia"/>
          <w:b/>
          <w:bCs/>
          <w:sz w:val="32"/>
          <w:szCs w:val="32"/>
        </w:rPr>
        <w:lastRenderedPageBreak/>
        <w:t>六、</w:t>
      </w:r>
      <w:r w:rsidRPr="00D20B20">
        <w:rPr>
          <w:rFonts w:eastAsia="標楷體"/>
          <w:b/>
          <w:bCs/>
          <w:sz w:val="32"/>
          <w:szCs w:val="32"/>
        </w:rPr>
        <w:t>研究方法</w:t>
      </w:r>
    </w:p>
    <w:p w14:paraId="2D23E501" w14:textId="77777777" w:rsidR="009673E0" w:rsidRPr="00D20B20" w:rsidRDefault="009673E0" w:rsidP="00C45A54">
      <w:pPr>
        <w:pStyle w:val="af3"/>
        <w:widowControl/>
        <w:numPr>
          <w:ilvl w:val="0"/>
          <w:numId w:val="28"/>
        </w:numPr>
        <w:ind w:leftChars="0"/>
        <w:jc w:val="both"/>
        <w:rPr>
          <w:rFonts w:ascii="Times New Roman" w:eastAsia="標楷體" w:hAnsi="Times New Roman"/>
          <w:b/>
          <w:bCs/>
          <w:sz w:val="28"/>
          <w:szCs w:val="32"/>
        </w:rPr>
      </w:pPr>
      <w:r w:rsidRPr="00D20B20">
        <w:rPr>
          <w:rFonts w:ascii="Times New Roman" w:eastAsia="標楷體" w:hAnsi="Times New Roman" w:hint="eastAsia"/>
          <w:b/>
          <w:bCs/>
          <w:sz w:val="28"/>
          <w:szCs w:val="32"/>
        </w:rPr>
        <w:t>裁切方法：</w:t>
      </w:r>
    </w:p>
    <w:p w14:paraId="55152091" w14:textId="6169C927" w:rsidR="009673E0" w:rsidRPr="00D20B20" w:rsidRDefault="009673E0" w:rsidP="00C45A54">
      <w:pPr>
        <w:widowControl/>
        <w:ind w:firstLine="1"/>
        <w:jc w:val="both"/>
        <w:rPr>
          <w:rFonts w:eastAsia="標楷體"/>
          <w:bCs/>
          <w:sz w:val="28"/>
          <w:szCs w:val="32"/>
        </w:rPr>
      </w:pPr>
      <w:r w:rsidRPr="00D20B20">
        <w:rPr>
          <w:rFonts w:eastAsia="標楷體" w:hint="eastAsia"/>
          <w:bCs/>
          <w:sz w:val="28"/>
          <w:szCs w:val="32"/>
        </w:rPr>
        <w:t xml:space="preserve">   </w:t>
      </w:r>
      <w:r w:rsidRPr="00D20B20">
        <w:rPr>
          <w:rFonts w:eastAsia="標楷體" w:hint="eastAsia"/>
          <w:bCs/>
          <w:sz w:val="28"/>
          <w:szCs w:val="32"/>
        </w:rPr>
        <w:t>本組預先對影像進行分析，利用輪廓偵測演算法以及透視轉換技術調整影像內容。利用輪廓偵測演算法，我們偵測出紅色牌架的四個頂點</w:t>
      </w:r>
      <w:r w:rsidR="00F31C01" w:rsidRPr="00D20B20">
        <w:rPr>
          <w:rFonts w:eastAsia="標楷體" w:hint="eastAsia"/>
          <w:bCs/>
          <w:sz w:val="28"/>
          <w:szCs w:val="32"/>
        </w:rPr>
        <w:t>（</w:t>
      </w:r>
      <w:r w:rsidRPr="00D20B20">
        <w:rPr>
          <w:rFonts w:eastAsia="標楷體" w:hint="eastAsia"/>
          <w:bCs/>
          <w:sz w:val="28"/>
          <w:szCs w:val="32"/>
        </w:rPr>
        <w:t>corners</w:t>
      </w:r>
      <w:r w:rsidR="00F31C01" w:rsidRPr="00D20B20">
        <w:rPr>
          <w:rFonts w:eastAsia="標楷體" w:hint="eastAsia"/>
          <w:bCs/>
          <w:sz w:val="28"/>
          <w:szCs w:val="32"/>
        </w:rPr>
        <w:t>）</w:t>
      </w:r>
      <w:r w:rsidRPr="00D20B20">
        <w:rPr>
          <w:rFonts w:eastAsia="標楷體" w:hint="eastAsia"/>
          <w:bCs/>
          <w:sz w:val="28"/>
          <w:szCs w:val="32"/>
        </w:rPr>
        <w:t>，再利用透視轉換技術，將不同角度拍攝的一副麻將牌影像扭曲</w:t>
      </w:r>
      <w:r w:rsidR="00F31C01" w:rsidRPr="00D20B20">
        <w:rPr>
          <w:rFonts w:eastAsia="標楷體" w:hint="eastAsia"/>
          <w:bCs/>
          <w:sz w:val="28"/>
          <w:szCs w:val="32"/>
        </w:rPr>
        <w:t>（</w:t>
      </w:r>
      <w:r w:rsidRPr="00D20B20">
        <w:rPr>
          <w:rFonts w:eastAsia="標楷體" w:hint="eastAsia"/>
          <w:bCs/>
          <w:sz w:val="28"/>
          <w:szCs w:val="32"/>
        </w:rPr>
        <w:t>warping</w:t>
      </w:r>
      <w:r w:rsidR="00F31C01" w:rsidRPr="00D20B20">
        <w:rPr>
          <w:rFonts w:eastAsia="標楷體" w:hint="eastAsia"/>
          <w:bCs/>
          <w:sz w:val="28"/>
          <w:szCs w:val="32"/>
        </w:rPr>
        <w:t>）</w:t>
      </w:r>
      <w:r w:rsidRPr="00D20B20">
        <w:rPr>
          <w:rFonts w:eastAsia="標楷體" w:hint="eastAsia"/>
          <w:bCs/>
          <w:sz w:val="28"/>
          <w:szCs w:val="32"/>
        </w:rPr>
        <w:t>成與水平與垂直軸對齊的結果，如下圖：</w:t>
      </w:r>
    </w:p>
    <w:p w14:paraId="268F4646" w14:textId="77777777" w:rsidR="009673E0" w:rsidRPr="00D20B20" w:rsidRDefault="009673E0" w:rsidP="001469EB">
      <w:pPr>
        <w:widowControl/>
        <w:ind w:firstLine="1"/>
        <w:jc w:val="center"/>
        <w:rPr>
          <w:rFonts w:eastAsia="標楷體"/>
          <w:bCs/>
          <w:sz w:val="28"/>
          <w:szCs w:val="32"/>
        </w:rPr>
      </w:pPr>
      <w:r w:rsidRPr="00D20B20">
        <w:rPr>
          <w:rFonts w:eastAsia="標楷體"/>
          <w:noProof/>
        </w:rPr>
        <w:drawing>
          <wp:inline distT="0" distB="0" distL="0" distR="0" wp14:anchorId="256F9CF3" wp14:editId="45E4EA59">
            <wp:extent cx="6381750" cy="2374011"/>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81750" cy="2374011"/>
                    </a:xfrm>
                    <a:prstGeom prst="rect">
                      <a:avLst/>
                    </a:prstGeom>
                  </pic:spPr>
                </pic:pic>
              </a:graphicData>
            </a:graphic>
          </wp:inline>
        </w:drawing>
      </w:r>
    </w:p>
    <w:p w14:paraId="6187BEF9" w14:textId="441C34DF" w:rsidR="009673E0" w:rsidRPr="00D20B20" w:rsidRDefault="009673E0" w:rsidP="00C45A54">
      <w:pPr>
        <w:widowControl/>
        <w:ind w:firstLineChars="200" w:firstLine="560"/>
        <w:jc w:val="both"/>
        <w:rPr>
          <w:rFonts w:eastAsia="標楷體"/>
          <w:bCs/>
          <w:sz w:val="28"/>
          <w:szCs w:val="32"/>
        </w:rPr>
      </w:pPr>
      <w:r w:rsidRPr="00D20B20">
        <w:rPr>
          <w:rFonts w:eastAsia="標楷體" w:hint="eastAsia"/>
          <w:bCs/>
          <w:sz w:val="28"/>
          <w:szCs w:val="32"/>
        </w:rPr>
        <w:t>接下來，因為我們只對麻將牌有興趣，其他不相關的背景我們想去除掉，以專注在麻將牌上，因此，我們裁取出麻將牌的感興趣區域</w:t>
      </w:r>
      <w:r w:rsidR="00F31C01" w:rsidRPr="00D20B20">
        <w:rPr>
          <w:rFonts w:eastAsia="標楷體" w:hint="eastAsia"/>
          <w:bCs/>
          <w:sz w:val="28"/>
          <w:szCs w:val="32"/>
        </w:rPr>
        <w:t>（</w:t>
      </w:r>
      <w:r w:rsidRPr="00D20B20">
        <w:rPr>
          <w:rFonts w:eastAsia="標楷體" w:hint="eastAsia"/>
          <w:bCs/>
          <w:sz w:val="28"/>
          <w:szCs w:val="32"/>
        </w:rPr>
        <w:t>region of interest</w:t>
      </w:r>
      <w:r w:rsidR="00F31C01" w:rsidRPr="00D20B20">
        <w:rPr>
          <w:rFonts w:eastAsia="標楷體" w:hint="eastAsia"/>
          <w:bCs/>
          <w:sz w:val="28"/>
          <w:szCs w:val="32"/>
        </w:rPr>
        <w:t>）</w:t>
      </w:r>
      <w:r w:rsidRPr="00D20B20">
        <w:rPr>
          <w:rFonts w:eastAsia="標楷體" w:hint="eastAsia"/>
          <w:bCs/>
          <w:sz w:val="28"/>
          <w:szCs w:val="32"/>
        </w:rPr>
        <w:t>。而為了修正因</w:t>
      </w:r>
      <w:r w:rsidRPr="00D20B20">
        <w:rPr>
          <w:rFonts w:eastAsia="標楷體" w:hint="eastAsia"/>
          <w:bCs/>
          <w:sz w:val="28"/>
          <w:szCs w:val="32"/>
        </w:rPr>
        <w:t>pitch</w:t>
      </w:r>
      <w:r w:rsidRPr="00D20B20">
        <w:rPr>
          <w:rFonts w:eastAsia="標楷體" w:hint="eastAsia"/>
          <w:bCs/>
          <w:sz w:val="28"/>
          <w:szCs w:val="32"/>
        </w:rPr>
        <w:t>夾角產生的形變，我們偵測麻將牌的實際位置，並再一次採用透視轉換技術將影像內容扭曲，如下圖：</w:t>
      </w:r>
    </w:p>
    <w:p w14:paraId="2FB6449A" w14:textId="77777777" w:rsidR="009673E0" w:rsidRPr="00D20B20" w:rsidRDefault="009673E0" w:rsidP="001469EB">
      <w:pPr>
        <w:widowControl/>
        <w:ind w:firstLine="1"/>
        <w:jc w:val="center"/>
        <w:rPr>
          <w:rFonts w:eastAsia="標楷體"/>
          <w:bCs/>
          <w:sz w:val="28"/>
          <w:szCs w:val="32"/>
        </w:rPr>
      </w:pPr>
      <w:r w:rsidRPr="00D20B20">
        <w:rPr>
          <w:rFonts w:eastAsia="標楷體"/>
          <w:noProof/>
        </w:rPr>
        <w:drawing>
          <wp:inline distT="0" distB="0" distL="0" distR="0" wp14:anchorId="79FF2A86" wp14:editId="4D0F60D9">
            <wp:extent cx="6451600" cy="57718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450128" cy="577049"/>
                    </a:xfrm>
                    <a:prstGeom prst="rect">
                      <a:avLst/>
                    </a:prstGeom>
                  </pic:spPr>
                </pic:pic>
              </a:graphicData>
            </a:graphic>
          </wp:inline>
        </w:drawing>
      </w:r>
    </w:p>
    <w:p w14:paraId="7E72A23B" w14:textId="7718EE4C" w:rsidR="009673E0" w:rsidRPr="00D20B20" w:rsidRDefault="009673E0" w:rsidP="00C45A54">
      <w:pPr>
        <w:widowControl/>
        <w:ind w:firstLine="1"/>
        <w:jc w:val="both"/>
        <w:rPr>
          <w:rFonts w:eastAsia="標楷體"/>
          <w:bCs/>
          <w:sz w:val="28"/>
          <w:szCs w:val="32"/>
        </w:rPr>
      </w:pPr>
      <w:r w:rsidRPr="00D20B20">
        <w:rPr>
          <w:rFonts w:eastAsia="標楷體" w:hint="eastAsia"/>
          <w:bCs/>
          <w:sz w:val="28"/>
          <w:szCs w:val="32"/>
        </w:rPr>
        <w:t xml:space="preserve">    </w:t>
      </w:r>
      <w:r w:rsidRPr="00D20B20">
        <w:rPr>
          <w:rFonts w:eastAsia="標楷體" w:hint="eastAsia"/>
          <w:bCs/>
          <w:sz w:val="28"/>
          <w:szCs w:val="32"/>
        </w:rPr>
        <w:t>我們已經去蕪存菁，處理後的影像只剩下一副麻將牌本身，接著我們想將一副麻將牌切割成一張一張的麻將牌，以方便進行後續的辨識。但因為鏡頭設計、</w:t>
      </w:r>
      <w:r w:rsidRPr="00D20B20">
        <w:rPr>
          <w:rFonts w:eastAsia="標楷體" w:hint="eastAsia"/>
          <w:bCs/>
          <w:sz w:val="28"/>
          <w:szCs w:val="32"/>
        </w:rPr>
        <w:t>3D</w:t>
      </w:r>
      <w:r w:rsidRPr="00D20B20">
        <w:rPr>
          <w:rFonts w:eastAsia="標楷體" w:hint="eastAsia"/>
          <w:bCs/>
          <w:sz w:val="28"/>
          <w:szCs w:val="32"/>
        </w:rPr>
        <w:t>空間拍攝角度差異、外框偵測不精準等因素，雖經過影像處理，相同大小的物體最後呈現在影像中的實</w:t>
      </w:r>
      <w:r w:rsidRPr="00D20B20">
        <w:rPr>
          <w:rFonts w:eastAsia="標楷體" w:hint="eastAsia"/>
          <w:bCs/>
          <w:sz w:val="28"/>
          <w:szCs w:val="32"/>
        </w:rPr>
        <w:lastRenderedPageBreak/>
        <w:t>際大小是不相等的。因此使用等距切割，會切得很不準確，造成物件辨識準確率低，如下圖：</w:t>
      </w:r>
    </w:p>
    <w:p w14:paraId="0EC6ACEB" w14:textId="77777777" w:rsidR="009673E0" w:rsidRPr="00D20B20" w:rsidRDefault="009673E0" w:rsidP="001469EB">
      <w:pPr>
        <w:widowControl/>
        <w:ind w:firstLine="1"/>
        <w:jc w:val="center"/>
        <w:rPr>
          <w:rFonts w:eastAsia="標楷體"/>
          <w:bCs/>
          <w:sz w:val="28"/>
          <w:szCs w:val="32"/>
        </w:rPr>
      </w:pPr>
      <w:r w:rsidRPr="00D20B20">
        <w:rPr>
          <w:rFonts w:eastAsia="標楷體"/>
          <w:noProof/>
        </w:rPr>
        <w:drawing>
          <wp:inline distT="0" distB="0" distL="0" distR="0" wp14:anchorId="62033C92" wp14:editId="3137A1C7">
            <wp:extent cx="6467475" cy="72390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7475" cy="723900"/>
                    </a:xfrm>
                    <a:prstGeom prst="rect">
                      <a:avLst/>
                    </a:prstGeom>
                  </pic:spPr>
                </pic:pic>
              </a:graphicData>
            </a:graphic>
          </wp:inline>
        </w:drawing>
      </w:r>
    </w:p>
    <w:p w14:paraId="76E47408" w14:textId="77777777" w:rsidR="009673E0" w:rsidRPr="00D20B20" w:rsidRDefault="009673E0" w:rsidP="00C45A54">
      <w:pPr>
        <w:widowControl/>
        <w:ind w:firstLineChars="200" w:firstLine="560"/>
        <w:jc w:val="both"/>
        <w:rPr>
          <w:rFonts w:eastAsia="標楷體"/>
          <w:bCs/>
          <w:sz w:val="28"/>
          <w:szCs w:val="32"/>
        </w:rPr>
      </w:pPr>
      <w:r w:rsidRPr="00D20B20">
        <w:rPr>
          <w:rFonts w:eastAsia="標楷體" w:hint="eastAsia"/>
          <w:bCs/>
          <w:sz w:val="28"/>
          <w:szCs w:val="32"/>
        </w:rPr>
        <w:t>為達成準確切割，我們設計一套調整切割線邊界的方法。利用“目標函式最小化”的技巧，我們先分析問題的本質以定義目標函式，並求取最佳解。</w:t>
      </w:r>
    </w:p>
    <w:p w14:paraId="35444DBE" w14:textId="715FFFBB" w:rsidR="009673E0" w:rsidRPr="00D20B20" w:rsidRDefault="009673E0" w:rsidP="00C45A54">
      <w:pPr>
        <w:widowControl/>
        <w:ind w:firstLine="1"/>
        <w:jc w:val="both"/>
        <w:rPr>
          <w:rFonts w:eastAsia="標楷體"/>
          <w:bCs/>
          <w:sz w:val="28"/>
          <w:szCs w:val="32"/>
        </w:rPr>
      </w:pPr>
      <w:r w:rsidRPr="00D20B20">
        <w:rPr>
          <w:rFonts w:eastAsia="標楷體" w:hint="eastAsia"/>
          <w:bCs/>
          <w:sz w:val="28"/>
          <w:szCs w:val="32"/>
        </w:rPr>
        <w:t>目標函式分為兩個部分，分別為資料項</w:t>
      </w:r>
      <w:r w:rsidR="00F31C01" w:rsidRPr="00D20B20">
        <w:rPr>
          <w:rFonts w:eastAsia="標楷體" w:hint="eastAsia"/>
          <w:bCs/>
          <w:sz w:val="28"/>
          <w:szCs w:val="32"/>
        </w:rPr>
        <w:t>（</w:t>
      </w:r>
      <w:r w:rsidRPr="00D20B20">
        <w:rPr>
          <w:rFonts w:eastAsia="標楷體" w:hint="eastAsia"/>
          <w:bCs/>
          <w:sz w:val="28"/>
          <w:szCs w:val="32"/>
        </w:rPr>
        <w:t>data term</w:t>
      </w:r>
      <w:r w:rsidR="00F31C01" w:rsidRPr="00D20B20">
        <w:rPr>
          <w:rFonts w:eastAsia="標楷體" w:hint="eastAsia"/>
          <w:bCs/>
          <w:sz w:val="28"/>
          <w:szCs w:val="32"/>
        </w:rPr>
        <w:t>）</w:t>
      </w:r>
      <w:r w:rsidRPr="00D20B20">
        <w:rPr>
          <w:rFonts w:eastAsia="標楷體" w:hint="eastAsia"/>
          <w:bCs/>
          <w:sz w:val="28"/>
          <w:szCs w:val="32"/>
        </w:rPr>
        <w:t>與平滑項</w:t>
      </w:r>
      <w:r w:rsidR="00F31C01" w:rsidRPr="00D20B20">
        <w:rPr>
          <w:rFonts w:eastAsia="標楷體" w:hint="eastAsia"/>
          <w:bCs/>
          <w:sz w:val="28"/>
          <w:szCs w:val="32"/>
        </w:rPr>
        <w:t>（</w:t>
      </w:r>
      <w:r w:rsidRPr="00D20B20">
        <w:rPr>
          <w:rFonts w:eastAsia="標楷體" w:hint="eastAsia"/>
          <w:bCs/>
          <w:sz w:val="28"/>
          <w:szCs w:val="32"/>
        </w:rPr>
        <w:t>regularization term</w:t>
      </w:r>
      <w:r w:rsidR="00F31C01" w:rsidRPr="00D20B20">
        <w:rPr>
          <w:rFonts w:eastAsia="標楷體" w:hint="eastAsia"/>
          <w:bCs/>
          <w:sz w:val="28"/>
          <w:szCs w:val="32"/>
        </w:rPr>
        <w:t>）</w:t>
      </w:r>
      <w:r w:rsidRPr="00D20B20">
        <w:rPr>
          <w:rFonts w:eastAsia="標楷體" w:hint="eastAsia"/>
          <w:bCs/>
          <w:sz w:val="28"/>
          <w:szCs w:val="32"/>
        </w:rPr>
        <w:t>：</w:t>
      </w:r>
    </w:p>
    <w:p w14:paraId="18674F29" w14:textId="77777777" w:rsidR="009673E0" w:rsidRPr="00D20B20" w:rsidRDefault="009673E0" w:rsidP="001469EB">
      <w:pPr>
        <w:pStyle w:val="af3"/>
        <w:widowControl/>
        <w:numPr>
          <w:ilvl w:val="0"/>
          <w:numId w:val="26"/>
        </w:numPr>
        <w:ind w:leftChars="0" w:left="709" w:hanging="229"/>
        <w:jc w:val="both"/>
        <w:rPr>
          <w:rFonts w:ascii="Times New Roman" w:eastAsia="標楷體" w:hAnsi="Times New Roman"/>
          <w:color w:val="000000"/>
          <w:sz w:val="28"/>
          <w:szCs w:val="32"/>
        </w:rPr>
      </w:pPr>
      <w:r w:rsidRPr="00D20B20">
        <w:rPr>
          <w:rFonts w:ascii="Times New Roman" w:eastAsia="標楷體" w:hAnsi="Times New Roman" w:hint="eastAsia"/>
          <w:bCs/>
          <w:sz w:val="28"/>
          <w:szCs w:val="32"/>
        </w:rPr>
        <w:t>資料</w:t>
      </w:r>
      <w:r w:rsidRPr="00D20B20">
        <w:rPr>
          <w:rFonts w:ascii="Times New Roman" w:eastAsia="標楷體" w:hAnsi="Times New Roman" w:hint="eastAsia"/>
          <w:color w:val="000000"/>
          <w:sz w:val="28"/>
          <w:szCs w:val="32"/>
        </w:rPr>
        <w:t>項：物件和物件中間白色區域多、亮度高，因此傾向垂直線平均亮度越大越好的位置。</w:t>
      </w:r>
    </w:p>
    <w:p w14:paraId="4E54A944" w14:textId="77777777" w:rsidR="009673E0" w:rsidRPr="00D20B20" w:rsidRDefault="009673E0" w:rsidP="001469EB">
      <w:pPr>
        <w:pStyle w:val="af3"/>
        <w:widowControl/>
        <w:numPr>
          <w:ilvl w:val="0"/>
          <w:numId w:val="26"/>
        </w:numPr>
        <w:ind w:leftChars="0" w:left="709" w:hanging="229"/>
        <w:jc w:val="both"/>
        <w:rPr>
          <w:rFonts w:ascii="Times New Roman" w:eastAsia="標楷體" w:hAnsi="Times New Roman"/>
          <w:bCs/>
          <w:sz w:val="28"/>
          <w:szCs w:val="32"/>
        </w:rPr>
      </w:pPr>
      <w:r w:rsidRPr="00D20B20">
        <w:rPr>
          <w:rFonts w:ascii="Times New Roman" w:eastAsia="標楷體" w:hAnsi="Times New Roman" w:hint="eastAsia"/>
          <w:color w:val="000000"/>
          <w:sz w:val="28"/>
          <w:szCs w:val="32"/>
        </w:rPr>
        <w:t>平滑</w:t>
      </w:r>
      <w:r w:rsidRPr="00D20B20">
        <w:rPr>
          <w:rFonts w:ascii="Times New Roman" w:eastAsia="標楷體" w:hAnsi="Times New Roman" w:hint="eastAsia"/>
          <w:bCs/>
          <w:sz w:val="28"/>
          <w:szCs w:val="32"/>
        </w:rPr>
        <w:t>項：物件和物件大小相差不大，因此傾向分割線與分割線的距離越均勻越好。</w:t>
      </w:r>
    </w:p>
    <w:p w14:paraId="20EE7996" w14:textId="1F701F56" w:rsidR="009673E0" w:rsidRPr="00D20B20" w:rsidRDefault="009673E0" w:rsidP="00C45A54">
      <w:pPr>
        <w:widowControl/>
        <w:ind w:firstLineChars="200" w:firstLine="560"/>
        <w:jc w:val="both"/>
        <w:rPr>
          <w:rFonts w:eastAsia="標楷體"/>
          <w:bCs/>
          <w:sz w:val="28"/>
          <w:szCs w:val="32"/>
        </w:rPr>
      </w:pPr>
      <w:r w:rsidRPr="00D20B20">
        <w:rPr>
          <w:rFonts w:eastAsia="標楷體" w:hint="eastAsia"/>
          <w:bCs/>
          <w:sz w:val="28"/>
          <w:szCs w:val="32"/>
        </w:rPr>
        <w:t>為求函式最佳解，我們隨機在起始的切割線附近尋找能量最小，最滿足目標函式的切割線，並調整至新的位置。待全部切割線皆調整過後，再重複此步驟數回合，即可得到準確切割一張一張麻將牌的切割線，如下圖：</w:t>
      </w:r>
    </w:p>
    <w:p w14:paraId="77BB27D6" w14:textId="77777777" w:rsidR="009673E0" w:rsidRPr="00D20B20" w:rsidRDefault="009673E0" w:rsidP="001469EB">
      <w:pPr>
        <w:widowControl/>
        <w:ind w:firstLine="1"/>
        <w:jc w:val="center"/>
        <w:rPr>
          <w:rFonts w:eastAsia="標楷體"/>
          <w:bCs/>
          <w:sz w:val="28"/>
          <w:szCs w:val="32"/>
        </w:rPr>
      </w:pPr>
      <w:r w:rsidRPr="00D20B20">
        <w:rPr>
          <w:rFonts w:eastAsia="標楷體"/>
          <w:noProof/>
        </w:rPr>
        <w:drawing>
          <wp:inline distT="0" distB="0" distL="0" distR="0" wp14:anchorId="3E4628FC" wp14:editId="249F0F49">
            <wp:extent cx="6419850" cy="6858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9850" cy="685800"/>
                    </a:xfrm>
                    <a:prstGeom prst="rect">
                      <a:avLst/>
                    </a:prstGeom>
                  </pic:spPr>
                </pic:pic>
              </a:graphicData>
            </a:graphic>
          </wp:inline>
        </w:drawing>
      </w:r>
    </w:p>
    <w:p w14:paraId="61F42D5C" w14:textId="77777777" w:rsidR="009673E0" w:rsidRPr="00D20B20" w:rsidRDefault="009673E0" w:rsidP="00C45A54">
      <w:pPr>
        <w:widowControl/>
        <w:jc w:val="both"/>
        <w:rPr>
          <w:rFonts w:eastAsia="標楷體"/>
          <w:b/>
          <w:bCs/>
          <w:sz w:val="28"/>
          <w:szCs w:val="32"/>
        </w:rPr>
      </w:pPr>
    </w:p>
    <w:p w14:paraId="28F1E77F" w14:textId="77777777" w:rsidR="009673E0" w:rsidRPr="00D20B20" w:rsidRDefault="009673E0" w:rsidP="00C45A54">
      <w:pPr>
        <w:pStyle w:val="af3"/>
        <w:numPr>
          <w:ilvl w:val="0"/>
          <w:numId w:val="28"/>
        </w:numPr>
        <w:ind w:leftChars="0"/>
        <w:jc w:val="both"/>
        <w:rPr>
          <w:rFonts w:ascii="Times New Roman" w:eastAsia="標楷體" w:hAnsi="Times New Roman"/>
          <w:b/>
          <w:bCs/>
          <w:color w:val="FF0000"/>
          <w:sz w:val="28"/>
          <w:szCs w:val="32"/>
        </w:rPr>
      </w:pPr>
      <w:r w:rsidRPr="00D20B20">
        <w:rPr>
          <w:rFonts w:ascii="Times New Roman" w:eastAsia="標楷體" w:hAnsi="Times New Roman" w:hint="eastAsia"/>
          <w:b/>
          <w:bCs/>
          <w:sz w:val="28"/>
          <w:szCs w:val="32"/>
        </w:rPr>
        <w:t>影像辨識：</w:t>
      </w:r>
    </w:p>
    <w:p w14:paraId="634ABC31" w14:textId="209057D0" w:rsidR="009673E0" w:rsidRPr="00D20B20" w:rsidRDefault="009673E0" w:rsidP="00C45A54">
      <w:pPr>
        <w:ind w:firstLineChars="200" w:firstLine="560"/>
        <w:jc w:val="both"/>
        <w:rPr>
          <w:rFonts w:eastAsia="標楷體"/>
          <w:bCs/>
          <w:sz w:val="28"/>
          <w:szCs w:val="32"/>
        </w:rPr>
      </w:pPr>
      <w:r w:rsidRPr="00D20B20">
        <w:rPr>
          <w:rFonts w:eastAsia="標楷體" w:hint="eastAsia"/>
          <w:bCs/>
          <w:sz w:val="28"/>
          <w:szCs w:val="32"/>
        </w:rPr>
        <w:t>切割完麻將牌後，我們將一張一張的麻將牌放入</w:t>
      </w:r>
      <w:r w:rsidRPr="00D20B20">
        <w:rPr>
          <w:rFonts w:eastAsia="標楷體" w:hint="eastAsia"/>
          <w:bCs/>
          <w:sz w:val="28"/>
          <w:szCs w:val="32"/>
        </w:rPr>
        <w:t>Azure Custom Vision</w:t>
      </w:r>
      <w:r w:rsidRPr="00D20B20">
        <w:rPr>
          <w:rFonts w:eastAsia="標楷體" w:hint="eastAsia"/>
          <w:bCs/>
          <w:sz w:val="28"/>
          <w:szCs w:val="32"/>
        </w:rPr>
        <w:t>進行影像分類</w:t>
      </w:r>
      <w:r w:rsidR="00F31C01" w:rsidRPr="00D20B20">
        <w:rPr>
          <w:rFonts w:eastAsia="標楷體" w:hint="eastAsia"/>
          <w:bCs/>
          <w:sz w:val="28"/>
          <w:szCs w:val="32"/>
        </w:rPr>
        <w:t>（</w:t>
      </w:r>
      <w:r w:rsidRPr="00D20B20">
        <w:rPr>
          <w:rFonts w:eastAsia="標楷體" w:hint="eastAsia"/>
          <w:bCs/>
          <w:sz w:val="28"/>
          <w:szCs w:val="32"/>
        </w:rPr>
        <w:t>Image Classificatio</w:t>
      </w:r>
      <w:r w:rsidRPr="00D20B20">
        <w:rPr>
          <w:rFonts w:eastAsia="標楷體"/>
          <w:bCs/>
          <w:sz w:val="28"/>
          <w:szCs w:val="32"/>
        </w:rPr>
        <w:t>n</w:t>
      </w:r>
      <w:r w:rsidR="00F31C01" w:rsidRPr="00D20B20">
        <w:rPr>
          <w:rFonts w:eastAsia="標楷體"/>
          <w:bCs/>
          <w:sz w:val="28"/>
          <w:szCs w:val="32"/>
        </w:rPr>
        <w:t>）</w:t>
      </w:r>
      <w:r w:rsidRPr="00D20B20">
        <w:rPr>
          <w:rFonts w:eastAsia="標楷體" w:hint="eastAsia"/>
          <w:bCs/>
          <w:sz w:val="28"/>
          <w:szCs w:val="32"/>
        </w:rPr>
        <w:t>訓練。我們使用影像分類取代物件偵測</w:t>
      </w:r>
      <w:r w:rsidR="00F31C01" w:rsidRPr="00D20B20">
        <w:rPr>
          <w:rFonts w:eastAsia="標楷體" w:hint="eastAsia"/>
          <w:bCs/>
          <w:sz w:val="28"/>
          <w:szCs w:val="32"/>
        </w:rPr>
        <w:t>（</w:t>
      </w:r>
      <w:r w:rsidRPr="00D20B20">
        <w:rPr>
          <w:rFonts w:eastAsia="標楷體" w:hint="eastAsia"/>
          <w:bCs/>
          <w:sz w:val="28"/>
          <w:szCs w:val="32"/>
        </w:rPr>
        <w:t>Object Detection</w:t>
      </w:r>
      <w:r w:rsidR="00F31C01" w:rsidRPr="00D20B20">
        <w:rPr>
          <w:rFonts w:eastAsia="標楷體"/>
          <w:bCs/>
          <w:sz w:val="28"/>
          <w:szCs w:val="32"/>
        </w:rPr>
        <w:t>）</w:t>
      </w:r>
      <w:r w:rsidRPr="00D20B20">
        <w:rPr>
          <w:rFonts w:eastAsia="標楷體" w:hint="eastAsia"/>
          <w:bCs/>
          <w:sz w:val="28"/>
          <w:szCs w:val="32"/>
        </w:rPr>
        <w:t>，一次辨識一張麻將牌，而非物件偵測的整副麻將牌，以增加辨識的成功率。本組使用</w:t>
      </w:r>
      <w:r w:rsidRPr="00D20B20">
        <w:rPr>
          <w:rFonts w:eastAsia="標楷體" w:hint="eastAsia"/>
          <w:bCs/>
          <w:sz w:val="28"/>
          <w:szCs w:val="32"/>
        </w:rPr>
        <w:t>Azure Custom Vision</w:t>
      </w:r>
      <w:r w:rsidRPr="00D20B20">
        <w:rPr>
          <w:rFonts w:eastAsia="標楷體" w:hint="eastAsia"/>
          <w:bCs/>
          <w:sz w:val="28"/>
          <w:szCs w:val="32"/>
        </w:rPr>
        <w:t>的平台進行影像分類訓練。</w:t>
      </w:r>
      <w:r w:rsidRPr="00D20B20">
        <w:rPr>
          <w:rFonts w:eastAsia="標楷體" w:hint="eastAsia"/>
          <w:bCs/>
          <w:sz w:val="28"/>
          <w:szCs w:val="32"/>
        </w:rPr>
        <w:t>Azure Custom Vision</w:t>
      </w:r>
      <w:r w:rsidRPr="00D20B20">
        <w:rPr>
          <w:rFonts w:eastAsia="標楷體" w:hint="eastAsia"/>
          <w:bCs/>
          <w:sz w:val="28"/>
          <w:szCs w:val="32"/>
        </w:rPr>
        <w:t>屬於最熱門的</w:t>
      </w:r>
      <w:r w:rsidRPr="00D20B20">
        <w:rPr>
          <w:rFonts w:eastAsia="標楷體" w:hint="eastAsia"/>
          <w:bCs/>
          <w:sz w:val="28"/>
          <w:szCs w:val="32"/>
        </w:rPr>
        <w:t xml:space="preserve">AI </w:t>
      </w:r>
      <w:r w:rsidRPr="00D20B20">
        <w:rPr>
          <w:rFonts w:eastAsia="標楷體" w:hint="eastAsia"/>
          <w:bCs/>
          <w:sz w:val="28"/>
          <w:szCs w:val="32"/>
        </w:rPr>
        <w:t>機器學</w:t>
      </w:r>
      <w:r w:rsidRPr="00D20B20">
        <w:rPr>
          <w:rFonts w:eastAsia="標楷體" w:hint="eastAsia"/>
          <w:bCs/>
          <w:sz w:val="28"/>
          <w:szCs w:val="32"/>
        </w:rPr>
        <w:lastRenderedPageBreak/>
        <w:t>習服務系列產品之一，利用深度學習的技術對影像進行辨識與訓練，最後進行影像預測。它的特色是優化的使用者介面，可以在</w:t>
      </w:r>
      <w:r w:rsidRPr="00D20B20">
        <w:rPr>
          <w:rFonts w:eastAsia="標楷體" w:hint="eastAsia"/>
          <w:bCs/>
          <w:sz w:val="28"/>
          <w:szCs w:val="32"/>
        </w:rPr>
        <w:t>Azure</w:t>
      </w:r>
      <w:r w:rsidRPr="00D20B20">
        <w:rPr>
          <w:rFonts w:eastAsia="標楷體" w:hint="eastAsia"/>
          <w:bCs/>
          <w:sz w:val="28"/>
          <w:szCs w:val="32"/>
        </w:rPr>
        <w:t>網站上進行上傳照片、標記</w:t>
      </w:r>
      <w:r w:rsidRPr="00D20B20">
        <w:rPr>
          <w:rFonts w:eastAsia="標楷體" w:hint="eastAsia"/>
          <w:bCs/>
          <w:sz w:val="28"/>
          <w:szCs w:val="32"/>
        </w:rPr>
        <w:t>Tag</w:t>
      </w:r>
      <w:r w:rsidRPr="00D20B20">
        <w:rPr>
          <w:rFonts w:eastAsia="標楷體" w:hint="eastAsia"/>
          <w:bCs/>
          <w:sz w:val="28"/>
          <w:szCs w:val="32"/>
        </w:rPr>
        <w:t>、訓練模型、預測模型等等。此外，它提供訓練與測試的</w:t>
      </w:r>
      <w:r w:rsidRPr="00D20B20">
        <w:rPr>
          <w:rFonts w:eastAsia="標楷體" w:hint="eastAsia"/>
          <w:bCs/>
          <w:sz w:val="28"/>
          <w:szCs w:val="32"/>
        </w:rPr>
        <w:t>API</w:t>
      </w:r>
      <w:r w:rsidRPr="00D20B20">
        <w:rPr>
          <w:rFonts w:eastAsia="標楷體" w:hint="eastAsia"/>
          <w:bCs/>
          <w:sz w:val="28"/>
          <w:szCs w:val="32"/>
        </w:rPr>
        <w:t>，也支援許多程式語言如</w:t>
      </w:r>
      <w:r w:rsidRPr="00D20B20">
        <w:rPr>
          <w:rFonts w:eastAsia="標楷體" w:hint="eastAsia"/>
          <w:bCs/>
          <w:sz w:val="28"/>
          <w:szCs w:val="32"/>
        </w:rPr>
        <w:t>Python</w:t>
      </w:r>
      <w:r w:rsidRPr="00D20B20">
        <w:rPr>
          <w:rFonts w:eastAsia="標楷體" w:hint="eastAsia"/>
          <w:bCs/>
          <w:sz w:val="28"/>
          <w:szCs w:val="32"/>
        </w:rPr>
        <w:t>、</w:t>
      </w:r>
      <w:r w:rsidRPr="00D20B20">
        <w:rPr>
          <w:rFonts w:eastAsia="標楷體" w:hint="eastAsia"/>
          <w:bCs/>
          <w:sz w:val="28"/>
          <w:szCs w:val="32"/>
        </w:rPr>
        <w:t>C#</w:t>
      </w:r>
      <w:r w:rsidRPr="00D20B20">
        <w:rPr>
          <w:rFonts w:eastAsia="標楷體" w:hint="eastAsia"/>
          <w:bCs/>
          <w:sz w:val="28"/>
          <w:szCs w:val="32"/>
        </w:rPr>
        <w:t>、</w:t>
      </w:r>
      <w:r w:rsidRPr="00D20B20">
        <w:rPr>
          <w:rFonts w:eastAsia="標楷體" w:hint="eastAsia"/>
          <w:bCs/>
          <w:sz w:val="28"/>
          <w:szCs w:val="32"/>
        </w:rPr>
        <w:t>Java</w:t>
      </w:r>
      <w:r w:rsidRPr="00D20B20">
        <w:rPr>
          <w:rFonts w:eastAsia="標楷體" w:hint="eastAsia"/>
          <w:bCs/>
          <w:sz w:val="28"/>
          <w:szCs w:val="32"/>
        </w:rPr>
        <w:t>，方便使用者用程式執行。</w:t>
      </w:r>
    </w:p>
    <w:p w14:paraId="45228176" w14:textId="77777777" w:rsidR="009673E0" w:rsidRPr="00D20B20" w:rsidRDefault="009673E0" w:rsidP="00C45A54">
      <w:pPr>
        <w:ind w:firstLineChars="200" w:firstLine="560"/>
        <w:jc w:val="both"/>
        <w:rPr>
          <w:rFonts w:eastAsia="標楷體"/>
          <w:bCs/>
          <w:sz w:val="28"/>
          <w:szCs w:val="32"/>
        </w:rPr>
      </w:pPr>
      <w:r w:rsidRPr="00D20B20">
        <w:rPr>
          <w:rFonts w:eastAsia="標楷體" w:hint="eastAsia"/>
          <w:bCs/>
          <w:sz w:val="28"/>
          <w:szCs w:val="32"/>
        </w:rPr>
        <w:t>為了提升影像辨識的準確率，我們蒐集了許多角度、光線、距離不同的影像作為樣本以增加樣本多元性，並使用</w:t>
      </w:r>
      <w:r w:rsidRPr="00D20B20">
        <w:rPr>
          <w:rFonts w:eastAsia="標楷體" w:hint="eastAsia"/>
          <w:bCs/>
          <w:sz w:val="28"/>
          <w:szCs w:val="32"/>
        </w:rPr>
        <w:t>Azure Custom Vision</w:t>
      </w:r>
      <w:r w:rsidRPr="00D20B20">
        <w:rPr>
          <w:rFonts w:eastAsia="標楷體" w:hint="eastAsia"/>
          <w:bCs/>
          <w:sz w:val="28"/>
          <w:szCs w:val="32"/>
        </w:rPr>
        <w:t>提供的</w:t>
      </w:r>
      <w:r w:rsidRPr="00D20B20">
        <w:rPr>
          <w:rFonts w:eastAsia="標楷體" w:hint="eastAsia"/>
          <w:bCs/>
          <w:sz w:val="28"/>
          <w:szCs w:val="32"/>
        </w:rPr>
        <w:t>k-fold cross verification</w:t>
      </w:r>
      <w:r w:rsidRPr="00D20B20">
        <w:rPr>
          <w:rFonts w:eastAsia="標楷體" w:hint="eastAsia"/>
          <w:bCs/>
          <w:sz w:val="28"/>
          <w:szCs w:val="32"/>
        </w:rPr>
        <w:t>交叉驗證，也就是將樣本拆成</w:t>
      </w:r>
      <w:r w:rsidRPr="00D20B20">
        <w:rPr>
          <w:rFonts w:eastAsia="標楷體" w:hint="eastAsia"/>
          <w:bCs/>
          <w:sz w:val="28"/>
          <w:szCs w:val="32"/>
        </w:rPr>
        <w:t>k</w:t>
      </w:r>
      <w:r w:rsidRPr="00D20B20">
        <w:rPr>
          <w:rFonts w:eastAsia="標楷體" w:hint="eastAsia"/>
          <w:bCs/>
          <w:sz w:val="28"/>
          <w:szCs w:val="32"/>
        </w:rPr>
        <w:t>份，第</w:t>
      </w:r>
      <w:r w:rsidRPr="00D20B20">
        <w:rPr>
          <w:rFonts w:eastAsia="標楷體" w:hint="eastAsia"/>
          <w:bCs/>
          <w:sz w:val="28"/>
          <w:szCs w:val="32"/>
        </w:rPr>
        <w:t>k</w:t>
      </w:r>
      <w:r w:rsidRPr="00D20B20">
        <w:rPr>
          <w:rFonts w:eastAsia="標楷體" w:hint="eastAsia"/>
          <w:bCs/>
          <w:sz w:val="28"/>
          <w:szCs w:val="32"/>
        </w:rPr>
        <w:t>份當作測試樣本，剩下的</w:t>
      </w:r>
      <w:r w:rsidRPr="00D20B20">
        <w:rPr>
          <w:rFonts w:eastAsia="標楷體" w:hint="eastAsia"/>
          <w:bCs/>
          <w:sz w:val="28"/>
          <w:szCs w:val="32"/>
        </w:rPr>
        <w:t>k-1</w:t>
      </w:r>
      <w:r w:rsidRPr="00D20B20">
        <w:rPr>
          <w:rFonts w:eastAsia="標楷體" w:hint="eastAsia"/>
          <w:bCs/>
          <w:sz w:val="28"/>
          <w:szCs w:val="32"/>
        </w:rPr>
        <w:t>份當作訓練樣本進行訓練。經過</w:t>
      </w:r>
      <w:r w:rsidRPr="00D20B20">
        <w:rPr>
          <w:rFonts w:eastAsia="標楷體" w:hint="eastAsia"/>
          <w:bCs/>
          <w:sz w:val="28"/>
          <w:szCs w:val="32"/>
        </w:rPr>
        <w:t>k</w:t>
      </w:r>
      <w:r w:rsidRPr="00D20B20">
        <w:rPr>
          <w:rFonts w:eastAsia="標楷體" w:hint="eastAsia"/>
          <w:bCs/>
          <w:sz w:val="28"/>
          <w:szCs w:val="32"/>
        </w:rPr>
        <w:t>次訓練得到的準確度取平均後，得到平均準確度來當作準確度衡量的標準。</w:t>
      </w:r>
    </w:p>
    <w:p w14:paraId="57CD67A7" w14:textId="0B4539AA" w:rsidR="009673E0" w:rsidRPr="00D20B20" w:rsidRDefault="009673E0" w:rsidP="00C45A54">
      <w:pPr>
        <w:ind w:firstLineChars="200" w:firstLine="560"/>
        <w:jc w:val="both"/>
        <w:rPr>
          <w:rFonts w:eastAsia="標楷體"/>
          <w:bCs/>
          <w:sz w:val="28"/>
          <w:szCs w:val="32"/>
        </w:rPr>
      </w:pPr>
      <w:r w:rsidRPr="00D20B20">
        <w:rPr>
          <w:rFonts w:eastAsia="標楷體" w:hint="eastAsia"/>
          <w:bCs/>
          <w:sz w:val="28"/>
          <w:szCs w:val="32"/>
        </w:rPr>
        <w:t>在訓練模型時，我們使用漸進式訓練的方式，先將訓練樣本“候選人”丟入最新的模型進行測試，若測試結果是錯誤的</w:t>
      </w:r>
      <w:r w:rsidR="00F31C01" w:rsidRPr="00D20B20">
        <w:rPr>
          <w:rFonts w:eastAsia="標楷體" w:hint="eastAsia"/>
          <w:bCs/>
          <w:sz w:val="28"/>
          <w:szCs w:val="32"/>
        </w:rPr>
        <w:t>（</w:t>
      </w:r>
      <w:r w:rsidRPr="00D20B20">
        <w:rPr>
          <w:rFonts w:eastAsia="標楷體" w:hint="eastAsia"/>
          <w:bCs/>
          <w:sz w:val="28"/>
          <w:szCs w:val="32"/>
        </w:rPr>
        <w:t>例如應該預測為</w:t>
      </w:r>
      <w:r w:rsidRPr="00D20B20">
        <w:rPr>
          <w:rFonts w:eastAsia="標楷體" w:hint="eastAsia"/>
          <w:bCs/>
          <w:sz w:val="28"/>
          <w:szCs w:val="32"/>
        </w:rPr>
        <w:t>3</w:t>
      </w:r>
      <w:r w:rsidRPr="00D20B20">
        <w:rPr>
          <w:rFonts w:eastAsia="標楷體" w:hint="eastAsia"/>
          <w:bCs/>
          <w:sz w:val="28"/>
          <w:szCs w:val="32"/>
        </w:rPr>
        <w:t>條，但是測試結果卻是</w:t>
      </w:r>
      <w:r w:rsidRPr="00D20B20">
        <w:rPr>
          <w:rFonts w:eastAsia="標楷體" w:hint="eastAsia"/>
          <w:bCs/>
          <w:sz w:val="28"/>
          <w:szCs w:val="32"/>
        </w:rPr>
        <w:t>4</w:t>
      </w:r>
      <w:r w:rsidRPr="00D20B20">
        <w:rPr>
          <w:rFonts w:eastAsia="標楷體" w:hint="eastAsia"/>
          <w:bCs/>
          <w:sz w:val="28"/>
          <w:szCs w:val="32"/>
        </w:rPr>
        <w:t>條</w:t>
      </w:r>
      <w:r w:rsidR="00F31C01" w:rsidRPr="00D20B20">
        <w:rPr>
          <w:rFonts w:eastAsia="標楷體" w:hint="eastAsia"/>
          <w:bCs/>
          <w:sz w:val="28"/>
          <w:szCs w:val="32"/>
        </w:rPr>
        <w:t>）</w:t>
      </w:r>
      <w:r w:rsidRPr="00D20B20">
        <w:rPr>
          <w:rFonts w:eastAsia="標楷體" w:hint="eastAsia"/>
          <w:bCs/>
          <w:sz w:val="28"/>
          <w:szCs w:val="32"/>
        </w:rPr>
        <w:t>，代表這錯誤的訓練樣本“候選人”無法被這個模型所準確預測，因此將錯誤的候選人們丟入模型進行訓練，利用機器學習的技術使模型從錯誤中學習，才能有效提升準確率。</w:t>
      </w:r>
    </w:p>
    <w:p w14:paraId="7E0E5F0F" w14:textId="77777777" w:rsidR="009673E0" w:rsidRPr="00D20B20" w:rsidRDefault="009673E0" w:rsidP="00C45A54">
      <w:pPr>
        <w:ind w:firstLineChars="200" w:firstLine="560"/>
        <w:jc w:val="both"/>
        <w:rPr>
          <w:rFonts w:eastAsia="標楷體"/>
          <w:bCs/>
          <w:sz w:val="28"/>
          <w:szCs w:val="32"/>
        </w:rPr>
      </w:pPr>
    </w:p>
    <w:p w14:paraId="0861CA26" w14:textId="77777777" w:rsidR="009673E0" w:rsidRPr="00D20B20" w:rsidRDefault="009673E0" w:rsidP="00C45A54">
      <w:pPr>
        <w:pStyle w:val="af3"/>
        <w:numPr>
          <w:ilvl w:val="0"/>
          <w:numId w:val="29"/>
        </w:numPr>
        <w:ind w:leftChars="0"/>
        <w:jc w:val="both"/>
        <w:rPr>
          <w:rFonts w:ascii="Times New Roman" w:eastAsia="標楷體" w:hAnsi="Times New Roman"/>
          <w:b/>
          <w:bCs/>
          <w:sz w:val="28"/>
          <w:szCs w:val="32"/>
        </w:rPr>
      </w:pPr>
      <w:r w:rsidRPr="00D20B20">
        <w:rPr>
          <w:rFonts w:ascii="Times New Roman" w:eastAsia="標楷體" w:hAnsi="Times New Roman" w:hint="eastAsia"/>
          <w:b/>
          <w:bCs/>
          <w:sz w:val="28"/>
          <w:szCs w:val="32"/>
        </w:rPr>
        <w:t>演算法論文：</w:t>
      </w:r>
    </w:p>
    <w:p w14:paraId="55EF692F" w14:textId="77777777" w:rsidR="00D94F05" w:rsidRPr="00D20B20" w:rsidRDefault="00D94F05" w:rsidP="00C45A54">
      <w:pPr>
        <w:widowControl/>
        <w:ind w:firstLineChars="200" w:firstLine="560"/>
        <w:jc w:val="both"/>
        <w:rPr>
          <w:rFonts w:eastAsia="標楷體" w:hint="eastAsia"/>
          <w:bCs/>
          <w:sz w:val="28"/>
          <w:szCs w:val="32"/>
        </w:rPr>
      </w:pPr>
      <w:r w:rsidRPr="00D20B20">
        <w:rPr>
          <w:rFonts w:eastAsia="標楷體" w:hint="eastAsia"/>
          <w:bCs/>
          <w:sz w:val="28"/>
          <w:szCs w:val="32"/>
        </w:rPr>
        <w:t>藉由</w:t>
      </w:r>
      <w:r w:rsidRPr="00D20B20">
        <w:rPr>
          <w:rFonts w:eastAsia="標楷體" w:hint="eastAsia"/>
          <w:bCs/>
          <w:sz w:val="28"/>
          <w:szCs w:val="32"/>
        </w:rPr>
        <w:t>2017</w:t>
      </w:r>
      <w:r w:rsidRPr="00D20B20">
        <w:rPr>
          <w:rFonts w:eastAsia="標楷體" w:hint="eastAsia"/>
          <w:bCs/>
          <w:sz w:val="28"/>
          <w:szCs w:val="32"/>
        </w:rPr>
        <w:t>年</w:t>
      </w:r>
      <w:r w:rsidRPr="00D20B20">
        <w:rPr>
          <w:rFonts w:eastAsia="標楷體" w:hint="eastAsia"/>
          <w:bCs/>
          <w:sz w:val="28"/>
          <w:szCs w:val="32"/>
        </w:rPr>
        <w:t>Yuan Cheng</w:t>
      </w:r>
      <w:r w:rsidRPr="00D20B20">
        <w:rPr>
          <w:rFonts w:eastAsia="標楷體" w:hint="eastAsia"/>
          <w:bCs/>
          <w:sz w:val="28"/>
          <w:szCs w:val="32"/>
        </w:rPr>
        <w:t>教授等人的一篇探討麻將數學的論文</w:t>
      </w:r>
      <w:r w:rsidRPr="00D20B20">
        <w:rPr>
          <w:rFonts w:eastAsia="標楷體" w:hint="eastAsia"/>
          <w:bCs/>
          <w:sz w:val="28"/>
          <w:szCs w:val="32"/>
        </w:rPr>
        <w:t>[1]</w:t>
      </w:r>
      <w:r w:rsidRPr="00D20B20">
        <w:rPr>
          <w:rFonts w:eastAsia="標楷體" w:hint="eastAsia"/>
          <w:bCs/>
          <w:sz w:val="28"/>
          <w:szCs w:val="32"/>
        </w:rPr>
        <w:t>，得到麻將聽牌與胡牌的演算法，我們根據此演算法進行麻將聽</w:t>
      </w:r>
      <w:r w:rsidRPr="00D20B20">
        <w:rPr>
          <w:rFonts w:eastAsia="標楷體" w:hint="eastAsia"/>
          <w:bCs/>
          <w:sz w:val="28"/>
          <w:szCs w:val="32"/>
        </w:rPr>
        <w:t>/</w:t>
      </w:r>
      <w:r w:rsidRPr="00D20B20">
        <w:rPr>
          <w:rFonts w:eastAsia="標楷體" w:hint="eastAsia"/>
          <w:bCs/>
          <w:sz w:val="28"/>
          <w:szCs w:val="32"/>
        </w:rPr>
        <w:t>胡牌的計算。</w:t>
      </w:r>
    </w:p>
    <w:p w14:paraId="5CA308A3" w14:textId="77777777" w:rsidR="00D94F05" w:rsidRPr="00D20B20" w:rsidRDefault="00D94F05" w:rsidP="00C45A54">
      <w:pPr>
        <w:widowControl/>
        <w:ind w:firstLine="567"/>
        <w:jc w:val="both"/>
        <w:rPr>
          <w:rFonts w:eastAsia="標楷體" w:hint="eastAsia"/>
          <w:bCs/>
          <w:sz w:val="28"/>
          <w:szCs w:val="32"/>
        </w:rPr>
      </w:pPr>
      <w:r w:rsidRPr="00D20B20">
        <w:rPr>
          <w:rFonts w:eastAsia="標楷體" w:hint="eastAsia"/>
          <w:bCs/>
          <w:sz w:val="28"/>
          <w:szCs w:val="32"/>
        </w:rPr>
        <w:t>再者，師大的郭君逸教授也統整了麻將胡牌的計算方式</w:t>
      </w:r>
      <w:r w:rsidRPr="00D20B20">
        <w:rPr>
          <w:rFonts w:eastAsia="標楷體" w:hint="eastAsia"/>
          <w:bCs/>
          <w:sz w:val="28"/>
          <w:szCs w:val="32"/>
        </w:rPr>
        <w:t>[2]</w:t>
      </w:r>
      <w:r w:rsidRPr="00D20B20">
        <w:rPr>
          <w:rFonts w:eastAsia="標楷體" w:hint="eastAsia"/>
          <w:bCs/>
          <w:sz w:val="28"/>
          <w:szCs w:val="32"/>
        </w:rPr>
        <w:t>，定理如下：</w:t>
      </w:r>
    </w:p>
    <w:p w14:paraId="643147F9" w14:textId="758F49E0" w:rsidR="009673E0" w:rsidRPr="00D20B20" w:rsidRDefault="00D94F05" w:rsidP="00C45A54">
      <w:pPr>
        <w:widowControl/>
        <w:jc w:val="both"/>
        <w:rPr>
          <w:rFonts w:eastAsia="標楷體"/>
          <w:b/>
          <w:bCs/>
          <w:sz w:val="32"/>
          <w:szCs w:val="32"/>
        </w:rPr>
      </w:pPr>
      <w:r w:rsidRPr="00D20B20">
        <w:rPr>
          <w:rFonts w:eastAsia="標楷體" w:hint="eastAsia"/>
          <w:bCs/>
          <w:sz w:val="28"/>
          <w:szCs w:val="32"/>
        </w:rPr>
        <w:t>一副牌</w:t>
      </w:r>
      <w:r w:rsidRPr="00D20B20">
        <w:rPr>
          <w:rFonts w:eastAsia="標楷體" w:hint="eastAsia"/>
          <w:bCs/>
          <w:sz w:val="28"/>
          <w:szCs w:val="32"/>
        </w:rPr>
        <w:t>P</w:t>
      </w:r>
      <w:r w:rsidRPr="00D20B20">
        <w:rPr>
          <w:rFonts w:eastAsia="標楷體" w:hint="eastAsia"/>
          <w:bCs/>
          <w:sz w:val="28"/>
          <w:szCs w:val="32"/>
        </w:rPr>
        <w:t>，若把一個對子（俗稱眼睛）拿掉後，假設此時數字最小的牌是</w:t>
      </w:r>
      <w:r w:rsidRPr="00D20B20">
        <w:rPr>
          <w:rFonts w:eastAsia="標楷體" w:hint="eastAsia"/>
          <w:bCs/>
          <w:sz w:val="28"/>
          <w:szCs w:val="32"/>
        </w:rPr>
        <w:t>x</w:t>
      </w:r>
      <w:r w:rsidRPr="00D20B20">
        <w:rPr>
          <w:rFonts w:eastAsia="標楷體" w:hint="eastAsia"/>
          <w:bCs/>
          <w:sz w:val="28"/>
          <w:szCs w:val="32"/>
        </w:rPr>
        <w:t>，若</w:t>
      </w:r>
      <w:r w:rsidRPr="00D20B20">
        <w:rPr>
          <w:rFonts w:eastAsia="標楷體" w:hint="eastAsia"/>
          <w:bCs/>
          <w:sz w:val="28"/>
          <w:szCs w:val="32"/>
        </w:rPr>
        <w:t xml:space="preserve">x </w:t>
      </w:r>
      <w:r w:rsidRPr="00D20B20">
        <w:rPr>
          <w:rFonts w:eastAsia="標楷體" w:hint="eastAsia"/>
          <w:bCs/>
          <w:sz w:val="28"/>
          <w:szCs w:val="32"/>
        </w:rPr>
        <w:t>的張數是</w:t>
      </w:r>
      <w:r w:rsidRPr="00D20B20">
        <w:rPr>
          <w:rFonts w:eastAsia="標楷體" w:hint="eastAsia"/>
          <w:bCs/>
          <w:sz w:val="28"/>
          <w:szCs w:val="32"/>
        </w:rPr>
        <w:t xml:space="preserve">3 </w:t>
      </w:r>
      <w:r w:rsidRPr="00D20B20">
        <w:rPr>
          <w:rFonts w:eastAsia="標楷體" w:hint="eastAsia"/>
          <w:bCs/>
          <w:sz w:val="28"/>
          <w:szCs w:val="32"/>
        </w:rPr>
        <w:t>張以上，則拿掉</w:t>
      </w:r>
      <w:r w:rsidRPr="00D20B20">
        <w:rPr>
          <w:rFonts w:eastAsia="標楷體" w:hint="eastAsia"/>
          <w:bCs/>
          <w:sz w:val="28"/>
          <w:szCs w:val="32"/>
        </w:rPr>
        <w:t xml:space="preserve">3 </w:t>
      </w:r>
      <w:r w:rsidRPr="00D20B20">
        <w:rPr>
          <w:rFonts w:eastAsia="標楷體" w:hint="eastAsia"/>
          <w:bCs/>
          <w:sz w:val="28"/>
          <w:szCs w:val="32"/>
        </w:rPr>
        <w:t>張</w:t>
      </w:r>
      <w:r w:rsidRPr="00D20B20">
        <w:rPr>
          <w:rFonts w:eastAsia="標楷體" w:hint="eastAsia"/>
          <w:bCs/>
          <w:sz w:val="28"/>
          <w:szCs w:val="32"/>
        </w:rPr>
        <w:t>x</w:t>
      </w:r>
      <w:r w:rsidRPr="00D20B20">
        <w:rPr>
          <w:rFonts w:eastAsia="標楷體" w:hint="eastAsia"/>
          <w:bCs/>
          <w:sz w:val="28"/>
          <w:szCs w:val="32"/>
        </w:rPr>
        <w:t>（一刻），剩下牌為</w:t>
      </w:r>
      <w:r w:rsidRPr="00D20B20">
        <w:rPr>
          <w:rFonts w:eastAsia="標楷體" w:hint="eastAsia"/>
          <w:bCs/>
          <w:sz w:val="28"/>
          <w:szCs w:val="32"/>
        </w:rPr>
        <w:t>Q</w:t>
      </w:r>
      <w:r w:rsidRPr="00D20B20">
        <w:rPr>
          <w:rFonts w:eastAsia="標楷體" w:hint="eastAsia"/>
          <w:bCs/>
          <w:sz w:val="28"/>
          <w:szCs w:val="32"/>
        </w:rPr>
        <w:t>。否則拿掉</w:t>
      </w:r>
      <w:r w:rsidRPr="00D20B20">
        <w:rPr>
          <w:rFonts w:eastAsia="標楷體" w:hint="eastAsia"/>
          <w:bCs/>
          <w:sz w:val="28"/>
          <w:szCs w:val="32"/>
        </w:rPr>
        <w:t>x</w:t>
      </w:r>
      <w:r w:rsidRPr="00D20B20">
        <w:rPr>
          <w:rFonts w:eastAsia="標楷體" w:hint="eastAsia"/>
          <w:bCs/>
          <w:sz w:val="28"/>
          <w:szCs w:val="32"/>
        </w:rPr>
        <w:t>、</w:t>
      </w:r>
      <w:r w:rsidRPr="00D20B20">
        <w:rPr>
          <w:rFonts w:eastAsia="標楷體" w:hint="eastAsia"/>
          <w:bCs/>
          <w:sz w:val="28"/>
          <w:szCs w:val="32"/>
        </w:rPr>
        <w:t>x+1</w:t>
      </w:r>
      <w:r w:rsidRPr="00D20B20">
        <w:rPr>
          <w:rFonts w:eastAsia="標楷體" w:hint="eastAsia"/>
          <w:bCs/>
          <w:sz w:val="28"/>
          <w:szCs w:val="32"/>
        </w:rPr>
        <w:t>、</w:t>
      </w:r>
      <w:r w:rsidRPr="00D20B20">
        <w:rPr>
          <w:rFonts w:eastAsia="標楷體" w:hint="eastAsia"/>
          <w:bCs/>
          <w:sz w:val="28"/>
          <w:szCs w:val="32"/>
        </w:rPr>
        <w:t>x+2</w:t>
      </w:r>
      <w:r w:rsidRPr="00D20B20">
        <w:rPr>
          <w:rFonts w:eastAsia="標楷體" w:hint="eastAsia"/>
          <w:bCs/>
          <w:sz w:val="28"/>
          <w:szCs w:val="32"/>
        </w:rPr>
        <w:t>（一順）之後，剩下的牌為</w:t>
      </w:r>
      <w:r w:rsidRPr="00D20B20">
        <w:rPr>
          <w:rFonts w:eastAsia="標楷體" w:hint="eastAsia"/>
          <w:bCs/>
          <w:sz w:val="28"/>
          <w:szCs w:val="32"/>
        </w:rPr>
        <w:t>Q</w:t>
      </w:r>
      <w:r w:rsidRPr="00D20B20">
        <w:rPr>
          <w:rFonts w:eastAsia="標楷體" w:hint="eastAsia"/>
          <w:bCs/>
          <w:sz w:val="28"/>
          <w:szCs w:val="32"/>
        </w:rPr>
        <w:t>。若無法拿，則</w:t>
      </w:r>
      <w:r w:rsidRPr="00D20B20">
        <w:rPr>
          <w:rFonts w:eastAsia="標楷體" w:hint="eastAsia"/>
          <w:bCs/>
          <w:sz w:val="28"/>
          <w:szCs w:val="32"/>
        </w:rPr>
        <w:t xml:space="preserve">P </w:t>
      </w:r>
      <w:r w:rsidRPr="00D20B20">
        <w:rPr>
          <w:rFonts w:eastAsia="標楷體" w:hint="eastAsia"/>
          <w:bCs/>
          <w:sz w:val="28"/>
          <w:szCs w:val="32"/>
        </w:rPr>
        <w:t>沒胡。換言之，「</w:t>
      </w:r>
      <w:r w:rsidRPr="00D20B20">
        <w:rPr>
          <w:rFonts w:eastAsia="標楷體" w:hint="eastAsia"/>
          <w:bCs/>
          <w:sz w:val="28"/>
          <w:szCs w:val="32"/>
        </w:rPr>
        <w:t xml:space="preserve">P </w:t>
      </w:r>
      <w:r w:rsidRPr="00D20B20">
        <w:rPr>
          <w:rFonts w:eastAsia="標楷體" w:hint="eastAsia"/>
          <w:bCs/>
          <w:sz w:val="28"/>
          <w:szCs w:val="32"/>
        </w:rPr>
        <w:t>胡」若且唯若「</w:t>
      </w:r>
      <w:r w:rsidRPr="00D20B20">
        <w:rPr>
          <w:rFonts w:eastAsia="標楷體" w:hint="eastAsia"/>
          <w:bCs/>
          <w:sz w:val="28"/>
          <w:szCs w:val="32"/>
        </w:rPr>
        <w:t xml:space="preserve">Q </w:t>
      </w:r>
      <w:r w:rsidRPr="00D20B20">
        <w:rPr>
          <w:rFonts w:eastAsia="標楷體" w:hint="eastAsia"/>
          <w:bCs/>
          <w:sz w:val="28"/>
          <w:szCs w:val="32"/>
        </w:rPr>
        <w:t>胡」。</w:t>
      </w:r>
      <w:r w:rsidR="009673E0" w:rsidRPr="00D20B20">
        <w:rPr>
          <w:rFonts w:eastAsia="標楷體"/>
          <w:b/>
          <w:bCs/>
          <w:sz w:val="32"/>
          <w:szCs w:val="32"/>
        </w:rPr>
        <w:br w:type="page"/>
      </w:r>
    </w:p>
    <w:p w14:paraId="51A30135" w14:textId="77777777" w:rsidR="009673E0" w:rsidRPr="00D20B20" w:rsidRDefault="009673E0" w:rsidP="00C45A54">
      <w:pPr>
        <w:widowControl/>
        <w:jc w:val="both"/>
        <w:rPr>
          <w:rFonts w:eastAsia="標楷體"/>
          <w:b/>
          <w:color w:val="000000"/>
          <w:sz w:val="32"/>
          <w:szCs w:val="32"/>
        </w:rPr>
      </w:pPr>
      <w:r w:rsidRPr="00D20B20">
        <w:rPr>
          <w:rFonts w:eastAsia="標楷體" w:hint="eastAsia"/>
          <w:b/>
          <w:color w:val="000000"/>
          <w:sz w:val="32"/>
          <w:szCs w:val="32"/>
        </w:rPr>
        <w:lastRenderedPageBreak/>
        <w:t>七、</w:t>
      </w:r>
      <w:r w:rsidRPr="00D20B20">
        <w:rPr>
          <w:rFonts w:eastAsia="標楷體"/>
          <w:b/>
          <w:color w:val="000000"/>
          <w:sz w:val="32"/>
          <w:szCs w:val="32"/>
        </w:rPr>
        <w:t>研</w:t>
      </w:r>
      <w:r w:rsidRPr="00D20B20">
        <w:rPr>
          <w:rFonts w:eastAsia="標楷體" w:hint="eastAsia"/>
          <w:b/>
          <w:color w:val="000000"/>
          <w:sz w:val="32"/>
          <w:szCs w:val="32"/>
        </w:rPr>
        <w:t>究</w:t>
      </w:r>
      <w:r w:rsidRPr="00D20B20">
        <w:rPr>
          <w:rFonts w:eastAsia="標楷體"/>
          <w:b/>
          <w:color w:val="000000"/>
          <w:sz w:val="32"/>
          <w:szCs w:val="32"/>
        </w:rPr>
        <w:t>成果</w:t>
      </w:r>
    </w:p>
    <w:p w14:paraId="757241B7" w14:textId="21C83951" w:rsidR="009673E0" w:rsidRPr="00D20B20" w:rsidRDefault="009673E0" w:rsidP="00C45A54">
      <w:pPr>
        <w:widowControl/>
        <w:jc w:val="both"/>
        <w:rPr>
          <w:rFonts w:eastAsia="標楷體"/>
          <w:b/>
          <w:color w:val="000000"/>
          <w:sz w:val="28"/>
          <w:szCs w:val="32"/>
        </w:rPr>
      </w:pPr>
      <w:r w:rsidRPr="00D20B20">
        <w:rPr>
          <w:rFonts w:eastAsia="標楷體" w:hint="eastAsia"/>
          <w:b/>
          <w:color w:val="000000"/>
          <w:sz w:val="28"/>
          <w:szCs w:val="32"/>
        </w:rPr>
        <w:t>辨識數據：</w:t>
      </w:r>
    </w:p>
    <w:p w14:paraId="3B500629" w14:textId="77777777" w:rsidR="009673E0" w:rsidRPr="00D20B20" w:rsidRDefault="009673E0" w:rsidP="001469EB">
      <w:pPr>
        <w:pStyle w:val="af3"/>
        <w:widowControl/>
        <w:numPr>
          <w:ilvl w:val="0"/>
          <w:numId w:val="26"/>
        </w:numPr>
        <w:ind w:leftChars="0" w:left="709" w:hanging="229"/>
        <w:jc w:val="both"/>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資料庫：本實驗蒐集</w:t>
      </w:r>
      <w:r w:rsidRPr="00D20B20">
        <w:rPr>
          <w:rFonts w:ascii="Times New Roman" w:eastAsia="標楷體" w:hAnsi="Times New Roman" w:hint="eastAsia"/>
          <w:color w:val="000000"/>
          <w:sz w:val="28"/>
          <w:szCs w:val="32"/>
        </w:rPr>
        <w:t>13</w:t>
      </w:r>
      <w:r w:rsidRPr="00D20B20">
        <w:rPr>
          <w:rFonts w:ascii="Times New Roman" w:eastAsia="標楷體" w:hAnsi="Times New Roman" w:hint="eastAsia"/>
          <w:color w:val="000000"/>
          <w:sz w:val="28"/>
          <w:szCs w:val="32"/>
        </w:rPr>
        <w:t>張麻將牌和</w:t>
      </w:r>
      <w:r w:rsidRPr="00D20B20">
        <w:rPr>
          <w:rFonts w:ascii="Times New Roman" w:eastAsia="標楷體" w:hAnsi="Times New Roman" w:hint="eastAsia"/>
          <w:color w:val="000000"/>
          <w:sz w:val="28"/>
          <w:szCs w:val="32"/>
        </w:rPr>
        <w:t>14</w:t>
      </w:r>
      <w:r w:rsidRPr="00D20B20">
        <w:rPr>
          <w:rFonts w:ascii="Times New Roman" w:eastAsia="標楷體" w:hAnsi="Times New Roman" w:hint="eastAsia"/>
          <w:color w:val="000000"/>
          <w:sz w:val="28"/>
          <w:szCs w:val="32"/>
        </w:rPr>
        <w:t>張麻將牌的影像各</w:t>
      </w:r>
      <w:r w:rsidRPr="00D20B20">
        <w:rPr>
          <w:rFonts w:ascii="Times New Roman" w:eastAsia="標楷體" w:hAnsi="Times New Roman" w:hint="eastAsia"/>
          <w:color w:val="000000"/>
          <w:sz w:val="28"/>
          <w:szCs w:val="32"/>
        </w:rPr>
        <w:t>150</w:t>
      </w:r>
      <w:r w:rsidRPr="00D20B20">
        <w:rPr>
          <w:rFonts w:ascii="Times New Roman" w:eastAsia="標楷體" w:hAnsi="Times New Roman" w:hint="eastAsia"/>
          <w:color w:val="000000"/>
          <w:sz w:val="28"/>
          <w:szCs w:val="32"/>
        </w:rPr>
        <w:t>張作為實驗資料庫，我們先將全部</w:t>
      </w:r>
      <w:r w:rsidRPr="00D20B20">
        <w:rPr>
          <w:rFonts w:ascii="Times New Roman" w:eastAsia="標楷體" w:hAnsi="Times New Roman" w:hint="eastAsia"/>
          <w:color w:val="000000"/>
          <w:sz w:val="28"/>
          <w:szCs w:val="32"/>
        </w:rPr>
        <w:t>300</w:t>
      </w:r>
      <w:r w:rsidRPr="00D20B20">
        <w:rPr>
          <w:rFonts w:ascii="Times New Roman" w:eastAsia="標楷體" w:hAnsi="Times New Roman" w:hint="eastAsia"/>
          <w:color w:val="000000"/>
          <w:sz w:val="28"/>
          <w:szCs w:val="32"/>
        </w:rPr>
        <w:t>張影像透過前置處理演算法自動裁切成一張一張的麻將牌，共得出</w:t>
      </w:r>
      <w:r w:rsidRPr="00D20B20">
        <w:rPr>
          <w:rFonts w:ascii="Times New Roman" w:eastAsia="標楷體" w:hAnsi="Times New Roman" w:hint="eastAsia"/>
          <w:color w:val="000000"/>
          <w:sz w:val="28"/>
          <w:szCs w:val="32"/>
        </w:rPr>
        <w:t>4,050</w:t>
      </w:r>
      <w:r w:rsidRPr="00D20B20">
        <w:rPr>
          <w:rFonts w:ascii="Times New Roman" w:eastAsia="標楷體" w:hAnsi="Times New Roman" w:hint="eastAsia"/>
          <w:color w:val="000000"/>
          <w:sz w:val="28"/>
          <w:szCs w:val="32"/>
        </w:rPr>
        <w:t>張切割後的影像，再以人工篩選方式，共取得</w:t>
      </w:r>
      <w:r w:rsidRPr="00D20B20">
        <w:rPr>
          <w:rFonts w:ascii="Times New Roman" w:eastAsia="標楷體" w:hAnsi="Times New Roman"/>
          <w:color w:val="000000"/>
          <w:sz w:val="28"/>
          <w:szCs w:val="32"/>
        </w:rPr>
        <w:t>3,931</w:t>
      </w:r>
      <w:r w:rsidRPr="00D20B20">
        <w:rPr>
          <w:rFonts w:ascii="Times New Roman" w:eastAsia="標楷體" w:hAnsi="Times New Roman" w:hint="eastAsia"/>
          <w:color w:val="000000"/>
          <w:sz w:val="28"/>
          <w:szCs w:val="32"/>
        </w:rPr>
        <w:t>張有效的麻將牌，以此作為訓練麻將牌分類模型及驗證麻將牌分類模型準確度的資料庫，其中</w:t>
      </w:r>
      <w:r w:rsidRPr="00D20B20">
        <w:rPr>
          <w:rFonts w:ascii="Times New Roman" w:eastAsia="標楷體" w:hAnsi="Times New Roman" w:hint="eastAsia"/>
          <w:color w:val="000000"/>
          <w:sz w:val="28"/>
          <w:szCs w:val="32"/>
        </w:rPr>
        <w:t>1</w:t>
      </w:r>
      <w:r w:rsidRPr="00D20B20">
        <w:rPr>
          <w:rFonts w:ascii="Times New Roman" w:eastAsia="標楷體" w:hAnsi="Times New Roman" w:hint="eastAsia"/>
          <w:color w:val="000000"/>
          <w:sz w:val="28"/>
          <w:szCs w:val="32"/>
        </w:rPr>
        <w:t>條至</w:t>
      </w:r>
      <w:r w:rsidRPr="00D20B20">
        <w:rPr>
          <w:rFonts w:ascii="Times New Roman" w:eastAsia="標楷體" w:hAnsi="Times New Roman" w:hint="eastAsia"/>
          <w:color w:val="000000"/>
          <w:sz w:val="28"/>
          <w:szCs w:val="32"/>
        </w:rPr>
        <w:t>9</w:t>
      </w:r>
      <w:r w:rsidRPr="00D20B20">
        <w:rPr>
          <w:rFonts w:ascii="Times New Roman" w:eastAsia="標楷體" w:hAnsi="Times New Roman" w:hint="eastAsia"/>
          <w:color w:val="000000"/>
          <w:sz w:val="28"/>
          <w:szCs w:val="32"/>
        </w:rPr>
        <w:t>條的樣本數分佈整理如下表所示：</w:t>
      </w:r>
      <w:r w:rsidRPr="00D20B20" w:rsidDel="00EB4600">
        <w:rPr>
          <w:rFonts w:ascii="Times New Roman" w:eastAsia="標楷體" w:hAnsi="Times New Roman" w:hint="eastAsia"/>
          <w:color w:val="FF0000"/>
          <w:sz w:val="28"/>
          <w:szCs w:val="32"/>
        </w:rPr>
        <w:t xml:space="preserve"> </w:t>
      </w:r>
    </w:p>
    <w:tbl>
      <w:tblPr>
        <w:tblStyle w:val="af"/>
        <w:tblW w:w="0" w:type="auto"/>
        <w:jc w:val="center"/>
        <w:tblLayout w:type="fixed"/>
        <w:tblLook w:val="04A0" w:firstRow="1" w:lastRow="0" w:firstColumn="1" w:lastColumn="0" w:noHBand="0" w:noVBand="1"/>
      </w:tblPr>
      <w:tblGrid>
        <w:gridCol w:w="965"/>
        <w:gridCol w:w="965"/>
        <w:gridCol w:w="965"/>
        <w:gridCol w:w="965"/>
        <w:gridCol w:w="965"/>
        <w:gridCol w:w="965"/>
        <w:gridCol w:w="965"/>
        <w:gridCol w:w="965"/>
        <w:gridCol w:w="965"/>
      </w:tblGrid>
      <w:tr w:rsidR="009673E0" w:rsidRPr="00D20B20" w14:paraId="56C3EC28" w14:textId="77777777" w:rsidTr="003E0332">
        <w:trPr>
          <w:trHeight w:val="486"/>
          <w:jc w:val="center"/>
        </w:trPr>
        <w:tc>
          <w:tcPr>
            <w:tcW w:w="965" w:type="dxa"/>
            <w:vAlign w:val="center"/>
          </w:tcPr>
          <w:p w14:paraId="08093654" w14:textId="77777777" w:rsidR="009673E0" w:rsidRPr="00D20B20" w:rsidRDefault="009673E0" w:rsidP="00D05954">
            <w:pPr>
              <w:widowControl/>
              <w:tabs>
                <w:tab w:val="left" w:pos="203"/>
              </w:tabs>
              <w:jc w:val="center"/>
              <w:rPr>
                <w:rFonts w:eastAsia="標楷體"/>
                <w:color w:val="000000"/>
                <w:sz w:val="28"/>
                <w:szCs w:val="32"/>
              </w:rPr>
            </w:pPr>
            <w:r w:rsidRPr="00D20B20">
              <w:rPr>
                <w:rFonts w:eastAsia="標楷體" w:hint="eastAsia"/>
                <w:color w:val="000000"/>
                <w:sz w:val="28"/>
                <w:szCs w:val="32"/>
              </w:rPr>
              <w:t>1</w:t>
            </w:r>
            <w:r w:rsidRPr="00D20B20">
              <w:rPr>
                <w:rFonts w:eastAsia="標楷體" w:hint="eastAsia"/>
                <w:color w:val="000000"/>
                <w:sz w:val="28"/>
                <w:szCs w:val="32"/>
              </w:rPr>
              <w:t>條</w:t>
            </w:r>
          </w:p>
        </w:tc>
        <w:tc>
          <w:tcPr>
            <w:tcW w:w="965" w:type="dxa"/>
            <w:vAlign w:val="center"/>
          </w:tcPr>
          <w:p w14:paraId="6475E96A"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2</w:t>
            </w:r>
            <w:r w:rsidRPr="00D20B20">
              <w:rPr>
                <w:rFonts w:ascii="Times New Roman" w:eastAsia="標楷體" w:hAnsi="Times New Roman" w:hint="eastAsia"/>
                <w:color w:val="000000"/>
                <w:sz w:val="28"/>
                <w:szCs w:val="32"/>
              </w:rPr>
              <w:t>條</w:t>
            </w:r>
          </w:p>
        </w:tc>
        <w:tc>
          <w:tcPr>
            <w:tcW w:w="965" w:type="dxa"/>
            <w:vAlign w:val="center"/>
          </w:tcPr>
          <w:p w14:paraId="1A886A7E"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3</w:t>
            </w:r>
            <w:r w:rsidRPr="00D20B20">
              <w:rPr>
                <w:rFonts w:ascii="Times New Roman" w:eastAsia="標楷體" w:hAnsi="Times New Roman" w:hint="eastAsia"/>
                <w:color w:val="000000"/>
                <w:sz w:val="28"/>
                <w:szCs w:val="32"/>
              </w:rPr>
              <w:t>條</w:t>
            </w:r>
          </w:p>
        </w:tc>
        <w:tc>
          <w:tcPr>
            <w:tcW w:w="965" w:type="dxa"/>
            <w:vAlign w:val="center"/>
          </w:tcPr>
          <w:p w14:paraId="7E6A1539"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4</w:t>
            </w:r>
            <w:r w:rsidRPr="00D20B20">
              <w:rPr>
                <w:rFonts w:ascii="Times New Roman" w:eastAsia="標楷體" w:hAnsi="Times New Roman" w:hint="eastAsia"/>
                <w:color w:val="000000"/>
                <w:sz w:val="28"/>
                <w:szCs w:val="32"/>
              </w:rPr>
              <w:t>條</w:t>
            </w:r>
          </w:p>
        </w:tc>
        <w:tc>
          <w:tcPr>
            <w:tcW w:w="965" w:type="dxa"/>
            <w:vAlign w:val="center"/>
          </w:tcPr>
          <w:p w14:paraId="46BD276A"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5</w:t>
            </w:r>
            <w:r w:rsidRPr="00D20B20">
              <w:rPr>
                <w:rFonts w:ascii="Times New Roman" w:eastAsia="標楷體" w:hAnsi="Times New Roman" w:hint="eastAsia"/>
                <w:color w:val="000000"/>
                <w:sz w:val="28"/>
                <w:szCs w:val="32"/>
              </w:rPr>
              <w:t>條</w:t>
            </w:r>
          </w:p>
        </w:tc>
        <w:tc>
          <w:tcPr>
            <w:tcW w:w="965" w:type="dxa"/>
            <w:vAlign w:val="center"/>
          </w:tcPr>
          <w:p w14:paraId="619DE326"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6</w:t>
            </w:r>
            <w:r w:rsidRPr="00D20B20">
              <w:rPr>
                <w:rFonts w:ascii="Times New Roman" w:eastAsia="標楷體" w:hAnsi="Times New Roman" w:hint="eastAsia"/>
                <w:color w:val="000000"/>
                <w:sz w:val="28"/>
                <w:szCs w:val="32"/>
              </w:rPr>
              <w:t>條</w:t>
            </w:r>
          </w:p>
        </w:tc>
        <w:tc>
          <w:tcPr>
            <w:tcW w:w="965" w:type="dxa"/>
            <w:vAlign w:val="center"/>
          </w:tcPr>
          <w:p w14:paraId="01201A40"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7</w:t>
            </w:r>
            <w:r w:rsidRPr="00D20B20">
              <w:rPr>
                <w:rFonts w:ascii="Times New Roman" w:eastAsia="標楷體" w:hAnsi="Times New Roman" w:hint="eastAsia"/>
                <w:color w:val="000000"/>
                <w:sz w:val="28"/>
                <w:szCs w:val="32"/>
              </w:rPr>
              <w:t>條</w:t>
            </w:r>
          </w:p>
        </w:tc>
        <w:tc>
          <w:tcPr>
            <w:tcW w:w="965" w:type="dxa"/>
            <w:vAlign w:val="center"/>
          </w:tcPr>
          <w:p w14:paraId="479BBCE0"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8</w:t>
            </w:r>
            <w:r w:rsidRPr="00D20B20">
              <w:rPr>
                <w:rFonts w:ascii="Times New Roman" w:eastAsia="標楷體" w:hAnsi="Times New Roman" w:hint="eastAsia"/>
                <w:color w:val="000000"/>
                <w:sz w:val="28"/>
                <w:szCs w:val="32"/>
              </w:rPr>
              <w:t>條</w:t>
            </w:r>
          </w:p>
        </w:tc>
        <w:tc>
          <w:tcPr>
            <w:tcW w:w="965" w:type="dxa"/>
            <w:vAlign w:val="center"/>
          </w:tcPr>
          <w:p w14:paraId="3CA9BCFC"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9</w:t>
            </w:r>
            <w:r w:rsidRPr="00D20B20">
              <w:rPr>
                <w:rFonts w:ascii="Times New Roman" w:eastAsia="標楷體" w:hAnsi="Times New Roman" w:hint="eastAsia"/>
                <w:color w:val="000000"/>
                <w:sz w:val="28"/>
                <w:szCs w:val="32"/>
              </w:rPr>
              <w:t>條</w:t>
            </w:r>
          </w:p>
        </w:tc>
      </w:tr>
      <w:tr w:rsidR="009673E0" w:rsidRPr="00D20B20" w14:paraId="6BBADABE" w14:textId="77777777" w:rsidTr="003E0332">
        <w:trPr>
          <w:trHeight w:val="413"/>
          <w:jc w:val="center"/>
        </w:trPr>
        <w:tc>
          <w:tcPr>
            <w:tcW w:w="965" w:type="dxa"/>
            <w:vAlign w:val="center"/>
          </w:tcPr>
          <w:p w14:paraId="3547A7DA"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340</w:t>
            </w:r>
          </w:p>
        </w:tc>
        <w:tc>
          <w:tcPr>
            <w:tcW w:w="965" w:type="dxa"/>
            <w:vAlign w:val="center"/>
          </w:tcPr>
          <w:p w14:paraId="18FF3090"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439</w:t>
            </w:r>
          </w:p>
        </w:tc>
        <w:tc>
          <w:tcPr>
            <w:tcW w:w="965" w:type="dxa"/>
            <w:vAlign w:val="center"/>
          </w:tcPr>
          <w:p w14:paraId="10F6BA0A"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583</w:t>
            </w:r>
          </w:p>
        </w:tc>
        <w:tc>
          <w:tcPr>
            <w:tcW w:w="965" w:type="dxa"/>
            <w:vAlign w:val="center"/>
          </w:tcPr>
          <w:p w14:paraId="644BCE2C"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588</w:t>
            </w:r>
          </w:p>
        </w:tc>
        <w:tc>
          <w:tcPr>
            <w:tcW w:w="965" w:type="dxa"/>
            <w:vAlign w:val="center"/>
          </w:tcPr>
          <w:p w14:paraId="4B316532"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533</w:t>
            </w:r>
          </w:p>
        </w:tc>
        <w:tc>
          <w:tcPr>
            <w:tcW w:w="965" w:type="dxa"/>
            <w:vAlign w:val="center"/>
          </w:tcPr>
          <w:p w14:paraId="410408A1"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487</w:t>
            </w:r>
          </w:p>
        </w:tc>
        <w:tc>
          <w:tcPr>
            <w:tcW w:w="965" w:type="dxa"/>
            <w:vAlign w:val="center"/>
          </w:tcPr>
          <w:p w14:paraId="52CBDDAE"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396</w:t>
            </w:r>
          </w:p>
        </w:tc>
        <w:tc>
          <w:tcPr>
            <w:tcW w:w="965" w:type="dxa"/>
            <w:vAlign w:val="center"/>
          </w:tcPr>
          <w:p w14:paraId="72044A34"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282</w:t>
            </w:r>
          </w:p>
        </w:tc>
        <w:tc>
          <w:tcPr>
            <w:tcW w:w="965" w:type="dxa"/>
            <w:vAlign w:val="center"/>
          </w:tcPr>
          <w:p w14:paraId="299F9F9C" w14:textId="77777777" w:rsidR="009673E0" w:rsidRPr="00D20B20" w:rsidRDefault="009673E0" w:rsidP="00D05954">
            <w:pPr>
              <w:pStyle w:val="af3"/>
              <w:widowControl/>
              <w:ind w:leftChars="0" w:left="0"/>
              <w:jc w:val="center"/>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283</w:t>
            </w:r>
          </w:p>
        </w:tc>
      </w:tr>
    </w:tbl>
    <w:p w14:paraId="7A669844" w14:textId="77777777" w:rsidR="009673E0" w:rsidRPr="00D20B20" w:rsidRDefault="009673E0" w:rsidP="00C45A54">
      <w:pPr>
        <w:pStyle w:val="af3"/>
        <w:widowControl/>
        <w:ind w:leftChars="0" w:left="960"/>
        <w:jc w:val="both"/>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w:t>
      </w:r>
      <w:r w:rsidRPr="00D20B20">
        <w:rPr>
          <w:rFonts w:ascii="Times New Roman" w:eastAsia="標楷體" w:hAnsi="Times New Roman" w:hint="eastAsia"/>
          <w:color w:val="000000"/>
          <w:sz w:val="28"/>
          <w:szCs w:val="32"/>
        </w:rPr>
        <w:t>其中有</w:t>
      </w:r>
      <w:r w:rsidRPr="00D20B20">
        <w:rPr>
          <w:rFonts w:ascii="Times New Roman" w:eastAsia="標楷體" w:hAnsi="Times New Roman" w:hint="eastAsia"/>
          <w:color w:val="000000"/>
          <w:sz w:val="28"/>
          <w:szCs w:val="32"/>
        </w:rPr>
        <w:t>119</w:t>
      </w:r>
      <w:r w:rsidRPr="00D20B20">
        <w:rPr>
          <w:rFonts w:ascii="Times New Roman" w:eastAsia="標楷體" w:hAnsi="Times New Roman" w:hint="eastAsia"/>
          <w:color w:val="000000"/>
          <w:sz w:val="28"/>
          <w:szCs w:val="32"/>
        </w:rPr>
        <w:t>張麻將牌是切錯的，所以訓練時已預先將之挑除。</w:t>
      </w:r>
    </w:p>
    <w:p w14:paraId="4CEC629C" w14:textId="77777777" w:rsidR="009673E0" w:rsidRPr="00D20B20" w:rsidRDefault="009673E0" w:rsidP="00C45A54">
      <w:pPr>
        <w:widowControl/>
        <w:jc w:val="both"/>
        <w:rPr>
          <w:rFonts w:eastAsia="標楷體"/>
          <w:color w:val="000000"/>
          <w:sz w:val="28"/>
          <w:szCs w:val="32"/>
        </w:rPr>
      </w:pPr>
    </w:p>
    <w:p w14:paraId="238FE8E5" w14:textId="77777777" w:rsidR="009673E0" w:rsidRPr="00D20B20" w:rsidRDefault="009673E0" w:rsidP="00C45A54">
      <w:pPr>
        <w:pStyle w:val="af3"/>
        <w:widowControl/>
        <w:numPr>
          <w:ilvl w:val="0"/>
          <w:numId w:val="31"/>
        </w:numPr>
        <w:ind w:leftChars="0"/>
        <w:jc w:val="both"/>
        <w:rPr>
          <w:rFonts w:ascii="Times New Roman" w:eastAsia="標楷體" w:hAnsi="Times New Roman"/>
          <w:b/>
          <w:color w:val="000000"/>
          <w:sz w:val="28"/>
          <w:szCs w:val="32"/>
        </w:rPr>
      </w:pPr>
      <w:r w:rsidRPr="00D20B20">
        <w:rPr>
          <w:rFonts w:ascii="Times New Roman" w:eastAsia="標楷體" w:hAnsi="Times New Roman" w:hint="eastAsia"/>
          <w:b/>
          <w:color w:val="000000"/>
          <w:sz w:val="28"/>
          <w:szCs w:val="32"/>
        </w:rPr>
        <w:t>13</w:t>
      </w:r>
      <w:r w:rsidRPr="00D20B20">
        <w:rPr>
          <w:rFonts w:ascii="Times New Roman" w:eastAsia="標楷體" w:hAnsi="Times New Roman" w:hint="eastAsia"/>
          <w:b/>
          <w:color w:val="000000"/>
          <w:sz w:val="28"/>
          <w:szCs w:val="32"/>
        </w:rPr>
        <w:t>張</w:t>
      </w:r>
      <w:r w:rsidRPr="00D20B20">
        <w:rPr>
          <w:rFonts w:ascii="Times New Roman" w:eastAsia="標楷體" w:hAnsi="Times New Roman" w:hint="eastAsia"/>
          <w:b/>
          <w:color w:val="000000"/>
          <w:sz w:val="28"/>
          <w:szCs w:val="32"/>
        </w:rPr>
        <w:t>/14</w:t>
      </w:r>
      <w:r w:rsidRPr="00D20B20">
        <w:rPr>
          <w:rFonts w:ascii="Times New Roman" w:eastAsia="標楷體" w:hAnsi="Times New Roman" w:hint="eastAsia"/>
          <w:b/>
          <w:color w:val="000000"/>
          <w:sz w:val="28"/>
          <w:szCs w:val="32"/>
        </w:rPr>
        <w:t>張牌辨識結果：</w:t>
      </w:r>
      <w:r w:rsidRPr="00D20B20">
        <w:rPr>
          <w:rFonts w:ascii="Times New Roman" w:eastAsia="標楷體" w:hAnsi="Times New Roman" w:hint="eastAsia"/>
          <w:color w:val="000000"/>
          <w:sz w:val="28"/>
          <w:szCs w:val="32"/>
        </w:rPr>
        <w:t>本實驗的測試樣本以</w:t>
      </w:r>
      <w:r w:rsidRPr="00D20B20">
        <w:rPr>
          <w:rFonts w:ascii="Times New Roman" w:eastAsia="標楷體" w:hAnsi="Times New Roman" w:hint="eastAsia"/>
          <w:color w:val="000000"/>
          <w:sz w:val="28"/>
          <w:szCs w:val="32"/>
        </w:rPr>
        <w:t>13</w:t>
      </w:r>
      <w:r w:rsidRPr="00D20B20">
        <w:rPr>
          <w:rFonts w:ascii="Times New Roman" w:eastAsia="標楷體" w:hAnsi="Times New Roman" w:hint="eastAsia"/>
          <w:color w:val="000000"/>
          <w:sz w:val="28"/>
          <w:szCs w:val="32"/>
        </w:rPr>
        <w:t>張牌或</w:t>
      </w:r>
      <w:r w:rsidRPr="00D20B20">
        <w:rPr>
          <w:rFonts w:ascii="Times New Roman" w:eastAsia="標楷體" w:hAnsi="Times New Roman" w:hint="eastAsia"/>
          <w:color w:val="000000"/>
          <w:sz w:val="28"/>
          <w:szCs w:val="32"/>
        </w:rPr>
        <w:t>14</w:t>
      </w:r>
      <w:r w:rsidRPr="00D20B20">
        <w:rPr>
          <w:rFonts w:ascii="Times New Roman" w:eastAsia="標楷體" w:hAnsi="Times New Roman" w:hint="eastAsia"/>
          <w:color w:val="000000"/>
          <w:sz w:val="28"/>
          <w:szCs w:val="32"/>
        </w:rPr>
        <w:t>張牌的影像為主，若麻將牌的數量辨識正確，則代表我們知道要回答的問題類型（例如牌組有</w:t>
      </w:r>
      <w:r w:rsidRPr="00D20B20">
        <w:rPr>
          <w:rFonts w:ascii="Times New Roman" w:eastAsia="標楷體" w:hAnsi="Times New Roman" w:hint="eastAsia"/>
          <w:color w:val="000000"/>
          <w:sz w:val="28"/>
          <w:szCs w:val="32"/>
        </w:rPr>
        <w:t>13</w:t>
      </w:r>
      <w:r w:rsidRPr="00D20B20">
        <w:rPr>
          <w:rFonts w:ascii="Times New Roman" w:eastAsia="標楷體" w:hAnsi="Times New Roman" w:hint="eastAsia"/>
          <w:color w:val="000000"/>
          <w:sz w:val="28"/>
          <w:szCs w:val="32"/>
        </w:rPr>
        <w:t>張麻將牌則回答聽什麼，若有</w:t>
      </w:r>
      <w:r w:rsidRPr="00D20B20">
        <w:rPr>
          <w:rFonts w:ascii="Times New Roman" w:eastAsia="標楷體" w:hAnsi="Times New Roman" w:hint="eastAsia"/>
          <w:color w:val="000000"/>
          <w:sz w:val="28"/>
          <w:szCs w:val="32"/>
        </w:rPr>
        <w:t>14</w:t>
      </w:r>
      <w:r w:rsidRPr="00D20B20">
        <w:rPr>
          <w:rFonts w:ascii="Times New Roman" w:eastAsia="標楷體" w:hAnsi="Times New Roman" w:hint="eastAsia"/>
          <w:color w:val="000000"/>
          <w:sz w:val="28"/>
          <w:szCs w:val="32"/>
        </w:rPr>
        <w:t>張麻將牌則回答是否胡牌），反之則可能導致答非所問的錯誤狀況。由下表的實驗結果可知，目前我們開發的演算法可以</w:t>
      </w:r>
      <w:r w:rsidRPr="00D20B20">
        <w:rPr>
          <w:rFonts w:ascii="Times New Roman" w:eastAsia="標楷體" w:hAnsi="Times New Roman" w:hint="eastAsia"/>
          <w:color w:val="000000"/>
          <w:sz w:val="28"/>
          <w:szCs w:val="32"/>
        </w:rPr>
        <w:t>100%</w:t>
      </w:r>
      <w:r w:rsidRPr="00D20B20">
        <w:rPr>
          <w:rFonts w:ascii="Times New Roman" w:eastAsia="標楷體" w:hAnsi="Times New Roman" w:hint="eastAsia"/>
          <w:color w:val="000000"/>
          <w:sz w:val="28"/>
          <w:szCs w:val="32"/>
        </w:rPr>
        <w:t>準確的判斷所輸入影像的麻將牌數目。</w:t>
      </w:r>
    </w:p>
    <w:tbl>
      <w:tblPr>
        <w:tblStyle w:val="af"/>
        <w:tblW w:w="0" w:type="auto"/>
        <w:jc w:val="center"/>
        <w:tblLayout w:type="fixed"/>
        <w:tblLook w:val="04A0" w:firstRow="1" w:lastRow="0" w:firstColumn="1" w:lastColumn="0" w:noHBand="0" w:noVBand="1"/>
      </w:tblPr>
      <w:tblGrid>
        <w:gridCol w:w="1724"/>
        <w:gridCol w:w="1725"/>
        <w:gridCol w:w="1724"/>
        <w:gridCol w:w="1725"/>
        <w:gridCol w:w="1725"/>
      </w:tblGrid>
      <w:tr w:rsidR="009673E0" w:rsidRPr="00D20B20" w14:paraId="13A4630E" w14:textId="77777777" w:rsidTr="00D05954">
        <w:trPr>
          <w:trHeight w:val="406"/>
          <w:jc w:val="center"/>
        </w:trPr>
        <w:tc>
          <w:tcPr>
            <w:tcW w:w="1724" w:type="dxa"/>
            <w:noWrap/>
            <w:vAlign w:val="center"/>
            <w:hideMark/>
          </w:tcPr>
          <w:p w14:paraId="62E65415" w14:textId="27D443F0" w:rsidR="009673E0" w:rsidRPr="00D20B20" w:rsidRDefault="00D94F05" w:rsidP="00D05954">
            <w:pPr>
              <w:widowControl/>
              <w:jc w:val="center"/>
              <w:rPr>
                <w:rFonts w:eastAsia="標楷體"/>
                <w:color w:val="FF0000"/>
                <w:sz w:val="28"/>
                <w:szCs w:val="32"/>
              </w:rPr>
            </w:pPr>
            <w:r w:rsidRPr="00D20B20">
              <w:rPr>
                <w:rFonts w:eastAsia="標楷體" w:hint="eastAsia"/>
                <w:color w:val="000000"/>
                <w:sz w:val="28"/>
                <w:szCs w:val="32"/>
              </w:rPr>
              <w:t>牌組類型</w:t>
            </w:r>
          </w:p>
        </w:tc>
        <w:tc>
          <w:tcPr>
            <w:tcW w:w="1725" w:type="dxa"/>
            <w:noWrap/>
            <w:vAlign w:val="center"/>
            <w:hideMark/>
          </w:tcPr>
          <w:p w14:paraId="3934A0FE" w14:textId="77777777" w:rsidR="009673E0" w:rsidRPr="00D20B20" w:rsidRDefault="009673E0" w:rsidP="00D05954">
            <w:pPr>
              <w:widowControl/>
              <w:jc w:val="center"/>
              <w:rPr>
                <w:rFonts w:eastAsia="標楷體"/>
                <w:sz w:val="28"/>
                <w:szCs w:val="32"/>
              </w:rPr>
            </w:pPr>
            <w:r w:rsidRPr="00D20B20">
              <w:rPr>
                <w:rFonts w:eastAsia="標楷體" w:hint="eastAsia"/>
                <w:sz w:val="28"/>
                <w:szCs w:val="32"/>
              </w:rPr>
              <w:t>樣本數</w:t>
            </w:r>
          </w:p>
        </w:tc>
        <w:tc>
          <w:tcPr>
            <w:tcW w:w="1724" w:type="dxa"/>
            <w:noWrap/>
            <w:vAlign w:val="center"/>
            <w:hideMark/>
          </w:tcPr>
          <w:p w14:paraId="3310F150" w14:textId="77777777" w:rsidR="009673E0" w:rsidRPr="00D20B20" w:rsidRDefault="009673E0" w:rsidP="00D05954">
            <w:pPr>
              <w:widowControl/>
              <w:jc w:val="center"/>
              <w:rPr>
                <w:rFonts w:eastAsia="標楷體"/>
                <w:sz w:val="28"/>
                <w:szCs w:val="32"/>
              </w:rPr>
            </w:pPr>
            <w:r w:rsidRPr="00D20B20">
              <w:rPr>
                <w:rFonts w:eastAsia="標楷體" w:hint="eastAsia"/>
                <w:sz w:val="28"/>
                <w:szCs w:val="32"/>
              </w:rPr>
              <w:t>正確數</w:t>
            </w:r>
          </w:p>
        </w:tc>
        <w:tc>
          <w:tcPr>
            <w:tcW w:w="1725" w:type="dxa"/>
            <w:noWrap/>
            <w:vAlign w:val="center"/>
            <w:hideMark/>
          </w:tcPr>
          <w:p w14:paraId="2C065704" w14:textId="77777777" w:rsidR="009673E0" w:rsidRPr="00D20B20" w:rsidRDefault="009673E0" w:rsidP="00D05954">
            <w:pPr>
              <w:widowControl/>
              <w:jc w:val="center"/>
              <w:rPr>
                <w:rFonts w:eastAsia="標楷體"/>
                <w:sz w:val="28"/>
                <w:szCs w:val="32"/>
              </w:rPr>
            </w:pPr>
            <w:r w:rsidRPr="00D20B20">
              <w:rPr>
                <w:rFonts w:eastAsia="標楷體" w:hint="eastAsia"/>
                <w:sz w:val="28"/>
                <w:szCs w:val="32"/>
              </w:rPr>
              <w:t>錯誤數</w:t>
            </w:r>
          </w:p>
        </w:tc>
        <w:tc>
          <w:tcPr>
            <w:tcW w:w="1725" w:type="dxa"/>
            <w:noWrap/>
            <w:vAlign w:val="center"/>
            <w:hideMark/>
          </w:tcPr>
          <w:p w14:paraId="0A44FCD6" w14:textId="77777777" w:rsidR="009673E0" w:rsidRPr="00D20B20" w:rsidRDefault="009673E0" w:rsidP="00D05954">
            <w:pPr>
              <w:widowControl/>
              <w:jc w:val="center"/>
              <w:rPr>
                <w:rFonts w:eastAsia="標楷體"/>
                <w:sz w:val="28"/>
                <w:szCs w:val="32"/>
              </w:rPr>
            </w:pPr>
            <w:r w:rsidRPr="00D20B20">
              <w:rPr>
                <w:rFonts w:eastAsia="標楷體" w:hint="eastAsia"/>
                <w:sz w:val="28"/>
                <w:szCs w:val="32"/>
              </w:rPr>
              <w:t>準確度</w:t>
            </w:r>
          </w:p>
        </w:tc>
      </w:tr>
      <w:tr w:rsidR="009673E0" w:rsidRPr="00D20B20" w14:paraId="583F1B79" w14:textId="77777777" w:rsidTr="00D05954">
        <w:trPr>
          <w:trHeight w:val="406"/>
          <w:jc w:val="center"/>
        </w:trPr>
        <w:tc>
          <w:tcPr>
            <w:tcW w:w="1724" w:type="dxa"/>
            <w:noWrap/>
            <w:vAlign w:val="center"/>
            <w:hideMark/>
          </w:tcPr>
          <w:p w14:paraId="2478C43D" w14:textId="77777777" w:rsidR="009673E0" w:rsidRPr="00D20B20" w:rsidRDefault="009673E0" w:rsidP="00D05954">
            <w:pPr>
              <w:widowControl/>
              <w:jc w:val="center"/>
              <w:rPr>
                <w:rFonts w:eastAsia="標楷體"/>
                <w:sz w:val="28"/>
                <w:szCs w:val="32"/>
              </w:rPr>
            </w:pPr>
            <w:r w:rsidRPr="00D20B20">
              <w:rPr>
                <w:rFonts w:eastAsia="標楷體"/>
                <w:sz w:val="28"/>
                <w:szCs w:val="32"/>
              </w:rPr>
              <w:t>13</w:t>
            </w:r>
            <w:r w:rsidRPr="00D20B20">
              <w:rPr>
                <w:rFonts w:eastAsia="標楷體"/>
                <w:sz w:val="28"/>
                <w:szCs w:val="32"/>
              </w:rPr>
              <w:t>張</w:t>
            </w:r>
          </w:p>
        </w:tc>
        <w:tc>
          <w:tcPr>
            <w:tcW w:w="1725" w:type="dxa"/>
            <w:noWrap/>
            <w:vAlign w:val="center"/>
            <w:hideMark/>
          </w:tcPr>
          <w:p w14:paraId="480D1BD2" w14:textId="77777777" w:rsidR="009673E0" w:rsidRPr="00D20B20" w:rsidRDefault="009673E0" w:rsidP="00D05954">
            <w:pPr>
              <w:widowControl/>
              <w:jc w:val="center"/>
              <w:rPr>
                <w:rFonts w:eastAsia="標楷體"/>
                <w:sz w:val="28"/>
                <w:szCs w:val="32"/>
              </w:rPr>
            </w:pPr>
            <w:r w:rsidRPr="00D20B20">
              <w:rPr>
                <w:rFonts w:eastAsia="標楷體"/>
                <w:sz w:val="28"/>
                <w:szCs w:val="32"/>
              </w:rPr>
              <w:t>150</w:t>
            </w:r>
          </w:p>
        </w:tc>
        <w:tc>
          <w:tcPr>
            <w:tcW w:w="1724" w:type="dxa"/>
            <w:noWrap/>
            <w:vAlign w:val="center"/>
            <w:hideMark/>
          </w:tcPr>
          <w:p w14:paraId="39F121F4" w14:textId="77777777" w:rsidR="009673E0" w:rsidRPr="00D20B20" w:rsidRDefault="009673E0" w:rsidP="00D05954">
            <w:pPr>
              <w:widowControl/>
              <w:jc w:val="center"/>
              <w:rPr>
                <w:rFonts w:eastAsia="標楷體"/>
                <w:sz w:val="28"/>
                <w:szCs w:val="32"/>
              </w:rPr>
            </w:pPr>
            <w:r w:rsidRPr="00D20B20">
              <w:rPr>
                <w:rFonts w:eastAsia="標楷體"/>
                <w:sz w:val="28"/>
                <w:szCs w:val="32"/>
              </w:rPr>
              <w:t>150</w:t>
            </w:r>
          </w:p>
        </w:tc>
        <w:tc>
          <w:tcPr>
            <w:tcW w:w="1725" w:type="dxa"/>
            <w:noWrap/>
            <w:vAlign w:val="center"/>
            <w:hideMark/>
          </w:tcPr>
          <w:p w14:paraId="72B05F3C" w14:textId="77777777" w:rsidR="009673E0" w:rsidRPr="00D20B20" w:rsidRDefault="009673E0" w:rsidP="00D05954">
            <w:pPr>
              <w:widowControl/>
              <w:jc w:val="center"/>
              <w:rPr>
                <w:rFonts w:eastAsia="標楷體"/>
                <w:sz w:val="28"/>
                <w:szCs w:val="32"/>
              </w:rPr>
            </w:pPr>
            <w:r w:rsidRPr="00D20B20">
              <w:rPr>
                <w:rFonts w:eastAsia="標楷體"/>
                <w:sz w:val="28"/>
                <w:szCs w:val="32"/>
              </w:rPr>
              <w:t>0</w:t>
            </w:r>
          </w:p>
        </w:tc>
        <w:tc>
          <w:tcPr>
            <w:tcW w:w="1725" w:type="dxa"/>
            <w:noWrap/>
            <w:vAlign w:val="center"/>
            <w:hideMark/>
          </w:tcPr>
          <w:p w14:paraId="73427994" w14:textId="77777777" w:rsidR="009673E0" w:rsidRPr="00D20B20" w:rsidRDefault="009673E0" w:rsidP="00D05954">
            <w:pPr>
              <w:widowControl/>
              <w:jc w:val="center"/>
              <w:rPr>
                <w:rFonts w:eastAsia="標楷體"/>
                <w:sz w:val="28"/>
                <w:szCs w:val="32"/>
              </w:rPr>
            </w:pPr>
            <w:r w:rsidRPr="00D20B20">
              <w:rPr>
                <w:rFonts w:eastAsia="標楷體"/>
                <w:sz w:val="28"/>
                <w:szCs w:val="32"/>
              </w:rPr>
              <w:t>100.00%</w:t>
            </w:r>
          </w:p>
        </w:tc>
      </w:tr>
      <w:tr w:rsidR="009673E0" w:rsidRPr="00D20B20" w14:paraId="158A25EE" w14:textId="77777777" w:rsidTr="00D05954">
        <w:trPr>
          <w:trHeight w:val="406"/>
          <w:jc w:val="center"/>
        </w:trPr>
        <w:tc>
          <w:tcPr>
            <w:tcW w:w="1724" w:type="dxa"/>
            <w:noWrap/>
            <w:vAlign w:val="center"/>
            <w:hideMark/>
          </w:tcPr>
          <w:p w14:paraId="080DE2C7" w14:textId="77777777" w:rsidR="009673E0" w:rsidRPr="00D20B20" w:rsidRDefault="009673E0" w:rsidP="00D05954">
            <w:pPr>
              <w:widowControl/>
              <w:jc w:val="center"/>
              <w:rPr>
                <w:rFonts w:eastAsia="標楷體"/>
                <w:sz w:val="28"/>
                <w:szCs w:val="32"/>
              </w:rPr>
            </w:pPr>
            <w:r w:rsidRPr="00D20B20">
              <w:rPr>
                <w:rFonts w:eastAsia="標楷體"/>
                <w:sz w:val="28"/>
                <w:szCs w:val="32"/>
              </w:rPr>
              <w:t>14</w:t>
            </w:r>
            <w:r w:rsidRPr="00D20B20">
              <w:rPr>
                <w:rFonts w:eastAsia="標楷體"/>
                <w:sz w:val="28"/>
                <w:szCs w:val="32"/>
              </w:rPr>
              <w:t>張</w:t>
            </w:r>
          </w:p>
        </w:tc>
        <w:tc>
          <w:tcPr>
            <w:tcW w:w="1725" w:type="dxa"/>
            <w:noWrap/>
            <w:vAlign w:val="center"/>
            <w:hideMark/>
          </w:tcPr>
          <w:p w14:paraId="17C19C66" w14:textId="77777777" w:rsidR="009673E0" w:rsidRPr="00D20B20" w:rsidRDefault="009673E0" w:rsidP="00D05954">
            <w:pPr>
              <w:widowControl/>
              <w:jc w:val="center"/>
              <w:rPr>
                <w:rFonts w:eastAsia="標楷體"/>
                <w:sz w:val="28"/>
                <w:szCs w:val="32"/>
              </w:rPr>
            </w:pPr>
            <w:r w:rsidRPr="00D20B20">
              <w:rPr>
                <w:rFonts w:eastAsia="標楷體"/>
                <w:sz w:val="28"/>
                <w:szCs w:val="32"/>
              </w:rPr>
              <w:t>150</w:t>
            </w:r>
          </w:p>
        </w:tc>
        <w:tc>
          <w:tcPr>
            <w:tcW w:w="1724" w:type="dxa"/>
            <w:noWrap/>
            <w:vAlign w:val="center"/>
            <w:hideMark/>
          </w:tcPr>
          <w:p w14:paraId="7999C00E" w14:textId="77777777" w:rsidR="009673E0" w:rsidRPr="00D20B20" w:rsidRDefault="009673E0" w:rsidP="00D05954">
            <w:pPr>
              <w:widowControl/>
              <w:jc w:val="center"/>
              <w:rPr>
                <w:rFonts w:eastAsia="標楷體"/>
                <w:sz w:val="28"/>
                <w:szCs w:val="32"/>
              </w:rPr>
            </w:pPr>
            <w:r w:rsidRPr="00D20B20">
              <w:rPr>
                <w:rFonts w:eastAsia="標楷體"/>
                <w:sz w:val="28"/>
                <w:szCs w:val="32"/>
              </w:rPr>
              <w:t>150</w:t>
            </w:r>
          </w:p>
        </w:tc>
        <w:tc>
          <w:tcPr>
            <w:tcW w:w="1725" w:type="dxa"/>
            <w:noWrap/>
            <w:vAlign w:val="center"/>
            <w:hideMark/>
          </w:tcPr>
          <w:p w14:paraId="1A69D279" w14:textId="77777777" w:rsidR="009673E0" w:rsidRPr="00D20B20" w:rsidRDefault="009673E0" w:rsidP="00D05954">
            <w:pPr>
              <w:widowControl/>
              <w:jc w:val="center"/>
              <w:rPr>
                <w:rFonts w:eastAsia="標楷體"/>
                <w:sz w:val="28"/>
                <w:szCs w:val="32"/>
              </w:rPr>
            </w:pPr>
            <w:r w:rsidRPr="00D20B20">
              <w:rPr>
                <w:rFonts w:eastAsia="標楷體"/>
                <w:sz w:val="28"/>
                <w:szCs w:val="32"/>
              </w:rPr>
              <w:t>0</w:t>
            </w:r>
          </w:p>
        </w:tc>
        <w:tc>
          <w:tcPr>
            <w:tcW w:w="1725" w:type="dxa"/>
            <w:noWrap/>
            <w:vAlign w:val="center"/>
            <w:hideMark/>
          </w:tcPr>
          <w:p w14:paraId="68BC2952" w14:textId="77777777" w:rsidR="009673E0" w:rsidRPr="00D20B20" w:rsidRDefault="009673E0" w:rsidP="00D05954">
            <w:pPr>
              <w:widowControl/>
              <w:jc w:val="center"/>
              <w:rPr>
                <w:rFonts w:eastAsia="標楷體"/>
                <w:sz w:val="28"/>
                <w:szCs w:val="32"/>
              </w:rPr>
            </w:pPr>
            <w:r w:rsidRPr="00D20B20">
              <w:rPr>
                <w:rFonts w:eastAsia="標楷體"/>
                <w:sz w:val="28"/>
                <w:szCs w:val="32"/>
              </w:rPr>
              <w:t>100.00%</w:t>
            </w:r>
          </w:p>
        </w:tc>
      </w:tr>
    </w:tbl>
    <w:p w14:paraId="6FDDC797" w14:textId="77777777" w:rsidR="009673E0" w:rsidRPr="00D20B20" w:rsidRDefault="009673E0" w:rsidP="00C45A54">
      <w:pPr>
        <w:widowControl/>
        <w:jc w:val="both"/>
        <w:rPr>
          <w:rFonts w:eastAsia="標楷體"/>
          <w:b/>
          <w:color w:val="000000"/>
          <w:sz w:val="28"/>
          <w:szCs w:val="32"/>
        </w:rPr>
      </w:pPr>
    </w:p>
    <w:p w14:paraId="2A3EEB89" w14:textId="77777777" w:rsidR="009673E0" w:rsidRPr="00D20B20" w:rsidRDefault="009673E0" w:rsidP="00C45A54">
      <w:pPr>
        <w:pStyle w:val="af3"/>
        <w:widowControl/>
        <w:numPr>
          <w:ilvl w:val="0"/>
          <w:numId w:val="31"/>
        </w:numPr>
        <w:ind w:leftChars="0"/>
        <w:jc w:val="both"/>
        <w:rPr>
          <w:rFonts w:ascii="Times New Roman" w:eastAsia="標楷體" w:hAnsi="Times New Roman"/>
          <w:b/>
          <w:color w:val="000000"/>
          <w:sz w:val="28"/>
          <w:szCs w:val="32"/>
        </w:rPr>
      </w:pPr>
      <w:r w:rsidRPr="00D20B20">
        <w:rPr>
          <w:rFonts w:ascii="Times New Roman" w:eastAsia="標楷體" w:hAnsi="Times New Roman" w:hint="eastAsia"/>
          <w:b/>
          <w:color w:val="000000"/>
          <w:sz w:val="28"/>
          <w:szCs w:val="32"/>
        </w:rPr>
        <w:t>牌裁切結果：</w:t>
      </w:r>
      <w:r w:rsidRPr="00D20B20">
        <w:rPr>
          <w:rFonts w:ascii="Times New Roman" w:eastAsia="標楷體" w:hAnsi="Times New Roman" w:hint="eastAsia"/>
          <w:color w:val="000000"/>
          <w:sz w:val="28"/>
          <w:szCs w:val="32"/>
        </w:rPr>
        <w:t>牌裁切正確，代表影像中每張麻將牌是切齊的，且單張牌的內容是完整的。具體的說，我們以人工方式確認切割後的每一張麻將牌，如果可以判斷出是什麼牌，且不產生模擬兩可的情況，就是正確；反之若切到牌的中間、涵蓋到其他牌或者</w:t>
      </w:r>
      <w:r w:rsidRPr="00D20B20">
        <w:rPr>
          <w:rFonts w:ascii="Times New Roman" w:eastAsia="標楷體" w:hAnsi="Times New Roman" w:hint="eastAsia"/>
          <w:color w:val="000000"/>
          <w:sz w:val="28"/>
          <w:szCs w:val="32"/>
        </w:rPr>
        <w:lastRenderedPageBreak/>
        <w:t>缺少自身牌的影像，則為錯誤。我們量化評估的計算方式是採用影像為單位，也就是說，如果一張影像中只要有一張牌或一張牌以上的裁切不正確，即代表牌裁切錯誤，反之，則需要若所有牌（也就是</w:t>
      </w:r>
      <w:r w:rsidRPr="00D20B20">
        <w:rPr>
          <w:rFonts w:ascii="Times New Roman" w:eastAsia="標楷體" w:hAnsi="Times New Roman" w:hint="eastAsia"/>
          <w:color w:val="000000"/>
          <w:sz w:val="28"/>
          <w:szCs w:val="32"/>
        </w:rPr>
        <w:t>13</w:t>
      </w:r>
      <w:r w:rsidRPr="00D20B20">
        <w:rPr>
          <w:rFonts w:ascii="Times New Roman" w:eastAsia="標楷體" w:hAnsi="Times New Roman" w:hint="eastAsia"/>
          <w:color w:val="000000"/>
          <w:sz w:val="28"/>
          <w:szCs w:val="32"/>
        </w:rPr>
        <w:t>張或</w:t>
      </w:r>
      <w:r w:rsidRPr="00D20B20">
        <w:rPr>
          <w:rFonts w:ascii="Times New Roman" w:eastAsia="標楷體" w:hAnsi="Times New Roman" w:hint="eastAsia"/>
          <w:color w:val="000000"/>
          <w:sz w:val="28"/>
          <w:szCs w:val="32"/>
        </w:rPr>
        <w:t>14</w:t>
      </w:r>
      <w:r w:rsidRPr="00D20B20">
        <w:rPr>
          <w:rFonts w:ascii="Times New Roman" w:eastAsia="標楷體" w:hAnsi="Times New Roman" w:hint="eastAsia"/>
          <w:color w:val="000000"/>
          <w:sz w:val="28"/>
          <w:szCs w:val="32"/>
        </w:rPr>
        <w:t>張）的裁切皆是完整且可辨認才代表牌裁切正確。由下表的實驗結果可知，在</w:t>
      </w:r>
      <w:r w:rsidRPr="00D20B20">
        <w:rPr>
          <w:rFonts w:ascii="Times New Roman" w:eastAsia="標楷體" w:hAnsi="Times New Roman" w:hint="eastAsia"/>
          <w:color w:val="000000"/>
          <w:sz w:val="28"/>
          <w:szCs w:val="32"/>
        </w:rPr>
        <w:t>150</w:t>
      </w:r>
      <w:r w:rsidRPr="00D20B20">
        <w:rPr>
          <w:rFonts w:ascii="Times New Roman" w:eastAsia="標楷體" w:hAnsi="Times New Roman" w:hint="eastAsia"/>
          <w:color w:val="000000"/>
          <w:sz w:val="28"/>
          <w:szCs w:val="32"/>
        </w:rPr>
        <w:t>個樣本，每個樣本皆有</w:t>
      </w:r>
      <w:r w:rsidRPr="00D20B20">
        <w:rPr>
          <w:rFonts w:ascii="Times New Roman" w:eastAsia="標楷體" w:hAnsi="Times New Roman" w:hint="eastAsia"/>
          <w:color w:val="000000"/>
          <w:sz w:val="28"/>
          <w:szCs w:val="32"/>
        </w:rPr>
        <w:t>13</w:t>
      </w:r>
      <w:r w:rsidRPr="00D20B20">
        <w:rPr>
          <w:rFonts w:ascii="Times New Roman" w:eastAsia="標楷體" w:hAnsi="Times New Roman" w:hint="eastAsia"/>
          <w:color w:val="000000"/>
          <w:sz w:val="28"/>
          <w:szCs w:val="32"/>
        </w:rPr>
        <w:t>張麻將牌的切割中，正確數為</w:t>
      </w:r>
      <w:r w:rsidRPr="00D20B20">
        <w:rPr>
          <w:rFonts w:ascii="Times New Roman" w:eastAsia="標楷體" w:hAnsi="Times New Roman" w:hint="eastAsia"/>
          <w:color w:val="000000"/>
          <w:sz w:val="28"/>
          <w:szCs w:val="32"/>
        </w:rPr>
        <w:t>143</w:t>
      </w:r>
      <w:r w:rsidRPr="00D20B20">
        <w:rPr>
          <w:rFonts w:ascii="Times New Roman" w:eastAsia="標楷體" w:hAnsi="Times New Roman" w:hint="eastAsia"/>
          <w:color w:val="000000"/>
          <w:sz w:val="28"/>
          <w:szCs w:val="32"/>
        </w:rPr>
        <w:t>張，錯誤數為</w:t>
      </w:r>
      <w:r w:rsidRPr="00D20B20">
        <w:rPr>
          <w:rFonts w:ascii="Times New Roman" w:eastAsia="標楷體" w:hAnsi="Times New Roman" w:hint="eastAsia"/>
          <w:color w:val="000000"/>
          <w:sz w:val="28"/>
          <w:szCs w:val="32"/>
        </w:rPr>
        <w:t>7</w:t>
      </w:r>
      <w:r w:rsidRPr="00D20B20">
        <w:rPr>
          <w:rFonts w:ascii="Times New Roman" w:eastAsia="標楷體" w:hAnsi="Times New Roman" w:hint="eastAsia"/>
          <w:color w:val="000000"/>
          <w:sz w:val="28"/>
          <w:szCs w:val="32"/>
        </w:rPr>
        <w:t>張，切割準確度為</w:t>
      </w:r>
      <w:r w:rsidRPr="00D20B20">
        <w:rPr>
          <w:rFonts w:ascii="Times New Roman" w:eastAsia="標楷體" w:hAnsi="Times New Roman" w:hint="eastAsia"/>
          <w:color w:val="000000"/>
          <w:sz w:val="28"/>
          <w:szCs w:val="32"/>
        </w:rPr>
        <w:t>95</w:t>
      </w:r>
      <w:r w:rsidRPr="00D20B20">
        <w:rPr>
          <w:rFonts w:ascii="Times New Roman" w:eastAsia="標楷體" w:hAnsi="Times New Roman"/>
          <w:color w:val="000000"/>
          <w:sz w:val="28"/>
          <w:szCs w:val="32"/>
        </w:rPr>
        <w:t>.</w:t>
      </w:r>
      <w:r w:rsidRPr="00D20B20">
        <w:rPr>
          <w:rFonts w:ascii="Times New Roman" w:eastAsia="標楷體" w:hAnsi="Times New Roman" w:hint="eastAsia"/>
          <w:color w:val="000000"/>
          <w:sz w:val="28"/>
          <w:szCs w:val="32"/>
        </w:rPr>
        <w:t>33%</w:t>
      </w:r>
      <w:r w:rsidRPr="00D20B20">
        <w:rPr>
          <w:rFonts w:ascii="Times New Roman" w:eastAsia="標楷體" w:hAnsi="Times New Roman" w:hint="eastAsia"/>
          <w:color w:val="000000"/>
          <w:sz w:val="28"/>
          <w:szCs w:val="32"/>
        </w:rPr>
        <w:t>，與一個樣本有</w:t>
      </w:r>
      <w:r w:rsidRPr="00D20B20">
        <w:rPr>
          <w:rFonts w:ascii="Times New Roman" w:eastAsia="標楷體" w:hAnsi="Times New Roman" w:hint="eastAsia"/>
          <w:color w:val="000000"/>
          <w:sz w:val="28"/>
          <w:szCs w:val="32"/>
        </w:rPr>
        <w:t>14</w:t>
      </w:r>
      <w:r w:rsidRPr="00D20B20">
        <w:rPr>
          <w:rFonts w:ascii="Times New Roman" w:eastAsia="標楷體" w:hAnsi="Times New Roman" w:hint="eastAsia"/>
          <w:color w:val="000000"/>
          <w:sz w:val="28"/>
          <w:szCs w:val="32"/>
        </w:rPr>
        <w:t>張麻將牌的切割準確度相同。</w:t>
      </w:r>
    </w:p>
    <w:p w14:paraId="4ADEAE07" w14:textId="77777777" w:rsidR="009673E0" w:rsidRPr="00D20B20" w:rsidRDefault="009673E0" w:rsidP="00C45A54">
      <w:pPr>
        <w:pStyle w:val="af3"/>
        <w:widowControl/>
        <w:ind w:leftChars="0" w:left="482"/>
        <w:jc w:val="both"/>
        <w:rPr>
          <w:rFonts w:ascii="Times New Roman" w:eastAsia="標楷體" w:hAnsi="Times New Roman"/>
          <w:b/>
          <w:color w:val="000000"/>
          <w:sz w:val="28"/>
          <w:szCs w:val="32"/>
        </w:rPr>
      </w:pPr>
      <w:r w:rsidRPr="00D20B20">
        <w:rPr>
          <w:rFonts w:ascii="Times New Roman" w:eastAsia="標楷體" w:hAnsi="Times New Roman" w:hint="eastAsia"/>
          <w:b/>
          <w:noProof/>
          <w:color w:val="000000"/>
          <w:sz w:val="28"/>
          <w:szCs w:val="32"/>
        </w:rPr>
        <w:drawing>
          <wp:inline distT="0" distB="0" distL="0" distR="0" wp14:anchorId="051A1ECB" wp14:editId="561BF8DC">
            <wp:extent cx="385200" cy="576000"/>
            <wp:effectExtent l="19050" t="19050" r="15240" b="146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99583495.jpg"/>
                    <pic:cNvPicPr/>
                  </pic:nvPicPr>
                  <pic:blipFill>
                    <a:blip r:embed="rId17">
                      <a:extLst>
                        <a:ext uri="{28A0092B-C50C-407E-A947-70E740481C1C}">
                          <a14:useLocalDpi xmlns:a14="http://schemas.microsoft.com/office/drawing/2010/main" val="0"/>
                        </a:ext>
                      </a:extLst>
                    </a:blip>
                    <a:stretch>
                      <a:fillRect/>
                    </a:stretch>
                  </pic:blipFill>
                  <pic:spPr>
                    <a:xfrm>
                      <a:off x="0" y="0"/>
                      <a:ext cx="3852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0A26E2B9" wp14:editId="10D47BAC">
            <wp:extent cx="370800" cy="576000"/>
            <wp:effectExtent l="19050" t="19050" r="10795" b="146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99601841.jpg"/>
                    <pic:cNvPicPr/>
                  </pic:nvPicPr>
                  <pic:blipFill>
                    <a:blip r:embed="rId18">
                      <a:extLst>
                        <a:ext uri="{28A0092B-C50C-407E-A947-70E740481C1C}">
                          <a14:useLocalDpi xmlns:a14="http://schemas.microsoft.com/office/drawing/2010/main" val="0"/>
                        </a:ext>
                      </a:extLst>
                    </a:blip>
                    <a:stretch>
                      <a:fillRect/>
                    </a:stretch>
                  </pic:blipFill>
                  <pic:spPr>
                    <a:xfrm>
                      <a:off x="0" y="0"/>
                      <a:ext cx="3708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42992C42" wp14:editId="0943B15A">
            <wp:extent cx="385200" cy="576000"/>
            <wp:effectExtent l="19050" t="19050" r="15240" b="146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99615719.jpg"/>
                    <pic:cNvPicPr/>
                  </pic:nvPicPr>
                  <pic:blipFill>
                    <a:blip r:embed="rId19">
                      <a:extLst>
                        <a:ext uri="{28A0092B-C50C-407E-A947-70E740481C1C}">
                          <a14:useLocalDpi xmlns:a14="http://schemas.microsoft.com/office/drawing/2010/main" val="0"/>
                        </a:ext>
                      </a:extLst>
                    </a:blip>
                    <a:stretch>
                      <a:fillRect/>
                    </a:stretch>
                  </pic:blipFill>
                  <pic:spPr>
                    <a:xfrm>
                      <a:off x="0" y="0"/>
                      <a:ext cx="3852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04F78737" wp14:editId="270B0154">
            <wp:extent cx="385200" cy="576000"/>
            <wp:effectExtent l="19050" t="19050" r="15240" b="146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99637283.jpg"/>
                    <pic:cNvPicPr/>
                  </pic:nvPicPr>
                  <pic:blipFill>
                    <a:blip r:embed="rId20">
                      <a:extLst>
                        <a:ext uri="{28A0092B-C50C-407E-A947-70E740481C1C}">
                          <a14:useLocalDpi xmlns:a14="http://schemas.microsoft.com/office/drawing/2010/main" val="0"/>
                        </a:ext>
                      </a:extLst>
                    </a:blip>
                    <a:stretch>
                      <a:fillRect/>
                    </a:stretch>
                  </pic:blipFill>
                  <pic:spPr>
                    <a:xfrm>
                      <a:off x="0" y="0"/>
                      <a:ext cx="3852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6C3EBDC4" wp14:editId="3E0308A1">
            <wp:extent cx="385200" cy="576000"/>
            <wp:effectExtent l="19050" t="19050" r="15240" b="146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99662749.jpg"/>
                    <pic:cNvPicPr/>
                  </pic:nvPicPr>
                  <pic:blipFill>
                    <a:blip r:embed="rId21">
                      <a:extLst>
                        <a:ext uri="{28A0092B-C50C-407E-A947-70E740481C1C}">
                          <a14:useLocalDpi xmlns:a14="http://schemas.microsoft.com/office/drawing/2010/main" val="0"/>
                        </a:ext>
                      </a:extLst>
                    </a:blip>
                    <a:stretch>
                      <a:fillRect/>
                    </a:stretch>
                  </pic:blipFill>
                  <pic:spPr>
                    <a:xfrm>
                      <a:off x="0" y="0"/>
                      <a:ext cx="3852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156EEF38" wp14:editId="5BDBEBF1">
            <wp:extent cx="385200" cy="576000"/>
            <wp:effectExtent l="19050" t="19050" r="15240" b="146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99670117.jpg"/>
                    <pic:cNvPicPr/>
                  </pic:nvPicPr>
                  <pic:blipFill>
                    <a:blip r:embed="rId22">
                      <a:extLst>
                        <a:ext uri="{28A0092B-C50C-407E-A947-70E740481C1C}">
                          <a14:useLocalDpi xmlns:a14="http://schemas.microsoft.com/office/drawing/2010/main" val="0"/>
                        </a:ext>
                      </a:extLst>
                    </a:blip>
                    <a:stretch>
                      <a:fillRect/>
                    </a:stretch>
                  </pic:blipFill>
                  <pic:spPr>
                    <a:xfrm>
                      <a:off x="0" y="0"/>
                      <a:ext cx="3852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1EF76A06" wp14:editId="14AB2A1F">
            <wp:extent cx="385200" cy="576000"/>
            <wp:effectExtent l="19050" t="19050" r="15240" b="146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99685496.jpg"/>
                    <pic:cNvPicPr/>
                  </pic:nvPicPr>
                  <pic:blipFill>
                    <a:blip r:embed="rId23">
                      <a:extLst>
                        <a:ext uri="{28A0092B-C50C-407E-A947-70E740481C1C}">
                          <a14:useLocalDpi xmlns:a14="http://schemas.microsoft.com/office/drawing/2010/main" val="0"/>
                        </a:ext>
                      </a:extLst>
                    </a:blip>
                    <a:stretch>
                      <a:fillRect/>
                    </a:stretch>
                  </pic:blipFill>
                  <pic:spPr>
                    <a:xfrm>
                      <a:off x="0" y="0"/>
                      <a:ext cx="3852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057B94BF" wp14:editId="710620AD">
            <wp:extent cx="385200" cy="576000"/>
            <wp:effectExtent l="19050" t="19050" r="15240"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99705214.jpg"/>
                    <pic:cNvPicPr/>
                  </pic:nvPicPr>
                  <pic:blipFill>
                    <a:blip r:embed="rId24">
                      <a:extLst>
                        <a:ext uri="{28A0092B-C50C-407E-A947-70E740481C1C}">
                          <a14:useLocalDpi xmlns:a14="http://schemas.microsoft.com/office/drawing/2010/main" val="0"/>
                        </a:ext>
                      </a:extLst>
                    </a:blip>
                    <a:stretch>
                      <a:fillRect/>
                    </a:stretch>
                  </pic:blipFill>
                  <pic:spPr>
                    <a:xfrm>
                      <a:off x="0" y="0"/>
                      <a:ext cx="3852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13207D05" wp14:editId="6068D925">
            <wp:extent cx="396000" cy="579600"/>
            <wp:effectExtent l="19050" t="19050" r="23495" b="1143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99724986.jpg"/>
                    <pic:cNvPicPr/>
                  </pic:nvPicPr>
                  <pic:blipFill>
                    <a:blip r:embed="rId25">
                      <a:extLst>
                        <a:ext uri="{28A0092B-C50C-407E-A947-70E740481C1C}">
                          <a14:useLocalDpi xmlns:a14="http://schemas.microsoft.com/office/drawing/2010/main" val="0"/>
                        </a:ext>
                      </a:extLst>
                    </a:blip>
                    <a:stretch>
                      <a:fillRect/>
                    </a:stretch>
                  </pic:blipFill>
                  <pic:spPr>
                    <a:xfrm>
                      <a:off x="0" y="0"/>
                      <a:ext cx="3960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315F405A" wp14:editId="2E34835B">
            <wp:extent cx="385200" cy="576000"/>
            <wp:effectExtent l="19050" t="19050" r="15240" b="1460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99744929.jpg"/>
                    <pic:cNvPicPr/>
                  </pic:nvPicPr>
                  <pic:blipFill>
                    <a:blip r:embed="rId26">
                      <a:extLst>
                        <a:ext uri="{28A0092B-C50C-407E-A947-70E740481C1C}">
                          <a14:useLocalDpi xmlns:a14="http://schemas.microsoft.com/office/drawing/2010/main" val="0"/>
                        </a:ext>
                      </a:extLst>
                    </a:blip>
                    <a:stretch>
                      <a:fillRect/>
                    </a:stretch>
                  </pic:blipFill>
                  <pic:spPr>
                    <a:xfrm>
                      <a:off x="0" y="0"/>
                      <a:ext cx="3852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2F9FF88D" wp14:editId="270EFF6F">
            <wp:extent cx="370800" cy="572400"/>
            <wp:effectExtent l="19050" t="19050" r="10795" b="1841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99763575.jpg"/>
                    <pic:cNvPicPr/>
                  </pic:nvPicPr>
                  <pic:blipFill>
                    <a:blip r:embed="rId27">
                      <a:extLst>
                        <a:ext uri="{28A0092B-C50C-407E-A947-70E740481C1C}">
                          <a14:useLocalDpi xmlns:a14="http://schemas.microsoft.com/office/drawing/2010/main" val="0"/>
                        </a:ext>
                      </a:extLst>
                    </a:blip>
                    <a:stretch>
                      <a:fillRect/>
                    </a:stretch>
                  </pic:blipFill>
                  <pic:spPr>
                    <a:xfrm>
                      <a:off x="0" y="0"/>
                      <a:ext cx="370800" cy="5724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056A005F" wp14:editId="4E9CF515">
            <wp:extent cx="370800" cy="572400"/>
            <wp:effectExtent l="19050" t="19050" r="10795" b="1841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99771277.jpg"/>
                    <pic:cNvPicPr/>
                  </pic:nvPicPr>
                  <pic:blipFill>
                    <a:blip r:embed="rId28">
                      <a:extLst>
                        <a:ext uri="{28A0092B-C50C-407E-A947-70E740481C1C}">
                          <a14:useLocalDpi xmlns:a14="http://schemas.microsoft.com/office/drawing/2010/main" val="0"/>
                        </a:ext>
                      </a:extLst>
                    </a:blip>
                    <a:stretch>
                      <a:fillRect/>
                    </a:stretch>
                  </pic:blipFill>
                  <pic:spPr>
                    <a:xfrm>
                      <a:off x="0" y="0"/>
                      <a:ext cx="370800" cy="5724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767305C9" wp14:editId="35B1E416">
            <wp:extent cx="396000" cy="576000"/>
            <wp:effectExtent l="19050" t="19050" r="23495" b="1460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99794182.jpg"/>
                    <pic:cNvPicPr/>
                  </pic:nvPicPr>
                  <pic:blipFill>
                    <a:blip r:embed="rId29">
                      <a:extLst>
                        <a:ext uri="{28A0092B-C50C-407E-A947-70E740481C1C}">
                          <a14:useLocalDpi xmlns:a14="http://schemas.microsoft.com/office/drawing/2010/main" val="0"/>
                        </a:ext>
                      </a:extLst>
                    </a:blip>
                    <a:stretch>
                      <a:fillRect/>
                    </a:stretch>
                  </pic:blipFill>
                  <pic:spPr>
                    <a:xfrm>
                      <a:off x="0" y="0"/>
                      <a:ext cx="396000" cy="5760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0487E169" wp14:editId="6BDF1C35">
            <wp:extent cx="396000" cy="576000"/>
            <wp:effectExtent l="19050" t="19050" r="23495" b="1460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99813075.jpg"/>
                    <pic:cNvPicPr/>
                  </pic:nvPicPr>
                  <pic:blipFill>
                    <a:blip r:embed="rId30">
                      <a:extLst>
                        <a:ext uri="{28A0092B-C50C-407E-A947-70E740481C1C}">
                          <a14:useLocalDpi xmlns:a14="http://schemas.microsoft.com/office/drawing/2010/main" val="0"/>
                        </a:ext>
                      </a:extLst>
                    </a:blip>
                    <a:stretch>
                      <a:fillRect/>
                    </a:stretch>
                  </pic:blipFill>
                  <pic:spPr>
                    <a:xfrm>
                      <a:off x="0" y="0"/>
                      <a:ext cx="396000" cy="576000"/>
                    </a:xfrm>
                    <a:prstGeom prst="rect">
                      <a:avLst/>
                    </a:prstGeom>
                    <a:ln>
                      <a:solidFill>
                        <a:srgbClr val="FF0000"/>
                      </a:solidFill>
                    </a:ln>
                  </pic:spPr>
                </pic:pic>
              </a:graphicData>
            </a:graphic>
          </wp:inline>
        </w:drawing>
      </w:r>
    </w:p>
    <w:p w14:paraId="5BC7126A" w14:textId="77777777" w:rsidR="009673E0" w:rsidRPr="00D20B20" w:rsidRDefault="009673E0" w:rsidP="00C45A54">
      <w:pPr>
        <w:pStyle w:val="af3"/>
        <w:widowControl/>
        <w:ind w:leftChars="0" w:left="482"/>
        <w:jc w:val="both"/>
        <w:rPr>
          <w:rFonts w:ascii="Times New Roman" w:eastAsia="標楷體" w:hAnsi="Times New Roman"/>
          <w:b/>
          <w:color w:val="000000"/>
          <w:sz w:val="28"/>
          <w:szCs w:val="32"/>
        </w:rPr>
      </w:pPr>
      <w:r w:rsidRPr="00D20B20">
        <w:rPr>
          <w:rFonts w:ascii="Times New Roman" w:eastAsia="標楷體" w:hAnsi="Times New Roman" w:hint="eastAsia"/>
          <w:b/>
          <w:noProof/>
          <w:color w:val="000000"/>
          <w:sz w:val="28"/>
          <w:szCs w:val="32"/>
        </w:rPr>
        <w:drawing>
          <wp:inline distT="0" distB="0" distL="0" distR="0" wp14:anchorId="694A1DC1" wp14:editId="5B6462BB">
            <wp:extent cx="399600" cy="579600"/>
            <wp:effectExtent l="19050" t="19050" r="19685" b="1143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09348303.jpg"/>
                    <pic:cNvPicPr/>
                  </pic:nvPicPr>
                  <pic:blipFill>
                    <a:blip r:embed="rId31">
                      <a:extLst>
                        <a:ext uri="{28A0092B-C50C-407E-A947-70E740481C1C}">
                          <a14:useLocalDpi xmlns:a14="http://schemas.microsoft.com/office/drawing/2010/main" val="0"/>
                        </a:ext>
                      </a:extLst>
                    </a:blip>
                    <a:stretch>
                      <a:fillRect/>
                    </a:stretch>
                  </pic:blipFill>
                  <pic:spPr>
                    <a:xfrm>
                      <a:off x="0" y="0"/>
                      <a:ext cx="3996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352C962C" wp14:editId="0A89E197">
            <wp:extent cx="414000" cy="579600"/>
            <wp:effectExtent l="19050" t="19050" r="24765" b="1143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09368318.jpg"/>
                    <pic:cNvPicPr/>
                  </pic:nvPicPr>
                  <pic:blipFill>
                    <a:blip r:embed="rId32">
                      <a:extLst>
                        <a:ext uri="{28A0092B-C50C-407E-A947-70E740481C1C}">
                          <a14:useLocalDpi xmlns:a14="http://schemas.microsoft.com/office/drawing/2010/main" val="0"/>
                        </a:ext>
                      </a:extLst>
                    </a:blip>
                    <a:stretch>
                      <a:fillRect/>
                    </a:stretch>
                  </pic:blipFill>
                  <pic:spPr>
                    <a:xfrm>
                      <a:off x="0" y="0"/>
                      <a:ext cx="4140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66A01BE5" wp14:editId="275B0951">
            <wp:extent cx="424800" cy="579600"/>
            <wp:effectExtent l="19050" t="19050" r="13970" b="1143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09375603.jpg"/>
                    <pic:cNvPicPr/>
                  </pic:nvPicPr>
                  <pic:blipFill>
                    <a:blip r:embed="rId33">
                      <a:extLst>
                        <a:ext uri="{28A0092B-C50C-407E-A947-70E740481C1C}">
                          <a14:useLocalDpi xmlns:a14="http://schemas.microsoft.com/office/drawing/2010/main" val="0"/>
                        </a:ext>
                      </a:extLst>
                    </a:blip>
                    <a:stretch>
                      <a:fillRect/>
                    </a:stretch>
                  </pic:blipFill>
                  <pic:spPr>
                    <a:xfrm>
                      <a:off x="0" y="0"/>
                      <a:ext cx="4248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6A813C31" wp14:editId="7AEF26D9">
            <wp:extent cx="424800" cy="579600"/>
            <wp:effectExtent l="19050" t="19050" r="13970" b="1143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09382723.jpg"/>
                    <pic:cNvPicPr/>
                  </pic:nvPicPr>
                  <pic:blipFill>
                    <a:blip r:embed="rId34">
                      <a:extLst>
                        <a:ext uri="{28A0092B-C50C-407E-A947-70E740481C1C}">
                          <a14:useLocalDpi xmlns:a14="http://schemas.microsoft.com/office/drawing/2010/main" val="0"/>
                        </a:ext>
                      </a:extLst>
                    </a:blip>
                    <a:stretch>
                      <a:fillRect/>
                    </a:stretch>
                  </pic:blipFill>
                  <pic:spPr>
                    <a:xfrm>
                      <a:off x="0" y="0"/>
                      <a:ext cx="4248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43B2471F" wp14:editId="295F4682">
            <wp:extent cx="374400" cy="579600"/>
            <wp:effectExtent l="19050" t="19050" r="26035" b="1143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09399979.jpg"/>
                    <pic:cNvPicPr/>
                  </pic:nvPicPr>
                  <pic:blipFill>
                    <a:blip r:embed="rId35">
                      <a:extLst>
                        <a:ext uri="{28A0092B-C50C-407E-A947-70E740481C1C}">
                          <a14:useLocalDpi xmlns:a14="http://schemas.microsoft.com/office/drawing/2010/main" val="0"/>
                        </a:ext>
                      </a:extLst>
                    </a:blip>
                    <a:stretch>
                      <a:fillRect/>
                    </a:stretch>
                  </pic:blipFill>
                  <pic:spPr>
                    <a:xfrm>
                      <a:off x="0" y="0"/>
                      <a:ext cx="3744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47209F53" wp14:editId="498D1289">
            <wp:extent cx="374400" cy="579600"/>
            <wp:effectExtent l="19050" t="19050" r="26035" b="1143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09420308.jpg"/>
                    <pic:cNvPicPr/>
                  </pic:nvPicPr>
                  <pic:blipFill>
                    <a:blip r:embed="rId36">
                      <a:extLst>
                        <a:ext uri="{28A0092B-C50C-407E-A947-70E740481C1C}">
                          <a14:useLocalDpi xmlns:a14="http://schemas.microsoft.com/office/drawing/2010/main" val="0"/>
                        </a:ext>
                      </a:extLst>
                    </a:blip>
                    <a:stretch>
                      <a:fillRect/>
                    </a:stretch>
                  </pic:blipFill>
                  <pic:spPr>
                    <a:xfrm>
                      <a:off x="0" y="0"/>
                      <a:ext cx="3744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440CF460" wp14:editId="4007E237">
            <wp:extent cx="374400" cy="579600"/>
            <wp:effectExtent l="19050" t="19050" r="26035" b="1143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09453358.jpg"/>
                    <pic:cNvPicPr/>
                  </pic:nvPicPr>
                  <pic:blipFill>
                    <a:blip r:embed="rId37">
                      <a:extLst>
                        <a:ext uri="{28A0092B-C50C-407E-A947-70E740481C1C}">
                          <a14:useLocalDpi xmlns:a14="http://schemas.microsoft.com/office/drawing/2010/main" val="0"/>
                        </a:ext>
                      </a:extLst>
                    </a:blip>
                    <a:stretch>
                      <a:fillRect/>
                    </a:stretch>
                  </pic:blipFill>
                  <pic:spPr>
                    <a:xfrm>
                      <a:off x="0" y="0"/>
                      <a:ext cx="3744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097E1B92" wp14:editId="45F45D5F">
            <wp:extent cx="374400" cy="579600"/>
            <wp:effectExtent l="19050" t="19050" r="26035" b="1143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09473257.jpg"/>
                    <pic:cNvPicPr/>
                  </pic:nvPicPr>
                  <pic:blipFill>
                    <a:blip r:embed="rId38">
                      <a:extLst>
                        <a:ext uri="{28A0092B-C50C-407E-A947-70E740481C1C}">
                          <a14:useLocalDpi xmlns:a14="http://schemas.microsoft.com/office/drawing/2010/main" val="0"/>
                        </a:ext>
                      </a:extLst>
                    </a:blip>
                    <a:stretch>
                      <a:fillRect/>
                    </a:stretch>
                  </pic:blipFill>
                  <pic:spPr>
                    <a:xfrm>
                      <a:off x="0" y="0"/>
                      <a:ext cx="3744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4AAEDB3B" wp14:editId="311D387B">
            <wp:extent cx="360000" cy="579600"/>
            <wp:effectExtent l="19050" t="19050" r="21590" b="1143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09494340.jpg"/>
                    <pic:cNvPicPr/>
                  </pic:nvPicPr>
                  <pic:blipFill>
                    <a:blip r:embed="rId39">
                      <a:extLst>
                        <a:ext uri="{28A0092B-C50C-407E-A947-70E740481C1C}">
                          <a14:useLocalDpi xmlns:a14="http://schemas.microsoft.com/office/drawing/2010/main" val="0"/>
                        </a:ext>
                      </a:extLst>
                    </a:blip>
                    <a:stretch>
                      <a:fillRect/>
                    </a:stretch>
                  </pic:blipFill>
                  <pic:spPr>
                    <a:xfrm>
                      <a:off x="0" y="0"/>
                      <a:ext cx="3600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490C9C8D" wp14:editId="03DEAD36">
            <wp:extent cx="349200" cy="579600"/>
            <wp:effectExtent l="19050" t="19050" r="13335" b="1143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09504034.jpg"/>
                    <pic:cNvPicPr/>
                  </pic:nvPicPr>
                  <pic:blipFill>
                    <a:blip r:embed="rId40">
                      <a:extLst>
                        <a:ext uri="{28A0092B-C50C-407E-A947-70E740481C1C}">
                          <a14:useLocalDpi xmlns:a14="http://schemas.microsoft.com/office/drawing/2010/main" val="0"/>
                        </a:ext>
                      </a:extLst>
                    </a:blip>
                    <a:stretch>
                      <a:fillRect/>
                    </a:stretch>
                  </pic:blipFill>
                  <pic:spPr>
                    <a:xfrm>
                      <a:off x="0" y="0"/>
                      <a:ext cx="3492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10A797E2" wp14:editId="087A7379">
            <wp:extent cx="360000" cy="579600"/>
            <wp:effectExtent l="19050" t="19050" r="21590" b="1143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09521119.jpg"/>
                    <pic:cNvPicPr/>
                  </pic:nvPicPr>
                  <pic:blipFill>
                    <a:blip r:embed="rId41">
                      <a:extLst>
                        <a:ext uri="{28A0092B-C50C-407E-A947-70E740481C1C}">
                          <a14:useLocalDpi xmlns:a14="http://schemas.microsoft.com/office/drawing/2010/main" val="0"/>
                        </a:ext>
                      </a:extLst>
                    </a:blip>
                    <a:stretch>
                      <a:fillRect/>
                    </a:stretch>
                  </pic:blipFill>
                  <pic:spPr>
                    <a:xfrm>
                      <a:off x="0" y="0"/>
                      <a:ext cx="3600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5CACAF8A" wp14:editId="67D71F04">
            <wp:extent cx="360000" cy="579600"/>
            <wp:effectExtent l="19050" t="19050" r="21590" b="1143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09544965.jpg"/>
                    <pic:cNvPicPr/>
                  </pic:nvPicPr>
                  <pic:blipFill>
                    <a:blip r:embed="rId42">
                      <a:extLst>
                        <a:ext uri="{28A0092B-C50C-407E-A947-70E740481C1C}">
                          <a14:useLocalDpi xmlns:a14="http://schemas.microsoft.com/office/drawing/2010/main" val="0"/>
                        </a:ext>
                      </a:extLst>
                    </a:blip>
                    <a:stretch>
                      <a:fillRect/>
                    </a:stretch>
                  </pic:blipFill>
                  <pic:spPr>
                    <a:xfrm>
                      <a:off x="0" y="0"/>
                      <a:ext cx="3600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42CDCD25" wp14:editId="6C43E579">
            <wp:extent cx="360000" cy="579600"/>
            <wp:effectExtent l="19050" t="19050" r="21590" b="1143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09568290.jpg"/>
                    <pic:cNvPicPr/>
                  </pic:nvPicPr>
                  <pic:blipFill>
                    <a:blip r:embed="rId43">
                      <a:extLst>
                        <a:ext uri="{28A0092B-C50C-407E-A947-70E740481C1C}">
                          <a14:useLocalDpi xmlns:a14="http://schemas.microsoft.com/office/drawing/2010/main" val="0"/>
                        </a:ext>
                      </a:extLst>
                    </a:blip>
                    <a:stretch>
                      <a:fillRect/>
                    </a:stretch>
                  </pic:blipFill>
                  <pic:spPr>
                    <a:xfrm>
                      <a:off x="0" y="0"/>
                      <a:ext cx="360000" cy="579600"/>
                    </a:xfrm>
                    <a:prstGeom prst="rect">
                      <a:avLst/>
                    </a:prstGeom>
                    <a:ln>
                      <a:solidFill>
                        <a:srgbClr val="FF0000"/>
                      </a:solidFill>
                    </a:ln>
                  </pic:spPr>
                </pic:pic>
              </a:graphicData>
            </a:graphic>
          </wp:inline>
        </w:drawing>
      </w:r>
      <w:r w:rsidRPr="00D20B20">
        <w:rPr>
          <w:rFonts w:ascii="Times New Roman" w:eastAsia="標楷體" w:hAnsi="Times New Roman" w:hint="eastAsia"/>
          <w:b/>
          <w:noProof/>
          <w:color w:val="000000"/>
          <w:sz w:val="28"/>
          <w:szCs w:val="32"/>
        </w:rPr>
        <w:drawing>
          <wp:inline distT="0" distB="0" distL="0" distR="0" wp14:anchorId="03C7356B" wp14:editId="0C58F110">
            <wp:extent cx="464400" cy="579600"/>
            <wp:effectExtent l="19050" t="19050" r="12065" b="1143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09584350.jpg"/>
                    <pic:cNvPicPr/>
                  </pic:nvPicPr>
                  <pic:blipFill>
                    <a:blip r:embed="rId44">
                      <a:extLst>
                        <a:ext uri="{28A0092B-C50C-407E-A947-70E740481C1C}">
                          <a14:useLocalDpi xmlns:a14="http://schemas.microsoft.com/office/drawing/2010/main" val="0"/>
                        </a:ext>
                      </a:extLst>
                    </a:blip>
                    <a:stretch>
                      <a:fillRect/>
                    </a:stretch>
                  </pic:blipFill>
                  <pic:spPr>
                    <a:xfrm>
                      <a:off x="0" y="0"/>
                      <a:ext cx="464400" cy="579600"/>
                    </a:xfrm>
                    <a:prstGeom prst="rect">
                      <a:avLst/>
                    </a:prstGeom>
                    <a:ln>
                      <a:solidFill>
                        <a:srgbClr val="FF0000"/>
                      </a:solidFill>
                    </a:ln>
                  </pic:spPr>
                </pic:pic>
              </a:graphicData>
            </a:graphic>
          </wp:inline>
        </w:drawing>
      </w:r>
    </w:p>
    <w:p w14:paraId="06191DB2" w14:textId="5D973F53" w:rsidR="009673E0" w:rsidRPr="00D20B20" w:rsidRDefault="009673E0" w:rsidP="001469EB">
      <w:pPr>
        <w:jc w:val="center"/>
        <w:rPr>
          <w:rFonts w:eastAsia="標楷體"/>
          <w:color w:val="000000"/>
          <w:sz w:val="28"/>
          <w:szCs w:val="32"/>
        </w:rPr>
      </w:pPr>
      <w:r w:rsidRPr="00D20B20">
        <w:rPr>
          <w:rFonts w:eastAsia="標楷體" w:hint="eastAsia"/>
          <w:color w:val="000000"/>
          <w:sz w:val="28"/>
          <w:szCs w:val="32"/>
        </w:rPr>
        <w:t>上排圖：切正確。下排圖：切錯誤。</w:t>
      </w:r>
    </w:p>
    <w:p w14:paraId="0E6536F6" w14:textId="77777777" w:rsidR="001469EB" w:rsidRPr="00D20B20" w:rsidRDefault="001469EB" w:rsidP="001469EB">
      <w:pPr>
        <w:jc w:val="center"/>
        <w:rPr>
          <w:rFonts w:eastAsia="標楷體" w:hint="eastAsia"/>
          <w:color w:val="000000"/>
          <w:sz w:val="28"/>
          <w:szCs w:val="32"/>
        </w:rPr>
      </w:pPr>
    </w:p>
    <w:tbl>
      <w:tblPr>
        <w:tblStyle w:val="af"/>
        <w:tblW w:w="7891" w:type="dxa"/>
        <w:jc w:val="center"/>
        <w:tblLayout w:type="fixed"/>
        <w:tblLook w:val="04A0" w:firstRow="1" w:lastRow="0" w:firstColumn="1" w:lastColumn="0" w:noHBand="0" w:noVBand="1"/>
      </w:tblPr>
      <w:tblGrid>
        <w:gridCol w:w="1578"/>
        <w:gridCol w:w="1578"/>
        <w:gridCol w:w="1578"/>
        <w:gridCol w:w="1578"/>
        <w:gridCol w:w="1579"/>
      </w:tblGrid>
      <w:tr w:rsidR="001469EB" w:rsidRPr="00D20B20" w14:paraId="430092D7" w14:textId="77777777" w:rsidTr="001469EB">
        <w:trPr>
          <w:trHeight w:val="403"/>
          <w:jc w:val="center"/>
        </w:trPr>
        <w:tc>
          <w:tcPr>
            <w:tcW w:w="1578" w:type="dxa"/>
            <w:noWrap/>
            <w:hideMark/>
          </w:tcPr>
          <w:p w14:paraId="67CCE15C" w14:textId="77777777" w:rsidR="001469EB" w:rsidRPr="00D20B20" w:rsidRDefault="001469EB" w:rsidP="00C20BE5">
            <w:pPr>
              <w:widowControl/>
              <w:jc w:val="center"/>
              <w:rPr>
                <w:rFonts w:eastAsia="標楷體"/>
                <w:color w:val="FF0000"/>
                <w:sz w:val="28"/>
                <w:szCs w:val="32"/>
              </w:rPr>
            </w:pPr>
            <w:r w:rsidRPr="00D20B20">
              <w:rPr>
                <w:rFonts w:eastAsia="標楷體"/>
                <w:color w:val="000000"/>
                <w:sz w:val="28"/>
                <w:szCs w:val="32"/>
              </w:rPr>
              <w:t>牌組類型</w:t>
            </w:r>
          </w:p>
        </w:tc>
        <w:tc>
          <w:tcPr>
            <w:tcW w:w="1578" w:type="dxa"/>
            <w:noWrap/>
            <w:hideMark/>
          </w:tcPr>
          <w:p w14:paraId="39EE7E9C" w14:textId="77777777" w:rsidR="001469EB" w:rsidRPr="00D20B20" w:rsidRDefault="001469EB" w:rsidP="00C20BE5">
            <w:pPr>
              <w:widowControl/>
              <w:jc w:val="center"/>
              <w:rPr>
                <w:rFonts w:eastAsia="標楷體"/>
                <w:sz w:val="28"/>
                <w:szCs w:val="32"/>
              </w:rPr>
            </w:pPr>
            <w:r w:rsidRPr="00D20B20">
              <w:rPr>
                <w:rFonts w:eastAsia="標楷體" w:hint="eastAsia"/>
                <w:sz w:val="28"/>
                <w:szCs w:val="32"/>
              </w:rPr>
              <w:t>樣本數</w:t>
            </w:r>
          </w:p>
        </w:tc>
        <w:tc>
          <w:tcPr>
            <w:tcW w:w="1578" w:type="dxa"/>
            <w:noWrap/>
            <w:hideMark/>
          </w:tcPr>
          <w:p w14:paraId="0D7BE7A3" w14:textId="77777777" w:rsidR="001469EB" w:rsidRPr="00D20B20" w:rsidRDefault="001469EB" w:rsidP="00C20BE5">
            <w:pPr>
              <w:widowControl/>
              <w:jc w:val="center"/>
              <w:rPr>
                <w:rFonts w:eastAsia="標楷體"/>
                <w:sz w:val="28"/>
                <w:szCs w:val="32"/>
              </w:rPr>
            </w:pPr>
            <w:r w:rsidRPr="00D20B20">
              <w:rPr>
                <w:rFonts w:eastAsia="標楷體" w:hint="eastAsia"/>
                <w:sz w:val="28"/>
                <w:szCs w:val="32"/>
              </w:rPr>
              <w:t>正確數</w:t>
            </w:r>
          </w:p>
        </w:tc>
        <w:tc>
          <w:tcPr>
            <w:tcW w:w="1578" w:type="dxa"/>
            <w:noWrap/>
            <w:hideMark/>
          </w:tcPr>
          <w:p w14:paraId="65721E32" w14:textId="77777777" w:rsidR="001469EB" w:rsidRPr="00D20B20" w:rsidRDefault="001469EB" w:rsidP="00C20BE5">
            <w:pPr>
              <w:widowControl/>
              <w:jc w:val="center"/>
              <w:rPr>
                <w:rFonts w:eastAsia="標楷體"/>
                <w:sz w:val="28"/>
                <w:szCs w:val="32"/>
              </w:rPr>
            </w:pPr>
            <w:r w:rsidRPr="00D20B20">
              <w:rPr>
                <w:rFonts w:eastAsia="標楷體" w:hint="eastAsia"/>
                <w:sz w:val="28"/>
                <w:szCs w:val="32"/>
              </w:rPr>
              <w:t>錯誤數</w:t>
            </w:r>
          </w:p>
        </w:tc>
        <w:tc>
          <w:tcPr>
            <w:tcW w:w="1579" w:type="dxa"/>
            <w:noWrap/>
            <w:hideMark/>
          </w:tcPr>
          <w:p w14:paraId="65FD5707" w14:textId="77777777" w:rsidR="001469EB" w:rsidRPr="00D20B20" w:rsidRDefault="001469EB" w:rsidP="00C20BE5">
            <w:pPr>
              <w:widowControl/>
              <w:jc w:val="center"/>
              <w:rPr>
                <w:rFonts w:eastAsia="標楷體"/>
                <w:sz w:val="28"/>
                <w:szCs w:val="32"/>
              </w:rPr>
            </w:pPr>
            <w:r w:rsidRPr="00D20B20">
              <w:rPr>
                <w:rFonts w:eastAsia="標楷體" w:hint="eastAsia"/>
                <w:sz w:val="28"/>
                <w:szCs w:val="32"/>
              </w:rPr>
              <w:t>準確度</w:t>
            </w:r>
          </w:p>
        </w:tc>
      </w:tr>
      <w:tr w:rsidR="001469EB" w:rsidRPr="00D20B20" w14:paraId="75CC2ECD" w14:textId="77777777" w:rsidTr="001469EB">
        <w:trPr>
          <w:trHeight w:val="403"/>
          <w:jc w:val="center"/>
        </w:trPr>
        <w:tc>
          <w:tcPr>
            <w:tcW w:w="1578" w:type="dxa"/>
            <w:noWrap/>
            <w:hideMark/>
          </w:tcPr>
          <w:p w14:paraId="080E2025" w14:textId="77777777" w:rsidR="001469EB" w:rsidRPr="00D20B20" w:rsidRDefault="001469EB" w:rsidP="00C20BE5">
            <w:pPr>
              <w:widowControl/>
              <w:jc w:val="center"/>
              <w:rPr>
                <w:rFonts w:eastAsia="標楷體"/>
                <w:sz w:val="28"/>
                <w:szCs w:val="32"/>
              </w:rPr>
            </w:pPr>
            <w:r w:rsidRPr="00D20B20">
              <w:rPr>
                <w:rFonts w:eastAsia="標楷體"/>
                <w:sz w:val="28"/>
                <w:szCs w:val="32"/>
              </w:rPr>
              <w:t>13</w:t>
            </w:r>
            <w:r w:rsidRPr="00D20B20">
              <w:rPr>
                <w:rFonts w:eastAsia="標楷體"/>
                <w:sz w:val="28"/>
                <w:szCs w:val="32"/>
              </w:rPr>
              <w:t>張</w:t>
            </w:r>
          </w:p>
        </w:tc>
        <w:tc>
          <w:tcPr>
            <w:tcW w:w="1578" w:type="dxa"/>
            <w:noWrap/>
            <w:hideMark/>
          </w:tcPr>
          <w:p w14:paraId="20F3DD59" w14:textId="77777777" w:rsidR="001469EB" w:rsidRPr="00D20B20" w:rsidRDefault="001469EB" w:rsidP="00C20BE5">
            <w:pPr>
              <w:widowControl/>
              <w:jc w:val="center"/>
              <w:rPr>
                <w:rFonts w:eastAsia="標楷體"/>
                <w:sz w:val="28"/>
                <w:szCs w:val="32"/>
              </w:rPr>
            </w:pPr>
            <w:r w:rsidRPr="00D20B20">
              <w:rPr>
                <w:rFonts w:eastAsia="標楷體"/>
                <w:sz w:val="28"/>
                <w:szCs w:val="32"/>
              </w:rPr>
              <w:t>150</w:t>
            </w:r>
          </w:p>
        </w:tc>
        <w:tc>
          <w:tcPr>
            <w:tcW w:w="1578" w:type="dxa"/>
            <w:noWrap/>
            <w:hideMark/>
          </w:tcPr>
          <w:p w14:paraId="467F51C2" w14:textId="77777777" w:rsidR="001469EB" w:rsidRPr="00D20B20" w:rsidRDefault="001469EB" w:rsidP="00C20BE5">
            <w:pPr>
              <w:widowControl/>
              <w:jc w:val="center"/>
              <w:rPr>
                <w:rFonts w:eastAsia="標楷體"/>
                <w:sz w:val="28"/>
                <w:szCs w:val="32"/>
              </w:rPr>
            </w:pPr>
            <w:r w:rsidRPr="00D20B20">
              <w:rPr>
                <w:rFonts w:eastAsia="標楷體"/>
                <w:sz w:val="28"/>
                <w:szCs w:val="32"/>
              </w:rPr>
              <w:t>143</w:t>
            </w:r>
          </w:p>
        </w:tc>
        <w:tc>
          <w:tcPr>
            <w:tcW w:w="1578" w:type="dxa"/>
            <w:noWrap/>
            <w:hideMark/>
          </w:tcPr>
          <w:p w14:paraId="1D7062AF" w14:textId="77777777" w:rsidR="001469EB" w:rsidRPr="00D20B20" w:rsidRDefault="001469EB" w:rsidP="00C20BE5">
            <w:pPr>
              <w:widowControl/>
              <w:jc w:val="center"/>
              <w:rPr>
                <w:rFonts w:eastAsia="標楷體"/>
                <w:sz w:val="28"/>
                <w:szCs w:val="32"/>
              </w:rPr>
            </w:pPr>
            <w:r w:rsidRPr="00D20B20">
              <w:rPr>
                <w:rFonts w:eastAsia="標楷體"/>
                <w:sz w:val="28"/>
                <w:szCs w:val="32"/>
              </w:rPr>
              <w:t>7</w:t>
            </w:r>
          </w:p>
        </w:tc>
        <w:tc>
          <w:tcPr>
            <w:tcW w:w="1579" w:type="dxa"/>
            <w:noWrap/>
            <w:hideMark/>
          </w:tcPr>
          <w:p w14:paraId="7B8699EE" w14:textId="77777777" w:rsidR="001469EB" w:rsidRPr="00D20B20" w:rsidRDefault="001469EB" w:rsidP="00C20BE5">
            <w:pPr>
              <w:widowControl/>
              <w:jc w:val="center"/>
              <w:rPr>
                <w:rFonts w:eastAsia="標楷體"/>
                <w:sz w:val="28"/>
                <w:szCs w:val="32"/>
              </w:rPr>
            </w:pPr>
            <w:r w:rsidRPr="00D20B20">
              <w:rPr>
                <w:rFonts w:eastAsia="標楷體"/>
                <w:sz w:val="28"/>
                <w:szCs w:val="32"/>
              </w:rPr>
              <w:t>95.33%</w:t>
            </w:r>
          </w:p>
        </w:tc>
      </w:tr>
      <w:tr w:rsidR="001469EB" w:rsidRPr="00D20B20" w14:paraId="1601DA47" w14:textId="77777777" w:rsidTr="001469EB">
        <w:trPr>
          <w:trHeight w:val="403"/>
          <w:jc w:val="center"/>
        </w:trPr>
        <w:tc>
          <w:tcPr>
            <w:tcW w:w="1578" w:type="dxa"/>
            <w:noWrap/>
            <w:hideMark/>
          </w:tcPr>
          <w:p w14:paraId="352C6BAE" w14:textId="77777777" w:rsidR="001469EB" w:rsidRPr="00D20B20" w:rsidRDefault="001469EB" w:rsidP="00C20BE5">
            <w:pPr>
              <w:widowControl/>
              <w:jc w:val="center"/>
              <w:rPr>
                <w:rFonts w:eastAsia="標楷體"/>
                <w:sz w:val="28"/>
                <w:szCs w:val="32"/>
              </w:rPr>
            </w:pPr>
            <w:r w:rsidRPr="00D20B20">
              <w:rPr>
                <w:rFonts w:eastAsia="標楷體"/>
                <w:sz w:val="28"/>
                <w:szCs w:val="32"/>
              </w:rPr>
              <w:t>14</w:t>
            </w:r>
            <w:r w:rsidRPr="00D20B20">
              <w:rPr>
                <w:rFonts w:eastAsia="標楷體"/>
                <w:sz w:val="28"/>
                <w:szCs w:val="32"/>
              </w:rPr>
              <w:t>張</w:t>
            </w:r>
          </w:p>
        </w:tc>
        <w:tc>
          <w:tcPr>
            <w:tcW w:w="1578" w:type="dxa"/>
            <w:noWrap/>
            <w:hideMark/>
          </w:tcPr>
          <w:p w14:paraId="042BB9C5" w14:textId="77777777" w:rsidR="001469EB" w:rsidRPr="00D20B20" w:rsidRDefault="001469EB" w:rsidP="00C20BE5">
            <w:pPr>
              <w:widowControl/>
              <w:jc w:val="center"/>
              <w:rPr>
                <w:rFonts w:eastAsia="標楷體"/>
                <w:sz w:val="28"/>
                <w:szCs w:val="32"/>
              </w:rPr>
            </w:pPr>
            <w:r w:rsidRPr="00D20B20">
              <w:rPr>
                <w:rFonts w:eastAsia="標楷體"/>
                <w:sz w:val="28"/>
                <w:szCs w:val="32"/>
              </w:rPr>
              <w:t>150</w:t>
            </w:r>
          </w:p>
        </w:tc>
        <w:tc>
          <w:tcPr>
            <w:tcW w:w="1578" w:type="dxa"/>
            <w:noWrap/>
            <w:hideMark/>
          </w:tcPr>
          <w:p w14:paraId="1C827FF4" w14:textId="77777777" w:rsidR="001469EB" w:rsidRPr="00D20B20" w:rsidRDefault="001469EB" w:rsidP="00C20BE5">
            <w:pPr>
              <w:widowControl/>
              <w:jc w:val="center"/>
              <w:rPr>
                <w:rFonts w:eastAsia="標楷體"/>
                <w:sz w:val="28"/>
                <w:szCs w:val="32"/>
              </w:rPr>
            </w:pPr>
            <w:r w:rsidRPr="00D20B20">
              <w:rPr>
                <w:rFonts w:eastAsia="標楷體"/>
                <w:sz w:val="28"/>
                <w:szCs w:val="32"/>
              </w:rPr>
              <w:t>143</w:t>
            </w:r>
          </w:p>
        </w:tc>
        <w:tc>
          <w:tcPr>
            <w:tcW w:w="1578" w:type="dxa"/>
            <w:noWrap/>
            <w:hideMark/>
          </w:tcPr>
          <w:p w14:paraId="55736EC2" w14:textId="77777777" w:rsidR="001469EB" w:rsidRPr="00D20B20" w:rsidRDefault="001469EB" w:rsidP="00C20BE5">
            <w:pPr>
              <w:widowControl/>
              <w:jc w:val="center"/>
              <w:rPr>
                <w:rFonts w:eastAsia="標楷體"/>
                <w:sz w:val="28"/>
                <w:szCs w:val="32"/>
              </w:rPr>
            </w:pPr>
            <w:r w:rsidRPr="00D20B20">
              <w:rPr>
                <w:rFonts w:eastAsia="標楷體"/>
                <w:sz w:val="28"/>
                <w:szCs w:val="32"/>
              </w:rPr>
              <w:t>7</w:t>
            </w:r>
          </w:p>
        </w:tc>
        <w:tc>
          <w:tcPr>
            <w:tcW w:w="1579" w:type="dxa"/>
            <w:noWrap/>
            <w:hideMark/>
          </w:tcPr>
          <w:p w14:paraId="486CEE61" w14:textId="77777777" w:rsidR="001469EB" w:rsidRPr="00D20B20" w:rsidRDefault="001469EB" w:rsidP="00C20BE5">
            <w:pPr>
              <w:widowControl/>
              <w:jc w:val="center"/>
              <w:rPr>
                <w:rFonts w:eastAsia="標楷體"/>
                <w:sz w:val="28"/>
                <w:szCs w:val="32"/>
              </w:rPr>
            </w:pPr>
            <w:r w:rsidRPr="00D20B20">
              <w:rPr>
                <w:rFonts w:eastAsia="標楷體"/>
                <w:sz w:val="28"/>
                <w:szCs w:val="32"/>
              </w:rPr>
              <w:t>95.33%</w:t>
            </w:r>
          </w:p>
        </w:tc>
      </w:tr>
    </w:tbl>
    <w:p w14:paraId="0F5FC31D" w14:textId="77777777" w:rsidR="001469EB" w:rsidRPr="00D20B20" w:rsidRDefault="001469EB" w:rsidP="00C45A54">
      <w:pPr>
        <w:jc w:val="both"/>
        <w:rPr>
          <w:rFonts w:eastAsia="標楷體" w:hint="eastAsia"/>
        </w:rPr>
      </w:pPr>
    </w:p>
    <w:p w14:paraId="0C94F5CE" w14:textId="77777777" w:rsidR="009673E0" w:rsidRPr="00D20B20" w:rsidRDefault="009673E0" w:rsidP="00C45A54">
      <w:pPr>
        <w:pStyle w:val="af3"/>
        <w:widowControl/>
        <w:numPr>
          <w:ilvl w:val="0"/>
          <w:numId w:val="31"/>
        </w:numPr>
        <w:ind w:leftChars="0"/>
        <w:jc w:val="both"/>
        <w:rPr>
          <w:rFonts w:ascii="Times New Roman" w:eastAsia="標楷體" w:hAnsi="Times New Roman"/>
          <w:b/>
          <w:color w:val="000000"/>
          <w:sz w:val="28"/>
          <w:szCs w:val="32"/>
        </w:rPr>
      </w:pPr>
      <w:r w:rsidRPr="00D20B20">
        <w:rPr>
          <w:rFonts w:ascii="Times New Roman" w:eastAsia="標楷體" w:hAnsi="Times New Roman" w:hint="eastAsia"/>
          <w:b/>
          <w:color w:val="000000"/>
          <w:sz w:val="28"/>
          <w:szCs w:val="32"/>
        </w:rPr>
        <w:t>牌辨識結果：</w:t>
      </w:r>
    </w:p>
    <w:p w14:paraId="49A6A5E5" w14:textId="504750C8" w:rsidR="009673E0" w:rsidRPr="00D20B20" w:rsidRDefault="009673E0" w:rsidP="00C45A54">
      <w:pPr>
        <w:widowControl/>
        <w:ind w:left="480"/>
        <w:jc w:val="both"/>
        <w:rPr>
          <w:rFonts w:eastAsia="標楷體"/>
          <w:sz w:val="28"/>
          <w:szCs w:val="32"/>
        </w:rPr>
      </w:pPr>
      <w:r w:rsidRPr="00D20B20">
        <w:rPr>
          <w:rFonts w:eastAsia="標楷體" w:hint="eastAsia"/>
          <w:sz w:val="28"/>
          <w:szCs w:val="32"/>
        </w:rPr>
        <w:t>本組的實驗數據是利用</w:t>
      </w:r>
      <w:r w:rsidRPr="00D20B20">
        <w:rPr>
          <w:rFonts w:eastAsia="標楷體"/>
          <w:sz w:val="28"/>
          <w:szCs w:val="32"/>
        </w:rPr>
        <w:t>Azure Custom Vision</w:t>
      </w:r>
      <w:r w:rsidR="00D94F05" w:rsidRPr="00D20B20">
        <w:rPr>
          <w:rFonts w:eastAsia="標楷體"/>
          <w:sz w:val="28"/>
          <w:szCs w:val="32"/>
        </w:rPr>
        <w:t>[3]</w:t>
      </w:r>
      <w:r w:rsidRPr="00D20B20">
        <w:rPr>
          <w:rFonts w:eastAsia="標楷體" w:hint="eastAsia"/>
          <w:sz w:val="28"/>
          <w:szCs w:val="32"/>
        </w:rPr>
        <w:t>訓練模型時內部的</w:t>
      </w:r>
      <w:r w:rsidRPr="00D20B20">
        <w:rPr>
          <w:rFonts w:eastAsia="標楷體"/>
          <w:sz w:val="28"/>
          <w:szCs w:val="32"/>
        </w:rPr>
        <w:t>k-fold cross-validation</w:t>
      </w:r>
      <w:r w:rsidRPr="00D20B20">
        <w:rPr>
          <w:rFonts w:eastAsia="標楷體" w:hint="eastAsia"/>
          <w:sz w:val="28"/>
          <w:szCs w:val="32"/>
        </w:rPr>
        <w:t>的結果，也就是訓練樣本切成</w:t>
      </w:r>
      <w:r w:rsidRPr="00D20B20">
        <w:rPr>
          <w:rFonts w:eastAsia="標楷體"/>
          <w:sz w:val="28"/>
          <w:szCs w:val="32"/>
        </w:rPr>
        <w:t>k</w:t>
      </w:r>
      <w:r w:rsidRPr="00D20B20">
        <w:rPr>
          <w:rFonts w:eastAsia="標楷體" w:hint="eastAsia"/>
          <w:sz w:val="28"/>
          <w:szCs w:val="32"/>
        </w:rPr>
        <w:t>份，利用剩下的</w:t>
      </w:r>
      <w:r w:rsidRPr="00D20B20">
        <w:rPr>
          <w:rFonts w:eastAsia="標楷體"/>
          <w:sz w:val="28"/>
          <w:szCs w:val="32"/>
        </w:rPr>
        <w:t>k-1</w:t>
      </w:r>
      <w:r w:rsidRPr="00D20B20">
        <w:rPr>
          <w:rFonts w:eastAsia="標楷體" w:hint="eastAsia"/>
          <w:sz w:val="28"/>
          <w:szCs w:val="32"/>
        </w:rPr>
        <w:t>份進行訓練去測試第</w:t>
      </w:r>
      <w:r w:rsidRPr="00D20B20">
        <w:rPr>
          <w:rFonts w:eastAsia="標楷體"/>
          <w:sz w:val="28"/>
          <w:szCs w:val="32"/>
        </w:rPr>
        <w:t>k</w:t>
      </w:r>
      <w:r w:rsidRPr="00D20B20">
        <w:rPr>
          <w:rFonts w:eastAsia="標楷體" w:hint="eastAsia"/>
          <w:sz w:val="28"/>
          <w:szCs w:val="32"/>
        </w:rPr>
        <w:t>份的結果。</w:t>
      </w:r>
    </w:p>
    <w:p w14:paraId="193715AA" w14:textId="77777777" w:rsidR="009673E0" w:rsidRPr="00D20B20" w:rsidRDefault="009673E0" w:rsidP="00C45A54">
      <w:pPr>
        <w:widowControl/>
        <w:ind w:leftChars="200" w:left="480"/>
        <w:jc w:val="both"/>
        <w:rPr>
          <w:rFonts w:eastAsia="標楷體"/>
          <w:sz w:val="28"/>
        </w:rPr>
      </w:pPr>
      <w:r w:rsidRPr="00D20B20">
        <w:rPr>
          <w:rFonts w:eastAsia="標楷體" w:hint="eastAsia"/>
          <w:sz w:val="28"/>
        </w:rPr>
        <w:t>預測模型：測試樣本辨識單張麻將牌準確率皆超過九成以上，其中</w:t>
      </w:r>
      <w:r w:rsidRPr="00D20B20">
        <w:rPr>
          <w:rFonts w:eastAsia="標楷體"/>
          <w:sz w:val="28"/>
        </w:rPr>
        <w:t>1</w:t>
      </w:r>
      <w:r w:rsidRPr="00D20B20">
        <w:rPr>
          <w:rFonts w:eastAsia="標楷體" w:hint="eastAsia"/>
          <w:sz w:val="28"/>
        </w:rPr>
        <w:t>、</w:t>
      </w:r>
      <w:r w:rsidRPr="00D20B20">
        <w:rPr>
          <w:rFonts w:eastAsia="標楷體"/>
          <w:sz w:val="28"/>
        </w:rPr>
        <w:t>2</w:t>
      </w:r>
      <w:r w:rsidRPr="00D20B20">
        <w:rPr>
          <w:rFonts w:eastAsia="標楷體" w:hint="eastAsia"/>
          <w:sz w:val="28"/>
        </w:rPr>
        <w:t>、</w:t>
      </w:r>
      <w:r w:rsidRPr="00D20B20">
        <w:rPr>
          <w:rFonts w:eastAsia="標楷體"/>
          <w:sz w:val="28"/>
        </w:rPr>
        <w:t>5</w:t>
      </w:r>
      <w:r w:rsidRPr="00D20B20">
        <w:rPr>
          <w:rFonts w:eastAsia="標楷體" w:hint="eastAsia"/>
          <w:sz w:val="28"/>
        </w:rPr>
        <w:t>、</w:t>
      </w:r>
      <w:r w:rsidRPr="00D20B20">
        <w:rPr>
          <w:rFonts w:eastAsia="標楷體"/>
          <w:sz w:val="28"/>
        </w:rPr>
        <w:t>6</w:t>
      </w:r>
      <w:r w:rsidRPr="00D20B20">
        <w:rPr>
          <w:rFonts w:eastAsia="標楷體" w:hint="eastAsia"/>
          <w:sz w:val="28"/>
        </w:rPr>
        <w:t>、</w:t>
      </w:r>
      <w:r w:rsidRPr="00D20B20">
        <w:rPr>
          <w:rFonts w:eastAsia="標楷體"/>
          <w:sz w:val="28"/>
        </w:rPr>
        <w:t>8</w:t>
      </w:r>
      <w:r w:rsidRPr="00D20B20">
        <w:rPr>
          <w:rFonts w:eastAsia="標楷體" w:hint="eastAsia"/>
          <w:sz w:val="28"/>
        </w:rPr>
        <w:t>、</w:t>
      </w:r>
      <w:r w:rsidRPr="00D20B20">
        <w:rPr>
          <w:rFonts w:eastAsia="標楷體"/>
          <w:sz w:val="28"/>
        </w:rPr>
        <w:t>9</w:t>
      </w:r>
      <w:r w:rsidRPr="00D20B20">
        <w:rPr>
          <w:rFonts w:eastAsia="標楷體" w:hint="eastAsia"/>
          <w:sz w:val="28"/>
        </w:rPr>
        <w:t>條的準確率皆為</w:t>
      </w:r>
      <w:r w:rsidRPr="00D20B20">
        <w:rPr>
          <w:rFonts w:eastAsia="標楷體"/>
          <w:sz w:val="28"/>
        </w:rPr>
        <w:t>100%</w:t>
      </w:r>
      <w:r w:rsidRPr="00D20B20">
        <w:rPr>
          <w:rFonts w:eastAsia="標楷體" w:hint="eastAsia"/>
          <w:sz w:val="28"/>
        </w:rPr>
        <w:t>；準確率尚未到達</w:t>
      </w:r>
      <w:r w:rsidRPr="00D20B20">
        <w:rPr>
          <w:rFonts w:eastAsia="標楷體"/>
          <w:sz w:val="28"/>
        </w:rPr>
        <w:t>100%</w:t>
      </w:r>
      <w:r w:rsidRPr="00D20B20">
        <w:rPr>
          <w:rFonts w:eastAsia="標楷體" w:hint="eastAsia"/>
          <w:sz w:val="28"/>
        </w:rPr>
        <w:t>，但是接近</w:t>
      </w:r>
      <w:r w:rsidRPr="00D20B20">
        <w:rPr>
          <w:rFonts w:eastAsia="標楷體"/>
          <w:sz w:val="28"/>
        </w:rPr>
        <w:t>100%</w:t>
      </w:r>
      <w:r w:rsidRPr="00D20B20">
        <w:rPr>
          <w:rFonts w:eastAsia="標楷體" w:hint="eastAsia"/>
          <w:sz w:val="28"/>
        </w:rPr>
        <w:t>的為</w:t>
      </w:r>
      <w:r w:rsidRPr="00D20B20">
        <w:rPr>
          <w:rFonts w:eastAsia="標楷體"/>
          <w:sz w:val="28"/>
        </w:rPr>
        <w:t>3</w:t>
      </w:r>
      <w:r w:rsidRPr="00D20B20">
        <w:rPr>
          <w:rFonts w:eastAsia="標楷體" w:hint="eastAsia"/>
          <w:sz w:val="28"/>
        </w:rPr>
        <w:t>條與</w:t>
      </w:r>
      <w:r w:rsidRPr="00D20B20">
        <w:rPr>
          <w:rFonts w:eastAsia="標楷體"/>
          <w:sz w:val="28"/>
        </w:rPr>
        <w:t>7</w:t>
      </w:r>
      <w:r w:rsidRPr="00D20B20">
        <w:rPr>
          <w:rFonts w:eastAsia="標楷體" w:hint="eastAsia"/>
          <w:sz w:val="28"/>
        </w:rPr>
        <w:t>條；</w:t>
      </w:r>
      <w:r w:rsidRPr="00D20B20">
        <w:rPr>
          <w:rFonts w:eastAsia="標楷體" w:hint="eastAsia"/>
          <w:sz w:val="28"/>
        </w:rPr>
        <w:lastRenderedPageBreak/>
        <w:t>其中比較不準的是</w:t>
      </w:r>
      <w:r w:rsidRPr="00D20B20">
        <w:rPr>
          <w:rFonts w:eastAsia="標楷體"/>
          <w:sz w:val="28"/>
        </w:rPr>
        <w:t>4</w:t>
      </w:r>
      <w:r w:rsidRPr="00D20B20">
        <w:rPr>
          <w:rFonts w:eastAsia="標楷體" w:hint="eastAsia"/>
          <w:sz w:val="28"/>
        </w:rPr>
        <w:t>條，只有</w:t>
      </w:r>
      <w:r w:rsidRPr="00D20B20">
        <w:rPr>
          <w:rFonts w:eastAsia="標楷體"/>
          <w:sz w:val="28"/>
        </w:rPr>
        <w:t>94.77%</w:t>
      </w:r>
      <w:r w:rsidRPr="00D20B20">
        <w:rPr>
          <w:rFonts w:eastAsia="標楷體" w:hint="eastAsia"/>
          <w:sz w:val="28"/>
        </w:rPr>
        <w:t>的準確度，其中最可能錯誤辨識成</w:t>
      </w:r>
      <w:r w:rsidRPr="00D20B20">
        <w:rPr>
          <w:rFonts w:eastAsia="標楷體"/>
          <w:sz w:val="28"/>
        </w:rPr>
        <w:t>3</w:t>
      </w:r>
      <w:r w:rsidRPr="00D20B20">
        <w:rPr>
          <w:rFonts w:eastAsia="標楷體" w:hint="eastAsia"/>
          <w:sz w:val="28"/>
        </w:rPr>
        <w:t>條，錯誤辨識成</w:t>
      </w:r>
      <w:r w:rsidRPr="00D20B20">
        <w:rPr>
          <w:rFonts w:eastAsia="標楷體"/>
          <w:sz w:val="28"/>
        </w:rPr>
        <w:t>3</w:t>
      </w:r>
      <w:r w:rsidRPr="00D20B20">
        <w:rPr>
          <w:rFonts w:eastAsia="標楷體" w:hint="eastAsia"/>
          <w:sz w:val="28"/>
        </w:rPr>
        <w:t>條的機率為</w:t>
      </w:r>
      <w:r w:rsidRPr="00D20B20">
        <w:rPr>
          <w:rFonts w:eastAsia="標楷體"/>
          <w:sz w:val="28"/>
        </w:rPr>
        <w:t>3.68%</w:t>
      </w:r>
      <w:r w:rsidRPr="00D20B20">
        <w:rPr>
          <w:rFonts w:eastAsia="標楷體" w:hint="eastAsia"/>
          <w:sz w:val="28"/>
        </w:rPr>
        <w:t>。</w:t>
      </w:r>
    </w:p>
    <w:tbl>
      <w:tblPr>
        <w:tblW w:w="0" w:type="auto"/>
        <w:tblInd w:w="753" w:type="dxa"/>
        <w:tblCellMar>
          <w:left w:w="28" w:type="dxa"/>
          <w:right w:w="28" w:type="dxa"/>
        </w:tblCellMar>
        <w:tblLook w:val="04A0" w:firstRow="1" w:lastRow="0" w:firstColumn="1" w:lastColumn="0" w:noHBand="0" w:noVBand="1"/>
      </w:tblPr>
      <w:tblGrid>
        <w:gridCol w:w="936"/>
        <w:gridCol w:w="441"/>
        <w:gridCol w:w="845"/>
        <w:gridCol w:w="845"/>
        <w:gridCol w:w="735"/>
        <w:gridCol w:w="735"/>
        <w:gridCol w:w="845"/>
        <w:gridCol w:w="845"/>
        <w:gridCol w:w="735"/>
        <w:gridCol w:w="845"/>
        <w:gridCol w:w="845"/>
      </w:tblGrid>
      <w:tr w:rsidR="009673E0" w:rsidRPr="00D20B20" w14:paraId="3972915D" w14:textId="77777777" w:rsidTr="001469EB">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24E73"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686685"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 xml:space="preserve">　</w:t>
            </w:r>
          </w:p>
        </w:tc>
        <w:tc>
          <w:tcPr>
            <w:tcW w:w="7275" w:type="dxa"/>
            <w:gridSpan w:val="9"/>
            <w:tcBorders>
              <w:top w:val="single" w:sz="4" w:space="0" w:color="auto"/>
              <w:left w:val="nil"/>
              <w:bottom w:val="single" w:sz="4" w:space="0" w:color="auto"/>
              <w:right w:val="single" w:sz="4" w:space="0" w:color="auto"/>
            </w:tcBorders>
            <w:shd w:val="clear" w:color="auto" w:fill="auto"/>
            <w:noWrap/>
            <w:vAlign w:val="bottom"/>
            <w:hideMark/>
          </w:tcPr>
          <w:p w14:paraId="7431E6DD"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正確答案</w:t>
            </w:r>
          </w:p>
        </w:tc>
      </w:tr>
      <w:tr w:rsidR="009673E0" w:rsidRPr="00D20B20" w14:paraId="50DF1030" w14:textId="77777777" w:rsidTr="008C39AA">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3F77F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14:paraId="4CEA6778" w14:textId="77777777" w:rsidR="009673E0" w:rsidRPr="00D20B20" w:rsidRDefault="009673E0" w:rsidP="00C45A54">
            <w:pPr>
              <w:widowControl/>
              <w:jc w:val="both"/>
              <w:rPr>
                <w:rFonts w:eastAsia="標楷體" w:cs="新細明體"/>
                <w:kern w:val="0"/>
                <w:sz w:val="22"/>
                <w:szCs w:val="22"/>
              </w:rPr>
            </w:pPr>
            <w:r w:rsidRPr="00D20B20" w:rsidDel="00230E9F">
              <w:rPr>
                <w:rFonts w:eastAsia="標楷體" w:cs="新細明體"/>
                <w:kern w:val="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14:paraId="5790428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1</w:t>
            </w:r>
            <w:r w:rsidRPr="00D20B20">
              <w:rPr>
                <w:rFonts w:eastAsia="標楷體" w:cs="新細明體"/>
                <w:kern w:val="0"/>
                <w:sz w:val="22"/>
                <w:szCs w:val="22"/>
              </w:rPr>
              <w:t>條</w:t>
            </w:r>
          </w:p>
        </w:tc>
        <w:tc>
          <w:tcPr>
            <w:tcW w:w="0" w:type="auto"/>
            <w:tcBorders>
              <w:top w:val="nil"/>
              <w:left w:val="nil"/>
              <w:bottom w:val="single" w:sz="4" w:space="0" w:color="auto"/>
              <w:right w:val="single" w:sz="4" w:space="0" w:color="auto"/>
            </w:tcBorders>
            <w:shd w:val="clear" w:color="auto" w:fill="auto"/>
            <w:noWrap/>
            <w:vAlign w:val="bottom"/>
            <w:hideMark/>
          </w:tcPr>
          <w:p w14:paraId="54553060"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2</w:t>
            </w:r>
            <w:r w:rsidRPr="00D20B20">
              <w:rPr>
                <w:rFonts w:eastAsia="標楷體" w:cs="新細明體"/>
                <w:kern w:val="0"/>
                <w:sz w:val="22"/>
                <w:szCs w:val="22"/>
              </w:rPr>
              <w:t>條</w:t>
            </w:r>
          </w:p>
        </w:tc>
        <w:tc>
          <w:tcPr>
            <w:tcW w:w="0" w:type="auto"/>
            <w:tcBorders>
              <w:top w:val="nil"/>
              <w:left w:val="nil"/>
              <w:bottom w:val="single" w:sz="4" w:space="0" w:color="auto"/>
              <w:right w:val="single" w:sz="4" w:space="0" w:color="auto"/>
            </w:tcBorders>
            <w:shd w:val="clear" w:color="auto" w:fill="auto"/>
            <w:noWrap/>
            <w:vAlign w:val="bottom"/>
            <w:hideMark/>
          </w:tcPr>
          <w:p w14:paraId="632DABF7"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3</w:t>
            </w:r>
            <w:r w:rsidRPr="00D20B20">
              <w:rPr>
                <w:rFonts w:eastAsia="標楷體" w:cs="新細明體"/>
                <w:kern w:val="0"/>
                <w:sz w:val="22"/>
                <w:szCs w:val="22"/>
              </w:rPr>
              <w:t>條</w:t>
            </w:r>
          </w:p>
        </w:tc>
        <w:tc>
          <w:tcPr>
            <w:tcW w:w="0" w:type="auto"/>
            <w:tcBorders>
              <w:top w:val="nil"/>
              <w:left w:val="nil"/>
              <w:bottom w:val="single" w:sz="4" w:space="0" w:color="auto"/>
              <w:right w:val="single" w:sz="4" w:space="0" w:color="auto"/>
            </w:tcBorders>
            <w:shd w:val="clear" w:color="auto" w:fill="auto"/>
            <w:noWrap/>
            <w:vAlign w:val="bottom"/>
            <w:hideMark/>
          </w:tcPr>
          <w:p w14:paraId="6A2AFB71"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4</w:t>
            </w:r>
            <w:r w:rsidRPr="00D20B20">
              <w:rPr>
                <w:rFonts w:eastAsia="標楷體" w:cs="新細明體"/>
                <w:kern w:val="0"/>
                <w:sz w:val="22"/>
                <w:szCs w:val="22"/>
              </w:rPr>
              <w:t>條</w:t>
            </w:r>
          </w:p>
        </w:tc>
        <w:tc>
          <w:tcPr>
            <w:tcW w:w="0" w:type="auto"/>
            <w:tcBorders>
              <w:top w:val="nil"/>
              <w:left w:val="nil"/>
              <w:bottom w:val="single" w:sz="4" w:space="0" w:color="auto"/>
              <w:right w:val="single" w:sz="4" w:space="0" w:color="auto"/>
            </w:tcBorders>
            <w:shd w:val="clear" w:color="auto" w:fill="auto"/>
            <w:noWrap/>
            <w:vAlign w:val="bottom"/>
            <w:hideMark/>
          </w:tcPr>
          <w:p w14:paraId="0DFD20A7"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5</w:t>
            </w:r>
            <w:r w:rsidRPr="00D20B20">
              <w:rPr>
                <w:rFonts w:eastAsia="標楷體" w:cs="新細明體"/>
                <w:kern w:val="0"/>
                <w:sz w:val="22"/>
                <w:szCs w:val="22"/>
              </w:rPr>
              <w:t>條</w:t>
            </w:r>
          </w:p>
        </w:tc>
        <w:tc>
          <w:tcPr>
            <w:tcW w:w="0" w:type="auto"/>
            <w:tcBorders>
              <w:top w:val="nil"/>
              <w:left w:val="nil"/>
              <w:bottom w:val="single" w:sz="4" w:space="0" w:color="auto"/>
              <w:right w:val="single" w:sz="4" w:space="0" w:color="auto"/>
            </w:tcBorders>
            <w:shd w:val="clear" w:color="auto" w:fill="auto"/>
            <w:noWrap/>
            <w:vAlign w:val="bottom"/>
            <w:hideMark/>
          </w:tcPr>
          <w:p w14:paraId="42DA7126"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6</w:t>
            </w:r>
            <w:r w:rsidRPr="00D20B20">
              <w:rPr>
                <w:rFonts w:eastAsia="標楷體" w:cs="新細明體"/>
                <w:kern w:val="0"/>
                <w:sz w:val="22"/>
                <w:szCs w:val="22"/>
              </w:rPr>
              <w:t>條</w:t>
            </w:r>
          </w:p>
        </w:tc>
        <w:tc>
          <w:tcPr>
            <w:tcW w:w="0" w:type="auto"/>
            <w:tcBorders>
              <w:top w:val="nil"/>
              <w:left w:val="nil"/>
              <w:bottom w:val="single" w:sz="4" w:space="0" w:color="auto"/>
              <w:right w:val="single" w:sz="4" w:space="0" w:color="auto"/>
            </w:tcBorders>
            <w:shd w:val="clear" w:color="auto" w:fill="auto"/>
            <w:noWrap/>
            <w:vAlign w:val="bottom"/>
            <w:hideMark/>
          </w:tcPr>
          <w:p w14:paraId="51338769"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7</w:t>
            </w:r>
            <w:r w:rsidRPr="00D20B20">
              <w:rPr>
                <w:rFonts w:eastAsia="標楷體" w:cs="新細明體"/>
                <w:kern w:val="0"/>
                <w:sz w:val="22"/>
                <w:szCs w:val="22"/>
              </w:rPr>
              <w:t>條</w:t>
            </w:r>
          </w:p>
        </w:tc>
        <w:tc>
          <w:tcPr>
            <w:tcW w:w="0" w:type="auto"/>
            <w:tcBorders>
              <w:top w:val="nil"/>
              <w:left w:val="nil"/>
              <w:bottom w:val="single" w:sz="4" w:space="0" w:color="auto"/>
              <w:right w:val="single" w:sz="4" w:space="0" w:color="auto"/>
            </w:tcBorders>
            <w:shd w:val="clear" w:color="auto" w:fill="auto"/>
            <w:noWrap/>
            <w:vAlign w:val="bottom"/>
            <w:hideMark/>
          </w:tcPr>
          <w:p w14:paraId="40DEA15C"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8</w:t>
            </w:r>
            <w:r w:rsidRPr="00D20B20">
              <w:rPr>
                <w:rFonts w:eastAsia="標楷體" w:cs="新細明體"/>
                <w:kern w:val="0"/>
                <w:sz w:val="22"/>
                <w:szCs w:val="22"/>
              </w:rPr>
              <w:t>條</w:t>
            </w:r>
          </w:p>
        </w:tc>
        <w:tc>
          <w:tcPr>
            <w:tcW w:w="0" w:type="auto"/>
            <w:tcBorders>
              <w:top w:val="nil"/>
              <w:left w:val="nil"/>
              <w:bottom w:val="single" w:sz="4" w:space="0" w:color="auto"/>
              <w:right w:val="single" w:sz="4" w:space="0" w:color="auto"/>
            </w:tcBorders>
            <w:shd w:val="clear" w:color="auto" w:fill="auto"/>
            <w:noWrap/>
            <w:vAlign w:val="bottom"/>
            <w:hideMark/>
          </w:tcPr>
          <w:p w14:paraId="37E11493"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9</w:t>
            </w:r>
            <w:r w:rsidRPr="00D20B20">
              <w:rPr>
                <w:rFonts w:eastAsia="標楷體" w:cs="新細明體"/>
                <w:kern w:val="0"/>
                <w:sz w:val="22"/>
                <w:szCs w:val="22"/>
              </w:rPr>
              <w:t>條</w:t>
            </w:r>
          </w:p>
        </w:tc>
      </w:tr>
      <w:tr w:rsidR="009673E0" w:rsidRPr="00D20B20" w14:paraId="0107D7A5" w14:textId="77777777" w:rsidTr="008C39AA">
        <w:trPr>
          <w:trHeight w:val="315"/>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7CD18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預測結果</w:t>
            </w:r>
          </w:p>
        </w:tc>
        <w:tc>
          <w:tcPr>
            <w:tcW w:w="0" w:type="auto"/>
            <w:tcBorders>
              <w:top w:val="nil"/>
              <w:left w:val="nil"/>
              <w:bottom w:val="single" w:sz="4" w:space="0" w:color="auto"/>
              <w:right w:val="single" w:sz="4" w:space="0" w:color="auto"/>
            </w:tcBorders>
            <w:shd w:val="clear" w:color="auto" w:fill="auto"/>
            <w:noWrap/>
            <w:vAlign w:val="bottom"/>
            <w:hideMark/>
          </w:tcPr>
          <w:p w14:paraId="077F554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1</w:t>
            </w:r>
            <w:r w:rsidRPr="00D20B20">
              <w:rPr>
                <w:rFonts w:eastAsia="標楷體" w:cs="新細明體"/>
                <w:kern w:val="0"/>
                <w:sz w:val="22"/>
                <w:szCs w:val="22"/>
              </w:rPr>
              <w:t>條</w:t>
            </w:r>
          </w:p>
        </w:tc>
        <w:tc>
          <w:tcPr>
            <w:tcW w:w="0" w:type="auto"/>
            <w:tcBorders>
              <w:top w:val="single" w:sz="4" w:space="0" w:color="auto"/>
              <w:left w:val="single" w:sz="4" w:space="0" w:color="auto"/>
              <w:bottom w:val="single" w:sz="4" w:space="0" w:color="auto"/>
              <w:right w:val="single" w:sz="4" w:space="0" w:color="auto"/>
            </w:tcBorders>
            <w:shd w:val="clear" w:color="000000" w:fill="65BF7C"/>
            <w:noWrap/>
            <w:vAlign w:val="bottom"/>
            <w:hideMark/>
          </w:tcPr>
          <w:p w14:paraId="3AF75CD6"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100.</w:t>
            </w:r>
            <w:r w:rsidRPr="00D20B20">
              <w:rPr>
                <w:rFonts w:eastAsia="標楷體" w:cs="新細明體"/>
                <w:kern w:val="0"/>
                <w:sz w:val="22"/>
                <w:szCs w:val="22"/>
              </w:rPr>
              <w:t>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EB141A1"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2F86B2"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4F1FE7"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1878E1B"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863433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16E25D"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F6C401"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8CA395F"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r>
      <w:tr w:rsidR="009673E0" w:rsidRPr="00D20B20" w14:paraId="0AE953AC" w14:textId="77777777" w:rsidTr="008C39AA">
        <w:trPr>
          <w:trHeight w:val="315"/>
        </w:trPr>
        <w:tc>
          <w:tcPr>
            <w:tcW w:w="0" w:type="auto"/>
            <w:vMerge/>
            <w:tcBorders>
              <w:top w:val="nil"/>
              <w:left w:val="single" w:sz="4" w:space="0" w:color="auto"/>
              <w:bottom w:val="single" w:sz="4" w:space="0" w:color="auto"/>
              <w:right w:val="single" w:sz="4" w:space="0" w:color="auto"/>
            </w:tcBorders>
            <w:vAlign w:val="center"/>
            <w:hideMark/>
          </w:tcPr>
          <w:p w14:paraId="24E8783C" w14:textId="77777777" w:rsidR="009673E0" w:rsidRPr="00D20B20" w:rsidRDefault="009673E0" w:rsidP="00C45A54">
            <w:pPr>
              <w:widowControl/>
              <w:jc w:val="both"/>
              <w:rPr>
                <w:rFonts w:eastAsia="標楷體" w:cs="新細明體"/>
                <w:kern w:val="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05595E7B"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2</w:t>
            </w:r>
            <w:r w:rsidRPr="00D20B20">
              <w:rPr>
                <w:rFonts w:eastAsia="標楷體" w:cs="新細明體"/>
                <w:kern w:val="0"/>
                <w:sz w:val="22"/>
                <w:szCs w:val="22"/>
              </w:rPr>
              <w:t>條</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8A5B01"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6AC07C"/>
            <w:noWrap/>
            <w:vAlign w:val="bottom"/>
            <w:hideMark/>
          </w:tcPr>
          <w:p w14:paraId="66D20E0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100.00%</w:t>
            </w:r>
          </w:p>
        </w:tc>
        <w:tc>
          <w:tcPr>
            <w:tcW w:w="0" w:type="auto"/>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371818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0.2</w:t>
            </w:r>
            <w:r w:rsidRPr="00D20B20">
              <w:rPr>
                <w:rFonts w:eastAsia="標楷體" w:cs="新細明體" w:hint="eastAsia"/>
                <w:kern w:val="0"/>
                <w:sz w:val="22"/>
                <w:szCs w:val="22"/>
              </w:rPr>
              <w:t>4</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54830776"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0.5</w:t>
            </w:r>
            <w:r w:rsidRPr="00D20B20">
              <w:rPr>
                <w:rFonts w:eastAsia="標楷體" w:cs="新細明體" w:hint="eastAsia"/>
                <w:kern w:val="0"/>
                <w:sz w:val="22"/>
                <w:szCs w:val="22"/>
              </w:rPr>
              <w:t>8</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1C21787"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0D71D4"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D4BF6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C0007B"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0DF205E"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r>
      <w:tr w:rsidR="009673E0" w:rsidRPr="00D20B20" w14:paraId="7B5FFC60" w14:textId="77777777" w:rsidTr="008C39AA">
        <w:trPr>
          <w:trHeight w:val="315"/>
        </w:trPr>
        <w:tc>
          <w:tcPr>
            <w:tcW w:w="0" w:type="auto"/>
            <w:vMerge/>
            <w:tcBorders>
              <w:top w:val="nil"/>
              <w:left w:val="single" w:sz="4" w:space="0" w:color="auto"/>
              <w:bottom w:val="single" w:sz="4" w:space="0" w:color="auto"/>
              <w:right w:val="single" w:sz="4" w:space="0" w:color="auto"/>
            </w:tcBorders>
            <w:vAlign w:val="center"/>
            <w:hideMark/>
          </w:tcPr>
          <w:p w14:paraId="343BB6B1" w14:textId="77777777" w:rsidR="009673E0" w:rsidRPr="00D20B20" w:rsidRDefault="009673E0" w:rsidP="00C45A54">
            <w:pPr>
              <w:widowControl/>
              <w:jc w:val="both"/>
              <w:rPr>
                <w:rFonts w:eastAsia="標楷體" w:cs="新細明體"/>
                <w:kern w:val="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71DC7509"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3</w:t>
            </w:r>
            <w:r w:rsidRPr="00D20B20">
              <w:rPr>
                <w:rFonts w:eastAsia="標楷體" w:cs="新細明體"/>
                <w:kern w:val="0"/>
                <w:sz w:val="22"/>
                <w:szCs w:val="22"/>
              </w:rPr>
              <w:t>條</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82BC77"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F84E98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65BF7C"/>
            <w:noWrap/>
            <w:vAlign w:val="bottom"/>
            <w:hideMark/>
          </w:tcPr>
          <w:p w14:paraId="2900117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9</w:t>
            </w:r>
            <w:r w:rsidRPr="00D20B20">
              <w:rPr>
                <w:rFonts w:eastAsia="標楷體" w:cs="新細明體" w:hint="eastAsia"/>
                <w:kern w:val="0"/>
                <w:sz w:val="22"/>
                <w:szCs w:val="22"/>
              </w:rPr>
              <w:t>9.52</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FAEA84"/>
            <w:noWrap/>
            <w:vAlign w:val="bottom"/>
            <w:hideMark/>
          </w:tcPr>
          <w:p w14:paraId="02AB2D9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3.</w:t>
            </w:r>
            <w:r w:rsidRPr="00D20B20">
              <w:rPr>
                <w:rFonts w:eastAsia="標楷體" w:cs="新細明體" w:hint="eastAsia"/>
                <w:kern w:val="0"/>
                <w:sz w:val="22"/>
                <w:szCs w:val="22"/>
              </w:rPr>
              <w:t>68</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00E380"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924AA0D"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E9C8B91"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A3012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670404F"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r>
      <w:tr w:rsidR="009673E0" w:rsidRPr="00D20B20" w14:paraId="26C716BA" w14:textId="77777777" w:rsidTr="008C39AA">
        <w:trPr>
          <w:trHeight w:val="315"/>
        </w:trPr>
        <w:tc>
          <w:tcPr>
            <w:tcW w:w="0" w:type="auto"/>
            <w:vMerge/>
            <w:tcBorders>
              <w:top w:val="nil"/>
              <w:left w:val="single" w:sz="4" w:space="0" w:color="auto"/>
              <w:bottom w:val="single" w:sz="4" w:space="0" w:color="auto"/>
              <w:right w:val="single" w:sz="4" w:space="0" w:color="auto"/>
            </w:tcBorders>
            <w:vAlign w:val="center"/>
            <w:hideMark/>
          </w:tcPr>
          <w:p w14:paraId="2C61DB5F" w14:textId="77777777" w:rsidR="009673E0" w:rsidRPr="00D20B20" w:rsidRDefault="009673E0" w:rsidP="00C45A54">
            <w:pPr>
              <w:widowControl/>
              <w:jc w:val="both"/>
              <w:rPr>
                <w:rFonts w:eastAsia="標楷體" w:cs="新細明體"/>
                <w:kern w:val="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4129A5F3"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4</w:t>
            </w:r>
            <w:r w:rsidRPr="00D20B20">
              <w:rPr>
                <w:rFonts w:eastAsia="標楷體" w:cs="新細明體"/>
                <w:kern w:val="0"/>
                <w:sz w:val="22"/>
                <w:szCs w:val="22"/>
              </w:rPr>
              <w:t>條</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5D03E54"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F421A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40BC480E"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0.2</w:t>
            </w:r>
            <w:r w:rsidRPr="00D20B20">
              <w:rPr>
                <w:rFonts w:eastAsia="標楷體" w:cs="新細明體" w:hint="eastAsia"/>
                <w:kern w:val="0"/>
                <w:sz w:val="22"/>
                <w:szCs w:val="22"/>
              </w:rPr>
              <w:t>4</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6FC27C"/>
            <w:noWrap/>
            <w:vAlign w:val="bottom"/>
            <w:hideMark/>
          </w:tcPr>
          <w:p w14:paraId="12251E00"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9</w:t>
            </w:r>
            <w:r w:rsidRPr="00D20B20">
              <w:rPr>
                <w:rFonts w:eastAsia="標楷體" w:cs="新細明體" w:hint="eastAsia"/>
                <w:kern w:val="0"/>
                <w:sz w:val="22"/>
                <w:szCs w:val="22"/>
              </w:rPr>
              <w:t>4.77</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4FCA27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F19F79"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7FC28C"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572350"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F2A594"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r>
      <w:tr w:rsidR="009673E0" w:rsidRPr="00D20B20" w14:paraId="0ECD5954" w14:textId="77777777" w:rsidTr="008C39AA">
        <w:trPr>
          <w:trHeight w:val="315"/>
        </w:trPr>
        <w:tc>
          <w:tcPr>
            <w:tcW w:w="0" w:type="auto"/>
            <w:vMerge/>
            <w:tcBorders>
              <w:top w:val="nil"/>
              <w:left w:val="single" w:sz="4" w:space="0" w:color="auto"/>
              <w:bottom w:val="single" w:sz="4" w:space="0" w:color="auto"/>
              <w:right w:val="single" w:sz="4" w:space="0" w:color="auto"/>
            </w:tcBorders>
            <w:vAlign w:val="center"/>
            <w:hideMark/>
          </w:tcPr>
          <w:p w14:paraId="3EBFB011" w14:textId="77777777" w:rsidR="009673E0" w:rsidRPr="00D20B20" w:rsidRDefault="009673E0" w:rsidP="00C45A54">
            <w:pPr>
              <w:widowControl/>
              <w:jc w:val="both"/>
              <w:rPr>
                <w:rFonts w:eastAsia="標楷體" w:cs="新細明體"/>
                <w:kern w:val="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5AD2557D"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5</w:t>
            </w:r>
            <w:r w:rsidRPr="00D20B20">
              <w:rPr>
                <w:rFonts w:eastAsia="標楷體" w:cs="新細明體"/>
                <w:kern w:val="0"/>
                <w:sz w:val="22"/>
                <w:szCs w:val="22"/>
              </w:rPr>
              <w:t>條</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2268A0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8A24C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DB1D842"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EEB84"/>
            <w:noWrap/>
            <w:vAlign w:val="bottom"/>
            <w:hideMark/>
          </w:tcPr>
          <w:p w14:paraId="5AC24061"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0.9</w:t>
            </w:r>
            <w:r w:rsidRPr="00D20B20">
              <w:rPr>
                <w:rFonts w:eastAsia="標楷體" w:cs="新細明體" w:hint="eastAsia"/>
                <w:kern w:val="0"/>
                <w:sz w:val="22"/>
                <w:szCs w:val="22"/>
              </w:rPr>
              <w:t>7</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64BF7C"/>
            <w:noWrap/>
            <w:vAlign w:val="bottom"/>
            <w:hideMark/>
          </w:tcPr>
          <w:p w14:paraId="692CB25C"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100.00</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2C36D8D"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4EBD46"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DBFF46E"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10FD2D"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r>
      <w:tr w:rsidR="009673E0" w:rsidRPr="00D20B20" w14:paraId="069AF26B" w14:textId="77777777" w:rsidTr="008C39AA">
        <w:trPr>
          <w:trHeight w:val="315"/>
        </w:trPr>
        <w:tc>
          <w:tcPr>
            <w:tcW w:w="0" w:type="auto"/>
            <w:vMerge/>
            <w:tcBorders>
              <w:top w:val="nil"/>
              <w:left w:val="single" w:sz="4" w:space="0" w:color="auto"/>
              <w:bottom w:val="single" w:sz="4" w:space="0" w:color="auto"/>
              <w:right w:val="single" w:sz="4" w:space="0" w:color="auto"/>
            </w:tcBorders>
            <w:vAlign w:val="center"/>
            <w:hideMark/>
          </w:tcPr>
          <w:p w14:paraId="76E8A4E8" w14:textId="77777777" w:rsidR="009673E0" w:rsidRPr="00D20B20" w:rsidRDefault="009673E0" w:rsidP="00C45A54">
            <w:pPr>
              <w:widowControl/>
              <w:jc w:val="both"/>
              <w:rPr>
                <w:rFonts w:eastAsia="標楷體" w:cs="新細明體"/>
                <w:kern w:val="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560B5DB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6</w:t>
            </w:r>
            <w:r w:rsidRPr="00D20B20">
              <w:rPr>
                <w:rFonts w:eastAsia="標楷體" w:cs="新細明體"/>
                <w:kern w:val="0"/>
                <w:sz w:val="22"/>
                <w:szCs w:val="22"/>
              </w:rPr>
              <w:t>條</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1795BF"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D86673"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DF2E1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0F8A3F7"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B712C5"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357F9D2"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100.00%</w:t>
            </w:r>
          </w:p>
        </w:tc>
        <w:tc>
          <w:tcPr>
            <w:tcW w:w="0" w:type="auto"/>
            <w:tcBorders>
              <w:top w:val="single" w:sz="4" w:space="0" w:color="auto"/>
              <w:left w:val="single" w:sz="4" w:space="0" w:color="auto"/>
              <w:bottom w:val="single" w:sz="4" w:space="0" w:color="auto"/>
              <w:right w:val="single" w:sz="4" w:space="0" w:color="auto"/>
            </w:tcBorders>
            <w:shd w:val="clear" w:color="000000" w:fill="FEEB84"/>
            <w:noWrap/>
            <w:vAlign w:val="bottom"/>
            <w:hideMark/>
          </w:tcPr>
          <w:p w14:paraId="61179021"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0.66%</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0012D95"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3EA70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r>
      <w:tr w:rsidR="009673E0" w:rsidRPr="00D20B20" w14:paraId="4D5EEB17" w14:textId="77777777" w:rsidTr="008C39AA">
        <w:trPr>
          <w:trHeight w:val="315"/>
        </w:trPr>
        <w:tc>
          <w:tcPr>
            <w:tcW w:w="0" w:type="auto"/>
            <w:vMerge/>
            <w:tcBorders>
              <w:top w:val="nil"/>
              <w:left w:val="single" w:sz="4" w:space="0" w:color="auto"/>
              <w:bottom w:val="single" w:sz="4" w:space="0" w:color="auto"/>
              <w:right w:val="single" w:sz="4" w:space="0" w:color="auto"/>
            </w:tcBorders>
            <w:vAlign w:val="center"/>
            <w:hideMark/>
          </w:tcPr>
          <w:p w14:paraId="0152A6CD" w14:textId="77777777" w:rsidR="009673E0" w:rsidRPr="00D20B20" w:rsidRDefault="009673E0" w:rsidP="00C45A54">
            <w:pPr>
              <w:widowControl/>
              <w:jc w:val="both"/>
              <w:rPr>
                <w:rFonts w:eastAsia="標楷體" w:cs="新細明體"/>
                <w:kern w:val="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5AD5B53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7</w:t>
            </w:r>
            <w:r w:rsidRPr="00D20B20">
              <w:rPr>
                <w:rFonts w:eastAsia="標楷體" w:cs="新細明體"/>
                <w:kern w:val="0"/>
                <w:sz w:val="22"/>
                <w:szCs w:val="22"/>
              </w:rPr>
              <w:t>條</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3965919"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9E4F005"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ED8C4C8"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022C1D"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6306F7"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D0EEE93"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66BF7C"/>
            <w:noWrap/>
            <w:vAlign w:val="bottom"/>
            <w:hideMark/>
          </w:tcPr>
          <w:p w14:paraId="60E343C2"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9</w:t>
            </w:r>
            <w:r w:rsidRPr="00D20B20">
              <w:rPr>
                <w:rFonts w:eastAsia="標楷體" w:cs="新細明體" w:hint="eastAsia"/>
                <w:kern w:val="0"/>
                <w:sz w:val="22"/>
                <w:szCs w:val="22"/>
              </w:rPr>
              <w:t>9</w:t>
            </w:r>
            <w:r w:rsidRPr="00D20B20">
              <w:rPr>
                <w:rFonts w:eastAsia="標楷體" w:cs="新細明體"/>
                <w:kern w:val="0"/>
                <w:sz w:val="22"/>
                <w:szCs w:val="22"/>
              </w:rPr>
              <w:t>.</w:t>
            </w:r>
            <w:r w:rsidRPr="00D20B20">
              <w:rPr>
                <w:rFonts w:eastAsia="標楷體" w:cs="新細明體" w:hint="eastAsia"/>
                <w:kern w:val="0"/>
                <w:sz w:val="22"/>
                <w:szCs w:val="22"/>
              </w:rPr>
              <w:t>34</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AB58D3"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7B46FC"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r>
      <w:tr w:rsidR="009673E0" w:rsidRPr="00D20B20" w14:paraId="4BAB78CC" w14:textId="77777777" w:rsidTr="008C39AA">
        <w:trPr>
          <w:trHeight w:val="315"/>
        </w:trPr>
        <w:tc>
          <w:tcPr>
            <w:tcW w:w="0" w:type="auto"/>
            <w:vMerge/>
            <w:tcBorders>
              <w:top w:val="nil"/>
              <w:left w:val="single" w:sz="4" w:space="0" w:color="auto"/>
              <w:bottom w:val="single" w:sz="4" w:space="0" w:color="auto"/>
              <w:right w:val="single" w:sz="4" w:space="0" w:color="auto"/>
            </w:tcBorders>
            <w:vAlign w:val="center"/>
            <w:hideMark/>
          </w:tcPr>
          <w:p w14:paraId="4D6DBE60" w14:textId="77777777" w:rsidR="009673E0" w:rsidRPr="00D20B20" w:rsidRDefault="009673E0" w:rsidP="00C45A54">
            <w:pPr>
              <w:widowControl/>
              <w:jc w:val="both"/>
              <w:rPr>
                <w:rFonts w:eastAsia="標楷體" w:cs="新細明體"/>
                <w:kern w:val="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062D4DBB"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8</w:t>
            </w:r>
            <w:r w:rsidRPr="00D20B20">
              <w:rPr>
                <w:rFonts w:eastAsia="標楷體" w:cs="新細明體"/>
                <w:kern w:val="0"/>
                <w:sz w:val="22"/>
                <w:szCs w:val="22"/>
              </w:rPr>
              <w:t>條</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30BC525"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596D77C"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6D58EFB"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DB1259"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45B87AC"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7092D3"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BD6B1E"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64BF7C"/>
            <w:noWrap/>
            <w:vAlign w:val="bottom"/>
            <w:hideMark/>
          </w:tcPr>
          <w:p w14:paraId="58C315CB"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100.00</w:t>
            </w:r>
            <w:r w:rsidRPr="00D20B20">
              <w:rPr>
                <w:rFonts w:eastAsia="標楷體" w:cs="新細明體"/>
                <w:kern w:val="0"/>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27F9E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r>
      <w:tr w:rsidR="009673E0" w:rsidRPr="00D20B20" w14:paraId="0A239CB1" w14:textId="77777777" w:rsidTr="008C39AA">
        <w:trPr>
          <w:trHeight w:val="315"/>
        </w:trPr>
        <w:tc>
          <w:tcPr>
            <w:tcW w:w="0" w:type="auto"/>
            <w:vMerge/>
            <w:tcBorders>
              <w:top w:val="nil"/>
              <w:left w:val="single" w:sz="4" w:space="0" w:color="auto"/>
              <w:bottom w:val="single" w:sz="4" w:space="0" w:color="auto"/>
              <w:right w:val="single" w:sz="4" w:space="0" w:color="auto"/>
            </w:tcBorders>
            <w:vAlign w:val="center"/>
            <w:hideMark/>
          </w:tcPr>
          <w:p w14:paraId="0C460E71" w14:textId="77777777" w:rsidR="009673E0" w:rsidRPr="00D20B20" w:rsidRDefault="009673E0" w:rsidP="00C45A54">
            <w:pPr>
              <w:widowControl/>
              <w:jc w:val="both"/>
              <w:rPr>
                <w:rFonts w:eastAsia="標楷體" w:cs="新細明體"/>
                <w:kern w:val="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76A4C0D7"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9</w:t>
            </w:r>
            <w:r w:rsidRPr="00D20B20">
              <w:rPr>
                <w:rFonts w:eastAsia="標楷體" w:cs="新細明體"/>
                <w:kern w:val="0"/>
                <w:sz w:val="22"/>
                <w:szCs w:val="22"/>
              </w:rPr>
              <w:t>條</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86F65D"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A603CF"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0ECF49E"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7111C4"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5C340CE"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E99E5F1"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1736D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2A01D0B"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kern w:val="0"/>
                <w:sz w:val="22"/>
                <w:szCs w:val="22"/>
              </w:rPr>
              <w:t>0.00%</w:t>
            </w:r>
          </w:p>
        </w:tc>
        <w:tc>
          <w:tcPr>
            <w:tcW w:w="0" w:type="auto"/>
            <w:tcBorders>
              <w:top w:val="single" w:sz="4" w:space="0" w:color="auto"/>
              <w:left w:val="single" w:sz="4" w:space="0" w:color="auto"/>
              <w:bottom w:val="single" w:sz="4" w:space="0" w:color="auto"/>
              <w:right w:val="single" w:sz="4" w:space="0" w:color="auto"/>
            </w:tcBorders>
            <w:shd w:val="clear" w:color="000000" w:fill="65BF7C"/>
            <w:noWrap/>
            <w:vAlign w:val="bottom"/>
            <w:hideMark/>
          </w:tcPr>
          <w:p w14:paraId="2386EC4A" w14:textId="77777777" w:rsidR="009673E0" w:rsidRPr="00D20B20" w:rsidRDefault="009673E0" w:rsidP="00C45A54">
            <w:pPr>
              <w:widowControl/>
              <w:jc w:val="both"/>
              <w:rPr>
                <w:rFonts w:eastAsia="標楷體" w:cs="新細明體"/>
                <w:kern w:val="0"/>
                <w:sz w:val="22"/>
                <w:szCs w:val="22"/>
              </w:rPr>
            </w:pPr>
            <w:r w:rsidRPr="00D20B20">
              <w:rPr>
                <w:rFonts w:eastAsia="標楷體" w:cs="新細明體" w:hint="eastAsia"/>
                <w:kern w:val="0"/>
                <w:sz w:val="22"/>
                <w:szCs w:val="22"/>
              </w:rPr>
              <w:t>100.00</w:t>
            </w:r>
            <w:r w:rsidRPr="00D20B20">
              <w:rPr>
                <w:rFonts w:eastAsia="標楷體" w:cs="新細明體"/>
                <w:kern w:val="0"/>
                <w:sz w:val="22"/>
                <w:szCs w:val="22"/>
              </w:rPr>
              <w:t>%</w:t>
            </w:r>
          </w:p>
        </w:tc>
      </w:tr>
    </w:tbl>
    <w:p w14:paraId="133EE28F" w14:textId="77777777" w:rsidR="009673E0" w:rsidRPr="00D20B20" w:rsidRDefault="009673E0" w:rsidP="00C45A54">
      <w:pPr>
        <w:widowControl/>
        <w:jc w:val="both"/>
        <w:rPr>
          <w:rFonts w:eastAsia="標楷體"/>
          <w:b/>
          <w:color w:val="000000"/>
          <w:sz w:val="28"/>
          <w:szCs w:val="32"/>
        </w:rPr>
      </w:pPr>
    </w:p>
    <w:p w14:paraId="6E863A86" w14:textId="77777777" w:rsidR="009673E0" w:rsidRPr="00D20B20" w:rsidRDefault="009673E0" w:rsidP="00C45A54">
      <w:pPr>
        <w:pStyle w:val="af3"/>
        <w:widowControl/>
        <w:numPr>
          <w:ilvl w:val="0"/>
          <w:numId w:val="31"/>
        </w:numPr>
        <w:ind w:leftChars="0"/>
        <w:jc w:val="both"/>
        <w:rPr>
          <w:rFonts w:ascii="Times New Roman" w:eastAsia="標楷體" w:hAnsi="Times New Roman"/>
          <w:b/>
          <w:color w:val="000000"/>
          <w:sz w:val="28"/>
          <w:szCs w:val="32"/>
        </w:rPr>
      </w:pPr>
      <w:r w:rsidRPr="00D20B20">
        <w:rPr>
          <w:rFonts w:ascii="Times New Roman" w:eastAsia="標楷體" w:hAnsi="Times New Roman" w:hint="eastAsia"/>
          <w:b/>
          <w:color w:val="000000"/>
          <w:sz w:val="28"/>
          <w:szCs w:val="32"/>
        </w:rPr>
        <w:t>聽</w:t>
      </w:r>
      <w:r w:rsidRPr="00D20B20">
        <w:rPr>
          <w:rFonts w:ascii="Times New Roman" w:eastAsia="標楷體" w:hAnsi="Times New Roman" w:hint="eastAsia"/>
          <w:b/>
          <w:color w:val="000000"/>
          <w:sz w:val="28"/>
          <w:szCs w:val="32"/>
        </w:rPr>
        <w:t>/</w:t>
      </w:r>
      <w:r w:rsidRPr="00D20B20">
        <w:rPr>
          <w:rFonts w:ascii="Times New Roman" w:eastAsia="標楷體" w:hAnsi="Times New Roman" w:hint="eastAsia"/>
          <w:b/>
          <w:color w:val="000000"/>
          <w:sz w:val="28"/>
          <w:szCs w:val="32"/>
        </w:rPr>
        <w:t>胡牌系統結果：</w:t>
      </w:r>
    </w:p>
    <w:p w14:paraId="2E8017D3" w14:textId="4C79B8FA" w:rsidR="009673E0" w:rsidRPr="00D20B20" w:rsidRDefault="009673E0" w:rsidP="001469EB">
      <w:pPr>
        <w:pStyle w:val="af3"/>
        <w:widowControl/>
        <w:ind w:leftChars="0" w:left="482" w:firstLineChars="232" w:firstLine="650"/>
        <w:jc w:val="both"/>
        <w:rPr>
          <w:rFonts w:ascii="Times New Roman" w:eastAsia="標楷體" w:hAnsi="Times New Roman"/>
          <w:color w:val="000000"/>
          <w:sz w:val="28"/>
          <w:szCs w:val="32"/>
        </w:rPr>
      </w:pPr>
      <w:r w:rsidRPr="00D20B20">
        <w:rPr>
          <w:rFonts w:ascii="Times New Roman" w:eastAsia="標楷體" w:hAnsi="Times New Roman" w:hint="eastAsia"/>
          <w:color w:val="000000"/>
          <w:sz w:val="28"/>
          <w:szCs w:val="32"/>
        </w:rPr>
        <w:t>本組另外取了</w:t>
      </w:r>
      <w:r w:rsidRPr="00D20B20">
        <w:rPr>
          <w:rFonts w:ascii="Times New Roman" w:eastAsia="標楷體" w:hAnsi="Times New Roman"/>
          <w:color w:val="000000"/>
          <w:sz w:val="28"/>
          <w:szCs w:val="32"/>
        </w:rPr>
        <w:t>100</w:t>
      </w:r>
      <w:r w:rsidRPr="00D20B20">
        <w:rPr>
          <w:rFonts w:ascii="Times New Roman" w:eastAsia="標楷體" w:hAnsi="Times New Roman" w:hint="eastAsia"/>
          <w:color w:val="000000"/>
          <w:sz w:val="28"/>
          <w:szCs w:val="32"/>
        </w:rPr>
        <w:t>張影像作為系統測試的樣本，分為兩類樣本。第一：單張影像有</w:t>
      </w:r>
      <w:r w:rsidRPr="00D20B20">
        <w:rPr>
          <w:rFonts w:ascii="Times New Roman" w:eastAsia="標楷體" w:hAnsi="Times New Roman" w:hint="eastAsia"/>
          <w:color w:val="000000"/>
          <w:sz w:val="28"/>
          <w:szCs w:val="32"/>
        </w:rPr>
        <w:t>14</w:t>
      </w:r>
      <w:r w:rsidRPr="00D20B20">
        <w:rPr>
          <w:rFonts w:ascii="Times New Roman" w:eastAsia="標楷體" w:hAnsi="Times New Roman" w:hint="eastAsia"/>
          <w:color w:val="000000"/>
          <w:sz w:val="28"/>
          <w:szCs w:val="32"/>
        </w:rPr>
        <w:t>張麻將牌的樣本有</w:t>
      </w:r>
      <w:r w:rsidRPr="00D20B20">
        <w:rPr>
          <w:rFonts w:ascii="Times New Roman" w:eastAsia="標楷體" w:hAnsi="Times New Roman" w:hint="eastAsia"/>
          <w:color w:val="000000"/>
          <w:sz w:val="28"/>
          <w:szCs w:val="32"/>
        </w:rPr>
        <w:t>50</w:t>
      </w:r>
      <w:r w:rsidRPr="00D20B20">
        <w:rPr>
          <w:rFonts w:ascii="Times New Roman" w:eastAsia="標楷體" w:hAnsi="Times New Roman" w:hint="eastAsia"/>
          <w:color w:val="000000"/>
          <w:sz w:val="28"/>
          <w:szCs w:val="32"/>
        </w:rPr>
        <w:t>張。其中能夠胡牌的影像有</w:t>
      </w:r>
      <w:r w:rsidRPr="00D20B20">
        <w:rPr>
          <w:rFonts w:ascii="Times New Roman" w:eastAsia="標楷體" w:hAnsi="Times New Roman" w:hint="eastAsia"/>
          <w:color w:val="000000"/>
          <w:sz w:val="28"/>
          <w:szCs w:val="32"/>
        </w:rPr>
        <w:t>30</w:t>
      </w:r>
      <w:r w:rsidRPr="00D20B20">
        <w:rPr>
          <w:rFonts w:ascii="Times New Roman" w:eastAsia="標楷體" w:hAnsi="Times New Roman" w:hint="eastAsia"/>
          <w:color w:val="000000"/>
          <w:sz w:val="28"/>
          <w:szCs w:val="32"/>
        </w:rPr>
        <w:t>張，沒有胡牌的影像有</w:t>
      </w:r>
      <w:r w:rsidRPr="00D20B20">
        <w:rPr>
          <w:rFonts w:ascii="Times New Roman" w:eastAsia="標楷體" w:hAnsi="Times New Roman" w:hint="eastAsia"/>
          <w:color w:val="000000"/>
          <w:sz w:val="28"/>
          <w:szCs w:val="32"/>
        </w:rPr>
        <w:t>20</w:t>
      </w:r>
      <w:r w:rsidRPr="00D20B20">
        <w:rPr>
          <w:rFonts w:ascii="Times New Roman" w:eastAsia="標楷體" w:hAnsi="Times New Roman" w:hint="eastAsia"/>
          <w:color w:val="000000"/>
          <w:sz w:val="28"/>
          <w:szCs w:val="32"/>
        </w:rPr>
        <w:t>張；第二：單張影像有</w:t>
      </w:r>
      <w:r w:rsidRPr="00D20B20">
        <w:rPr>
          <w:rFonts w:ascii="Times New Roman" w:eastAsia="標楷體" w:hAnsi="Times New Roman" w:hint="eastAsia"/>
          <w:color w:val="000000"/>
          <w:sz w:val="28"/>
          <w:szCs w:val="32"/>
        </w:rPr>
        <w:t>13</w:t>
      </w:r>
      <w:r w:rsidRPr="00D20B20">
        <w:rPr>
          <w:rFonts w:ascii="Times New Roman" w:eastAsia="標楷體" w:hAnsi="Times New Roman" w:hint="eastAsia"/>
          <w:color w:val="000000"/>
          <w:sz w:val="28"/>
          <w:szCs w:val="32"/>
        </w:rPr>
        <w:t>張麻將牌的樣本也有</w:t>
      </w:r>
      <w:r w:rsidRPr="00D20B20">
        <w:rPr>
          <w:rFonts w:ascii="Times New Roman" w:eastAsia="標楷體" w:hAnsi="Times New Roman" w:hint="eastAsia"/>
          <w:color w:val="000000"/>
          <w:sz w:val="28"/>
          <w:szCs w:val="32"/>
        </w:rPr>
        <w:t>50</w:t>
      </w:r>
      <w:r w:rsidRPr="00D20B20">
        <w:rPr>
          <w:rFonts w:ascii="Times New Roman" w:eastAsia="標楷體" w:hAnsi="Times New Roman" w:hint="eastAsia"/>
          <w:color w:val="000000"/>
          <w:sz w:val="28"/>
          <w:szCs w:val="32"/>
        </w:rPr>
        <w:t>張。其中聽</w:t>
      </w:r>
      <w:r w:rsidRPr="00D20B20">
        <w:rPr>
          <w:rFonts w:ascii="Times New Roman" w:eastAsia="標楷體" w:hAnsi="Times New Roman" w:hint="eastAsia"/>
          <w:color w:val="000000"/>
          <w:sz w:val="28"/>
          <w:szCs w:val="32"/>
        </w:rPr>
        <w:t>6</w:t>
      </w:r>
      <w:r w:rsidRPr="00D20B20">
        <w:rPr>
          <w:rFonts w:ascii="Times New Roman" w:eastAsia="標楷體" w:hAnsi="Times New Roman" w:hint="eastAsia"/>
          <w:color w:val="000000"/>
          <w:sz w:val="28"/>
          <w:szCs w:val="32"/>
        </w:rPr>
        <w:t>條的有</w:t>
      </w:r>
      <w:r w:rsidRPr="00D20B20">
        <w:rPr>
          <w:rFonts w:ascii="Times New Roman" w:eastAsia="標楷體" w:hAnsi="Times New Roman" w:hint="eastAsia"/>
          <w:color w:val="000000"/>
          <w:sz w:val="28"/>
          <w:szCs w:val="32"/>
        </w:rPr>
        <w:t>14</w:t>
      </w:r>
      <w:r w:rsidRPr="00D20B20">
        <w:rPr>
          <w:rFonts w:ascii="Times New Roman" w:eastAsia="標楷體" w:hAnsi="Times New Roman" w:hint="eastAsia"/>
          <w:color w:val="000000"/>
          <w:sz w:val="28"/>
          <w:szCs w:val="32"/>
        </w:rPr>
        <w:t>張、聽</w:t>
      </w:r>
      <w:r w:rsidRPr="00D20B20">
        <w:rPr>
          <w:rFonts w:ascii="Times New Roman" w:eastAsia="標楷體" w:hAnsi="Times New Roman" w:hint="eastAsia"/>
          <w:color w:val="000000"/>
          <w:sz w:val="28"/>
          <w:szCs w:val="32"/>
        </w:rPr>
        <w:t>147</w:t>
      </w:r>
      <w:r w:rsidRPr="00D20B20">
        <w:rPr>
          <w:rFonts w:ascii="Times New Roman" w:eastAsia="標楷體" w:hAnsi="Times New Roman" w:hint="eastAsia"/>
          <w:color w:val="000000"/>
          <w:sz w:val="28"/>
          <w:szCs w:val="32"/>
        </w:rPr>
        <w:t>條的有</w:t>
      </w:r>
      <w:r w:rsidRPr="00D20B20">
        <w:rPr>
          <w:rFonts w:ascii="Times New Roman" w:eastAsia="標楷體" w:hAnsi="Times New Roman" w:hint="eastAsia"/>
          <w:color w:val="000000"/>
          <w:sz w:val="28"/>
          <w:szCs w:val="32"/>
        </w:rPr>
        <w:t>12</w:t>
      </w:r>
      <w:r w:rsidRPr="00D20B20">
        <w:rPr>
          <w:rFonts w:ascii="Times New Roman" w:eastAsia="標楷體" w:hAnsi="Times New Roman" w:hint="eastAsia"/>
          <w:color w:val="000000"/>
          <w:sz w:val="28"/>
          <w:szCs w:val="32"/>
        </w:rPr>
        <w:t>張、沒聽的有</w:t>
      </w:r>
      <w:r w:rsidRPr="00D20B20">
        <w:rPr>
          <w:rFonts w:ascii="Times New Roman" w:eastAsia="標楷體" w:hAnsi="Times New Roman" w:hint="eastAsia"/>
          <w:color w:val="000000"/>
          <w:sz w:val="28"/>
          <w:szCs w:val="32"/>
        </w:rPr>
        <w:t>24</w:t>
      </w:r>
      <w:r w:rsidRPr="00D20B20">
        <w:rPr>
          <w:rFonts w:ascii="Times New Roman" w:eastAsia="標楷體" w:hAnsi="Times New Roman" w:hint="eastAsia"/>
          <w:color w:val="000000"/>
          <w:sz w:val="28"/>
          <w:szCs w:val="32"/>
        </w:rPr>
        <w:t>張。下圖橫軸的；“正確”</w:t>
      </w:r>
      <w:r w:rsidR="009255F6" w:rsidRPr="00D20B20">
        <w:rPr>
          <w:rFonts w:ascii="Times New Roman" w:eastAsia="標楷體" w:hAnsi="Times New Roman" w:hint="eastAsia"/>
          <w:color w:val="000000"/>
          <w:sz w:val="28"/>
          <w:szCs w:val="32"/>
        </w:rPr>
        <w:t xml:space="preserve"> </w:t>
      </w:r>
      <w:r w:rsidR="009255F6" w:rsidRPr="00D20B20">
        <w:rPr>
          <w:rFonts w:ascii="Times New Roman" w:eastAsia="標楷體" w:hAnsi="Times New Roman" w:hint="eastAsia"/>
          <w:color w:val="000000"/>
          <w:sz w:val="28"/>
          <w:szCs w:val="32"/>
        </w:rPr>
        <w:t>代表測試樣本經</w:t>
      </w:r>
      <w:r w:rsidR="009255F6" w:rsidRPr="00D20B20">
        <w:rPr>
          <w:rFonts w:ascii="Times New Roman" w:eastAsia="標楷體" w:hAnsi="Times New Roman"/>
          <w:color w:val="000000"/>
          <w:sz w:val="28"/>
          <w:szCs w:val="32"/>
        </w:rPr>
        <w:t>由</w:t>
      </w:r>
      <w:r w:rsidR="009255F6" w:rsidRPr="00D20B20">
        <w:rPr>
          <w:rFonts w:ascii="Times New Roman" w:eastAsia="標楷體" w:hAnsi="Times New Roman" w:hint="eastAsia"/>
          <w:color w:val="000000"/>
          <w:sz w:val="28"/>
          <w:szCs w:val="32"/>
        </w:rPr>
        <w:t>本組</w:t>
      </w:r>
      <w:r w:rsidR="009255F6" w:rsidRPr="00D20B20">
        <w:rPr>
          <w:rFonts w:ascii="Times New Roman" w:eastAsia="標楷體" w:hAnsi="Times New Roman"/>
          <w:color w:val="000000"/>
          <w:sz w:val="28"/>
          <w:szCs w:val="32"/>
        </w:rPr>
        <w:t>所發展的麻將</w:t>
      </w:r>
      <w:r w:rsidR="009255F6" w:rsidRPr="00D20B20">
        <w:rPr>
          <w:rFonts w:ascii="Times New Roman" w:eastAsia="標楷體" w:hAnsi="Times New Roman" w:hint="eastAsia"/>
          <w:color w:val="000000"/>
          <w:sz w:val="28"/>
          <w:szCs w:val="32"/>
        </w:rPr>
        <w:t>Mentor</w:t>
      </w:r>
      <w:r w:rsidR="009255F6" w:rsidRPr="00D20B20">
        <w:rPr>
          <w:rFonts w:ascii="Times New Roman" w:eastAsia="標楷體" w:hAnsi="Times New Roman" w:hint="eastAsia"/>
          <w:color w:val="000000"/>
          <w:sz w:val="28"/>
          <w:szCs w:val="32"/>
        </w:rPr>
        <w:t>系統計算</w:t>
      </w:r>
      <w:r w:rsidR="009255F6" w:rsidRPr="00D20B20">
        <w:rPr>
          <w:rFonts w:ascii="Times New Roman" w:eastAsia="標楷體" w:hAnsi="Times New Roman"/>
          <w:color w:val="000000"/>
          <w:sz w:val="28"/>
          <w:szCs w:val="32"/>
        </w:rPr>
        <w:t>獲得</w:t>
      </w:r>
      <w:r w:rsidR="009255F6" w:rsidRPr="00D20B20">
        <w:rPr>
          <w:rFonts w:ascii="Times New Roman" w:eastAsia="標楷體" w:hAnsi="Times New Roman" w:hint="eastAsia"/>
          <w:color w:val="000000"/>
          <w:sz w:val="28"/>
          <w:szCs w:val="32"/>
        </w:rPr>
        <w:t>的結果</w:t>
      </w:r>
      <w:r w:rsidR="009255F6" w:rsidRPr="00D20B20">
        <w:rPr>
          <w:rFonts w:ascii="Times New Roman" w:eastAsia="標楷體" w:hAnsi="Times New Roman"/>
          <w:color w:val="000000"/>
          <w:sz w:val="28"/>
          <w:szCs w:val="32"/>
        </w:rPr>
        <w:t>完全符合實際預期的結果，</w:t>
      </w:r>
      <w:r w:rsidR="009255F6" w:rsidRPr="00D20B20">
        <w:rPr>
          <w:rFonts w:ascii="Times New Roman" w:eastAsia="標楷體" w:hAnsi="Times New Roman" w:hint="eastAsia"/>
          <w:color w:val="000000"/>
          <w:sz w:val="28"/>
          <w:szCs w:val="32"/>
        </w:rPr>
        <w:t>“</w:t>
      </w:r>
      <w:r w:rsidR="009255F6" w:rsidRPr="00D20B20">
        <w:rPr>
          <w:rFonts w:ascii="Times New Roman" w:eastAsia="標楷體" w:hAnsi="Times New Roman"/>
          <w:color w:val="000000"/>
          <w:sz w:val="28"/>
          <w:szCs w:val="32"/>
        </w:rPr>
        <w:t>錯誤</w:t>
      </w:r>
      <w:r w:rsidR="009255F6" w:rsidRPr="00D20B20">
        <w:rPr>
          <w:rFonts w:ascii="Times New Roman" w:eastAsia="標楷體" w:hAnsi="Times New Roman" w:hint="eastAsia"/>
          <w:color w:val="000000"/>
          <w:sz w:val="28"/>
          <w:szCs w:val="32"/>
        </w:rPr>
        <w:t>”</w:t>
      </w:r>
      <w:r w:rsidR="009255F6" w:rsidRPr="00D20B20">
        <w:rPr>
          <w:rFonts w:ascii="Times New Roman" w:eastAsia="標楷體" w:hAnsi="Times New Roman"/>
          <w:color w:val="000000"/>
          <w:sz w:val="28"/>
          <w:szCs w:val="32"/>
        </w:rPr>
        <w:t>則表示電腦推薦的輔助結果與本組採用人工判斷的預期結果不一致</w:t>
      </w:r>
      <w:r w:rsidR="009255F6" w:rsidRPr="00D20B20">
        <w:rPr>
          <w:rFonts w:ascii="Times New Roman" w:eastAsia="標楷體" w:hAnsi="Times New Roman" w:hint="eastAsia"/>
          <w:color w:val="000000"/>
          <w:sz w:val="28"/>
          <w:szCs w:val="32"/>
        </w:rPr>
        <w:t>。</w:t>
      </w:r>
    </w:p>
    <w:tbl>
      <w:tblPr>
        <w:tblStyle w:val="af"/>
        <w:tblW w:w="0" w:type="auto"/>
        <w:tblInd w:w="960" w:type="dxa"/>
        <w:tblLook w:val="04A0" w:firstRow="1" w:lastRow="0" w:firstColumn="1" w:lastColumn="0" w:noHBand="0" w:noVBand="1"/>
      </w:tblPr>
      <w:tblGrid>
        <w:gridCol w:w="1336"/>
        <w:gridCol w:w="1336"/>
        <w:gridCol w:w="776"/>
        <w:gridCol w:w="776"/>
        <w:gridCol w:w="1080"/>
      </w:tblGrid>
      <w:tr w:rsidR="009434CE" w:rsidRPr="00D20B20" w14:paraId="1CC813B9" w14:textId="77777777" w:rsidTr="00C20BE5">
        <w:trPr>
          <w:trHeight w:val="315"/>
        </w:trPr>
        <w:tc>
          <w:tcPr>
            <w:tcW w:w="0" w:type="auto"/>
            <w:noWrap/>
            <w:hideMark/>
          </w:tcPr>
          <w:p w14:paraId="10D509FB" w14:textId="77777777" w:rsidR="009434CE" w:rsidRPr="00D20B20" w:rsidRDefault="009434CE" w:rsidP="00C20BE5">
            <w:pPr>
              <w:widowControl/>
              <w:jc w:val="both"/>
              <w:rPr>
                <w:rFonts w:eastAsia="標楷體"/>
                <w:color w:val="000000"/>
                <w:sz w:val="28"/>
                <w:szCs w:val="32"/>
              </w:rPr>
            </w:pPr>
          </w:p>
        </w:tc>
        <w:tc>
          <w:tcPr>
            <w:tcW w:w="0" w:type="auto"/>
            <w:noWrap/>
            <w:hideMark/>
          </w:tcPr>
          <w:p w14:paraId="57ECA312"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測試數量</w:t>
            </w:r>
          </w:p>
        </w:tc>
        <w:tc>
          <w:tcPr>
            <w:tcW w:w="0" w:type="auto"/>
            <w:noWrap/>
            <w:hideMark/>
          </w:tcPr>
          <w:p w14:paraId="2C38CEEB"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正確</w:t>
            </w:r>
          </w:p>
        </w:tc>
        <w:tc>
          <w:tcPr>
            <w:tcW w:w="0" w:type="auto"/>
            <w:noWrap/>
            <w:hideMark/>
          </w:tcPr>
          <w:p w14:paraId="1A66DDFF"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錯誤</w:t>
            </w:r>
          </w:p>
        </w:tc>
        <w:tc>
          <w:tcPr>
            <w:tcW w:w="0" w:type="auto"/>
            <w:noWrap/>
            <w:hideMark/>
          </w:tcPr>
          <w:p w14:paraId="775F4431"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正確率</w:t>
            </w:r>
          </w:p>
        </w:tc>
      </w:tr>
      <w:tr w:rsidR="009434CE" w:rsidRPr="00D20B20" w14:paraId="120E43F5" w14:textId="77777777" w:rsidTr="00C20BE5">
        <w:trPr>
          <w:trHeight w:val="315"/>
        </w:trPr>
        <w:tc>
          <w:tcPr>
            <w:tcW w:w="0" w:type="auto"/>
            <w:noWrap/>
            <w:hideMark/>
          </w:tcPr>
          <w:p w14:paraId="42A966DD"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胡</w:t>
            </w:r>
          </w:p>
        </w:tc>
        <w:tc>
          <w:tcPr>
            <w:tcW w:w="0" w:type="auto"/>
            <w:noWrap/>
            <w:hideMark/>
          </w:tcPr>
          <w:p w14:paraId="77DC1123"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30</w:t>
            </w:r>
          </w:p>
        </w:tc>
        <w:tc>
          <w:tcPr>
            <w:tcW w:w="0" w:type="auto"/>
            <w:noWrap/>
            <w:hideMark/>
          </w:tcPr>
          <w:p w14:paraId="508A5849"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20</w:t>
            </w:r>
          </w:p>
        </w:tc>
        <w:tc>
          <w:tcPr>
            <w:tcW w:w="0" w:type="auto"/>
            <w:noWrap/>
            <w:hideMark/>
          </w:tcPr>
          <w:p w14:paraId="6669CA00"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10</w:t>
            </w:r>
          </w:p>
        </w:tc>
        <w:tc>
          <w:tcPr>
            <w:tcW w:w="0" w:type="auto"/>
            <w:noWrap/>
            <w:hideMark/>
          </w:tcPr>
          <w:p w14:paraId="037747E8"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66.67%</w:t>
            </w:r>
          </w:p>
        </w:tc>
      </w:tr>
      <w:tr w:rsidR="009434CE" w:rsidRPr="00D20B20" w14:paraId="7D8B2FCF" w14:textId="77777777" w:rsidTr="00C20BE5">
        <w:trPr>
          <w:trHeight w:val="315"/>
        </w:trPr>
        <w:tc>
          <w:tcPr>
            <w:tcW w:w="0" w:type="auto"/>
            <w:noWrap/>
            <w:hideMark/>
          </w:tcPr>
          <w:p w14:paraId="4851DC14"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沒胡</w:t>
            </w:r>
          </w:p>
        </w:tc>
        <w:tc>
          <w:tcPr>
            <w:tcW w:w="0" w:type="auto"/>
            <w:noWrap/>
            <w:hideMark/>
          </w:tcPr>
          <w:p w14:paraId="0774CF73"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20</w:t>
            </w:r>
          </w:p>
        </w:tc>
        <w:tc>
          <w:tcPr>
            <w:tcW w:w="0" w:type="auto"/>
            <w:noWrap/>
            <w:hideMark/>
          </w:tcPr>
          <w:p w14:paraId="27471CA3"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19</w:t>
            </w:r>
          </w:p>
        </w:tc>
        <w:tc>
          <w:tcPr>
            <w:tcW w:w="0" w:type="auto"/>
            <w:noWrap/>
            <w:hideMark/>
          </w:tcPr>
          <w:p w14:paraId="6E2252FB"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w:t>
            </w:r>
          </w:p>
        </w:tc>
        <w:tc>
          <w:tcPr>
            <w:tcW w:w="0" w:type="auto"/>
            <w:noWrap/>
            <w:hideMark/>
          </w:tcPr>
          <w:p w14:paraId="35D6691C"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95.00%</w:t>
            </w:r>
          </w:p>
        </w:tc>
      </w:tr>
      <w:tr w:rsidR="009434CE" w:rsidRPr="00D20B20" w14:paraId="3CC1EDCE" w14:textId="77777777" w:rsidTr="00C20BE5">
        <w:trPr>
          <w:trHeight w:val="315"/>
        </w:trPr>
        <w:tc>
          <w:tcPr>
            <w:tcW w:w="0" w:type="auto"/>
            <w:noWrap/>
            <w:hideMark/>
          </w:tcPr>
          <w:p w14:paraId="5FB613D4"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聽</w:t>
            </w:r>
            <w:r w:rsidRPr="00D20B20">
              <w:rPr>
                <w:rFonts w:eastAsia="標楷體"/>
                <w:color w:val="000000"/>
                <w:sz w:val="28"/>
                <w:szCs w:val="32"/>
              </w:rPr>
              <w:t>6</w:t>
            </w:r>
            <w:r w:rsidRPr="00D20B20">
              <w:rPr>
                <w:rFonts w:eastAsia="標楷體" w:hint="eastAsia"/>
                <w:color w:val="000000"/>
                <w:sz w:val="28"/>
                <w:szCs w:val="32"/>
              </w:rPr>
              <w:t>條</w:t>
            </w:r>
          </w:p>
        </w:tc>
        <w:tc>
          <w:tcPr>
            <w:tcW w:w="0" w:type="auto"/>
            <w:noWrap/>
            <w:hideMark/>
          </w:tcPr>
          <w:p w14:paraId="6723A120"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14</w:t>
            </w:r>
          </w:p>
        </w:tc>
        <w:tc>
          <w:tcPr>
            <w:tcW w:w="0" w:type="auto"/>
            <w:noWrap/>
            <w:hideMark/>
          </w:tcPr>
          <w:p w14:paraId="5CE94528"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3</w:t>
            </w:r>
          </w:p>
        </w:tc>
        <w:tc>
          <w:tcPr>
            <w:tcW w:w="0" w:type="auto"/>
            <w:noWrap/>
            <w:hideMark/>
          </w:tcPr>
          <w:p w14:paraId="7C0EE505"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11</w:t>
            </w:r>
          </w:p>
        </w:tc>
        <w:tc>
          <w:tcPr>
            <w:tcW w:w="0" w:type="auto"/>
            <w:noWrap/>
            <w:hideMark/>
          </w:tcPr>
          <w:p w14:paraId="6274FAAF"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21.43%</w:t>
            </w:r>
          </w:p>
        </w:tc>
      </w:tr>
      <w:tr w:rsidR="009434CE" w:rsidRPr="00D20B20" w14:paraId="299AFCB7" w14:textId="77777777" w:rsidTr="00C20BE5">
        <w:trPr>
          <w:trHeight w:val="315"/>
        </w:trPr>
        <w:tc>
          <w:tcPr>
            <w:tcW w:w="0" w:type="auto"/>
            <w:noWrap/>
          </w:tcPr>
          <w:p w14:paraId="76CCD6B1"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聽</w:t>
            </w:r>
            <w:r w:rsidRPr="00D20B20">
              <w:rPr>
                <w:rFonts w:eastAsia="標楷體"/>
                <w:color w:val="000000"/>
                <w:sz w:val="28"/>
                <w:szCs w:val="32"/>
              </w:rPr>
              <w:t>147</w:t>
            </w:r>
            <w:r w:rsidRPr="00D20B20">
              <w:rPr>
                <w:rFonts w:eastAsia="標楷體" w:hint="eastAsia"/>
                <w:color w:val="000000"/>
                <w:sz w:val="28"/>
                <w:szCs w:val="32"/>
              </w:rPr>
              <w:t>條</w:t>
            </w:r>
          </w:p>
        </w:tc>
        <w:tc>
          <w:tcPr>
            <w:tcW w:w="0" w:type="auto"/>
            <w:noWrap/>
          </w:tcPr>
          <w:p w14:paraId="2B5542DB"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12</w:t>
            </w:r>
          </w:p>
        </w:tc>
        <w:tc>
          <w:tcPr>
            <w:tcW w:w="0" w:type="auto"/>
            <w:noWrap/>
          </w:tcPr>
          <w:p w14:paraId="00F29D76"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w:t>
            </w:r>
          </w:p>
        </w:tc>
        <w:tc>
          <w:tcPr>
            <w:tcW w:w="0" w:type="auto"/>
            <w:noWrap/>
          </w:tcPr>
          <w:p w14:paraId="768F596F"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11</w:t>
            </w:r>
          </w:p>
        </w:tc>
        <w:tc>
          <w:tcPr>
            <w:tcW w:w="0" w:type="auto"/>
            <w:noWrap/>
          </w:tcPr>
          <w:p w14:paraId="7466DF8C"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8.33%</w:t>
            </w:r>
          </w:p>
        </w:tc>
      </w:tr>
      <w:tr w:rsidR="009434CE" w:rsidRPr="00D20B20" w14:paraId="09A397F0" w14:textId="77777777" w:rsidTr="00C20BE5">
        <w:trPr>
          <w:trHeight w:val="315"/>
        </w:trPr>
        <w:tc>
          <w:tcPr>
            <w:tcW w:w="0" w:type="auto"/>
            <w:noWrap/>
          </w:tcPr>
          <w:p w14:paraId="39DDBFE3"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沒聽</w:t>
            </w:r>
          </w:p>
        </w:tc>
        <w:tc>
          <w:tcPr>
            <w:tcW w:w="0" w:type="auto"/>
            <w:noWrap/>
          </w:tcPr>
          <w:p w14:paraId="0B174547"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24</w:t>
            </w:r>
          </w:p>
        </w:tc>
        <w:tc>
          <w:tcPr>
            <w:tcW w:w="0" w:type="auto"/>
            <w:noWrap/>
          </w:tcPr>
          <w:p w14:paraId="16C97828"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23</w:t>
            </w:r>
          </w:p>
        </w:tc>
        <w:tc>
          <w:tcPr>
            <w:tcW w:w="0" w:type="auto"/>
            <w:noWrap/>
          </w:tcPr>
          <w:p w14:paraId="4A135552"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w:t>
            </w:r>
          </w:p>
        </w:tc>
        <w:tc>
          <w:tcPr>
            <w:tcW w:w="0" w:type="auto"/>
            <w:noWrap/>
          </w:tcPr>
          <w:p w14:paraId="62BD0CDE"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95.83%</w:t>
            </w:r>
          </w:p>
        </w:tc>
      </w:tr>
      <w:tr w:rsidR="009434CE" w:rsidRPr="00D20B20" w14:paraId="221B8B28" w14:textId="77777777" w:rsidTr="00C20BE5">
        <w:trPr>
          <w:trHeight w:val="315"/>
        </w:trPr>
        <w:tc>
          <w:tcPr>
            <w:tcW w:w="0" w:type="auto"/>
            <w:noWrap/>
            <w:hideMark/>
          </w:tcPr>
          <w:p w14:paraId="64088C41" w14:textId="77777777" w:rsidR="009434CE" w:rsidRPr="00D20B20" w:rsidRDefault="009434CE" w:rsidP="00C20BE5">
            <w:pPr>
              <w:widowControl/>
              <w:jc w:val="both"/>
              <w:rPr>
                <w:rFonts w:eastAsia="標楷體"/>
                <w:color w:val="000000"/>
                <w:sz w:val="28"/>
                <w:szCs w:val="32"/>
              </w:rPr>
            </w:pPr>
            <w:r w:rsidRPr="00D20B20">
              <w:rPr>
                <w:rFonts w:eastAsia="標楷體" w:hint="eastAsia"/>
                <w:color w:val="000000"/>
                <w:sz w:val="28"/>
                <w:szCs w:val="32"/>
              </w:rPr>
              <w:t>總計</w:t>
            </w:r>
          </w:p>
        </w:tc>
        <w:tc>
          <w:tcPr>
            <w:tcW w:w="0" w:type="auto"/>
            <w:noWrap/>
            <w:hideMark/>
          </w:tcPr>
          <w:p w14:paraId="36F9910D"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100</w:t>
            </w:r>
          </w:p>
        </w:tc>
        <w:tc>
          <w:tcPr>
            <w:tcW w:w="0" w:type="auto"/>
            <w:noWrap/>
            <w:hideMark/>
          </w:tcPr>
          <w:p w14:paraId="1F3E67BB"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66</w:t>
            </w:r>
          </w:p>
        </w:tc>
        <w:tc>
          <w:tcPr>
            <w:tcW w:w="0" w:type="auto"/>
            <w:noWrap/>
            <w:hideMark/>
          </w:tcPr>
          <w:p w14:paraId="381E39C4"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34</w:t>
            </w:r>
          </w:p>
        </w:tc>
        <w:tc>
          <w:tcPr>
            <w:tcW w:w="0" w:type="auto"/>
            <w:noWrap/>
            <w:hideMark/>
          </w:tcPr>
          <w:p w14:paraId="7A9ADCF5" w14:textId="77777777" w:rsidR="009434CE" w:rsidRPr="00D20B20" w:rsidRDefault="009434CE" w:rsidP="00C20BE5">
            <w:pPr>
              <w:widowControl/>
              <w:jc w:val="both"/>
              <w:rPr>
                <w:rFonts w:eastAsia="標楷體"/>
                <w:color w:val="000000"/>
                <w:sz w:val="28"/>
                <w:szCs w:val="32"/>
              </w:rPr>
            </w:pPr>
            <w:r w:rsidRPr="00D20B20">
              <w:rPr>
                <w:rFonts w:eastAsia="標楷體"/>
                <w:color w:val="000000"/>
                <w:sz w:val="28"/>
                <w:szCs w:val="32"/>
              </w:rPr>
              <w:t>66.00%</w:t>
            </w:r>
          </w:p>
        </w:tc>
      </w:tr>
    </w:tbl>
    <w:p w14:paraId="46B37229" w14:textId="77777777" w:rsidR="009434CE" w:rsidRPr="00D20B20" w:rsidRDefault="009434CE" w:rsidP="001469EB">
      <w:pPr>
        <w:pStyle w:val="af3"/>
        <w:widowControl/>
        <w:ind w:leftChars="0" w:left="482" w:firstLineChars="232" w:firstLine="650"/>
        <w:jc w:val="both"/>
        <w:rPr>
          <w:rFonts w:ascii="Times New Roman" w:eastAsia="標楷體" w:hAnsi="Times New Roman"/>
          <w:color w:val="000000"/>
          <w:sz w:val="28"/>
          <w:szCs w:val="32"/>
        </w:rPr>
      </w:pPr>
    </w:p>
    <w:p w14:paraId="29AE1B68" w14:textId="77777777" w:rsidR="009434CE" w:rsidRPr="00D20B20" w:rsidRDefault="009434CE" w:rsidP="009434CE">
      <w:pPr>
        <w:widowControl/>
        <w:ind w:firstLineChars="200" w:firstLine="560"/>
        <w:jc w:val="both"/>
        <w:rPr>
          <w:rFonts w:eastAsia="標楷體"/>
          <w:color w:val="000000"/>
          <w:sz w:val="28"/>
          <w:szCs w:val="32"/>
        </w:rPr>
      </w:pPr>
      <w:r w:rsidRPr="00D20B20">
        <w:rPr>
          <w:rFonts w:eastAsia="標楷體" w:hint="eastAsia"/>
          <w:color w:val="000000"/>
          <w:sz w:val="28"/>
          <w:szCs w:val="32"/>
        </w:rPr>
        <w:lastRenderedPageBreak/>
        <w:t>上表是本組聽</w:t>
      </w:r>
      <w:r w:rsidRPr="00D20B20">
        <w:rPr>
          <w:rFonts w:eastAsia="標楷體"/>
          <w:color w:val="000000"/>
          <w:sz w:val="28"/>
          <w:szCs w:val="32"/>
        </w:rPr>
        <w:t>/</w:t>
      </w:r>
      <w:r w:rsidRPr="00D20B20">
        <w:rPr>
          <w:rFonts w:eastAsia="標楷體" w:hint="eastAsia"/>
          <w:color w:val="000000"/>
          <w:sz w:val="28"/>
          <w:szCs w:val="32"/>
        </w:rPr>
        <w:t>胡牌系統初步實驗的結果，</w:t>
      </w:r>
      <w:r w:rsidRPr="00D20B20">
        <w:rPr>
          <w:rFonts w:eastAsia="標楷體"/>
          <w:color w:val="000000"/>
          <w:sz w:val="28"/>
          <w:szCs w:val="32"/>
        </w:rPr>
        <w:t>在</w:t>
      </w:r>
      <w:r w:rsidRPr="00D20B20">
        <w:rPr>
          <w:rFonts w:eastAsia="標楷體"/>
          <w:color w:val="000000"/>
          <w:sz w:val="28"/>
          <w:szCs w:val="32"/>
        </w:rPr>
        <w:t>100</w:t>
      </w:r>
      <w:r w:rsidRPr="00D20B20">
        <w:rPr>
          <w:rFonts w:eastAsia="標楷體"/>
          <w:color w:val="000000"/>
          <w:sz w:val="28"/>
          <w:szCs w:val="32"/>
        </w:rPr>
        <w:t>張測試樣本中，影像中的牌組是胡牌類型的正確率為</w:t>
      </w:r>
      <w:r w:rsidRPr="00D20B20">
        <w:rPr>
          <w:rFonts w:eastAsia="標楷體"/>
          <w:color w:val="000000"/>
          <w:sz w:val="28"/>
          <w:szCs w:val="32"/>
        </w:rPr>
        <w:t>66.67%</w:t>
      </w:r>
      <w:r w:rsidRPr="00D20B20">
        <w:rPr>
          <w:rFonts w:eastAsia="標楷體"/>
          <w:color w:val="000000"/>
          <w:sz w:val="28"/>
          <w:szCs w:val="32"/>
        </w:rPr>
        <w:t>，沒胡類型的牌組的正確率為</w:t>
      </w:r>
      <w:r w:rsidRPr="00D20B20">
        <w:rPr>
          <w:rFonts w:eastAsia="標楷體"/>
          <w:color w:val="000000"/>
          <w:sz w:val="28"/>
          <w:szCs w:val="32"/>
        </w:rPr>
        <w:t>95%</w:t>
      </w:r>
      <w:r w:rsidRPr="00D20B20">
        <w:rPr>
          <w:rFonts w:eastAsia="標楷體"/>
          <w:color w:val="000000"/>
          <w:sz w:val="28"/>
          <w:szCs w:val="32"/>
        </w:rPr>
        <w:t>，聽</w:t>
      </w:r>
      <w:r w:rsidRPr="00D20B20">
        <w:rPr>
          <w:rFonts w:eastAsia="標楷體"/>
          <w:color w:val="000000"/>
          <w:sz w:val="28"/>
          <w:szCs w:val="32"/>
        </w:rPr>
        <w:t>6</w:t>
      </w:r>
      <w:r w:rsidRPr="00D20B20">
        <w:rPr>
          <w:rFonts w:eastAsia="標楷體"/>
          <w:color w:val="000000"/>
          <w:sz w:val="28"/>
          <w:szCs w:val="32"/>
        </w:rPr>
        <w:t>條的正確率為</w:t>
      </w:r>
      <w:r w:rsidRPr="00D20B20">
        <w:rPr>
          <w:rFonts w:eastAsia="標楷體"/>
          <w:color w:val="000000"/>
          <w:sz w:val="28"/>
          <w:szCs w:val="32"/>
        </w:rPr>
        <w:t>21.43%</w:t>
      </w:r>
      <w:r w:rsidRPr="00D20B20">
        <w:rPr>
          <w:rFonts w:eastAsia="標楷體"/>
          <w:color w:val="000000"/>
          <w:sz w:val="28"/>
          <w:szCs w:val="32"/>
        </w:rPr>
        <w:t>，聽</w:t>
      </w:r>
      <w:r w:rsidRPr="00D20B20">
        <w:rPr>
          <w:rFonts w:eastAsia="標楷體"/>
          <w:color w:val="000000"/>
          <w:sz w:val="28"/>
          <w:szCs w:val="32"/>
        </w:rPr>
        <w:t>147</w:t>
      </w:r>
      <w:r w:rsidRPr="00D20B20">
        <w:rPr>
          <w:rFonts w:eastAsia="標楷體"/>
          <w:color w:val="000000"/>
          <w:sz w:val="28"/>
          <w:szCs w:val="32"/>
        </w:rPr>
        <w:t>條的正確率為</w:t>
      </w:r>
      <w:r w:rsidRPr="00D20B20">
        <w:rPr>
          <w:rFonts w:eastAsia="標楷體"/>
          <w:color w:val="000000"/>
          <w:sz w:val="28"/>
          <w:szCs w:val="32"/>
        </w:rPr>
        <w:t>8.33%</w:t>
      </w:r>
      <w:r w:rsidRPr="00D20B20">
        <w:rPr>
          <w:rFonts w:eastAsia="標楷體"/>
          <w:color w:val="000000"/>
          <w:sz w:val="28"/>
          <w:szCs w:val="32"/>
        </w:rPr>
        <w:t>，沒聽的正確率為</w:t>
      </w:r>
      <w:r w:rsidRPr="00D20B20">
        <w:rPr>
          <w:rFonts w:eastAsia="標楷體"/>
          <w:color w:val="000000"/>
          <w:sz w:val="28"/>
          <w:szCs w:val="32"/>
        </w:rPr>
        <w:t>95.83%</w:t>
      </w:r>
      <w:r w:rsidRPr="00D20B20">
        <w:rPr>
          <w:rFonts w:eastAsia="標楷體"/>
          <w:color w:val="000000"/>
          <w:sz w:val="28"/>
          <w:szCs w:val="32"/>
        </w:rPr>
        <w:t>，全部的平均正確率為</w:t>
      </w:r>
      <w:r w:rsidRPr="00D20B20">
        <w:rPr>
          <w:rFonts w:eastAsia="標楷體"/>
          <w:color w:val="000000"/>
          <w:sz w:val="28"/>
          <w:szCs w:val="32"/>
        </w:rPr>
        <w:t>66.00%</w:t>
      </w:r>
      <w:r w:rsidRPr="00D20B20">
        <w:rPr>
          <w:rFonts w:eastAsia="標楷體"/>
          <w:color w:val="000000"/>
          <w:sz w:val="28"/>
          <w:szCs w:val="32"/>
        </w:rPr>
        <w:t>。</w:t>
      </w:r>
    </w:p>
    <w:p w14:paraId="21C40986" w14:textId="78AE1AB7" w:rsidR="009434CE" w:rsidRPr="00D20B20" w:rsidRDefault="009434CE" w:rsidP="009434CE">
      <w:pPr>
        <w:widowControl/>
        <w:ind w:firstLineChars="200" w:firstLine="560"/>
        <w:jc w:val="both"/>
        <w:rPr>
          <w:rFonts w:eastAsia="標楷體" w:hint="eastAsia"/>
          <w:color w:val="000000"/>
          <w:sz w:val="28"/>
          <w:szCs w:val="32"/>
        </w:rPr>
      </w:pPr>
      <w:r w:rsidRPr="00D20B20">
        <w:rPr>
          <w:rFonts w:eastAsia="標楷體" w:hint="eastAsia"/>
          <w:color w:val="000000"/>
          <w:sz w:val="28"/>
          <w:szCs w:val="32"/>
        </w:rPr>
        <w:t>以下是一個辨識正確的測試樣本的示意圖。第一張圖是原始影像；第二張圖是將第一張原始影像經過影像處理，切割成一張一張的麻將牌；第三張圖是麻將</w:t>
      </w:r>
      <w:r w:rsidRPr="00D20B20">
        <w:rPr>
          <w:rFonts w:eastAsia="標楷體"/>
          <w:color w:val="000000"/>
          <w:sz w:val="28"/>
          <w:szCs w:val="32"/>
        </w:rPr>
        <w:t>Mentor</w:t>
      </w:r>
      <w:r w:rsidRPr="00D20B20">
        <w:rPr>
          <w:rFonts w:eastAsia="標楷體" w:hint="eastAsia"/>
          <w:color w:val="000000"/>
          <w:sz w:val="28"/>
          <w:szCs w:val="32"/>
        </w:rPr>
        <w:t>提供的建議。此例是成功辨識是否胡牌，系統顯示“恭喜</w:t>
      </w:r>
      <w:r w:rsidRPr="00D20B20">
        <w:rPr>
          <w:rFonts w:eastAsia="標楷體"/>
          <w:color w:val="000000"/>
          <w:sz w:val="28"/>
          <w:szCs w:val="32"/>
        </w:rPr>
        <w:t>!</w:t>
      </w:r>
      <w:r w:rsidRPr="00D20B20">
        <w:rPr>
          <w:rFonts w:eastAsia="標楷體" w:hint="eastAsia"/>
          <w:color w:val="000000"/>
          <w:sz w:val="28"/>
          <w:szCs w:val="32"/>
        </w:rPr>
        <w:t>胡牌了</w:t>
      </w:r>
      <w:r w:rsidRPr="00D20B20">
        <w:rPr>
          <w:rFonts w:eastAsia="標楷體"/>
          <w:color w:val="000000"/>
          <w:sz w:val="28"/>
          <w:szCs w:val="32"/>
        </w:rPr>
        <w:t>!!</w:t>
      </w:r>
      <w:r w:rsidRPr="00D20B20">
        <w:rPr>
          <w:rFonts w:eastAsia="標楷體" w:hint="eastAsia"/>
          <w:color w:val="000000"/>
          <w:sz w:val="28"/>
          <w:szCs w:val="32"/>
        </w:rPr>
        <w:t>”。</w:t>
      </w:r>
    </w:p>
    <w:p w14:paraId="175E3B7A" w14:textId="6EAB82EF" w:rsidR="009434CE" w:rsidRPr="00D20B20" w:rsidRDefault="009434CE" w:rsidP="00D05954">
      <w:pPr>
        <w:widowControl/>
        <w:ind w:firstLineChars="200" w:firstLine="560"/>
        <w:jc w:val="center"/>
        <w:rPr>
          <w:rFonts w:eastAsia="標楷體"/>
          <w:color w:val="000000"/>
          <w:sz w:val="28"/>
          <w:szCs w:val="32"/>
        </w:rPr>
      </w:pPr>
      <w:r w:rsidRPr="00D20B20">
        <w:rPr>
          <w:rFonts w:eastAsia="標楷體"/>
          <w:noProof/>
          <w:color w:val="000000"/>
          <w:sz w:val="28"/>
          <w:szCs w:val="32"/>
        </w:rPr>
        <w:drawing>
          <wp:inline distT="0" distB="0" distL="0" distR="0" wp14:anchorId="44CB0CFA" wp14:editId="3CBD99EE">
            <wp:extent cx="5105400" cy="3848100"/>
            <wp:effectExtent l="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400" cy="3848100"/>
                    </a:xfrm>
                    <a:prstGeom prst="rect">
                      <a:avLst/>
                    </a:prstGeom>
                  </pic:spPr>
                </pic:pic>
              </a:graphicData>
            </a:graphic>
          </wp:inline>
        </w:drawing>
      </w:r>
    </w:p>
    <w:p w14:paraId="50C70166" w14:textId="7AB03C0B" w:rsidR="009434CE" w:rsidRPr="00D20B20" w:rsidRDefault="009434CE" w:rsidP="00D05954">
      <w:pPr>
        <w:widowControl/>
        <w:ind w:firstLineChars="200" w:firstLine="560"/>
        <w:jc w:val="center"/>
        <w:rPr>
          <w:rFonts w:eastAsia="標楷體"/>
          <w:color w:val="000000"/>
          <w:sz w:val="28"/>
          <w:szCs w:val="32"/>
        </w:rPr>
      </w:pPr>
      <w:r w:rsidRPr="00D20B20">
        <w:rPr>
          <w:rFonts w:eastAsia="標楷體"/>
          <w:noProof/>
          <w:color w:val="000000"/>
          <w:sz w:val="28"/>
          <w:szCs w:val="32"/>
        </w:rPr>
        <w:drawing>
          <wp:inline distT="0" distB="0" distL="0" distR="0" wp14:anchorId="55FC6C34" wp14:editId="4FCFEA9F">
            <wp:extent cx="5972175" cy="676275"/>
            <wp:effectExtent l="0" t="0" r="9525" b="9525"/>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676275"/>
                    </a:xfrm>
                    <a:prstGeom prst="rect">
                      <a:avLst/>
                    </a:prstGeom>
                  </pic:spPr>
                </pic:pic>
              </a:graphicData>
            </a:graphic>
          </wp:inline>
        </w:drawing>
      </w:r>
    </w:p>
    <w:p w14:paraId="7668A688" w14:textId="63C146E4" w:rsidR="009434CE" w:rsidRPr="00D20B20" w:rsidRDefault="009434CE" w:rsidP="00D05954">
      <w:pPr>
        <w:widowControl/>
        <w:ind w:firstLineChars="200" w:firstLine="560"/>
        <w:jc w:val="center"/>
        <w:rPr>
          <w:rFonts w:eastAsia="標楷體" w:hint="eastAsia"/>
          <w:color w:val="000000"/>
          <w:sz w:val="28"/>
          <w:szCs w:val="32"/>
        </w:rPr>
      </w:pPr>
      <w:r w:rsidRPr="00D20B20">
        <w:rPr>
          <w:rFonts w:eastAsia="標楷體"/>
          <w:noProof/>
          <w:color w:val="000000"/>
          <w:sz w:val="28"/>
          <w:szCs w:val="32"/>
        </w:rPr>
        <w:lastRenderedPageBreak/>
        <w:drawing>
          <wp:inline distT="0" distB="0" distL="0" distR="0" wp14:anchorId="08C98A46" wp14:editId="36CA530E">
            <wp:extent cx="5029200" cy="3810000"/>
            <wp:effectExtent l="0" t="0" r="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9200" cy="3810000"/>
                    </a:xfrm>
                    <a:prstGeom prst="rect">
                      <a:avLst/>
                    </a:prstGeom>
                  </pic:spPr>
                </pic:pic>
              </a:graphicData>
            </a:graphic>
          </wp:inline>
        </w:drawing>
      </w:r>
    </w:p>
    <w:p w14:paraId="4A43D1CB" w14:textId="77777777" w:rsidR="009434CE" w:rsidRPr="00D20B20" w:rsidRDefault="009434CE" w:rsidP="00C45A54">
      <w:pPr>
        <w:widowControl/>
        <w:ind w:firstLineChars="200" w:firstLine="560"/>
        <w:jc w:val="both"/>
        <w:rPr>
          <w:rFonts w:eastAsia="標楷體"/>
          <w:color w:val="000000"/>
          <w:sz w:val="28"/>
          <w:szCs w:val="32"/>
        </w:rPr>
      </w:pPr>
    </w:p>
    <w:p w14:paraId="26D44791" w14:textId="05389C3A" w:rsidR="009434CE" w:rsidRPr="00D20B20" w:rsidRDefault="009434CE" w:rsidP="00C45A54">
      <w:pPr>
        <w:widowControl/>
        <w:ind w:firstLineChars="200" w:firstLine="560"/>
        <w:jc w:val="both"/>
        <w:rPr>
          <w:rFonts w:eastAsia="標楷體"/>
          <w:color w:val="000000"/>
          <w:sz w:val="28"/>
          <w:szCs w:val="32"/>
        </w:rPr>
      </w:pPr>
      <w:r w:rsidRPr="00D20B20">
        <w:rPr>
          <w:rFonts w:eastAsia="標楷體" w:hint="eastAsia"/>
          <w:color w:val="000000"/>
          <w:sz w:val="28"/>
          <w:szCs w:val="32"/>
        </w:rPr>
        <w:t>以下是一個辨識錯誤的測試樣本的示意圖。第一張圖是原始影像；第二張圖是將第一張原始影像經過影像處理，切割成一張一張的麻將牌；第三張圖是麻將</w:t>
      </w:r>
      <w:r w:rsidRPr="00D20B20">
        <w:rPr>
          <w:rFonts w:eastAsia="標楷體"/>
          <w:color w:val="000000"/>
          <w:sz w:val="28"/>
          <w:szCs w:val="32"/>
        </w:rPr>
        <w:t>Mentor</w:t>
      </w:r>
      <w:r w:rsidRPr="00D20B20">
        <w:rPr>
          <w:rFonts w:eastAsia="標楷體" w:hint="eastAsia"/>
          <w:color w:val="000000"/>
          <w:sz w:val="28"/>
          <w:szCs w:val="32"/>
        </w:rPr>
        <w:t>提供的建議。此例是錯誤辨識是否胡牌，系統顯示“很抱歉</w:t>
      </w:r>
      <w:r w:rsidRPr="00D20B20">
        <w:rPr>
          <w:rFonts w:eastAsia="標楷體"/>
          <w:color w:val="000000"/>
          <w:sz w:val="28"/>
          <w:szCs w:val="32"/>
        </w:rPr>
        <w:t>!</w:t>
      </w:r>
      <w:r w:rsidRPr="00D20B20">
        <w:rPr>
          <w:rFonts w:eastAsia="標楷體" w:hint="eastAsia"/>
          <w:color w:val="000000"/>
          <w:sz w:val="28"/>
          <w:szCs w:val="32"/>
        </w:rPr>
        <w:t>牌組無法辨識，請重試”</w:t>
      </w:r>
      <w:r w:rsidR="00804BD0" w:rsidRPr="00804BD0">
        <w:rPr>
          <w:rFonts w:eastAsia="標楷體" w:hint="eastAsia"/>
          <w:color w:val="000000"/>
          <w:sz w:val="28"/>
          <w:szCs w:val="32"/>
          <w:vertAlign w:val="superscript"/>
        </w:rPr>
        <w:t>3</w:t>
      </w:r>
      <w:r w:rsidRPr="00D20B20">
        <w:rPr>
          <w:rFonts w:eastAsia="標楷體" w:hint="eastAsia"/>
          <w:color w:val="000000"/>
          <w:sz w:val="28"/>
          <w:szCs w:val="32"/>
        </w:rPr>
        <w:t>。因為切割錯誤，所以無法辨識，系統會告訴使用者此牌組無法辨識。</w:t>
      </w:r>
      <w:r w:rsidR="00804BD0">
        <w:rPr>
          <w:rStyle w:val="af8"/>
          <w:rFonts w:eastAsia="標楷體"/>
          <w:color w:val="000000"/>
          <w:sz w:val="28"/>
          <w:szCs w:val="32"/>
        </w:rPr>
        <w:footnoteReference w:id="1"/>
      </w:r>
    </w:p>
    <w:p w14:paraId="39D9E21D" w14:textId="76C457C3" w:rsidR="009434CE" w:rsidRPr="00D20B20" w:rsidRDefault="009434CE" w:rsidP="000C7E56">
      <w:pPr>
        <w:widowControl/>
        <w:ind w:firstLineChars="200" w:firstLine="560"/>
        <w:jc w:val="center"/>
        <w:rPr>
          <w:rFonts w:eastAsia="標楷體"/>
          <w:color w:val="000000"/>
          <w:sz w:val="28"/>
          <w:szCs w:val="32"/>
        </w:rPr>
      </w:pPr>
      <w:r w:rsidRPr="00D20B20">
        <w:rPr>
          <w:rFonts w:eastAsia="標楷體"/>
          <w:noProof/>
          <w:color w:val="000000"/>
          <w:sz w:val="28"/>
          <w:szCs w:val="32"/>
        </w:rPr>
        <w:lastRenderedPageBreak/>
        <w:drawing>
          <wp:inline distT="0" distB="0" distL="0" distR="0" wp14:anchorId="6567BCE3" wp14:editId="57C643C7">
            <wp:extent cx="5004540" cy="3786505"/>
            <wp:effectExtent l="0" t="0" r="5715" b="4445"/>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1679" cy="3799473"/>
                    </a:xfrm>
                    <a:prstGeom prst="rect">
                      <a:avLst/>
                    </a:prstGeom>
                  </pic:spPr>
                </pic:pic>
              </a:graphicData>
            </a:graphic>
          </wp:inline>
        </w:drawing>
      </w:r>
    </w:p>
    <w:p w14:paraId="4BFDAD4C" w14:textId="37D99E8E" w:rsidR="009434CE" w:rsidRPr="00D20B20" w:rsidRDefault="009434CE" w:rsidP="000C7E56">
      <w:pPr>
        <w:widowControl/>
        <w:ind w:firstLineChars="200" w:firstLine="560"/>
        <w:jc w:val="center"/>
        <w:rPr>
          <w:rFonts w:eastAsia="標楷體"/>
          <w:color w:val="000000"/>
          <w:sz w:val="28"/>
          <w:szCs w:val="32"/>
        </w:rPr>
      </w:pPr>
      <w:r w:rsidRPr="00D20B20">
        <w:rPr>
          <w:rFonts w:eastAsia="標楷體"/>
          <w:noProof/>
          <w:color w:val="000000"/>
          <w:sz w:val="28"/>
          <w:szCs w:val="32"/>
        </w:rPr>
        <w:drawing>
          <wp:inline distT="0" distB="0" distL="0" distR="0" wp14:anchorId="32A491D7" wp14:editId="6E7BC04A">
            <wp:extent cx="5991225" cy="638175"/>
            <wp:effectExtent l="0" t="0" r="9525" b="952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91225" cy="638175"/>
                    </a:xfrm>
                    <a:prstGeom prst="rect">
                      <a:avLst/>
                    </a:prstGeom>
                  </pic:spPr>
                </pic:pic>
              </a:graphicData>
            </a:graphic>
          </wp:inline>
        </w:drawing>
      </w:r>
    </w:p>
    <w:p w14:paraId="1C8CD943" w14:textId="6B44A165" w:rsidR="009434CE" w:rsidRPr="00D20B20" w:rsidRDefault="009434CE" w:rsidP="000C7E56">
      <w:pPr>
        <w:widowControl/>
        <w:ind w:firstLineChars="200" w:firstLine="560"/>
        <w:jc w:val="center"/>
        <w:rPr>
          <w:rFonts w:eastAsia="標楷體" w:hint="eastAsia"/>
          <w:color w:val="000000"/>
          <w:sz w:val="28"/>
          <w:szCs w:val="32"/>
        </w:rPr>
      </w:pPr>
      <w:r w:rsidRPr="00D20B20">
        <w:rPr>
          <w:rFonts w:eastAsia="標楷體"/>
          <w:noProof/>
          <w:color w:val="000000"/>
          <w:sz w:val="28"/>
          <w:szCs w:val="32"/>
        </w:rPr>
        <w:drawing>
          <wp:inline distT="0" distB="0" distL="0" distR="0" wp14:anchorId="42F09434" wp14:editId="22727A1D">
            <wp:extent cx="5676900" cy="4276725"/>
            <wp:effectExtent l="0" t="0" r="0" b="952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6900" cy="4276725"/>
                    </a:xfrm>
                    <a:prstGeom prst="rect">
                      <a:avLst/>
                    </a:prstGeom>
                  </pic:spPr>
                </pic:pic>
              </a:graphicData>
            </a:graphic>
          </wp:inline>
        </w:drawing>
      </w:r>
    </w:p>
    <w:p w14:paraId="59C18F4B" w14:textId="19DAB72A" w:rsidR="009255F6" w:rsidRPr="00D20B20" w:rsidRDefault="009255F6" w:rsidP="00C45A54">
      <w:pPr>
        <w:widowControl/>
        <w:ind w:firstLineChars="200" w:firstLine="560"/>
        <w:jc w:val="both"/>
        <w:rPr>
          <w:rFonts w:eastAsia="標楷體"/>
          <w:color w:val="000000"/>
          <w:sz w:val="28"/>
          <w:szCs w:val="32"/>
        </w:rPr>
      </w:pPr>
      <w:r w:rsidRPr="00D20B20">
        <w:rPr>
          <w:rFonts w:eastAsia="標楷體"/>
          <w:color w:val="000000"/>
          <w:sz w:val="28"/>
          <w:szCs w:val="32"/>
        </w:rPr>
        <w:lastRenderedPageBreak/>
        <w:t>現階段</w:t>
      </w:r>
      <w:r w:rsidRPr="00D20B20">
        <w:rPr>
          <w:rFonts w:eastAsia="標楷體" w:hint="eastAsia"/>
          <w:color w:val="000000"/>
          <w:sz w:val="28"/>
          <w:szCs w:val="32"/>
        </w:rPr>
        <w:t>麻將</w:t>
      </w:r>
      <w:r w:rsidRPr="00D20B20">
        <w:rPr>
          <w:rFonts w:eastAsia="標楷體"/>
          <w:color w:val="000000"/>
          <w:sz w:val="28"/>
          <w:szCs w:val="32"/>
        </w:rPr>
        <w:t>Mentor</w:t>
      </w:r>
      <w:r w:rsidRPr="00D20B20">
        <w:rPr>
          <w:rFonts w:eastAsia="標楷體"/>
          <w:color w:val="000000"/>
          <w:sz w:val="28"/>
          <w:szCs w:val="32"/>
        </w:rPr>
        <w:t>準確度不如預期的原因可能是因為單張麻將牌辨識的準確度仍不足，舉例來說，假設單張麻將牌辨識的準確度為</w:t>
      </w:r>
      <w:r w:rsidRPr="00D20B20">
        <w:rPr>
          <w:rFonts w:eastAsia="標楷體"/>
          <w:color w:val="000000"/>
          <w:sz w:val="28"/>
          <w:szCs w:val="32"/>
        </w:rPr>
        <w:t>98%</w:t>
      </w:r>
      <w:r w:rsidRPr="00D20B20">
        <w:rPr>
          <w:rFonts w:eastAsia="標楷體"/>
          <w:color w:val="000000"/>
          <w:sz w:val="28"/>
          <w:szCs w:val="32"/>
        </w:rPr>
        <w:t>，如果一副牌有</w:t>
      </w:r>
      <w:r w:rsidRPr="00D20B20">
        <w:rPr>
          <w:rFonts w:eastAsia="標楷體"/>
          <w:color w:val="000000"/>
          <w:sz w:val="28"/>
          <w:szCs w:val="32"/>
        </w:rPr>
        <w:t>14</w:t>
      </w:r>
      <w:r w:rsidRPr="00D20B20">
        <w:rPr>
          <w:rFonts w:eastAsia="標楷體"/>
          <w:color w:val="000000"/>
          <w:sz w:val="28"/>
          <w:szCs w:val="32"/>
        </w:rPr>
        <w:t>張牌，要全部辨識成功的機率為</w:t>
      </w:r>
      <w:r w:rsidRPr="00D20B20">
        <w:rPr>
          <w:rFonts w:eastAsia="標楷體"/>
          <w:color w:val="000000"/>
          <w:sz w:val="28"/>
          <w:szCs w:val="32"/>
        </w:rPr>
        <w:t>0.98</w:t>
      </w:r>
      <w:r w:rsidRPr="00D20B20">
        <w:rPr>
          <w:rFonts w:eastAsia="標楷體"/>
          <w:color w:val="000000"/>
          <w:sz w:val="28"/>
          <w:szCs w:val="32"/>
        </w:rPr>
        <w:t>的</w:t>
      </w:r>
      <w:r w:rsidRPr="00D20B20">
        <w:rPr>
          <w:rFonts w:eastAsia="標楷體" w:hint="eastAsia"/>
          <w:color w:val="000000"/>
          <w:sz w:val="28"/>
          <w:szCs w:val="32"/>
        </w:rPr>
        <w:t>14</w:t>
      </w:r>
      <w:r w:rsidRPr="00D20B20">
        <w:rPr>
          <w:rFonts w:eastAsia="標楷體" w:hint="eastAsia"/>
          <w:color w:val="000000"/>
          <w:sz w:val="28"/>
          <w:szCs w:val="32"/>
        </w:rPr>
        <w:t>次方</w:t>
      </w:r>
      <w:r w:rsidRPr="00D20B20">
        <w:rPr>
          <w:rFonts w:eastAsia="標楷體"/>
          <w:color w:val="000000"/>
          <w:sz w:val="28"/>
          <w:szCs w:val="32"/>
        </w:rPr>
        <w:t>（約等於</w:t>
      </w:r>
      <w:r w:rsidRPr="00D20B20">
        <w:rPr>
          <w:rFonts w:eastAsia="標楷體" w:hint="eastAsia"/>
          <w:color w:val="000000"/>
          <w:sz w:val="28"/>
          <w:szCs w:val="32"/>
        </w:rPr>
        <w:t>0.</w:t>
      </w:r>
      <w:r w:rsidRPr="00D20B20">
        <w:rPr>
          <w:rFonts w:eastAsia="標楷體"/>
          <w:color w:val="000000"/>
          <w:sz w:val="28"/>
          <w:szCs w:val="32"/>
        </w:rPr>
        <w:t>75</w:t>
      </w:r>
      <w:r w:rsidRPr="00D20B20">
        <w:rPr>
          <w:rFonts w:eastAsia="標楷體"/>
          <w:color w:val="000000"/>
          <w:sz w:val="28"/>
          <w:szCs w:val="32"/>
        </w:rPr>
        <w:t>）。由於目前系統單張麻將的平均準確度不到那麼高，因此牌組所提供的輔助建議正確率尚有進步空間。針對此問題，本組預計採用漸進式模型訓練</w:t>
      </w:r>
      <w:r w:rsidRPr="00D20B20">
        <w:rPr>
          <w:rFonts w:eastAsia="標楷體" w:hint="eastAsia"/>
          <w:color w:val="000000"/>
          <w:sz w:val="28"/>
          <w:szCs w:val="32"/>
        </w:rPr>
        <w:t>方法</w:t>
      </w:r>
      <w:r w:rsidRPr="00D20B20">
        <w:rPr>
          <w:rFonts w:eastAsia="標楷體"/>
          <w:color w:val="000000"/>
          <w:sz w:val="28"/>
          <w:szCs w:val="32"/>
        </w:rPr>
        <w:t>，將錯誤的測試樣本當作訓練樣本持續訓練模型，例如</w:t>
      </w:r>
      <w:r w:rsidRPr="00D20B20">
        <w:rPr>
          <w:rFonts w:eastAsia="標楷體"/>
          <w:color w:val="000000"/>
          <w:sz w:val="28"/>
          <w:szCs w:val="32"/>
        </w:rPr>
        <w:t>4</w:t>
      </w:r>
      <w:r w:rsidRPr="00D20B20">
        <w:rPr>
          <w:rFonts w:eastAsia="標楷體"/>
          <w:color w:val="000000"/>
          <w:sz w:val="28"/>
          <w:szCs w:val="32"/>
        </w:rPr>
        <w:t>條的錯誤率高，因此我們多放</w:t>
      </w:r>
      <w:r w:rsidRPr="00D20B20">
        <w:rPr>
          <w:rFonts w:eastAsia="標楷體"/>
          <w:color w:val="000000"/>
          <w:sz w:val="28"/>
          <w:szCs w:val="32"/>
        </w:rPr>
        <w:t>4</w:t>
      </w:r>
      <w:r w:rsidRPr="00D20B20">
        <w:rPr>
          <w:rFonts w:eastAsia="標楷體"/>
          <w:color w:val="000000"/>
          <w:sz w:val="28"/>
          <w:szCs w:val="32"/>
        </w:rPr>
        <w:t>條的樣本進行訓練。</w:t>
      </w:r>
    </w:p>
    <w:p w14:paraId="7448F134" w14:textId="5027CAEC" w:rsidR="009673E0" w:rsidRPr="00D20B20" w:rsidRDefault="009673E0" w:rsidP="00C45A54">
      <w:pPr>
        <w:widowControl/>
        <w:jc w:val="both"/>
        <w:rPr>
          <w:rFonts w:eastAsia="標楷體"/>
          <w:color w:val="000000"/>
          <w:sz w:val="28"/>
          <w:szCs w:val="32"/>
        </w:rPr>
      </w:pPr>
      <w:r w:rsidRPr="00D20B20">
        <w:rPr>
          <w:rFonts w:eastAsia="標楷體"/>
          <w:color w:val="000000"/>
          <w:sz w:val="28"/>
          <w:szCs w:val="32"/>
        </w:rPr>
        <w:t xml:space="preserve">    </w:t>
      </w:r>
      <w:r w:rsidRPr="00D20B20">
        <w:rPr>
          <w:rFonts w:eastAsia="標楷體" w:hint="eastAsia"/>
          <w:color w:val="000000"/>
          <w:sz w:val="28"/>
          <w:szCs w:val="32"/>
        </w:rPr>
        <w:t>另外，在影像切割處理時有機率切割錯誤，造成麻將牌組無法辨識的狀況，像是切割到兩張麻將牌的中間白色部分、將一張麻將牌從中間切開等等。若此情形發生，則後面的辨識必發生錯誤。因此若能事先將辨識錯誤的情形放在模型中進行訓練，則可避免作出錯誤的建議，造成使用者嚴重的損失。本組預計未來兩周</w:t>
      </w:r>
      <w:r w:rsidR="000412E5" w:rsidRPr="00D20B20">
        <w:rPr>
          <w:rFonts w:eastAsia="標楷體" w:hint="eastAsia"/>
          <w:color w:val="000000"/>
          <w:sz w:val="28"/>
          <w:szCs w:val="32"/>
        </w:rPr>
        <w:t>完成此項工作</w:t>
      </w:r>
      <w:r w:rsidRPr="00D20B20">
        <w:rPr>
          <w:rFonts w:eastAsia="標楷體" w:hint="eastAsia"/>
          <w:color w:val="000000"/>
          <w:sz w:val="28"/>
          <w:szCs w:val="32"/>
        </w:rPr>
        <w:t>。</w:t>
      </w:r>
    </w:p>
    <w:p w14:paraId="2D5A4AFB" w14:textId="77777777" w:rsidR="009673E0" w:rsidRPr="00D20B20" w:rsidRDefault="009673E0" w:rsidP="00C45A54">
      <w:pPr>
        <w:widowControl/>
        <w:jc w:val="both"/>
        <w:rPr>
          <w:rFonts w:eastAsia="標楷體"/>
          <w:color w:val="000000"/>
          <w:sz w:val="28"/>
          <w:szCs w:val="32"/>
        </w:rPr>
      </w:pPr>
    </w:p>
    <w:p w14:paraId="32031093" w14:textId="4D13C5BF" w:rsidR="00F31C01" w:rsidRPr="00D20B20" w:rsidRDefault="009673E0" w:rsidP="00C45A54">
      <w:pPr>
        <w:widowControl/>
        <w:jc w:val="both"/>
        <w:rPr>
          <w:rFonts w:eastAsia="標楷體"/>
          <w:color w:val="000000"/>
          <w:sz w:val="28"/>
          <w:szCs w:val="32"/>
        </w:rPr>
      </w:pPr>
      <w:r w:rsidRPr="00D20B20">
        <w:rPr>
          <w:rFonts w:eastAsia="標楷體" w:hint="eastAsia"/>
          <w:b/>
          <w:color w:val="000000"/>
          <w:sz w:val="28"/>
          <w:szCs w:val="32"/>
        </w:rPr>
        <w:t>智慧眼鏡顯示：</w:t>
      </w:r>
      <w:r w:rsidR="000412E5" w:rsidRPr="00D20B20">
        <w:rPr>
          <w:rFonts w:eastAsia="標楷體" w:hint="eastAsia"/>
          <w:color w:val="000000"/>
          <w:sz w:val="28"/>
          <w:szCs w:val="32"/>
        </w:rPr>
        <w:t>本組</w:t>
      </w:r>
      <w:r w:rsidR="000412E5" w:rsidRPr="00D20B20">
        <w:rPr>
          <w:rFonts w:eastAsia="標楷體"/>
          <w:color w:val="000000"/>
          <w:sz w:val="28"/>
          <w:szCs w:val="32"/>
        </w:rPr>
        <w:t>開發</w:t>
      </w:r>
      <w:r w:rsidR="000412E5" w:rsidRPr="00D20B20">
        <w:rPr>
          <w:rFonts w:eastAsia="標楷體" w:hint="eastAsia"/>
          <w:color w:val="000000"/>
          <w:sz w:val="28"/>
          <w:szCs w:val="32"/>
        </w:rPr>
        <w:t>麻將</w:t>
      </w:r>
      <w:r w:rsidR="000412E5" w:rsidRPr="00D20B20">
        <w:rPr>
          <w:rFonts w:eastAsia="標楷體" w:hint="eastAsia"/>
          <w:color w:val="000000"/>
          <w:sz w:val="28"/>
          <w:szCs w:val="32"/>
        </w:rPr>
        <w:t>Me</w:t>
      </w:r>
      <w:r w:rsidR="000412E5" w:rsidRPr="00D20B20">
        <w:rPr>
          <w:rFonts w:eastAsia="標楷體"/>
          <w:color w:val="000000"/>
          <w:sz w:val="28"/>
          <w:szCs w:val="32"/>
        </w:rPr>
        <w:t>ntor</w:t>
      </w:r>
      <w:r w:rsidR="000412E5" w:rsidRPr="00D20B20">
        <w:rPr>
          <w:rFonts w:eastAsia="標楷體"/>
          <w:color w:val="000000"/>
          <w:sz w:val="28"/>
          <w:szCs w:val="32"/>
        </w:rPr>
        <w:t>，</w:t>
      </w:r>
      <w:r w:rsidR="000412E5" w:rsidRPr="00D20B20">
        <w:rPr>
          <w:rFonts w:eastAsia="標楷體" w:hint="eastAsia"/>
          <w:color w:val="000000"/>
          <w:sz w:val="28"/>
          <w:szCs w:val="32"/>
        </w:rPr>
        <w:t>使用</w:t>
      </w:r>
      <w:r w:rsidRPr="00D20B20">
        <w:rPr>
          <w:rFonts w:eastAsia="標楷體" w:hint="eastAsia"/>
          <w:color w:val="000000"/>
          <w:sz w:val="28"/>
          <w:szCs w:val="32"/>
        </w:rPr>
        <w:t>智慧眼鏡顯示辨識麻將牌的結果，並加入是否胡牌與聽牌的輔助訊息，讓使用者能在一邊用雙手進行麻將遊戲的情況下，一邊使用智慧眼鏡協助玩家做決策。如下圖所示，玩家不需空出額外的一隻手使用手機拍攝照片，使用智慧眼鏡能使玩家擁有更棒的遊戲體驗。</w:t>
      </w:r>
    </w:p>
    <w:p w14:paraId="7BFB5905" w14:textId="3A9FB058" w:rsidR="009673E0" w:rsidRPr="00D20B20" w:rsidRDefault="009673E0" w:rsidP="00C45A54">
      <w:pPr>
        <w:widowControl/>
        <w:jc w:val="both"/>
        <w:rPr>
          <w:rFonts w:eastAsia="標楷體"/>
          <w:b/>
          <w:color w:val="000000"/>
          <w:sz w:val="28"/>
          <w:szCs w:val="32"/>
        </w:rPr>
      </w:pPr>
      <w:r w:rsidRPr="00D20B20">
        <w:rPr>
          <w:rFonts w:eastAsia="標楷體"/>
          <w:noProof/>
        </w:rPr>
        <w:drawing>
          <wp:inline distT="0" distB="0" distL="0" distR="0" wp14:anchorId="69A3E955" wp14:editId="503B587D">
            <wp:extent cx="6391275" cy="2390775"/>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1275" cy="2390775"/>
                    </a:xfrm>
                    <a:prstGeom prst="rect">
                      <a:avLst/>
                    </a:prstGeom>
                  </pic:spPr>
                </pic:pic>
              </a:graphicData>
            </a:graphic>
          </wp:inline>
        </w:drawing>
      </w:r>
    </w:p>
    <w:p w14:paraId="4860E0BC" w14:textId="0C879708" w:rsidR="009673E0" w:rsidRPr="00D20B20" w:rsidRDefault="009673E0" w:rsidP="00C45A54">
      <w:pPr>
        <w:widowControl/>
        <w:jc w:val="both"/>
        <w:rPr>
          <w:rFonts w:eastAsia="標楷體"/>
          <w:b/>
          <w:bCs/>
          <w:sz w:val="32"/>
          <w:szCs w:val="32"/>
        </w:rPr>
      </w:pPr>
      <w:r w:rsidRPr="00D20B20">
        <w:rPr>
          <w:rFonts w:eastAsia="標楷體" w:hint="eastAsia"/>
          <w:b/>
          <w:bCs/>
          <w:sz w:val="32"/>
          <w:szCs w:val="32"/>
        </w:rPr>
        <w:lastRenderedPageBreak/>
        <w:t>八、</w:t>
      </w:r>
      <w:r w:rsidRPr="00D20B20">
        <w:rPr>
          <w:rFonts w:eastAsia="標楷體"/>
          <w:b/>
          <w:bCs/>
          <w:sz w:val="32"/>
          <w:szCs w:val="32"/>
        </w:rPr>
        <w:t>心得</w:t>
      </w:r>
    </w:p>
    <w:p w14:paraId="479A6889" w14:textId="2A1BCA97" w:rsidR="009673E0" w:rsidRPr="00D20B20" w:rsidRDefault="009673E0" w:rsidP="00C45A54">
      <w:pPr>
        <w:ind w:firstLine="1"/>
        <w:jc w:val="both"/>
        <w:rPr>
          <w:rFonts w:eastAsia="標楷體"/>
          <w:b/>
          <w:bCs/>
          <w:sz w:val="28"/>
          <w:szCs w:val="32"/>
        </w:rPr>
      </w:pPr>
      <w:r w:rsidRPr="00D20B20">
        <w:rPr>
          <w:rFonts w:eastAsia="標楷體" w:hint="eastAsia"/>
          <w:b/>
          <w:bCs/>
          <w:sz w:val="28"/>
          <w:szCs w:val="32"/>
        </w:rPr>
        <w:t>梓宸部分：</w:t>
      </w:r>
    </w:p>
    <w:p w14:paraId="09A91A40" w14:textId="77777777" w:rsidR="009673E0" w:rsidRPr="00D20B20" w:rsidRDefault="009673E0" w:rsidP="00C45A54">
      <w:pPr>
        <w:ind w:firstLineChars="200" w:firstLine="560"/>
        <w:jc w:val="both"/>
        <w:rPr>
          <w:rFonts w:eastAsia="標楷體"/>
          <w:bCs/>
          <w:sz w:val="28"/>
          <w:szCs w:val="28"/>
        </w:rPr>
      </w:pPr>
      <w:r w:rsidRPr="00D20B20">
        <w:rPr>
          <w:rFonts w:eastAsia="標楷體" w:hint="eastAsia"/>
          <w:bCs/>
          <w:sz w:val="28"/>
          <w:szCs w:val="28"/>
        </w:rPr>
        <w:t>很開心能夠參加這次的研習計畫，讓我能夠認識明昉、建國、雅萍等等高手，明昉在我們專題進行期間給我們許多指導也給予很多幫助；建國則是跟我一起做專題，他數學方面比較厲害，所以在演算法上面出了很多力；雅萍姐則是細心得提醒我們要交一些文件，也都會幫我們檢查再交出去。</w:t>
      </w:r>
    </w:p>
    <w:p w14:paraId="3760D1DB" w14:textId="77777777" w:rsidR="009673E0" w:rsidRPr="00D20B20" w:rsidRDefault="009673E0" w:rsidP="00C45A54">
      <w:pPr>
        <w:ind w:firstLineChars="200" w:firstLine="560"/>
        <w:jc w:val="both"/>
        <w:rPr>
          <w:rFonts w:eastAsia="標楷體"/>
          <w:b/>
          <w:bCs/>
          <w:sz w:val="32"/>
          <w:szCs w:val="32"/>
        </w:rPr>
      </w:pPr>
      <w:r w:rsidRPr="00D20B20">
        <w:rPr>
          <w:rFonts w:eastAsia="標楷體" w:hint="eastAsia"/>
          <w:bCs/>
          <w:sz w:val="28"/>
          <w:szCs w:val="28"/>
        </w:rPr>
        <w:t>這次專題學到了很多之前學不到的事物，例如模型訓練、團隊合作等等，這些都是非常難得的經驗，希望這份情誼大家可以繼續維持，在往後的日子裡依舊互相幫助。</w:t>
      </w:r>
    </w:p>
    <w:p w14:paraId="185F98C6" w14:textId="77777777" w:rsidR="009673E0" w:rsidRPr="00D20B20" w:rsidRDefault="009673E0" w:rsidP="00C45A54">
      <w:pPr>
        <w:jc w:val="both"/>
        <w:rPr>
          <w:rFonts w:eastAsia="標楷體"/>
          <w:b/>
          <w:bCs/>
          <w:sz w:val="28"/>
          <w:szCs w:val="32"/>
        </w:rPr>
      </w:pPr>
      <w:r w:rsidRPr="00D20B20">
        <w:rPr>
          <w:rFonts w:eastAsia="標楷體" w:hint="eastAsia"/>
          <w:b/>
          <w:bCs/>
          <w:sz w:val="28"/>
          <w:szCs w:val="32"/>
        </w:rPr>
        <w:t>建國部分：</w:t>
      </w:r>
    </w:p>
    <w:p w14:paraId="2674B215" w14:textId="2DAFAFA0" w:rsidR="000412E5" w:rsidRPr="00D20B20" w:rsidRDefault="009673E0" w:rsidP="00C45A54">
      <w:pPr>
        <w:jc w:val="both"/>
        <w:rPr>
          <w:rFonts w:eastAsia="標楷體"/>
          <w:bCs/>
          <w:sz w:val="28"/>
          <w:szCs w:val="28"/>
        </w:rPr>
      </w:pPr>
      <w:r w:rsidRPr="00D20B20">
        <w:rPr>
          <w:rFonts w:eastAsia="標楷體" w:hint="eastAsia"/>
          <w:bCs/>
          <w:sz w:val="28"/>
          <w:szCs w:val="28"/>
        </w:rPr>
        <w:t xml:space="preserve">    </w:t>
      </w:r>
      <w:r w:rsidRPr="00D20B20">
        <w:rPr>
          <w:rFonts w:eastAsia="標楷體" w:hint="eastAsia"/>
          <w:bCs/>
          <w:sz w:val="28"/>
          <w:szCs w:val="28"/>
        </w:rPr>
        <w:t>我在資策會學到很多，我的好夥伴梓宸是非常值得信賴的好隊友，在做專題時遇到問題的時候，我們會一起討論，並思考如何解決。他很善於思考問題的本質，也很願意花時間研究解決問題的方法。他寫程式的資歷比我多，在系統整合、伺服器等方面幸虧有了他，才能讓專題能夠順利完成。雅萍在研習期間給了我們相當多的協助，包括電腦設備的架設、如何寫雙週誌、專題報告，讓我與梓宸無後顧之憂的專心進行專題研究。明昉是我們團隊的明星球員，在我們遇到物件辨識辨識率過低的問題時，跳出來解決這個難題。因為我之前是讀財務金融，沒有做過資訊相關的專題，明昉手把手帶著我們規劃整個專題的進度與流程，並在我們遇到問題時熱心的指導我們。十分感謝有這個機會可以參與這次的</w:t>
      </w:r>
      <w:r w:rsidRPr="00D20B20">
        <w:rPr>
          <w:rFonts w:eastAsia="標楷體" w:hint="eastAsia"/>
          <w:bCs/>
          <w:sz w:val="28"/>
          <w:szCs w:val="28"/>
        </w:rPr>
        <w:t>DIGI+</w:t>
      </w:r>
      <w:r w:rsidRPr="00D20B20">
        <w:rPr>
          <w:rFonts w:eastAsia="標楷體" w:hint="eastAsia"/>
          <w:bCs/>
          <w:sz w:val="28"/>
          <w:szCs w:val="28"/>
        </w:rPr>
        <w:t>計畫，我在研習期間收穫滿滿，希望這個計畫在未來可以繼續下去。</w:t>
      </w:r>
    </w:p>
    <w:p w14:paraId="47F1562E" w14:textId="77777777" w:rsidR="000412E5" w:rsidRPr="00D20B20" w:rsidRDefault="000412E5" w:rsidP="00C45A54">
      <w:pPr>
        <w:widowControl/>
        <w:jc w:val="both"/>
        <w:rPr>
          <w:rFonts w:eastAsia="標楷體"/>
          <w:bCs/>
          <w:sz w:val="28"/>
          <w:szCs w:val="28"/>
        </w:rPr>
      </w:pPr>
      <w:r w:rsidRPr="00D20B20">
        <w:rPr>
          <w:rFonts w:eastAsia="標楷體"/>
          <w:bCs/>
          <w:sz w:val="28"/>
          <w:szCs w:val="28"/>
        </w:rPr>
        <w:br w:type="page"/>
      </w:r>
    </w:p>
    <w:p w14:paraId="65E09469" w14:textId="77777777" w:rsidR="009673E0" w:rsidRPr="00D20B20" w:rsidRDefault="009673E0" w:rsidP="00C45A54">
      <w:pPr>
        <w:widowControl/>
        <w:jc w:val="both"/>
        <w:rPr>
          <w:rFonts w:eastAsia="標楷體"/>
          <w:b/>
          <w:bCs/>
          <w:sz w:val="32"/>
          <w:szCs w:val="32"/>
        </w:rPr>
      </w:pPr>
      <w:r w:rsidRPr="00D20B20">
        <w:rPr>
          <w:rFonts w:eastAsia="標楷體" w:hint="eastAsia"/>
          <w:b/>
          <w:bCs/>
          <w:sz w:val="32"/>
          <w:szCs w:val="32"/>
        </w:rPr>
        <w:lastRenderedPageBreak/>
        <w:t>九、未來建議</w:t>
      </w:r>
    </w:p>
    <w:p w14:paraId="73AA769A" w14:textId="77777777" w:rsidR="009673E0" w:rsidRPr="00D20B20" w:rsidRDefault="009673E0" w:rsidP="00C45A54">
      <w:pPr>
        <w:pStyle w:val="af3"/>
        <w:numPr>
          <w:ilvl w:val="0"/>
          <w:numId w:val="26"/>
        </w:numPr>
        <w:ind w:leftChars="0"/>
        <w:jc w:val="both"/>
        <w:rPr>
          <w:rFonts w:ascii="Times New Roman" w:eastAsia="標楷體" w:hAnsi="Times New Roman"/>
          <w:bCs/>
          <w:sz w:val="28"/>
          <w:szCs w:val="32"/>
        </w:rPr>
      </w:pPr>
      <w:r w:rsidRPr="00D20B20">
        <w:rPr>
          <w:rFonts w:ascii="Times New Roman" w:eastAsia="標楷體" w:hAnsi="Times New Roman" w:hint="eastAsia"/>
          <w:bCs/>
          <w:sz w:val="28"/>
          <w:szCs w:val="32"/>
        </w:rPr>
        <w:t>牌的多元性：這次的專題只針對條子做計算，為更加貼近真實的麻將遊戲，我們可以加入萬子、筒子、字、花等麻將牌進行辨識。</w:t>
      </w:r>
    </w:p>
    <w:p w14:paraId="6D94F8D0" w14:textId="77777777" w:rsidR="009673E0" w:rsidRPr="00D20B20" w:rsidRDefault="009673E0" w:rsidP="00C45A54">
      <w:pPr>
        <w:pStyle w:val="af3"/>
        <w:numPr>
          <w:ilvl w:val="0"/>
          <w:numId w:val="26"/>
        </w:numPr>
        <w:ind w:leftChars="0"/>
        <w:jc w:val="both"/>
        <w:rPr>
          <w:rFonts w:ascii="Times New Roman" w:eastAsia="標楷體" w:hAnsi="Times New Roman"/>
          <w:bCs/>
          <w:sz w:val="28"/>
          <w:szCs w:val="32"/>
        </w:rPr>
      </w:pPr>
      <w:r w:rsidRPr="00D20B20">
        <w:rPr>
          <w:rFonts w:ascii="Times New Roman" w:eastAsia="標楷體" w:hAnsi="Times New Roman" w:hint="eastAsia"/>
          <w:bCs/>
          <w:sz w:val="28"/>
          <w:szCs w:val="32"/>
        </w:rPr>
        <w:t>系統流暢度：目前測試的結果，我們的辨識流程需要數秒鐘才能傳回是否聽牌</w:t>
      </w:r>
      <w:r w:rsidRPr="00D20B20">
        <w:rPr>
          <w:rFonts w:ascii="Times New Roman" w:eastAsia="標楷體" w:hAnsi="Times New Roman" w:hint="eastAsia"/>
          <w:bCs/>
          <w:sz w:val="28"/>
          <w:szCs w:val="32"/>
        </w:rPr>
        <w:t>/</w:t>
      </w:r>
      <w:r w:rsidRPr="00D20B20">
        <w:rPr>
          <w:rFonts w:ascii="Times New Roman" w:eastAsia="標楷體" w:hAnsi="Times New Roman" w:hint="eastAsia"/>
          <w:bCs/>
          <w:sz w:val="28"/>
          <w:szCs w:val="32"/>
        </w:rPr>
        <w:t>胡牌的答案，未來可以讓系統更加流暢，迅速地告訴玩家辨識的結果。</w:t>
      </w:r>
    </w:p>
    <w:p w14:paraId="071A41F8" w14:textId="77777777" w:rsidR="009673E0" w:rsidRPr="00D20B20" w:rsidRDefault="009673E0" w:rsidP="00C45A54">
      <w:pPr>
        <w:jc w:val="both"/>
        <w:rPr>
          <w:rFonts w:eastAsia="標楷體"/>
          <w:b/>
          <w:bCs/>
          <w:sz w:val="32"/>
          <w:szCs w:val="32"/>
        </w:rPr>
      </w:pPr>
    </w:p>
    <w:p w14:paraId="15618B0E" w14:textId="77777777" w:rsidR="009673E0" w:rsidRPr="00D20B20" w:rsidRDefault="009673E0" w:rsidP="00C45A54">
      <w:pPr>
        <w:widowControl/>
        <w:jc w:val="both"/>
        <w:rPr>
          <w:rFonts w:eastAsia="標楷體"/>
          <w:b/>
          <w:bCs/>
          <w:sz w:val="32"/>
          <w:szCs w:val="32"/>
        </w:rPr>
      </w:pPr>
      <w:r w:rsidRPr="00D20B20">
        <w:rPr>
          <w:rFonts w:eastAsia="標楷體"/>
          <w:b/>
          <w:bCs/>
          <w:sz w:val="32"/>
          <w:szCs w:val="32"/>
        </w:rPr>
        <w:br w:type="page"/>
      </w:r>
    </w:p>
    <w:p w14:paraId="5A206842" w14:textId="77777777" w:rsidR="009673E0" w:rsidRPr="00D20B20" w:rsidRDefault="009673E0" w:rsidP="00C45A54">
      <w:pPr>
        <w:jc w:val="both"/>
        <w:rPr>
          <w:rFonts w:eastAsia="標楷體"/>
          <w:b/>
          <w:bCs/>
          <w:sz w:val="32"/>
          <w:szCs w:val="32"/>
        </w:rPr>
      </w:pPr>
      <w:r w:rsidRPr="00D20B20">
        <w:rPr>
          <w:rFonts w:eastAsia="標楷體" w:hint="eastAsia"/>
          <w:b/>
          <w:bCs/>
          <w:sz w:val="32"/>
          <w:szCs w:val="32"/>
        </w:rPr>
        <w:lastRenderedPageBreak/>
        <w:t>十、</w:t>
      </w:r>
      <w:r w:rsidRPr="00D20B20">
        <w:rPr>
          <w:rFonts w:eastAsia="標楷體"/>
          <w:b/>
          <w:bCs/>
          <w:sz w:val="32"/>
          <w:szCs w:val="32"/>
        </w:rPr>
        <w:t>參考文獻</w:t>
      </w:r>
    </w:p>
    <w:p w14:paraId="23488585" w14:textId="77777777" w:rsidR="009434CE" w:rsidRPr="00D20B20" w:rsidRDefault="009434CE" w:rsidP="009434CE">
      <w:pPr>
        <w:pStyle w:val="af3"/>
        <w:numPr>
          <w:ilvl w:val="0"/>
          <w:numId w:val="30"/>
        </w:numPr>
        <w:ind w:leftChars="0"/>
        <w:jc w:val="both"/>
        <w:rPr>
          <w:rFonts w:ascii="Times New Roman" w:eastAsia="標楷體" w:hAnsi="Times New Roman"/>
          <w:bCs/>
          <w:szCs w:val="28"/>
        </w:rPr>
      </w:pPr>
      <w:r w:rsidRPr="00D20B20">
        <w:rPr>
          <w:rFonts w:ascii="Times New Roman" w:eastAsia="標楷體" w:hAnsi="Times New Roman"/>
          <w:bCs/>
          <w:szCs w:val="28"/>
        </w:rPr>
        <w:t>Yuan Cheng, Chi-Kwong Li and Sharon H. Li, Mathematical aspect of the combinatorial game "Mahjong"</w:t>
      </w:r>
    </w:p>
    <w:p w14:paraId="303716C2" w14:textId="77777777" w:rsidR="009434CE" w:rsidRPr="00D20B20" w:rsidRDefault="009434CE" w:rsidP="009434CE">
      <w:pPr>
        <w:pStyle w:val="af3"/>
        <w:numPr>
          <w:ilvl w:val="0"/>
          <w:numId w:val="30"/>
        </w:numPr>
        <w:ind w:leftChars="0"/>
        <w:jc w:val="both"/>
        <w:rPr>
          <w:rFonts w:ascii="Times New Roman" w:eastAsia="標楷體" w:hAnsi="Times New Roman"/>
          <w:bCs/>
          <w:szCs w:val="28"/>
        </w:rPr>
      </w:pPr>
      <w:hyperlink r:id="rId52" w:history="1">
        <w:r w:rsidRPr="00D20B20">
          <w:rPr>
            <w:rStyle w:val="af4"/>
            <w:rFonts w:ascii="Times New Roman" w:eastAsia="標楷體" w:hAnsi="Times New Roman"/>
            <w:bCs/>
            <w:color w:val="auto"/>
            <w:szCs w:val="28"/>
          </w:rPr>
          <w:t>https://sites.google.com/a/g2.nctu.edu.tw/unimath/2018-07/mj2</w:t>
        </w:r>
      </w:hyperlink>
    </w:p>
    <w:p w14:paraId="57BB2596" w14:textId="60ABD26E" w:rsidR="009673E0" w:rsidRPr="00D20B20" w:rsidRDefault="009434CE" w:rsidP="009434CE">
      <w:pPr>
        <w:pStyle w:val="af3"/>
        <w:numPr>
          <w:ilvl w:val="0"/>
          <w:numId w:val="30"/>
        </w:numPr>
        <w:ind w:leftChars="0"/>
        <w:jc w:val="both"/>
        <w:rPr>
          <w:rFonts w:ascii="Times New Roman" w:eastAsia="標楷體" w:hAnsi="Times New Roman" w:hint="eastAsia"/>
          <w:bCs/>
          <w:szCs w:val="28"/>
        </w:rPr>
      </w:pPr>
      <w:hyperlink w:history="1"/>
      <w:hyperlink r:id="rId53" w:history="1">
        <w:r w:rsidRPr="00D20B20">
          <w:rPr>
            <w:rStyle w:val="af4"/>
            <w:rFonts w:ascii="Times New Roman" w:eastAsia="標楷體" w:hAnsi="Times New Roman"/>
            <w:bCs/>
            <w:color w:val="auto"/>
            <w:szCs w:val="28"/>
          </w:rPr>
          <w:t>https://docs.microsoft.com/en-us/azure/cognitive-services/custom-vision-service/python-tutorial</w:t>
        </w:r>
      </w:hyperlink>
    </w:p>
    <w:sectPr w:rsidR="009673E0" w:rsidRPr="00D20B20" w:rsidSect="00D05954">
      <w:headerReference w:type="default" r:id="rId54"/>
      <w:footerReference w:type="default" r:id="rId55"/>
      <w:headerReference w:type="first" r:id="rId56"/>
      <w:footerReference w:type="first" r:id="rId57"/>
      <w:pgSz w:w="11906" w:h="16838" w:code="9"/>
      <w:pgMar w:top="1191" w:right="566" w:bottom="1304" w:left="567" w:header="510" w:footer="475"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EC65A" w14:textId="77777777" w:rsidR="00532830" w:rsidRDefault="00532830">
      <w:r>
        <w:separator/>
      </w:r>
    </w:p>
  </w:endnote>
  <w:endnote w:type="continuationSeparator" w:id="0">
    <w:p w14:paraId="409BEC2A" w14:textId="77777777" w:rsidR="00532830" w:rsidRDefault="00532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ヒラギノ角ゴ Pro W3">
    <w:altName w:val="MS Gothic"/>
    <w:charset w:val="80"/>
    <w:family w:val="auto"/>
    <w:pitch w:val="variable"/>
    <w:sig w:usb0="00000000" w:usb1="7AC7FFFF" w:usb2="00000012" w:usb3="00000000" w:csb0="0002000D"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DFKaiShu-SB-Estd-BF">
    <w:altName w:val="細明體"/>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409886"/>
      <w:docPartObj>
        <w:docPartGallery w:val="Page Numbers (Bottom of Page)"/>
        <w:docPartUnique/>
      </w:docPartObj>
    </w:sdtPr>
    <w:sdtEndPr/>
    <w:sdtContent>
      <w:p w14:paraId="49E05735" w14:textId="37681DCF" w:rsidR="00444D4F" w:rsidRDefault="00444D4F" w:rsidP="00444D4F">
        <w:pPr>
          <w:pStyle w:val="a5"/>
          <w:tabs>
            <w:tab w:val="clear" w:pos="4153"/>
            <w:tab w:val="clear" w:pos="8306"/>
          </w:tabs>
        </w:pPr>
        <w:r>
          <w:rPr>
            <w:rFonts w:ascii="標楷體" w:eastAsia="標楷體" w:hAnsi="標楷體" w:cs="DFKaiShu-SB-Estd-BF"/>
            <w:noProof/>
            <w:kern w:val="0"/>
          </w:rPr>
          <mc:AlternateContent>
            <mc:Choice Requires="wps">
              <w:drawing>
                <wp:anchor distT="0" distB="0" distL="114300" distR="114300" simplePos="0" relativeHeight="251670528" behindDoc="0" locked="0" layoutInCell="1" allowOverlap="1" wp14:anchorId="3E7E68CA" wp14:editId="61D84D7C">
                  <wp:simplePos x="0" y="0"/>
                  <wp:positionH relativeFrom="column">
                    <wp:posOffset>-15875</wp:posOffset>
                  </wp:positionH>
                  <wp:positionV relativeFrom="paragraph">
                    <wp:posOffset>-29845</wp:posOffset>
                  </wp:positionV>
                  <wp:extent cx="6248400" cy="0"/>
                  <wp:effectExtent l="0" t="0" r="19050" b="19050"/>
                  <wp:wrapNone/>
                  <wp:docPr id="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3E4F3" id="Line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2.35pt" to="490.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tEwIAACs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" strokeweight="1.5pt"/>
              </w:pict>
            </mc:Fallback>
          </mc:AlternateContent>
        </w:r>
        <w:r>
          <w:rPr>
            <w:rFonts w:ascii="標楷體" w:eastAsia="標楷體" w:hAnsi="標楷體" w:cs="DFKaiShu-SB-Estd-BF"/>
            <w:noProof/>
            <w:kern w:val="0"/>
          </w:rPr>
          <mc:AlternateContent>
            <mc:Choice Requires="wps">
              <w:drawing>
                <wp:anchor distT="0" distB="0" distL="114300" distR="114300" simplePos="0" relativeHeight="251668480" behindDoc="0" locked="0" layoutInCell="1" allowOverlap="1" wp14:anchorId="56BEA9E2" wp14:editId="76BEC3E2">
                  <wp:simplePos x="0" y="0"/>
                  <wp:positionH relativeFrom="column">
                    <wp:posOffset>-635</wp:posOffset>
                  </wp:positionH>
                  <wp:positionV relativeFrom="paragraph">
                    <wp:posOffset>-27305</wp:posOffset>
                  </wp:positionV>
                  <wp:extent cx="6470650" cy="0"/>
                  <wp:effectExtent l="0" t="0" r="25400" b="19050"/>
                  <wp:wrapNone/>
                  <wp:docPr id="1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06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1D7B" id="Line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15pt" to="509.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" strokeweight="1.5pt"/>
              </w:pict>
            </mc:Fallback>
          </mc:AlternateContent>
        </w:r>
        <w:sdt>
          <w:sdtPr>
            <w:id w:val="419752810"/>
            <w:docPartObj>
              <w:docPartGallery w:val="Page Numbers (Bottom of Page)"/>
              <w:docPartUnique/>
            </w:docPartObj>
          </w:sdtPr>
          <w:sdtEndPr/>
          <w:sdtContent>
            <w:r w:rsidRPr="00AE3967">
              <w:rPr>
                <w:rFonts w:ascii="標楷體" w:eastAsia="標楷體" w:hAnsi="標楷體" w:cs="DFKaiShu-SB-Estd-BF" w:hint="eastAsia"/>
                <w:kern w:val="0"/>
                <w:lang w:bidi="sa-IN"/>
              </w:rPr>
              <w:t>本文件著作權屬財團法人資訊工業策進會所有，未經許可不得任意使用</w:t>
            </w:r>
            <w:r>
              <w:rPr>
                <w:rFonts w:ascii="標楷體" w:eastAsia="標楷體" w:hAnsi="標楷體" w:cs="DFKaiShu-SB-Estd-BF" w:hint="eastAsia"/>
                <w:kern w:val="0"/>
                <w:lang w:bidi="sa-IN"/>
              </w:rPr>
              <w:t xml:space="preserve">。                                     </w:t>
            </w:r>
            <w:r>
              <w:fldChar w:fldCharType="begin"/>
            </w:r>
            <w:r>
              <w:instrText>PAGE   \* MERGEFORMAT</w:instrText>
            </w:r>
            <w:r>
              <w:fldChar w:fldCharType="separate"/>
            </w:r>
            <w:r w:rsidR="00804BD0" w:rsidRPr="00804BD0">
              <w:rPr>
                <w:noProof/>
                <w:lang w:val="zh-TW"/>
              </w:rPr>
              <w:t>19</w:t>
            </w:r>
            <w:r>
              <w:fldChar w:fldCharType="end"/>
            </w:r>
          </w:sdtContent>
        </w:sdt>
      </w:p>
      <w:p w14:paraId="6C187442" w14:textId="2E478D39" w:rsidR="00296521" w:rsidRPr="00444D4F" w:rsidRDefault="00532830" w:rsidP="00444D4F">
        <w:pPr>
          <w:pStyle w:val="a5"/>
          <w:tabs>
            <w:tab w:val="clear" w:pos="4153"/>
            <w:tab w:val="clear" w:pos="8306"/>
          </w:tabs>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810593"/>
      <w:docPartObj>
        <w:docPartGallery w:val="Page Numbers (Bottom of Page)"/>
        <w:docPartUnique/>
      </w:docPartObj>
    </w:sdtPr>
    <w:sdtEndPr/>
    <w:sdtContent>
      <w:p w14:paraId="0DCE139C" w14:textId="596C4343" w:rsidR="00143A07" w:rsidRDefault="00143A07" w:rsidP="00143A07">
        <w:pPr>
          <w:pStyle w:val="a5"/>
          <w:tabs>
            <w:tab w:val="clear" w:pos="4153"/>
            <w:tab w:val="clear" w:pos="8306"/>
          </w:tabs>
        </w:pPr>
        <w:r>
          <w:rPr>
            <w:rFonts w:ascii="標楷體" w:eastAsia="標楷體" w:hAnsi="標楷體" w:cs="DFKaiShu-SB-Estd-BF"/>
            <w:noProof/>
            <w:kern w:val="0"/>
          </w:rPr>
          <mc:AlternateContent>
            <mc:Choice Requires="wps">
              <w:drawing>
                <wp:anchor distT="0" distB="0" distL="114300" distR="114300" simplePos="0" relativeHeight="251679744" behindDoc="0" locked="0" layoutInCell="1" allowOverlap="1" wp14:anchorId="79F3F2BB" wp14:editId="1EB3F7EE">
                  <wp:simplePos x="0" y="0"/>
                  <wp:positionH relativeFrom="column">
                    <wp:posOffset>-15875</wp:posOffset>
                  </wp:positionH>
                  <wp:positionV relativeFrom="paragraph">
                    <wp:posOffset>-29845</wp:posOffset>
                  </wp:positionV>
                  <wp:extent cx="6248400" cy="0"/>
                  <wp:effectExtent l="0" t="0" r="19050" b="19050"/>
                  <wp:wrapNone/>
                  <wp:docPr id="1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6DB36" id="Line 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2.35pt" to="490.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VKEwIAACsEAAAOAAAAZHJzL2Uyb0RvYy54bWysU8GO2jAQvVfqP1i+QxKaZS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" strokeweight="1.5pt"/>
              </w:pict>
            </mc:Fallback>
          </mc:AlternateContent>
        </w:r>
        <w:r>
          <w:rPr>
            <w:rFonts w:ascii="標楷體" w:eastAsia="標楷體" w:hAnsi="標楷體" w:cs="DFKaiShu-SB-Estd-BF"/>
            <w:noProof/>
            <w:kern w:val="0"/>
          </w:rPr>
          <mc:AlternateContent>
            <mc:Choice Requires="wps">
              <w:drawing>
                <wp:anchor distT="0" distB="0" distL="114300" distR="114300" simplePos="0" relativeHeight="251678720" behindDoc="0" locked="0" layoutInCell="1" allowOverlap="1" wp14:anchorId="793B3302" wp14:editId="6F20D3DA">
                  <wp:simplePos x="0" y="0"/>
                  <wp:positionH relativeFrom="column">
                    <wp:posOffset>-635</wp:posOffset>
                  </wp:positionH>
                  <wp:positionV relativeFrom="paragraph">
                    <wp:posOffset>-27305</wp:posOffset>
                  </wp:positionV>
                  <wp:extent cx="6470650" cy="0"/>
                  <wp:effectExtent l="0" t="0" r="25400" b="19050"/>
                  <wp:wrapNone/>
                  <wp:docPr id="1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06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9C58D" id="Line 1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15pt" to="509.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" strokeweight="1.5pt"/>
              </w:pict>
            </mc:Fallback>
          </mc:AlternateContent>
        </w:r>
        <w:sdt>
          <w:sdtPr>
            <w:id w:val="-1542047739"/>
            <w:docPartObj>
              <w:docPartGallery w:val="Page Numbers (Bottom of Page)"/>
              <w:docPartUnique/>
            </w:docPartObj>
          </w:sdtPr>
          <w:sdtEndPr/>
          <w:sdtContent>
            <w:r w:rsidRPr="00AE3967">
              <w:rPr>
                <w:rFonts w:ascii="標楷體" w:eastAsia="標楷體" w:hAnsi="標楷體" w:cs="DFKaiShu-SB-Estd-BF" w:hint="eastAsia"/>
                <w:kern w:val="0"/>
                <w:lang w:bidi="sa-IN"/>
              </w:rPr>
              <w:t>本文件著作權屬財團法人資訊工業策進會所有，未經許可不得任意使用</w:t>
            </w:r>
            <w:r>
              <w:rPr>
                <w:rFonts w:ascii="標楷體" w:eastAsia="標楷體" w:hAnsi="標楷體" w:cs="DFKaiShu-SB-Estd-BF" w:hint="eastAsia"/>
                <w:kern w:val="0"/>
                <w:lang w:bidi="sa-IN"/>
              </w:rPr>
              <w:t xml:space="preserve">。                                     </w:t>
            </w:r>
          </w:sdtContent>
        </w:sdt>
      </w:p>
      <w:p w14:paraId="35D2FB00" w14:textId="77777777" w:rsidR="00143A07" w:rsidRDefault="00532830" w:rsidP="00143A07">
        <w:pPr>
          <w:pStyle w:val="a5"/>
          <w:tabs>
            <w:tab w:val="clear" w:pos="4153"/>
            <w:tab w:val="clear" w:pos="8306"/>
          </w:tabs>
          <w:rPr>
            <w:sz w:val="24"/>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FDB75" w14:textId="77777777" w:rsidR="00532830" w:rsidRDefault="00532830">
      <w:r>
        <w:separator/>
      </w:r>
    </w:p>
  </w:footnote>
  <w:footnote w:type="continuationSeparator" w:id="0">
    <w:p w14:paraId="21614840" w14:textId="77777777" w:rsidR="00532830" w:rsidRDefault="00532830">
      <w:r>
        <w:continuationSeparator/>
      </w:r>
    </w:p>
  </w:footnote>
  <w:footnote w:id="1">
    <w:p w14:paraId="67CE0A2D" w14:textId="3C5A274E" w:rsidR="00804BD0" w:rsidRDefault="00804BD0" w:rsidP="00804BD0">
      <w:pPr>
        <w:pStyle w:val="af6"/>
        <w:jc w:val="both"/>
        <w:rPr>
          <w:rFonts w:hint="eastAsia"/>
        </w:rPr>
      </w:pPr>
      <w:r w:rsidRPr="00804BD0">
        <w:rPr>
          <w:rFonts w:eastAsia="標楷體" w:hint="eastAsia"/>
          <w:vertAlign w:val="superscript"/>
        </w:rPr>
        <w:t>3</w:t>
      </w:r>
      <w:r>
        <w:rPr>
          <w:rFonts w:eastAsia="標楷體"/>
          <w:vertAlign w:val="superscript"/>
        </w:rPr>
        <w:t xml:space="preserve">  </w:t>
      </w:r>
      <w:r w:rsidRPr="00C20BE5">
        <w:rPr>
          <w:rFonts w:eastAsia="標楷體" w:hint="eastAsia"/>
        </w:rPr>
        <w:t>本組將實驗</w:t>
      </w:r>
      <w:r w:rsidRPr="00C20BE5">
        <w:rPr>
          <w:rFonts w:eastAsia="標楷體"/>
        </w:rPr>
        <w:t>3</w:t>
      </w:r>
      <w:r w:rsidRPr="00C20BE5">
        <w:rPr>
          <w:rFonts w:eastAsia="標楷體" w:hint="eastAsia"/>
        </w:rPr>
        <w:t>牌辨識的類別由原本的</w:t>
      </w:r>
      <w:r w:rsidRPr="00C20BE5">
        <w:rPr>
          <w:rFonts w:eastAsia="標楷體"/>
        </w:rPr>
        <w:t>9</w:t>
      </w:r>
      <w:r w:rsidRPr="00C20BE5">
        <w:rPr>
          <w:rFonts w:eastAsia="標楷體" w:hint="eastAsia"/>
        </w:rPr>
        <w:t>類擴增為</w:t>
      </w:r>
      <w:r w:rsidRPr="00C20BE5">
        <w:rPr>
          <w:rFonts w:eastAsia="標楷體"/>
        </w:rPr>
        <w:t>10</w:t>
      </w:r>
      <w:r w:rsidRPr="00C20BE5">
        <w:rPr>
          <w:rFonts w:eastAsia="標楷體" w:hint="eastAsia"/>
        </w:rPr>
        <w:t>類（除了</w:t>
      </w:r>
      <w:r w:rsidRPr="00C20BE5">
        <w:rPr>
          <w:rFonts w:eastAsia="標楷體"/>
        </w:rPr>
        <w:t>1</w:t>
      </w:r>
      <w:r w:rsidRPr="00C20BE5">
        <w:rPr>
          <w:rFonts w:eastAsia="標楷體" w:hint="eastAsia"/>
        </w:rPr>
        <w:t>條至</w:t>
      </w:r>
      <w:r w:rsidRPr="00C20BE5">
        <w:rPr>
          <w:rFonts w:eastAsia="標楷體"/>
        </w:rPr>
        <w:t>9</w:t>
      </w:r>
      <w:r w:rsidRPr="00C20BE5">
        <w:rPr>
          <w:rFonts w:eastAsia="標楷體" w:hint="eastAsia"/>
        </w:rPr>
        <w:t>條之外，新增無法辨識類別），此類別將切割不正確的麻將牌當作訓練樣本。當麻將牌進行預測時，若牌組中有一張或一張以上的麻將牌的辨識結果</w:t>
      </w:r>
      <w:r>
        <w:rPr>
          <w:rFonts w:eastAsia="標楷體"/>
        </w:rPr>
        <w:t>顯示</w:t>
      </w:r>
      <w:r w:rsidRPr="00C20BE5">
        <w:rPr>
          <w:rFonts w:eastAsia="標楷體" w:hint="eastAsia"/>
        </w:rPr>
        <w:t>為無法辨識的話，則</w:t>
      </w:r>
      <w:r w:rsidRPr="00C20BE5">
        <w:rPr>
          <w:rFonts w:eastAsia="標楷體"/>
        </w:rPr>
        <w:t>Mentor</w:t>
      </w:r>
      <w:r w:rsidRPr="00C20BE5">
        <w:rPr>
          <w:rFonts w:eastAsia="標楷體" w:hint="eastAsia"/>
        </w:rPr>
        <w:t>就</w:t>
      </w:r>
      <w:r>
        <w:rPr>
          <w:rFonts w:eastAsia="標楷體"/>
        </w:rPr>
        <w:t>會</w:t>
      </w:r>
      <w:r w:rsidRPr="00C20BE5">
        <w:rPr>
          <w:rFonts w:eastAsia="標楷體" w:hint="eastAsia"/>
        </w:rPr>
        <w:t>提供無法辨識，請重試的建議</w:t>
      </w:r>
      <w:bookmarkStart w:id="0" w:name="_GoBack"/>
      <w:bookmarkEnd w:id="0"/>
      <w:r w:rsidRPr="00C20BE5">
        <w:rPr>
          <w:rFonts w:eastAsia="標楷體" w:hint="eastAsia"/>
        </w:rPr>
        <w:t>，以避免因提供錯誤建議而造成玩家嚴重損失的窘境。</w:t>
      </w:r>
      <w:r>
        <w:rPr>
          <w:rFonts w:eastAsia="標楷體"/>
        </w:rPr>
        <w:t>除此之外，本組也將針對實驗</w:t>
      </w:r>
      <w:r>
        <w:rPr>
          <w:rFonts w:eastAsia="標楷體" w:hint="eastAsia"/>
        </w:rPr>
        <w:t>4</w:t>
      </w:r>
      <w:r>
        <w:rPr>
          <w:rFonts w:eastAsia="標楷體" w:hint="eastAsia"/>
        </w:rPr>
        <w:t>聽</w:t>
      </w:r>
      <w:r>
        <w:rPr>
          <w:rFonts w:eastAsia="標楷體" w:hint="eastAsia"/>
        </w:rPr>
        <w:t>/</w:t>
      </w:r>
      <w:r>
        <w:rPr>
          <w:rFonts w:eastAsia="標楷體" w:hint="eastAsia"/>
        </w:rPr>
        <w:t>胡牌系統的部分重新統計量化結果，提供電腦推薦錯誤的案例中屬於</w:t>
      </w:r>
      <w:r w:rsidRPr="00AD0D6B">
        <w:rPr>
          <w:rFonts w:eastAsia="標楷體"/>
        </w:rPr>
        <w:t>無法辨識</w:t>
      </w:r>
      <w:r>
        <w:rPr>
          <w:rFonts w:eastAsia="標楷體"/>
        </w:rPr>
        <w:t>的數量</w:t>
      </w:r>
      <w:r>
        <w:rPr>
          <w:rFonts w:eastAsia="標楷體" w:hint="eastAsia"/>
        </w:rPr>
        <w:t>和比例。</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26296" w14:textId="77777777" w:rsidR="00F441EF" w:rsidRDefault="00F441EF">
    <w:pPr>
      <w:pStyle w:val="a3"/>
      <w:rPr>
        <w:color w:val="000000"/>
      </w:rPr>
    </w:pPr>
    <w:r>
      <w:rPr>
        <w:noProof/>
      </w:rPr>
      <w:drawing>
        <wp:anchor distT="0" distB="0" distL="114300" distR="114300" simplePos="0" relativeHeight="251673600" behindDoc="0" locked="0" layoutInCell="1" allowOverlap="1" wp14:anchorId="1C931E97" wp14:editId="53093576">
          <wp:simplePos x="0" y="0"/>
          <wp:positionH relativeFrom="column">
            <wp:posOffset>19050</wp:posOffset>
          </wp:positionH>
          <wp:positionV relativeFrom="paragraph">
            <wp:posOffset>43815</wp:posOffset>
          </wp:positionV>
          <wp:extent cx="1846580" cy="229870"/>
          <wp:effectExtent l="19050" t="0" r="1270" b="0"/>
          <wp:wrapNone/>
          <wp:docPr id="63" name="圖片 7" descr="ii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iii-1"/>
                  <pic:cNvPicPr>
                    <a:picLocks noChangeAspect="1" noChangeArrowheads="1"/>
                  </pic:cNvPicPr>
                </pic:nvPicPr>
                <pic:blipFill>
                  <a:blip r:embed="rId1"/>
                  <a:srcRect/>
                  <a:stretch>
                    <a:fillRect/>
                  </a:stretch>
                </pic:blipFill>
                <pic:spPr bwMode="auto">
                  <a:xfrm>
                    <a:off x="0" y="0"/>
                    <a:ext cx="1846580" cy="229870"/>
                  </a:xfrm>
                  <a:prstGeom prst="rect">
                    <a:avLst/>
                  </a:prstGeom>
                  <a:noFill/>
                  <a:ln w="9525">
                    <a:noFill/>
                    <a:miter lim="800000"/>
                    <a:headEnd/>
                    <a:tailEnd/>
                  </a:ln>
                </pic:spPr>
              </pic:pic>
            </a:graphicData>
          </a:graphic>
        </wp:anchor>
      </w:drawing>
    </w:r>
  </w:p>
  <w:p w14:paraId="42ED16DE" w14:textId="77777777" w:rsidR="00F441EF" w:rsidRPr="00D43687" w:rsidRDefault="00F441EF" w:rsidP="00076473">
    <w:pPr>
      <w:pStyle w:val="a3"/>
      <w:jc w:val="right"/>
    </w:pPr>
    <w:r>
      <w:rPr>
        <w:noProof/>
      </w:rPr>
      <mc:AlternateContent>
        <mc:Choice Requires="wps">
          <w:drawing>
            <wp:anchor distT="4294967295" distB="4294967295" distL="114300" distR="114300" simplePos="0" relativeHeight="251672576" behindDoc="0" locked="0" layoutInCell="1" allowOverlap="1" wp14:anchorId="2354C8F6" wp14:editId="11030083">
              <wp:simplePos x="0" y="0"/>
              <wp:positionH relativeFrom="column">
                <wp:posOffset>-16510</wp:posOffset>
              </wp:positionH>
              <wp:positionV relativeFrom="paragraph">
                <wp:posOffset>165100</wp:posOffset>
              </wp:positionV>
              <wp:extent cx="6470650" cy="0"/>
              <wp:effectExtent l="0" t="0" r="25400" b="19050"/>
              <wp:wrapNone/>
              <wp:docPr id="12" name="直線接點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0650" cy="0"/>
                      </a:xfrm>
                      <a:prstGeom prst="line">
                        <a:avLst/>
                      </a:prstGeom>
                      <a:noFill/>
                      <a:ln w="190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6E7D273" id="直線接點 12"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pt,13pt" to="508.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" strokeweight="1.5pt">
              <o:lock v:ext="edit" shapetype="f"/>
            </v:line>
          </w:pict>
        </mc:Fallback>
      </mc:AlternateContent>
    </w:r>
    <w:r w:rsidRPr="00832C72">
      <w:rPr>
        <w:rFonts w:eastAsia="標楷體"/>
        <w:sz w:val="24"/>
        <w:szCs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2A195" w14:textId="77777777" w:rsidR="00143A07" w:rsidRDefault="00143A07" w:rsidP="00143A07">
    <w:pPr>
      <w:pStyle w:val="a3"/>
      <w:rPr>
        <w:color w:val="000000"/>
      </w:rPr>
    </w:pPr>
    <w:r>
      <w:rPr>
        <w:noProof/>
      </w:rPr>
      <w:drawing>
        <wp:anchor distT="0" distB="0" distL="114300" distR="114300" simplePos="0" relativeHeight="251676672" behindDoc="0" locked="0" layoutInCell="1" allowOverlap="1" wp14:anchorId="20E79DA3" wp14:editId="70974B7B">
          <wp:simplePos x="0" y="0"/>
          <wp:positionH relativeFrom="column">
            <wp:posOffset>19050</wp:posOffset>
          </wp:positionH>
          <wp:positionV relativeFrom="paragraph">
            <wp:posOffset>43815</wp:posOffset>
          </wp:positionV>
          <wp:extent cx="1846580" cy="229870"/>
          <wp:effectExtent l="19050" t="0" r="1270" b="0"/>
          <wp:wrapNone/>
          <wp:docPr id="64" name="圖片 7" descr="ii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iii-1"/>
                  <pic:cNvPicPr>
                    <a:picLocks noChangeAspect="1" noChangeArrowheads="1"/>
                  </pic:cNvPicPr>
                </pic:nvPicPr>
                <pic:blipFill>
                  <a:blip r:embed="rId1"/>
                  <a:srcRect/>
                  <a:stretch>
                    <a:fillRect/>
                  </a:stretch>
                </pic:blipFill>
                <pic:spPr bwMode="auto">
                  <a:xfrm>
                    <a:off x="0" y="0"/>
                    <a:ext cx="1846580" cy="229870"/>
                  </a:xfrm>
                  <a:prstGeom prst="rect">
                    <a:avLst/>
                  </a:prstGeom>
                  <a:noFill/>
                  <a:ln w="9525">
                    <a:noFill/>
                    <a:miter lim="800000"/>
                    <a:headEnd/>
                    <a:tailEnd/>
                  </a:ln>
                </pic:spPr>
              </pic:pic>
            </a:graphicData>
          </a:graphic>
        </wp:anchor>
      </w:drawing>
    </w:r>
  </w:p>
  <w:p w14:paraId="478DAB0B" w14:textId="77777777" w:rsidR="00143A07" w:rsidRPr="00D43687" w:rsidRDefault="00143A07" w:rsidP="00143A07">
    <w:pPr>
      <w:pStyle w:val="a3"/>
      <w:jc w:val="right"/>
    </w:pPr>
    <w:r>
      <w:rPr>
        <w:noProof/>
      </w:rPr>
      <mc:AlternateContent>
        <mc:Choice Requires="wps">
          <w:drawing>
            <wp:anchor distT="4294967295" distB="4294967295" distL="114300" distR="114300" simplePos="0" relativeHeight="251675648" behindDoc="0" locked="0" layoutInCell="1" allowOverlap="1" wp14:anchorId="7737A2A5" wp14:editId="2C67829D">
              <wp:simplePos x="0" y="0"/>
              <wp:positionH relativeFrom="column">
                <wp:posOffset>-16510</wp:posOffset>
              </wp:positionH>
              <wp:positionV relativeFrom="paragraph">
                <wp:posOffset>165100</wp:posOffset>
              </wp:positionV>
              <wp:extent cx="6470650" cy="0"/>
              <wp:effectExtent l="0" t="0" r="25400" b="19050"/>
              <wp:wrapNone/>
              <wp:docPr id="15" name="直線接點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0650" cy="0"/>
                      </a:xfrm>
                      <a:prstGeom prst="line">
                        <a:avLst/>
                      </a:prstGeom>
                      <a:noFill/>
                      <a:ln w="190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9E35A2B" id="直線接點 15"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pt,13pt" to="508.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" strokeweight="1.5pt">
              <o:lock v:ext="edit" shapetype="f"/>
            </v:line>
          </w:pict>
        </mc:Fallback>
      </mc:AlternateContent>
    </w:r>
    <w:r w:rsidRPr="00832C72">
      <w:rPr>
        <w:rFonts w:eastAsia="標楷體"/>
        <w:sz w:val="24"/>
        <w:szCs w:val="24"/>
      </w:rPr>
      <w:t xml:space="preserve"> </w:t>
    </w:r>
  </w:p>
  <w:p w14:paraId="27BC2912" w14:textId="77777777" w:rsidR="00EB7B52" w:rsidRDefault="00EB7B5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A0CDF"/>
    <w:multiLevelType w:val="hybridMultilevel"/>
    <w:tmpl w:val="D6BA1748"/>
    <w:lvl w:ilvl="0" w:tplc="75DE488C">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E973C2"/>
    <w:multiLevelType w:val="hybridMultilevel"/>
    <w:tmpl w:val="4B6AB7B4"/>
    <w:lvl w:ilvl="0" w:tplc="2D9065DC">
      <w:start w:val="3"/>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FC5920"/>
    <w:multiLevelType w:val="hybridMultilevel"/>
    <w:tmpl w:val="7A688B00"/>
    <w:lvl w:ilvl="0" w:tplc="CFEE931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FD0BAD"/>
    <w:multiLevelType w:val="hybridMultilevel"/>
    <w:tmpl w:val="4A3656DC"/>
    <w:lvl w:ilvl="0" w:tplc="8A2E887E">
      <w:start w:val="1"/>
      <w:numFmt w:val="bullet"/>
      <w:lvlText w:val="•"/>
      <w:lvlJc w:val="left"/>
      <w:pPr>
        <w:tabs>
          <w:tab w:val="num" w:pos="720"/>
        </w:tabs>
        <w:ind w:left="720" w:hanging="360"/>
      </w:pPr>
      <w:rPr>
        <w:rFonts w:ascii="Arial" w:hAnsi="Arial" w:hint="default"/>
      </w:rPr>
    </w:lvl>
    <w:lvl w:ilvl="1" w:tplc="04090003">
      <w:start w:val="1"/>
      <w:numFmt w:val="bullet"/>
      <w:lvlText w:val=""/>
      <w:lvlJc w:val="left"/>
      <w:pPr>
        <w:tabs>
          <w:tab w:val="num" w:pos="1440"/>
        </w:tabs>
        <w:ind w:left="1440" w:hanging="360"/>
      </w:pPr>
      <w:rPr>
        <w:rFonts w:ascii="Wingdings" w:hAnsi="Wingdings" w:hint="default"/>
      </w:rPr>
    </w:lvl>
    <w:lvl w:ilvl="2" w:tplc="F23A1CCA" w:tentative="1">
      <w:start w:val="1"/>
      <w:numFmt w:val="bullet"/>
      <w:lvlText w:val="•"/>
      <w:lvlJc w:val="left"/>
      <w:pPr>
        <w:tabs>
          <w:tab w:val="num" w:pos="2160"/>
        </w:tabs>
        <w:ind w:left="2160" w:hanging="360"/>
      </w:pPr>
      <w:rPr>
        <w:rFonts w:ascii="Arial" w:hAnsi="Arial" w:hint="default"/>
      </w:rPr>
    </w:lvl>
    <w:lvl w:ilvl="3" w:tplc="BDC6DDB4" w:tentative="1">
      <w:start w:val="1"/>
      <w:numFmt w:val="bullet"/>
      <w:lvlText w:val="•"/>
      <w:lvlJc w:val="left"/>
      <w:pPr>
        <w:tabs>
          <w:tab w:val="num" w:pos="2880"/>
        </w:tabs>
        <w:ind w:left="2880" w:hanging="360"/>
      </w:pPr>
      <w:rPr>
        <w:rFonts w:ascii="Arial" w:hAnsi="Arial" w:hint="default"/>
      </w:rPr>
    </w:lvl>
    <w:lvl w:ilvl="4" w:tplc="EAAC59A2" w:tentative="1">
      <w:start w:val="1"/>
      <w:numFmt w:val="bullet"/>
      <w:lvlText w:val="•"/>
      <w:lvlJc w:val="left"/>
      <w:pPr>
        <w:tabs>
          <w:tab w:val="num" w:pos="3600"/>
        </w:tabs>
        <w:ind w:left="3600" w:hanging="360"/>
      </w:pPr>
      <w:rPr>
        <w:rFonts w:ascii="Arial" w:hAnsi="Arial" w:hint="default"/>
      </w:rPr>
    </w:lvl>
    <w:lvl w:ilvl="5" w:tplc="167E41BE" w:tentative="1">
      <w:start w:val="1"/>
      <w:numFmt w:val="bullet"/>
      <w:lvlText w:val="•"/>
      <w:lvlJc w:val="left"/>
      <w:pPr>
        <w:tabs>
          <w:tab w:val="num" w:pos="4320"/>
        </w:tabs>
        <w:ind w:left="4320" w:hanging="360"/>
      </w:pPr>
      <w:rPr>
        <w:rFonts w:ascii="Arial" w:hAnsi="Arial" w:hint="default"/>
      </w:rPr>
    </w:lvl>
    <w:lvl w:ilvl="6" w:tplc="A9A49BA4" w:tentative="1">
      <w:start w:val="1"/>
      <w:numFmt w:val="bullet"/>
      <w:lvlText w:val="•"/>
      <w:lvlJc w:val="left"/>
      <w:pPr>
        <w:tabs>
          <w:tab w:val="num" w:pos="5040"/>
        </w:tabs>
        <w:ind w:left="5040" w:hanging="360"/>
      </w:pPr>
      <w:rPr>
        <w:rFonts w:ascii="Arial" w:hAnsi="Arial" w:hint="default"/>
      </w:rPr>
    </w:lvl>
    <w:lvl w:ilvl="7" w:tplc="8B94184C" w:tentative="1">
      <w:start w:val="1"/>
      <w:numFmt w:val="bullet"/>
      <w:lvlText w:val="•"/>
      <w:lvlJc w:val="left"/>
      <w:pPr>
        <w:tabs>
          <w:tab w:val="num" w:pos="5760"/>
        </w:tabs>
        <w:ind w:left="5760" w:hanging="360"/>
      </w:pPr>
      <w:rPr>
        <w:rFonts w:ascii="Arial" w:hAnsi="Arial" w:hint="default"/>
      </w:rPr>
    </w:lvl>
    <w:lvl w:ilvl="8" w:tplc="7410F07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962390"/>
    <w:multiLevelType w:val="hybridMultilevel"/>
    <w:tmpl w:val="E2822526"/>
    <w:lvl w:ilvl="0" w:tplc="8A2E887E">
      <w:start w:val="1"/>
      <w:numFmt w:val="bullet"/>
      <w:lvlText w:val="•"/>
      <w:lvlJc w:val="left"/>
      <w:pPr>
        <w:tabs>
          <w:tab w:val="num" w:pos="720"/>
        </w:tabs>
        <w:ind w:left="720" w:hanging="360"/>
      </w:pPr>
      <w:rPr>
        <w:rFonts w:ascii="Arial" w:hAnsi="Arial" w:hint="default"/>
      </w:rPr>
    </w:lvl>
    <w:lvl w:ilvl="1" w:tplc="BDDACD92">
      <w:start w:val="998"/>
      <w:numFmt w:val="bullet"/>
      <w:lvlText w:val="–"/>
      <w:lvlJc w:val="left"/>
      <w:pPr>
        <w:tabs>
          <w:tab w:val="num" w:pos="1440"/>
        </w:tabs>
        <w:ind w:left="1440" w:hanging="360"/>
      </w:pPr>
      <w:rPr>
        <w:rFonts w:ascii="Arial" w:hAnsi="Arial" w:hint="default"/>
      </w:rPr>
    </w:lvl>
    <w:lvl w:ilvl="2" w:tplc="F23A1CCA" w:tentative="1">
      <w:start w:val="1"/>
      <w:numFmt w:val="bullet"/>
      <w:lvlText w:val="•"/>
      <w:lvlJc w:val="left"/>
      <w:pPr>
        <w:tabs>
          <w:tab w:val="num" w:pos="2160"/>
        </w:tabs>
        <w:ind w:left="2160" w:hanging="360"/>
      </w:pPr>
      <w:rPr>
        <w:rFonts w:ascii="Arial" w:hAnsi="Arial" w:hint="default"/>
      </w:rPr>
    </w:lvl>
    <w:lvl w:ilvl="3" w:tplc="BDC6DDB4" w:tentative="1">
      <w:start w:val="1"/>
      <w:numFmt w:val="bullet"/>
      <w:lvlText w:val="•"/>
      <w:lvlJc w:val="left"/>
      <w:pPr>
        <w:tabs>
          <w:tab w:val="num" w:pos="2880"/>
        </w:tabs>
        <w:ind w:left="2880" w:hanging="360"/>
      </w:pPr>
      <w:rPr>
        <w:rFonts w:ascii="Arial" w:hAnsi="Arial" w:hint="default"/>
      </w:rPr>
    </w:lvl>
    <w:lvl w:ilvl="4" w:tplc="EAAC59A2" w:tentative="1">
      <w:start w:val="1"/>
      <w:numFmt w:val="bullet"/>
      <w:lvlText w:val="•"/>
      <w:lvlJc w:val="left"/>
      <w:pPr>
        <w:tabs>
          <w:tab w:val="num" w:pos="3600"/>
        </w:tabs>
        <w:ind w:left="3600" w:hanging="360"/>
      </w:pPr>
      <w:rPr>
        <w:rFonts w:ascii="Arial" w:hAnsi="Arial" w:hint="default"/>
      </w:rPr>
    </w:lvl>
    <w:lvl w:ilvl="5" w:tplc="167E41BE" w:tentative="1">
      <w:start w:val="1"/>
      <w:numFmt w:val="bullet"/>
      <w:lvlText w:val="•"/>
      <w:lvlJc w:val="left"/>
      <w:pPr>
        <w:tabs>
          <w:tab w:val="num" w:pos="4320"/>
        </w:tabs>
        <w:ind w:left="4320" w:hanging="360"/>
      </w:pPr>
      <w:rPr>
        <w:rFonts w:ascii="Arial" w:hAnsi="Arial" w:hint="default"/>
      </w:rPr>
    </w:lvl>
    <w:lvl w:ilvl="6" w:tplc="A9A49BA4" w:tentative="1">
      <w:start w:val="1"/>
      <w:numFmt w:val="bullet"/>
      <w:lvlText w:val="•"/>
      <w:lvlJc w:val="left"/>
      <w:pPr>
        <w:tabs>
          <w:tab w:val="num" w:pos="5040"/>
        </w:tabs>
        <w:ind w:left="5040" w:hanging="360"/>
      </w:pPr>
      <w:rPr>
        <w:rFonts w:ascii="Arial" w:hAnsi="Arial" w:hint="default"/>
      </w:rPr>
    </w:lvl>
    <w:lvl w:ilvl="7" w:tplc="8B94184C" w:tentative="1">
      <w:start w:val="1"/>
      <w:numFmt w:val="bullet"/>
      <w:lvlText w:val="•"/>
      <w:lvlJc w:val="left"/>
      <w:pPr>
        <w:tabs>
          <w:tab w:val="num" w:pos="5760"/>
        </w:tabs>
        <w:ind w:left="5760" w:hanging="360"/>
      </w:pPr>
      <w:rPr>
        <w:rFonts w:ascii="Arial" w:hAnsi="Arial" w:hint="default"/>
      </w:rPr>
    </w:lvl>
    <w:lvl w:ilvl="8" w:tplc="7410F0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BC023E"/>
    <w:multiLevelType w:val="hybridMultilevel"/>
    <w:tmpl w:val="3F5AEBEE"/>
    <w:lvl w:ilvl="0" w:tplc="01C05B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1F62CE0"/>
    <w:multiLevelType w:val="hybridMultilevel"/>
    <w:tmpl w:val="B2805AA2"/>
    <w:lvl w:ilvl="0" w:tplc="ABD801C0">
      <w:start w:val="1"/>
      <w:numFmt w:val="decimal"/>
      <w:lvlText w:val="%1."/>
      <w:lvlJc w:val="left"/>
      <w:pPr>
        <w:ind w:left="482" w:hanging="480"/>
      </w:pPr>
      <w:rPr>
        <w:rFonts w:hint="eastAsia"/>
      </w:rPr>
    </w:lvl>
    <w:lvl w:ilvl="1" w:tplc="04090019" w:tentative="1">
      <w:start w:val="1"/>
      <w:numFmt w:val="ideographTraditional"/>
      <w:lvlText w:val="%2、"/>
      <w:lvlJc w:val="left"/>
      <w:pPr>
        <w:ind w:left="962" w:hanging="480"/>
      </w:pPr>
    </w:lvl>
    <w:lvl w:ilvl="2" w:tplc="0409001B" w:tentative="1">
      <w:start w:val="1"/>
      <w:numFmt w:val="lowerRoman"/>
      <w:lvlText w:val="%3."/>
      <w:lvlJc w:val="right"/>
      <w:pPr>
        <w:ind w:left="1442" w:hanging="480"/>
      </w:pPr>
    </w:lvl>
    <w:lvl w:ilvl="3" w:tplc="0409000F" w:tentative="1">
      <w:start w:val="1"/>
      <w:numFmt w:val="decimal"/>
      <w:lvlText w:val="%4."/>
      <w:lvlJc w:val="left"/>
      <w:pPr>
        <w:ind w:left="1922" w:hanging="480"/>
      </w:pPr>
    </w:lvl>
    <w:lvl w:ilvl="4" w:tplc="04090019" w:tentative="1">
      <w:start w:val="1"/>
      <w:numFmt w:val="ideographTraditional"/>
      <w:lvlText w:val="%5、"/>
      <w:lvlJc w:val="left"/>
      <w:pPr>
        <w:ind w:left="2402" w:hanging="480"/>
      </w:pPr>
    </w:lvl>
    <w:lvl w:ilvl="5" w:tplc="0409001B" w:tentative="1">
      <w:start w:val="1"/>
      <w:numFmt w:val="lowerRoman"/>
      <w:lvlText w:val="%6."/>
      <w:lvlJc w:val="right"/>
      <w:pPr>
        <w:ind w:left="2882" w:hanging="480"/>
      </w:pPr>
    </w:lvl>
    <w:lvl w:ilvl="6" w:tplc="0409000F" w:tentative="1">
      <w:start w:val="1"/>
      <w:numFmt w:val="decimal"/>
      <w:lvlText w:val="%7."/>
      <w:lvlJc w:val="left"/>
      <w:pPr>
        <w:ind w:left="3362" w:hanging="480"/>
      </w:pPr>
    </w:lvl>
    <w:lvl w:ilvl="7" w:tplc="04090019" w:tentative="1">
      <w:start w:val="1"/>
      <w:numFmt w:val="ideographTraditional"/>
      <w:lvlText w:val="%8、"/>
      <w:lvlJc w:val="left"/>
      <w:pPr>
        <w:ind w:left="3842" w:hanging="480"/>
      </w:pPr>
    </w:lvl>
    <w:lvl w:ilvl="8" w:tplc="0409001B" w:tentative="1">
      <w:start w:val="1"/>
      <w:numFmt w:val="lowerRoman"/>
      <w:lvlText w:val="%9."/>
      <w:lvlJc w:val="right"/>
      <w:pPr>
        <w:ind w:left="4322" w:hanging="480"/>
      </w:pPr>
    </w:lvl>
  </w:abstractNum>
  <w:abstractNum w:abstractNumId="7" w15:restartNumberingAfterBreak="0">
    <w:nsid w:val="1348700B"/>
    <w:multiLevelType w:val="hybridMultilevel"/>
    <w:tmpl w:val="BCD006CE"/>
    <w:lvl w:ilvl="0" w:tplc="290C23A6">
      <w:start w:val="1"/>
      <w:numFmt w:val="bullet"/>
      <w:lvlText w:val="•"/>
      <w:lvlJc w:val="left"/>
      <w:pPr>
        <w:ind w:left="960" w:hanging="480"/>
      </w:pPr>
      <w:rPr>
        <w:rFonts w:ascii="Arial" w:hAnsi="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3C65745"/>
    <w:multiLevelType w:val="hybridMultilevel"/>
    <w:tmpl w:val="38E29EC2"/>
    <w:lvl w:ilvl="0" w:tplc="0409000F">
      <w:start w:val="1"/>
      <w:numFmt w:val="decimal"/>
      <w:lvlText w:val="%1."/>
      <w:lvlJc w:val="left"/>
      <w:pPr>
        <w:ind w:left="841" w:hanging="480"/>
      </w:pPr>
      <w:rPr>
        <w:rFonts w:hint="default"/>
      </w:rPr>
    </w:lvl>
    <w:lvl w:ilvl="1" w:tplc="04090003" w:tentative="1">
      <w:start w:val="1"/>
      <w:numFmt w:val="bullet"/>
      <w:lvlText w:val=""/>
      <w:lvlJc w:val="left"/>
      <w:pPr>
        <w:ind w:left="1321" w:hanging="480"/>
      </w:pPr>
      <w:rPr>
        <w:rFonts w:ascii="Wingdings" w:hAnsi="Wingdings" w:hint="default"/>
      </w:rPr>
    </w:lvl>
    <w:lvl w:ilvl="2" w:tplc="04090005" w:tentative="1">
      <w:start w:val="1"/>
      <w:numFmt w:val="bullet"/>
      <w:lvlText w:val=""/>
      <w:lvlJc w:val="left"/>
      <w:pPr>
        <w:ind w:left="1801" w:hanging="480"/>
      </w:pPr>
      <w:rPr>
        <w:rFonts w:ascii="Wingdings" w:hAnsi="Wingdings" w:hint="default"/>
      </w:rPr>
    </w:lvl>
    <w:lvl w:ilvl="3" w:tplc="04090001" w:tentative="1">
      <w:start w:val="1"/>
      <w:numFmt w:val="bullet"/>
      <w:lvlText w:val=""/>
      <w:lvlJc w:val="left"/>
      <w:pPr>
        <w:ind w:left="2281" w:hanging="480"/>
      </w:pPr>
      <w:rPr>
        <w:rFonts w:ascii="Wingdings" w:hAnsi="Wingdings" w:hint="default"/>
      </w:rPr>
    </w:lvl>
    <w:lvl w:ilvl="4" w:tplc="04090003" w:tentative="1">
      <w:start w:val="1"/>
      <w:numFmt w:val="bullet"/>
      <w:lvlText w:val=""/>
      <w:lvlJc w:val="left"/>
      <w:pPr>
        <w:ind w:left="2761" w:hanging="480"/>
      </w:pPr>
      <w:rPr>
        <w:rFonts w:ascii="Wingdings" w:hAnsi="Wingdings" w:hint="default"/>
      </w:rPr>
    </w:lvl>
    <w:lvl w:ilvl="5" w:tplc="04090005" w:tentative="1">
      <w:start w:val="1"/>
      <w:numFmt w:val="bullet"/>
      <w:lvlText w:val=""/>
      <w:lvlJc w:val="left"/>
      <w:pPr>
        <w:ind w:left="3241" w:hanging="480"/>
      </w:pPr>
      <w:rPr>
        <w:rFonts w:ascii="Wingdings" w:hAnsi="Wingdings" w:hint="default"/>
      </w:rPr>
    </w:lvl>
    <w:lvl w:ilvl="6" w:tplc="04090001" w:tentative="1">
      <w:start w:val="1"/>
      <w:numFmt w:val="bullet"/>
      <w:lvlText w:val=""/>
      <w:lvlJc w:val="left"/>
      <w:pPr>
        <w:ind w:left="3721" w:hanging="480"/>
      </w:pPr>
      <w:rPr>
        <w:rFonts w:ascii="Wingdings" w:hAnsi="Wingdings" w:hint="default"/>
      </w:rPr>
    </w:lvl>
    <w:lvl w:ilvl="7" w:tplc="04090003" w:tentative="1">
      <w:start w:val="1"/>
      <w:numFmt w:val="bullet"/>
      <w:lvlText w:val=""/>
      <w:lvlJc w:val="left"/>
      <w:pPr>
        <w:ind w:left="4201" w:hanging="480"/>
      </w:pPr>
      <w:rPr>
        <w:rFonts w:ascii="Wingdings" w:hAnsi="Wingdings" w:hint="default"/>
      </w:rPr>
    </w:lvl>
    <w:lvl w:ilvl="8" w:tplc="04090005" w:tentative="1">
      <w:start w:val="1"/>
      <w:numFmt w:val="bullet"/>
      <w:lvlText w:val=""/>
      <w:lvlJc w:val="left"/>
      <w:pPr>
        <w:ind w:left="4681" w:hanging="480"/>
      </w:pPr>
      <w:rPr>
        <w:rFonts w:ascii="Wingdings" w:hAnsi="Wingdings" w:hint="default"/>
      </w:rPr>
    </w:lvl>
  </w:abstractNum>
  <w:abstractNum w:abstractNumId="9" w15:restartNumberingAfterBreak="0">
    <w:nsid w:val="141069AB"/>
    <w:multiLevelType w:val="hybridMultilevel"/>
    <w:tmpl w:val="4C4C5360"/>
    <w:lvl w:ilvl="0" w:tplc="04090003">
      <w:start w:val="1"/>
      <w:numFmt w:val="bullet"/>
      <w:lvlText w:val=""/>
      <w:lvlJc w:val="left"/>
      <w:pPr>
        <w:tabs>
          <w:tab w:val="num" w:pos="721"/>
        </w:tabs>
        <w:ind w:left="721" w:hanging="360"/>
      </w:pPr>
      <w:rPr>
        <w:rFonts w:ascii="Wingdings" w:hAnsi="Wingdings" w:hint="default"/>
      </w:rPr>
    </w:lvl>
    <w:lvl w:ilvl="1" w:tplc="9580E2D6" w:tentative="1">
      <w:start w:val="1"/>
      <w:numFmt w:val="bullet"/>
      <w:lvlText w:val="•"/>
      <w:lvlJc w:val="left"/>
      <w:pPr>
        <w:tabs>
          <w:tab w:val="num" w:pos="1441"/>
        </w:tabs>
        <w:ind w:left="1441" w:hanging="360"/>
      </w:pPr>
      <w:rPr>
        <w:rFonts w:ascii="Arial" w:hAnsi="Arial" w:hint="default"/>
      </w:rPr>
    </w:lvl>
    <w:lvl w:ilvl="2" w:tplc="ECEA560E" w:tentative="1">
      <w:start w:val="1"/>
      <w:numFmt w:val="bullet"/>
      <w:lvlText w:val="•"/>
      <w:lvlJc w:val="left"/>
      <w:pPr>
        <w:tabs>
          <w:tab w:val="num" w:pos="2161"/>
        </w:tabs>
        <w:ind w:left="2161" w:hanging="360"/>
      </w:pPr>
      <w:rPr>
        <w:rFonts w:ascii="Arial" w:hAnsi="Arial" w:hint="default"/>
      </w:rPr>
    </w:lvl>
    <w:lvl w:ilvl="3" w:tplc="DE168064" w:tentative="1">
      <w:start w:val="1"/>
      <w:numFmt w:val="bullet"/>
      <w:lvlText w:val="•"/>
      <w:lvlJc w:val="left"/>
      <w:pPr>
        <w:tabs>
          <w:tab w:val="num" w:pos="2881"/>
        </w:tabs>
        <w:ind w:left="2881" w:hanging="360"/>
      </w:pPr>
      <w:rPr>
        <w:rFonts w:ascii="Arial" w:hAnsi="Arial" w:hint="default"/>
      </w:rPr>
    </w:lvl>
    <w:lvl w:ilvl="4" w:tplc="E7BE1410" w:tentative="1">
      <w:start w:val="1"/>
      <w:numFmt w:val="bullet"/>
      <w:lvlText w:val="•"/>
      <w:lvlJc w:val="left"/>
      <w:pPr>
        <w:tabs>
          <w:tab w:val="num" w:pos="3601"/>
        </w:tabs>
        <w:ind w:left="3601" w:hanging="360"/>
      </w:pPr>
      <w:rPr>
        <w:rFonts w:ascii="Arial" w:hAnsi="Arial" w:hint="default"/>
      </w:rPr>
    </w:lvl>
    <w:lvl w:ilvl="5" w:tplc="ED8C9E1A" w:tentative="1">
      <w:start w:val="1"/>
      <w:numFmt w:val="bullet"/>
      <w:lvlText w:val="•"/>
      <w:lvlJc w:val="left"/>
      <w:pPr>
        <w:tabs>
          <w:tab w:val="num" w:pos="4321"/>
        </w:tabs>
        <w:ind w:left="4321" w:hanging="360"/>
      </w:pPr>
      <w:rPr>
        <w:rFonts w:ascii="Arial" w:hAnsi="Arial" w:hint="default"/>
      </w:rPr>
    </w:lvl>
    <w:lvl w:ilvl="6" w:tplc="C362F922" w:tentative="1">
      <w:start w:val="1"/>
      <w:numFmt w:val="bullet"/>
      <w:lvlText w:val="•"/>
      <w:lvlJc w:val="left"/>
      <w:pPr>
        <w:tabs>
          <w:tab w:val="num" w:pos="5041"/>
        </w:tabs>
        <w:ind w:left="5041" w:hanging="360"/>
      </w:pPr>
      <w:rPr>
        <w:rFonts w:ascii="Arial" w:hAnsi="Arial" w:hint="default"/>
      </w:rPr>
    </w:lvl>
    <w:lvl w:ilvl="7" w:tplc="4CD63634" w:tentative="1">
      <w:start w:val="1"/>
      <w:numFmt w:val="bullet"/>
      <w:lvlText w:val="•"/>
      <w:lvlJc w:val="left"/>
      <w:pPr>
        <w:tabs>
          <w:tab w:val="num" w:pos="5761"/>
        </w:tabs>
        <w:ind w:left="5761" w:hanging="360"/>
      </w:pPr>
      <w:rPr>
        <w:rFonts w:ascii="Arial" w:hAnsi="Arial" w:hint="default"/>
      </w:rPr>
    </w:lvl>
    <w:lvl w:ilvl="8" w:tplc="BC5A5F70" w:tentative="1">
      <w:start w:val="1"/>
      <w:numFmt w:val="bullet"/>
      <w:lvlText w:val="•"/>
      <w:lvlJc w:val="left"/>
      <w:pPr>
        <w:tabs>
          <w:tab w:val="num" w:pos="6481"/>
        </w:tabs>
        <w:ind w:left="6481" w:hanging="360"/>
      </w:pPr>
      <w:rPr>
        <w:rFonts w:ascii="Arial" w:hAnsi="Arial" w:hint="default"/>
      </w:rPr>
    </w:lvl>
  </w:abstractNum>
  <w:abstractNum w:abstractNumId="10" w15:restartNumberingAfterBreak="0">
    <w:nsid w:val="1C9D68D4"/>
    <w:multiLevelType w:val="hybridMultilevel"/>
    <w:tmpl w:val="CB18CBCA"/>
    <w:lvl w:ilvl="0" w:tplc="057CA4A0">
      <w:start w:val="1"/>
      <w:numFmt w:val="bullet"/>
      <w:lvlText w:val="•"/>
      <w:lvlJc w:val="left"/>
      <w:pPr>
        <w:tabs>
          <w:tab w:val="num" w:pos="720"/>
        </w:tabs>
        <w:ind w:left="720" w:hanging="360"/>
      </w:pPr>
      <w:rPr>
        <w:rFonts w:ascii="Arial" w:hAnsi="Arial"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5405400"/>
    <w:multiLevelType w:val="hybridMultilevel"/>
    <w:tmpl w:val="38E29EC2"/>
    <w:lvl w:ilvl="0" w:tplc="0409000F">
      <w:start w:val="1"/>
      <w:numFmt w:val="decimal"/>
      <w:lvlText w:val="%1."/>
      <w:lvlJc w:val="left"/>
      <w:pPr>
        <w:ind w:left="841" w:hanging="480"/>
      </w:pPr>
      <w:rPr>
        <w:rFonts w:hint="default"/>
      </w:rPr>
    </w:lvl>
    <w:lvl w:ilvl="1" w:tplc="04090003" w:tentative="1">
      <w:start w:val="1"/>
      <w:numFmt w:val="bullet"/>
      <w:lvlText w:val=""/>
      <w:lvlJc w:val="left"/>
      <w:pPr>
        <w:ind w:left="1321" w:hanging="480"/>
      </w:pPr>
      <w:rPr>
        <w:rFonts w:ascii="Wingdings" w:hAnsi="Wingdings" w:hint="default"/>
      </w:rPr>
    </w:lvl>
    <w:lvl w:ilvl="2" w:tplc="04090005" w:tentative="1">
      <w:start w:val="1"/>
      <w:numFmt w:val="bullet"/>
      <w:lvlText w:val=""/>
      <w:lvlJc w:val="left"/>
      <w:pPr>
        <w:ind w:left="1801" w:hanging="480"/>
      </w:pPr>
      <w:rPr>
        <w:rFonts w:ascii="Wingdings" w:hAnsi="Wingdings" w:hint="default"/>
      </w:rPr>
    </w:lvl>
    <w:lvl w:ilvl="3" w:tplc="04090001" w:tentative="1">
      <w:start w:val="1"/>
      <w:numFmt w:val="bullet"/>
      <w:lvlText w:val=""/>
      <w:lvlJc w:val="left"/>
      <w:pPr>
        <w:ind w:left="2281" w:hanging="480"/>
      </w:pPr>
      <w:rPr>
        <w:rFonts w:ascii="Wingdings" w:hAnsi="Wingdings" w:hint="default"/>
      </w:rPr>
    </w:lvl>
    <w:lvl w:ilvl="4" w:tplc="04090003" w:tentative="1">
      <w:start w:val="1"/>
      <w:numFmt w:val="bullet"/>
      <w:lvlText w:val=""/>
      <w:lvlJc w:val="left"/>
      <w:pPr>
        <w:ind w:left="2761" w:hanging="480"/>
      </w:pPr>
      <w:rPr>
        <w:rFonts w:ascii="Wingdings" w:hAnsi="Wingdings" w:hint="default"/>
      </w:rPr>
    </w:lvl>
    <w:lvl w:ilvl="5" w:tplc="04090005" w:tentative="1">
      <w:start w:val="1"/>
      <w:numFmt w:val="bullet"/>
      <w:lvlText w:val=""/>
      <w:lvlJc w:val="left"/>
      <w:pPr>
        <w:ind w:left="3241" w:hanging="480"/>
      </w:pPr>
      <w:rPr>
        <w:rFonts w:ascii="Wingdings" w:hAnsi="Wingdings" w:hint="default"/>
      </w:rPr>
    </w:lvl>
    <w:lvl w:ilvl="6" w:tplc="04090001" w:tentative="1">
      <w:start w:val="1"/>
      <w:numFmt w:val="bullet"/>
      <w:lvlText w:val=""/>
      <w:lvlJc w:val="left"/>
      <w:pPr>
        <w:ind w:left="3721" w:hanging="480"/>
      </w:pPr>
      <w:rPr>
        <w:rFonts w:ascii="Wingdings" w:hAnsi="Wingdings" w:hint="default"/>
      </w:rPr>
    </w:lvl>
    <w:lvl w:ilvl="7" w:tplc="04090003" w:tentative="1">
      <w:start w:val="1"/>
      <w:numFmt w:val="bullet"/>
      <w:lvlText w:val=""/>
      <w:lvlJc w:val="left"/>
      <w:pPr>
        <w:ind w:left="4201" w:hanging="480"/>
      </w:pPr>
      <w:rPr>
        <w:rFonts w:ascii="Wingdings" w:hAnsi="Wingdings" w:hint="default"/>
      </w:rPr>
    </w:lvl>
    <w:lvl w:ilvl="8" w:tplc="04090005" w:tentative="1">
      <w:start w:val="1"/>
      <w:numFmt w:val="bullet"/>
      <w:lvlText w:val=""/>
      <w:lvlJc w:val="left"/>
      <w:pPr>
        <w:ind w:left="4681" w:hanging="480"/>
      </w:pPr>
      <w:rPr>
        <w:rFonts w:ascii="Wingdings" w:hAnsi="Wingdings" w:hint="default"/>
      </w:rPr>
    </w:lvl>
  </w:abstractNum>
  <w:abstractNum w:abstractNumId="12" w15:restartNumberingAfterBreak="0">
    <w:nsid w:val="271A550A"/>
    <w:multiLevelType w:val="hybridMultilevel"/>
    <w:tmpl w:val="94AAE9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B8D6C58"/>
    <w:multiLevelType w:val="hybridMultilevel"/>
    <w:tmpl w:val="C33EB526"/>
    <w:lvl w:ilvl="0" w:tplc="D8E2DA64">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4" w15:restartNumberingAfterBreak="0">
    <w:nsid w:val="30AC643C"/>
    <w:multiLevelType w:val="hybridMultilevel"/>
    <w:tmpl w:val="187A5BB4"/>
    <w:lvl w:ilvl="0" w:tplc="057CA4A0">
      <w:start w:val="1"/>
      <w:numFmt w:val="bullet"/>
      <w:lvlText w:val="•"/>
      <w:lvlJc w:val="left"/>
      <w:pPr>
        <w:ind w:left="840" w:hanging="480"/>
      </w:pPr>
      <w:rPr>
        <w:rFonts w:ascii="Arial" w:hAnsi="Arial"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5" w15:restartNumberingAfterBreak="0">
    <w:nsid w:val="363145A3"/>
    <w:multiLevelType w:val="hybridMultilevel"/>
    <w:tmpl w:val="88DA9990"/>
    <w:lvl w:ilvl="0" w:tplc="258AA188">
      <w:start w:val="1"/>
      <w:numFmt w:val="taiwaneseCountingThousand"/>
      <w:lvlText w:val="%1、"/>
      <w:lvlJc w:val="left"/>
      <w:pPr>
        <w:ind w:left="480" w:hanging="480"/>
      </w:pPr>
      <w:rPr>
        <w:rFonts w:hint="default"/>
        <w:sz w:val="32"/>
        <w:szCs w:val="32"/>
      </w:rPr>
    </w:lvl>
    <w:lvl w:ilvl="1" w:tplc="04090009">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B0F6978"/>
    <w:multiLevelType w:val="hybridMultilevel"/>
    <w:tmpl w:val="DE306406"/>
    <w:lvl w:ilvl="0" w:tplc="04090003">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19">
      <w:start w:val="1"/>
      <w:numFmt w:val="ideographTraditional"/>
      <w:lvlText w:val="%3、"/>
      <w:lvlJc w:val="left"/>
      <w:pPr>
        <w:ind w:left="1922" w:hanging="480"/>
      </w:pPr>
      <w:rPr>
        <w:rFont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7" w15:restartNumberingAfterBreak="0">
    <w:nsid w:val="3B2F44AC"/>
    <w:multiLevelType w:val="hybridMultilevel"/>
    <w:tmpl w:val="06009B38"/>
    <w:lvl w:ilvl="0" w:tplc="9EFA8B14">
      <w:start w:val="1"/>
      <w:numFmt w:val="taiwaneseCountingThousand"/>
      <w:lvlText w:val="%1、"/>
      <w:lvlJc w:val="left"/>
      <w:pPr>
        <w:ind w:left="750" w:hanging="75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C4B404F"/>
    <w:multiLevelType w:val="hybridMultilevel"/>
    <w:tmpl w:val="137A7E7A"/>
    <w:lvl w:ilvl="0" w:tplc="21262EB4">
      <w:start w:val="7"/>
      <w:numFmt w:val="bullet"/>
      <w:lvlText w:val="-"/>
      <w:lvlJc w:val="left"/>
      <w:pPr>
        <w:ind w:left="931" w:hanging="360"/>
      </w:pPr>
      <w:rPr>
        <w:rFonts w:ascii="Times New Roman" w:eastAsia="標楷體" w:hAnsi="Times New Roman" w:cs="Times New Roman" w:hint="default"/>
      </w:rPr>
    </w:lvl>
    <w:lvl w:ilvl="1" w:tplc="04090003" w:tentative="1">
      <w:start w:val="1"/>
      <w:numFmt w:val="bullet"/>
      <w:lvlText w:val=""/>
      <w:lvlJc w:val="left"/>
      <w:pPr>
        <w:ind w:left="1531" w:hanging="480"/>
      </w:pPr>
      <w:rPr>
        <w:rFonts w:ascii="Wingdings" w:hAnsi="Wingdings" w:hint="default"/>
      </w:rPr>
    </w:lvl>
    <w:lvl w:ilvl="2" w:tplc="04090005" w:tentative="1">
      <w:start w:val="1"/>
      <w:numFmt w:val="bullet"/>
      <w:lvlText w:val=""/>
      <w:lvlJc w:val="left"/>
      <w:pPr>
        <w:ind w:left="2011" w:hanging="480"/>
      </w:pPr>
      <w:rPr>
        <w:rFonts w:ascii="Wingdings" w:hAnsi="Wingdings" w:hint="default"/>
      </w:rPr>
    </w:lvl>
    <w:lvl w:ilvl="3" w:tplc="04090001" w:tentative="1">
      <w:start w:val="1"/>
      <w:numFmt w:val="bullet"/>
      <w:lvlText w:val=""/>
      <w:lvlJc w:val="left"/>
      <w:pPr>
        <w:ind w:left="2491" w:hanging="480"/>
      </w:pPr>
      <w:rPr>
        <w:rFonts w:ascii="Wingdings" w:hAnsi="Wingdings" w:hint="default"/>
      </w:rPr>
    </w:lvl>
    <w:lvl w:ilvl="4" w:tplc="04090003" w:tentative="1">
      <w:start w:val="1"/>
      <w:numFmt w:val="bullet"/>
      <w:lvlText w:val=""/>
      <w:lvlJc w:val="left"/>
      <w:pPr>
        <w:ind w:left="2971" w:hanging="480"/>
      </w:pPr>
      <w:rPr>
        <w:rFonts w:ascii="Wingdings" w:hAnsi="Wingdings" w:hint="default"/>
      </w:rPr>
    </w:lvl>
    <w:lvl w:ilvl="5" w:tplc="04090005" w:tentative="1">
      <w:start w:val="1"/>
      <w:numFmt w:val="bullet"/>
      <w:lvlText w:val=""/>
      <w:lvlJc w:val="left"/>
      <w:pPr>
        <w:ind w:left="3451" w:hanging="480"/>
      </w:pPr>
      <w:rPr>
        <w:rFonts w:ascii="Wingdings" w:hAnsi="Wingdings" w:hint="default"/>
      </w:rPr>
    </w:lvl>
    <w:lvl w:ilvl="6" w:tplc="04090001" w:tentative="1">
      <w:start w:val="1"/>
      <w:numFmt w:val="bullet"/>
      <w:lvlText w:val=""/>
      <w:lvlJc w:val="left"/>
      <w:pPr>
        <w:ind w:left="3931" w:hanging="480"/>
      </w:pPr>
      <w:rPr>
        <w:rFonts w:ascii="Wingdings" w:hAnsi="Wingdings" w:hint="default"/>
      </w:rPr>
    </w:lvl>
    <w:lvl w:ilvl="7" w:tplc="04090003" w:tentative="1">
      <w:start w:val="1"/>
      <w:numFmt w:val="bullet"/>
      <w:lvlText w:val=""/>
      <w:lvlJc w:val="left"/>
      <w:pPr>
        <w:ind w:left="4411" w:hanging="480"/>
      </w:pPr>
      <w:rPr>
        <w:rFonts w:ascii="Wingdings" w:hAnsi="Wingdings" w:hint="default"/>
      </w:rPr>
    </w:lvl>
    <w:lvl w:ilvl="8" w:tplc="04090005" w:tentative="1">
      <w:start w:val="1"/>
      <w:numFmt w:val="bullet"/>
      <w:lvlText w:val=""/>
      <w:lvlJc w:val="left"/>
      <w:pPr>
        <w:ind w:left="4891" w:hanging="480"/>
      </w:pPr>
      <w:rPr>
        <w:rFonts w:ascii="Wingdings" w:hAnsi="Wingdings" w:hint="default"/>
      </w:rPr>
    </w:lvl>
  </w:abstractNum>
  <w:abstractNum w:abstractNumId="19" w15:restartNumberingAfterBreak="0">
    <w:nsid w:val="3E1E4C51"/>
    <w:multiLevelType w:val="hybridMultilevel"/>
    <w:tmpl w:val="081C54A8"/>
    <w:lvl w:ilvl="0" w:tplc="ABD801C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4AD5BF2"/>
    <w:multiLevelType w:val="hybridMultilevel"/>
    <w:tmpl w:val="38E29EC2"/>
    <w:lvl w:ilvl="0" w:tplc="0409000F">
      <w:start w:val="1"/>
      <w:numFmt w:val="decimal"/>
      <w:lvlText w:val="%1."/>
      <w:lvlJc w:val="left"/>
      <w:pPr>
        <w:ind w:left="841" w:hanging="480"/>
      </w:pPr>
      <w:rPr>
        <w:rFonts w:hint="default"/>
      </w:rPr>
    </w:lvl>
    <w:lvl w:ilvl="1" w:tplc="04090003" w:tentative="1">
      <w:start w:val="1"/>
      <w:numFmt w:val="bullet"/>
      <w:lvlText w:val=""/>
      <w:lvlJc w:val="left"/>
      <w:pPr>
        <w:ind w:left="1321" w:hanging="480"/>
      </w:pPr>
      <w:rPr>
        <w:rFonts w:ascii="Wingdings" w:hAnsi="Wingdings" w:hint="default"/>
      </w:rPr>
    </w:lvl>
    <w:lvl w:ilvl="2" w:tplc="04090005" w:tentative="1">
      <w:start w:val="1"/>
      <w:numFmt w:val="bullet"/>
      <w:lvlText w:val=""/>
      <w:lvlJc w:val="left"/>
      <w:pPr>
        <w:ind w:left="1801" w:hanging="480"/>
      </w:pPr>
      <w:rPr>
        <w:rFonts w:ascii="Wingdings" w:hAnsi="Wingdings" w:hint="default"/>
      </w:rPr>
    </w:lvl>
    <w:lvl w:ilvl="3" w:tplc="04090001" w:tentative="1">
      <w:start w:val="1"/>
      <w:numFmt w:val="bullet"/>
      <w:lvlText w:val=""/>
      <w:lvlJc w:val="left"/>
      <w:pPr>
        <w:ind w:left="2281" w:hanging="480"/>
      </w:pPr>
      <w:rPr>
        <w:rFonts w:ascii="Wingdings" w:hAnsi="Wingdings" w:hint="default"/>
      </w:rPr>
    </w:lvl>
    <w:lvl w:ilvl="4" w:tplc="04090003" w:tentative="1">
      <w:start w:val="1"/>
      <w:numFmt w:val="bullet"/>
      <w:lvlText w:val=""/>
      <w:lvlJc w:val="left"/>
      <w:pPr>
        <w:ind w:left="2761" w:hanging="480"/>
      </w:pPr>
      <w:rPr>
        <w:rFonts w:ascii="Wingdings" w:hAnsi="Wingdings" w:hint="default"/>
      </w:rPr>
    </w:lvl>
    <w:lvl w:ilvl="5" w:tplc="04090005" w:tentative="1">
      <w:start w:val="1"/>
      <w:numFmt w:val="bullet"/>
      <w:lvlText w:val=""/>
      <w:lvlJc w:val="left"/>
      <w:pPr>
        <w:ind w:left="3241" w:hanging="480"/>
      </w:pPr>
      <w:rPr>
        <w:rFonts w:ascii="Wingdings" w:hAnsi="Wingdings" w:hint="default"/>
      </w:rPr>
    </w:lvl>
    <w:lvl w:ilvl="6" w:tplc="04090001" w:tentative="1">
      <w:start w:val="1"/>
      <w:numFmt w:val="bullet"/>
      <w:lvlText w:val=""/>
      <w:lvlJc w:val="left"/>
      <w:pPr>
        <w:ind w:left="3721" w:hanging="480"/>
      </w:pPr>
      <w:rPr>
        <w:rFonts w:ascii="Wingdings" w:hAnsi="Wingdings" w:hint="default"/>
      </w:rPr>
    </w:lvl>
    <w:lvl w:ilvl="7" w:tplc="04090003" w:tentative="1">
      <w:start w:val="1"/>
      <w:numFmt w:val="bullet"/>
      <w:lvlText w:val=""/>
      <w:lvlJc w:val="left"/>
      <w:pPr>
        <w:ind w:left="4201" w:hanging="480"/>
      </w:pPr>
      <w:rPr>
        <w:rFonts w:ascii="Wingdings" w:hAnsi="Wingdings" w:hint="default"/>
      </w:rPr>
    </w:lvl>
    <w:lvl w:ilvl="8" w:tplc="04090005" w:tentative="1">
      <w:start w:val="1"/>
      <w:numFmt w:val="bullet"/>
      <w:lvlText w:val=""/>
      <w:lvlJc w:val="left"/>
      <w:pPr>
        <w:ind w:left="4681" w:hanging="480"/>
      </w:pPr>
      <w:rPr>
        <w:rFonts w:ascii="Wingdings" w:hAnsi="Wingdings" w:hint="default"/>
      </w:rPr>
    </w:lvl>
  </w:abstractNum>
  <w:abstractNum w:abstractNumId="21" w15:restartNumberingAfterBreak="0">
    <w:nsid w:val="4A265283"/>
    <w:multiLevelType w:val="hybridMultilevel"/>
    <w:tmpl w:val="55E0C2E8"/>
    <w:lvl w:ilvl="0" w:tplc="04090003">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2" w15:restartNumberingAfterBreak="0">
    <w:nsid w:val="4E572568"/>
    <w:multiLevelType w:val="hybridMultilevel"/>
    <w:tmpl w:val="BB764FFA"/>
    <w:lvl w:ilvl="0" w:tplc="258AA188">
      <w:start w:val="1"/>
      <w:numFmt w:val="taiwaneseCountingThousand"/>
      <w:lvlText w:val="%1、"/>
      <w:lvlJc w:val="left"/>
      <w:pPr>
        <w:ind w:left="480" w:hanging="480"/>
      </w:pPr>
      <w:rPr>
        <w:rFonts w:hint="default"/>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BB7C7C"/>
    <w:multiLevelType w:val="hybridMultilevel"/>
    <w:tmpl w:val="FB8A92DC"/>
    <w:lvl w:ilvl="0" w:tplc="04090003">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1B">
      <w:start w:val="1"/>
      <w:numFmt w:val="lowerRoman"/>
      <w:lvlText w:val="%3."/>
      <w:lvlJc w:val="right"/>
      <w:pPr>
        <w:ind w:left="1922" w:hanging="480"/>
      </w:pPr>
      <w:rPr>
        <w:rFont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4" w15:restartNumberingAfterBreak="0">
    <w:nsid w:val="5048161A"/>
    <w:multiLevelType w:val="hybridMultilevel"/>
    <w:tmpl w:val="38E29EC2"/>
    <w:lvl w:ilvl="0" w:tplc="0409000F">
      <w:start w:val="1"/>
      <w:numFmt w:val="decimal"/>
      <w:lvlText w:val="%1."/>
      <w:lvlJc w:val="left"/>
      <w:pPr>
        <w:ind w:left="841" w:hanging="480"/>
      </w:pPr>
      <w:rPr>
        <w:rFonts w:hint="default"/>
      </w:rPr>
    </w:lvl>
    <w:lvl w:ilvl="1" w:tplc="04090003" w:tentative="1">
      <w:start w:val="1"/>
      <w:numFmt w:val="bullet"/>
      <w:lvlText w:val=""/>
      <w:lvlJc w:val="left"/>
      <w:pPr>
        <w:ind w:left="1321" w:hanging="480"/>
      </w:pPr>
      <w:rPr>
        <w:rFonts w:ascii="Wingdings" w:hAnsi="Wingdings" w:hint="default"/>
      </w:rPr>
    </w:lvl>
    <w:lvl w:ilvl="2" w:tplc="04090005" w:tentative="1">
      <w:start w:val="1"/>
      <w:numFmt w:val="bullet"/>
      <w:lvlText w:val=""/>
      <w:lvlJc w:val="left"/>
      <w:pPr>
        <w:ind w:left="1801" w:hanging="480"/>
      </w:pPr>
      <w:rPr>
        <w:rFonts w:ascii="Wingdings" w:hAnsi="Wingdings" w:hint="default"/>
      </w:rPr>
    </w:lvl>
    <w:lvl w:ilvl="3" w:tplc="04090001" w:tentative="1">
      <w:start w:val="1"/>
      <w:numFmt w:val="bullet"/>
      <w:lvlText w:val=""/>
      <w:lvlJc w:val="left"/>
      <w:pPr>
        <w:ind w:left="2281" w:hanging="480"/>
      </w:pPr>
      <w:rPr>
        <w:rFonts w:ascii="Wingdings" w:hAnsi="Wingdings" w:hint="default"/>
      </w:rPr>
    </w:lvl>
    <w:lvl w:ilvl="4" w:tplc="04090003" w:tentative="1">
      <w:start w:val="1"/>
      <w:numFmt w:val="bullet"/>
      <w:lvlText w:val=""/>
      <w:lvlJc w:val="left"/>
      <w:pPr>
        <w:ind w:left="2761" w:hanging="480"/>
      </w:pPr>
      <w:rPr>
        <w:rFonts w:ascii="Wingdings" w:hAnsi="Wingdings" w:hint="default"/>
      </w:rPr>
    </w:lvl>
    <w:lvl w:ilvl="5" w:tplc="04090005" w:tentative="1">
      <w:start w:val="1"/>
      <w:numFmt w:val="bullet"/>
      <w:lvlText w:val=""/>
      <w:lvlJc w:val="left"/>
      <w:pPr>
        <w:ind w:left="3241" w:hanging="480"/>
      </w:pPr>
      <w:rPr>
        <w:rFonts w:ascii="Wingdings" w:hAnsi="Wingdings" w:hint="default"/>
      </w:rPr>
    </w:lvl>
    <w:lvl w:ilvl="6" w:tplc="04090001" w:tentative="1">
      <w:start w:val="1"/>
      <w:numFmt w:val="bullet"/>
      <w:lvlText w:val=""/>
      <w:lvlJc w:val="left"/>
      <w:pPr>
        <w:ind w:left="3721" w:hanging="480"/>
      </w:pPr>
      <w:rPr>
        <w:rFonts w:ascii="Wingdings" w:hAnsi="Wingdings" w:hint="default"/>
      </w:rPr>
    </w:lvl>
    <w:lvl w:ilvl="7" w:tplc="04090003" w:tentative="1">
      <w:start w:val="1"/>
      <w:numFmt w:val="bullet"/>
      <w:lvlText w:val=""/>
      <w:lvlJc w:val="left"/>
      <w:pPr>
        <w:ind w:left="4201" w:hanging="480"/>
      </w:pPr>
      <w:rPr>
        <w:rFonts w:ascii="Wingdings" w:hAnsi="Wingdings" w:hint="default"/>
      </w:rPr>
    </w:lvl>
    <w:lvl w:ilvl="8" w:tplc="04090005" w:tentative="1">
      <w:start w:val="1"/>
      <w:numFmt w:val="bullet"/>
      <w:lvlText w:val=""/>
      <w:lvlJc w:val="left"/>
      <w:pPr>
        <w:ind w:left="4681" w:hanging="480"/>
      </w:pPr>
      <w:rPr>
        <w:rFonts w:ascii="Wingdings" w:hAnsi="Wingdings" w:hint="default"/>
      </w:rPr>
    </w:lvl>
  </w:abstractNum>
  <w:abstractNum w:abstractNumId="25" w15:restartNumberingAfterBreak="0">
    <w:nsid w:val="50D12737"/>
    <w:multiLevelType w:val="hybridMultilevel"/>
    <w:tmpl w:val="603EC60E"/>
    <w:lvl w:ilvl="0" w:tplc="DE68D9DE">
      <w:start w:val="1"/>
      <w:numFmt w:val="taiwaneseCountingThousand"/>
      <w:lvlText w:val="(%1)"/>
      <w:lvlJc w:val="left"/>
      <w:pPr>
        <w:ind w:left="480" w:hanging="480"/>
      </w:pPr>
      <w:rPr>
        <w:rFonts w:hint="default"/>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3CD2CFE"/>
    <w:multiLevelType w:val="hybridMultilevel"/>
    <w:tmpl w:val="9864D190"/>
    <w:lvl w:ilvl="0" w:tplc="258AA188">
      <w:start w:val="1"/>
      <w:numFmt w:val="taiwaneseCountingThousand"/>
      <w:lvlText w:val="%1、"/>
      <w:lvlJc w:val="left"/>
      <w:pPr>
        <w:ind w:left="480" w:hanging="480"/>
      </w:pPr>
      <w:rPr>
        <w:rFonts w:hint="default"/>
        <w:sz w:val="32"/>
        <w:szCs w:val="32"/>
      </w:r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3138BF"/>
    <w:multiLevelType w:val="hybridMultilevel"/>
    <w:tmpl w:val="8CF8803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644E5EC3"/>
    <w:multiLevelType w:val="hybridMultilevel"/>
    <w:tmpl w:val="69DEE56E"/>
    <w:lvl w:ilvl="0" w:tplc="48DC976E">
      <w:start w:val="1"/>
      <w:numFmt w:val="bullet"/>
      <w:lvlText w:val=""/>
      <w:lvlJc w:val="left"/>
      <w:pPr>
        <w:tabs>
          <w:tab w:val="num" w:pos="840"/>
        </w:tabs>
        <w:ind w:left="840" w:hanging="360"/>
      </w:pPr>
      <w:rPr>
        <w:rFonts w:ascii="Wingdings" w:hAnsi="Wingdings" w:hint="default"/>
        <w:sz w:val="20"/>
      </w:rPr>
    </w:lvl>
    <w:lvl w:ilvl="1" w:tplc="04090019">
      <w:start w:val="1"/>
      <w:numFmt w:val="ideographTraditional"/>
      <w:lvlText w:val="%2、"/>
      <w:lvlJc w:val="left"/>
      <w:pPr>
        <w:tabs>
          <w:tab w:val="num" w:pos="415"/>
        </w:tabs>
        <w:ind w:left="415" w:hanging="480"/>
      </w:pPr>
    </w:lvl>
    <w:lvl w:ilvl="2" w:tplc="0409001B">
      <w:start w:val="1"/>
      <w:numFmt w:val="lowerRoman"/>
      <w:lvlText w:val="%3."/>
      <w:lvlJc w:val="right"/>
      <w:pPr>
        <w:tabs>
          <w:tab w:val="num" w:pos="895"/>
        </w:tabs>
        <w:ind w:left="895" w:hanging="480"/>
      </w:pPr>
    </w:lvl>
    <w:lvl w:ilvl="3" w:tplc="0409000F">
      <w:start w:val="1"/>
      <w:numFmt w:val="decimal"/>
      <w:lvlText w:val="%4."/>
      <w:lvlJc w:val="left"/>
      <w:pPr>
        <w:tabs>
          <w:tab w:val="num" w:pos="1375"/>
        </w:tabs>
        <w:ind w:left="1375" w:hanging="480"/>
      </w:pPr>
    </w:lvl>
    <w:lvl w:ilvl="4" w:tplc="04090019">
      <w:start w:val="1"/>
      <w:numFmt w:val="ideographTraditional"/>
      <w:lvlText w:val="%5、"/>
      <w:lvlJc w:val="left"/>
      <w:pPr>
        <w:tabs>
          <w:tab w:val="num" w:pos="1855"/>
        </w:tabs>
        <w:ind w:left="1855" w:hanging="480"/>
      </w:pPr>
    </w:lvl>
    <w:lvl w:ilvl="5" w:tplc="0409001B">
      <w:start w:val="1"/>
      <w:numFmt w:val="lowerRoman"/>
      <w:lvlText w:val="%6."/>
      <w:lvlJc w:val="right"/>
      <w:pPr>
        <w:tabs>
          <w:tab w:val="num" w:pos="2335"/>
        </w:tabs>
        <w:ind w:left="2335" w:hanging="480"/>
      </w:pPr>
    </w:lvl>
    <w:lvl w:ilvl="6" w:tplc="0409000F" w:tentative="1">
      <w:start w:val="1"/>
      <w:numFmt w:val="decimal"/>
      <w:lvlText w:val="%7."/>
      <w:lvlJc w:val="left"/>
      <w:pPr>
        <w:tabs>
          <w:tab w:val="num" w:pos="2815"/>
        </w:tabs>
        <w:ind w:left="2815" w:hanging="480"/>
      </w:pPr>
    </w:lvl>
    <w:lvl w:ilvl="7" w:tplc="04090019" w:tentative="1">
      <w:start w:val="1"/>
      <w:numFmt w:val="ideographTraditional"/>
      <w:lvlText w:val="%8、"/>
      <w:lvlJc w:val="left"/>
      <w:pPr>
        <w:tabs>
          <w:tab w:val="num" w:pos="3295"/>
        </w:tabs>
        <w:ind w:left="3295" w:hanging="480"/>
      </w:pPr>
    </w:lvl>
    <w:lvl w:ilvl="8" w:tplc="0409001B" w:tentative="1">
      <w:start w:val="1"/>
      <w:numFmt w:val="lowerRoman"/>
      <w:lvlText w:val="%9."/>
      <w:lvlJc w:val="right"/>
      <w:pPr>
        <w:tabs>
          <w:tab w:val="num" w:pos="3775"/>
        </w:tabs>
        <w:ind w:left="3775" w:hanging="480"/>
      </w:pPr>
    </w:lvl>
  </w:abstractNum>
  <w:abstractNum w:abstractNumId="29" w15:restartNumberingAfterBreak="0">
    <w:nsid w:val="67EB60C3"/>
    <w:multiLevelType w:val="hybridMultilevel"/>
    <w:tmpl w:val="E8E2C5FC"/>
    <w:lvl w:ilvl="0" w:tplc="FFFFFFFF">
      <w:start w:val="1"/>
      <w:numFmt w:val="decimal"/>
      <w:lvlText w:val="(%1)"/>
      <w:lvlJc w:val="left"/>
      <w:pPr>
        <w:tabs>
          <w:tab w:val="num" w:pos="840"/>
        </w:tabs>
        <w:ind w:left="840" w:hanging="360"/>
      </w:pPr>
      <w:rPr>
        <w:rFonts w:hint="default"/>
      </w:rPr>
    </w:lvl>
    <w:lvl w:ilvl="1" w:tplc="04090019">
      <w:start w:val="1"/>
      <w:numFmt w:val="ideographTraditional"/>
      <w:lvlText w:val="%2、"/>
      <w:lvlJc w:val="left"/>
      <w:pPr>
        <w:tabs>
          <w:tab w:val="num" w:pos="415"/>
        </w:tabs>
        <w:ind w:left="415" w:hanging="480"/>
      </w:pPr>
    </w:lvl>
    <w:lvl w:ilvl="2" w:tplc="0409001B">
      <w:start w:val="1"/>
      <w:numFmt w:val="lowerRoman"/>
      <w:lvlText w:val="%3."/>
      <w:lvlJc w:val="right"/>
      <w:pPr>
        <w:tabs>
          <w:tab w:val="num" w:pos="895"/>
        </w:tabs>
        <w:ind w:left="895" w:hanging="480"/>
      </w:pPr>
    </w:lvl>
    <w:lvl w:ilvl="3" w:tplc="0409000F">
      <w:start w:val="1"/>
      <w:numFmt w:val="decimal"/>
      <w:lvlText w:val="%4."/>
      <w:lvlJc w:val="left"/>
      <w:pPr>
        <w:tabs>
          <w:tab w:val="num" w:pos="1375"/>
        </w:tabs>
        <w:ind w:left="1375" w:hanging="480"/>
      </w:pPr>
    </w:lvl>
    <w:lvl w:ilvl="4" w:tplc="04090019">
      <w:start w:val="1"/>
      <w:numFmt w:val="ideographTraditional"/>
      <w:lvlText w:val="%5、"/>
      <w:lvlJc w:val="left"/>
      <w:pPr>
        <w:tabs>
          <w:tab w:val="num" w:pos="1855"/>
        </w:tabs>
        <w:ind w:left="1855" w:hanging="480"/>
      </w:pPr>
    </w:lvl>
    <w:lvl w:ilvl="5" w:tplc="0409001B">
      <w:start w:val="1"/>
      <w:numFmt w:val="lowerRoman"/>
      <w:lvlText w:val="%6."/>
      <w:lvlJc w:val="right"/>
      <w:pPr>
        <w:tabs>
          <w:tab w:val="num" w:pos="2335"/>
        </w:tabs>
        <w:ind w:left="2335" w:hanging="480"/>
      </w:pPr>
    </w:lvl>
    <w:lvl w:ilvl="6" w:tplc="0409000F" w:tentative="1">
      <w:start w:val="1"/>
      <w:numFmt w:val="decimal"/>
      <w:lvlText w:val="%7."/>
      <w:lvlJc w:val="left"/>
      <w:pPr>
        <w:tabs>
          <w:tab w:val="num" w:pos="2815"/>
        </w:tabs>
        <w:ind w:left="2815" w:hanging="480"/>
      </w:pPr>
    </w:lvl>
    <w:lvl w:ilvl="7" w:tplc="04090019" w:tentative="1">
      <w:start w:val="1"/>
      <w:numFmt w:val="ideographTraditional"/>
      <w:lvlText w:val="%8、"/>
      <w:lvlJc w:val="left"/>
      <w:pPr>
        <w:tabs>
          <w:tab w:val="num" w:pos="3295"/>
        </w:tabs>
        <w:ind w:left="3295" w:hanging="480"/>
      </w:pPr>
    </w:lvl>
    <w:lvl w:ilvl="8" w:tplc="0409001B" w:tentative="1">
      <w:start w:val="1"/>
      <w:numFmt w:val="lowerRoman"/>
      <w:lvlText w:val="%9."/>
      <w:lvlJc w:val="right"/>
      <w:pPr>
        <w:tabs>
          <w:tab w:val="num" w:pos="3775"/>
        </w:tabs>
        <w:ind w:left="3775" w:hanging="480"/>
      </w:pPr>
    </w:lvl>
  </w:abstractNum>
  <w:abstractNum w:abstractNumId="30" w15:restartNumberingAfterBreak="0">
    <w:nsid w:val="68C75C49"/>
    <w:multiLevelType w:val="hybridMultilevel"/>
    <w:tmpl w:val="603EC60E"/>
    <w:lvl w:ilvl="0" w:tplc="DE68D9DE">
      <w:start w:val="1"/>
      <w:numFmt w:val="taiwaneseCountingThousand"/>
      <w:lvlText w:val="(%1)"/>
      <w:lvlJc w:val="left"/>
      <w:pPr>
        <w:ind w:left="480" w:hanging="480"/>
      </w:pPr>
      <w:rPr>
        <w:rFonts w:hint="default"/>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D541B5"/>
    <w:multiLevelType w:val="hybridMultilevel"/>
    <w:tmpl w:val="1B6697A4"/>
    <w:lvl w:ilvl="0" w:tplc="DF0083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B943218"/>
    <w:multiLevelType w:val="hybridMultilevel"/>
    <w:tmpl w:val="F8520AB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9"/>
  </w:num>
  <w:num w:numId="2">
    <w:abstractNumId w:val="28"/>
  </w:num>
  <w:num w:numId="3">
    <w:abstractNumId w:val="10"/>
  </w:num>
  <w:num w:numId="4">
    <w:abstractNumId w:val="21"/>
  </w:num>
  <w:num w:numId="5">
    <w:abstractNumId w:val="9"/>
  </w:num>
  <w:num w:numId="6">
    <w:abstractNumId w:val="4"/>
  </w:num>
  <w:num w:numId="7">
    <w:abstractNumId w:val="32"/>
  </w:num>
  <w:num w:numId="8">
    <w:abstractNumId w:val="16"/>
  </w:num>
  <w:num w:numId="9">
    <w:abstractNumId w:val="23"/>
  </w:num>
  <w:num w:numId="10">
    <w:abstractNumId w:val="3"/>
  </w:num>
  <w:num w:numId="11">
    <w:abstractNumId w:val="10"/>
  </w:num>
  <w:num w:numId="12">
    <w:abstractNumId w:val="17"/>
  </w:num>
  <w:num w:numId="13">
    <w:abstractNumId w:val="5"/>
  </w:num>
  <w:num w:numId="14">
    <w:abstractNumId w:val="14"/>
  </w:num>
  <w:num w:numId="15">
    <w:abstractNumId w:val="31"/>
  </w:num>
  <w:num w:numId="16">
    <w:abstractNumId w:val="2"/>
  </w:num>
  <w:num w:numId="17">
    <w:abstractNumId w:val="24"/>
  </w:num>
  <w:num w:numId="18">
    <w:abstractNumId w:val="11"/>
  </w:num>
  <w:num w:numId="19">
    <w:abstractNumId w:val="8"/>
  </w:num>
  <w:num w:numId="20">
    <w:abstractNumId w:val="20"/>
  </w:num>
  <w:num w:numId="21">
    <w:abstractNumId w:val="30"/>
  </w:num>
  <w:num w:numId="22">
    <w:abstractNumId w:val="25"/>
  </w:num>
  <w:num w:numId="23">
    <w:abstractNumId w:val="27"/>
  </w:num>
  <w:num w:numId="24">
    <w:abstractNumId w:val="22"/>
  </w:num>
  <w:num w:numId="25">
    <w:abstractNumId w:val="12"/>
  </w:num>
  <w:num w:numId="26">
    <w:abstractNumId w:val="7"/>
  </w:num>
  <w:num w:numId="27">
    <w:abstractNumId w:val="15"/>
  </w:num>
  <w:num w:numId="28">
    <w:abstractNumId w:val="0"/>
  </w:num>
  <w:num w:numId="29">
    <w:abstractNumId w:val="1"/>
  </w:num>
  <w:num w:numId="30">
    <w:abstractNumId w:val="19"/>
  </w:num>
  <w:num w:numId="31">
    <w:abstractNumId w:val="6"/>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20"/>
  <w:displayHorizontalDrawingGridEvery w:val="0"/>
  <w:displayVerticalDrawingGridEvery w:val="2"/>
  <w:characterSpacingControl w:val="compressPunctuation"/>
  <w:hdrShapeDefaults>
    <o:shapedefaults v:ext="edit" spidmax="2049">
      <o:colormru v:ext="edit" colors="#ddd"/>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415"/>
    <w:rsid w:val="00000E99"/>
    <w:rsid w:val="000123EC"/>
    <w:rsid w:val="00013DA1"/>
    <w:rsid w:val="00022A7D"/>
    <w:rsid w:val="0002494B"/>
    <w:rsid w:val="00035758"/>
    <w:rsid w:val="000412E5"/>
    <w:rsid w:val="00041E30"/>
    <w:rsid w:val="00053612"/>
    <w:rsid w:val="000727C4"/>
    <w:rsid w:val="00073D39"/>
    <w:rsid w:val="00076473"/>
    <w:rsid w:val="0008020B"/>
    <w:rsid w:val="000B5DE5"/>
    <w:rsid w:val="000C3F81"/>
    <w:rsid w:val="000C7E56"/>
    <w:rsid w:val="001103A0"/>
    <w:rsid w:val="00117327"/>
    <w:rsid w:val="00120B67"/>
    <w:rsid w:val="001245E3"/>
    <w:rsid w:val="00131F7E"/>
    <w:rsid w:val="00135699"/>
    <w:rsid w:val="00143A07"/>
    <w:rsid w:val="001450B1"/>
    <w:rsid w:val="001469EB"/>
    <w:rsid w:val="0015160B"/>
    <w:rsid w:val="00152DA5"/>
    <w:rsid w:val="00172231"/>
    <w:rsid w:val="00197CA8"/>
    <w:rsid w:val="001A705F"/>
    <w:rsid w:val="001B0D11"/>
    <w:rsid w:val="001D00FE"/>
    <w:rsid w:val="001D4854"/>
    <w:rsid w:val="001E156E"/>
    <w:rsid w:val="001E4A01"/>
    <w:rsid w:val="002079D1"/>
    <w:rsid w:val="00222720"/>
    <w:rsid w:val="002306D3"/>
    <w:rsid w:val="00240415"/>
    <w:rsid w:val="0027106D"/>
    <w:rsid w:val="0028556C"/>
    <w:rsid w:val="002932D4"/>
    <w:rsid w:val="002950BE"/>
    <w:rsid w:val="00296521"/>
    <w:rsid w:val="00297784"/>
    <w:rsid w:val="002A1050"/>
    <w:rsid w:val="002B2F3A"/>
    <w:rsid w:val="002B664E"/>
    <w:rsid w:val="002B7584"/>
    <w:rsid w:val="002D7356"/>
    <w:rsid w:val="002E2EAA"/>
    <w:rsid w:val="002F6688"/>
    <w:rsid w:val="00313F46"/>
    <w:rsid w:val="00327E9C"/>
    <w:rsid w:val="00331567"/>
    <w:rsid w:val="00331BB5"/>
    <w:rsid w:val="00333061"/>
    <w:rsid w:val="0034730C"/>
    <w:rsid w:val="00367DC2"/>
    <w:rsid w:val="00375EC3"/>
    <w:rsid w:val="00377D2C"/>
    <w:rsid w:val="00385791"/>
    <w:rsid w:val="00385899"/>
    <w:rsid w:val="00386B10"/>
    <w:rsid w:val="0039695B"/>
    <w:rsid w:val="003B0806"/>
    <w:rsid w:val="003D22A7"/>
    <w:rsid w:val="003D57D6"/>
    <w:rsid w:val="003E0332"/>
    <w:rsid w:val="003F4138"/>
    <w:rsid w:val="00407C3F"/>
    <w:rsid w:val="004103B0"/>
    <w:rsid w:val="004135FD"/>
    <w:rsid w:val="00424477"/>
    <w:rsid w:val="00441571"/>
    <w:rsid w:val="004437BF"/>
    <w:rsid w:val="00444D4F"/>
    <w:rsid w:val="00477131"/>
    <w:rsid w:val="004815C8"/>
    <w:rsid w:val="00484AC8"/>
    <w:rsid w:val="00485774"/>
    <w:rsid w:val="004A370F"/>
    <w:rsid w:val="004A3861"/>
    <w:rsid w:val="004A4557"/>
    <w:rsid w:val="004B1EB8"/>
    <w:rsid w:val="004D5D6E"/>
    <w:rsid w:val="004E7061"/>
    <w:rsid w:val="004E773E"/>
    <w:rsid w:val="004F719D"/>
    <w:rsid w:val="00512FD0"/>
    <w:rsid w:val="00515F22"/>
    <w:rsid w:val="00532830"/>
    <w:rsid w:val="005343DD"/>
    <w:rsid w:val="00545CE5"/>
    <w:rsid w:val="0056488C"/>
    <w:rsid w:val="0058452D"/>
    <w:rsid w:val="005856FC"/>
    <w:rsid w:val="00590EFB"/>
    <w:rsid w:val="00597974"/>
    <w:rsid w:val="005B42C2"/>
    <w:rsid w:val="005E54F8"/>
    <w:rsid w:val="005F6E82"/>
    <w:rsid w:val="00601D93"/>
    <w:rsid w:val="006020A1"/>
    <w:rsid w:val="006075E2"/>
    <w:rsid w:val="00615DDA"/>
    <w:rsid w:val="00647816"/>
    <w:rsid w:val="00655907"/>
    <w:rsid w:val="00665730"/>
    <w:rsid w:val="00674B4D"/>
    <w:rsid w:val="0069248F"/>
    <w:rsid w:val="00695DBF"/>
    <w:rsid w:val="006A534B"/>
    <w:rsid w:val="006A70E0"/>
    <w:rsid w:val="006B0111"/>
    <w:rsid w:val="006B2002"/>
    <w:rsid w:val="006D0A1C"/>
    <w:rsid w:val="006F1734"/>
    <w:rsid w:val="006F4B5F"/>
    <w:rsid w:val="0070003F"/>
    <w:rsid w:val="00700E4E"/>
    <w:rsid w:val="00702004"/>
    <w:rsid w:val="00717D91"/>
    <w:rsid w:val="00720578"/>
    <w:rsid w:val="007271A2"/>
    <w:rsid w:val="007372B2"/>
    <w:rsid w:val="00741B9E"/>
    <w:rsid w:val="00745332"/>
    <w:rsid w:val="00746D1D"/>
    <w:rsid w:val="007548AC"/>
    <w:rsid w:val="007605A8"/>
    <w:rsid w:val="007612F1"/>
    <w:rsid w:val="007617AF"/>
    <w:rsid w:val="00783C62"/>
    <w:rsid w:val="007A10AD"/>
    <w:rsid w:val="007A18D4"/>
    <w:rsid w:val="007A2817"/>
    <w:rsid w:val="007A5065"/>
    <w:rsid w:val="007A52D7"/>
    <w:rsid w:val="007C554B"/>
    <w:rsid w:val="007D7C0E"/>
    <w:rsid w:val="007E20D0"/>
    <w:rsid w:val="007F4B8D"/>
    <w:rsid w:val="008017C1"/>
    <w:rsid w:val="00804BD0"/>
    <w:rsid w:val="0080605C"/>
    <w:rsid w:val="00835833"/>
    <w:rsid w:val="008455CD"/>
    <w:rsid w:val="0085054A"/>
    <w:rsid w:val="008534D9"/>
    <w:rsid w:val="00856196"/>
    <w:rsid w:val="008636EB"/>
    <w:rsid w:val="008867F7"/>
    <w:rsid w:val="0089373C"/>
    <w:rsid w:val="008A7A68"/>
    <w:rsid w:val="008B2692"/>
    <w:rsid w:val="008B45D5"/>
    <w:rsid w:val="008B4D15"/>
    <w:rsid w:val="008C044E"/>
    <w:rsid w:val="008C32ED"/>
    <w:rsid w:val="008E633D"/>
    <w:rsid w:val="008F597E"/>
    <w:rsid w:val="009052A9"/>
    <w:rsid w:val="00910757"/>
    <w:rsid w:val="009127C7"/>
    <w:rsid w:val="009204F1"/>
    <w:rsid w:val="009241AF"/>
    <w:rsid w:val="009255F6"/>
    <w:rsid w:val="009324FC"/>
    <w:rsid w:val="00935510"/>
    <w:rsid w:val="00942073"/>
    <w:rsid w:val="009434CE"/>
    <w:rsid w:val="00945492"/>
    <w:rsid w:val="0095021C"/>
    <w:rsid w:val="009578EA"/>
    <w:rsid w:val="009673E0"/>
    <w:rsid w:val="00980DE4"/>
    <w:rsid w:val="009814A5"/>
    <w:rsid w:val="00982CB9"/>
    <w:rsid w:val="009843FC"/>
    <w:rsid w:val="00984C76"/>
    <w:rsid w:val="009A7F11"/>
    <w:rsid w:val="009C3E62"/>
    <w:rsid w:val="009C7A5E"/>
    <w:rsid w:val="009D2C58"/>
    <w:rsid w:val="009D6F1E"/>
    <w:rsid w:val="009E6A43"/>
    <w:rsid w:val="00A202D7"/>
    <w:rsid w:val="00A22A8A"/>
    <w:rsid w:val="00A30DCE"/>
    <w:rsid w:val="00A40E7C"/>
    <w:rsid w:val="00A43008"/>
    <w:rsid w:val="00A47B1D"/>
    <w:rsid w:val="00A50636"/>
    <w:rsid w:val="00A51C45"/>
    <w:rsid w:val="00A54E4E"/>
    <w:rsid w:val="00A657FA"/>
    <w:rsid w:val="00A867C5"/>
    <w:rsid w:val="00AA407B"/>
    <w:rsid w:val="00AB12A4"/>
    <w:rsid w:val="00AB5099"/>
    <w:rsid w:val="00AC45BC"/>
    <w:rsid w:val="00AD1B1C"/>
    <w:rsid w:val="00AD4CD6"/>
    <w:rsid w:val="00AD4F0B"/>
    <w:rsid w:val="00AE4743"/>
    <w:rsid w:val="00AF50FC"/>
    <w:rsid w:val="00B24F23"/>
    <w:rsid w:val="00B41C99"/>
    <w:rsid w:val="00B42F27"/>
    <w:rsid w:val="00B46134"/>
    <w:rsid w:val="00B56369"/>
    <w:rsid w:val="00B7174C"/>
    <w:rsid w:val="00B8381C"/>
    <w:rsid w:val="00B87286"/>
    <w:rsid w:val="00BA0233"/>
    <w:rsid w:val="00BA2DE8"/>
    <w:rsid w:val="00BB465D"/>
    <w:rsid w:val="00BC7E54"/>
    <w:rsid w:val="00BD67A5"/>
    <w:rsid w:val="00BF2D81"/>
    <w:rsid w:val="00BF6343"/>
    <w:rsid w:val="00BF6774"/>
    <w:rsid w:val="00C01339"/>
    <w:rsid w:val="00C31A5B"/>
    <w:rsid w:val="00C35294"/>
    <w:rsid w:val="00C36AEB"/>
    <w:rsid w:val="00C45A54"/>
    <w:rsid w:val="00C46749"/>
    <w:rsid w:val="00C51535"/>
    <w:rsid w:val="00C55DA6"/>
    <w:rsid w:val="00C670FC"/>
    <w:rsid w:val="00C770B5"/>
    <w:rsid w:val="00C92744"/>
    <w:rsid w:val="00CB63BB"/>
    <w:rsid w:val="00CC3F0F"/>
    <w:rsid w:val="00CC63E8"/>
    <w:rsid w:val="00CE12A6"/>
    <w:rsid w:val="00CE3208"/>
    <w:rsid w:val="00D05954"/>
    <w:rsid w:val="00D10DFF"/>
    <w:rsid w:val="00D17C22"/>
    <w:rsid w:val="00D20834"/>
    <w:rsid w:val="00D20B20"/>
    <w:rsid w:val="00D236B6"/>
    <w:rsid w:val="00D332D1"/>
    <w:rsid w:val="00D36EA7"/>
    <w:rsid w:val="00D402C7"/>
    <w:rsid w:val="00D43687"/>
    <w:rsid w:val="00D50A75"/>
    <w:rsid w:val="00D5400B"/>
    <w:rsid w:val="00D6621D"/>
    <w:rsid w:val="00D73681"/>
    <w:rsid w:val="00D81F5D"/>
    <w:rsid w:val="00D878C5"/>
    <w:rsid w:val="00D90649"/>
    <w:rsid w:val="00D90789"/>
    <w:rsid w:val="00D94F05"/>
    <w:rsid w:val="00D95C16"/>
    <w:rsid w:val="00D95F92"/>
    <w:rsid w:val="00DA2042"/>
    <w:rsid w:val="00DA6538"/>
    <w:rsid w:val="00DB5D9A"/>
    <w:rsid w:val="00DC387C"/>
    <w:rsid w:val="00DE2561"/>
    <w:rsid w:val="00DF1EEB"/>
    <w:rsid w:val="00DF1F2C"/>
    <w:rsid w:val="00DF2110"/>
    <w:rsid w:val="00E276DF"/>
    <w:rsid w:val="00E3126B"/>
    <w:rsid w:val="00E47739"/>
    <w:rsid w:val="00E5073C"/>
    <w:rsid w:val="00E60985"/>
    <w:rsid w:val="00E614D9"/>
    <w:rsid w:val="00E62A38"/>
    <w:rsid w:val="00E62C74"/>
    <w:rsid w:val="00E66C1D"/>
    <w:rsid w:val="00E71242"/>
    <w:rsid w:val="00E81611"/>
    <w:rsid w:val="00E86270"/>
    <w:rsid w:val="00E94FBD"/>
    <w:rsid w:val="00EA1A9D"/>
    <w:rsid w:val="00EA76D4"/>
    <w:rsid w:val="00EB47F9"/>
    <w:rsid w:val="00EB7B52"/>
    <w:rsid w:val="00EC4915"/>
    <w:rsid w:val="00EF1221"/>
    <w:rsid w:val="00F16C95"/>
    <w:rsid w:val="00F275C6"/>
    <w:rsid w:val="00F31C01"/>
    <w:rsid w:val="00F441EF"/>
    <w:rsid w:val="00F75B49"/>
    <w:rsid w:val="00F95882"/>
    <w:rsid w:val="00FA1E38"/>
    <w:rsid w:val="00FA2793"/>
    <w:rsid w:val="00FB09B0"/>
    <w:rsid w:val="00FC7BE5"/>
    <w:rsid w:val="00FD4590"/>
    <w:rsid w:val="00FD4885"/>
    <w:rsid w:val="00FE12D3"/>
    <w:rsid w:val="00FE3056"/>
    <w:rsid w:val="00FE31E1"/>
    <w:rsid w:val="00FF42F0"/>
    <w:rsid w:val="00FF7C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ddd"/>
    </o:shapedefaults>
    <o:shapelayout v:ext="edit">
      <o:idmap v:ext="edit" data="1"/>
    </o:shapelayout>
  </w:shapeDefaults>
  <w:decimalSymbol w:val="."/>
  <w:listSeparator w:val=","/>
  <w14:docId w14:val="386D02ED"/>
  <w15:docId w15:val="{9A714C5D-F80D-459A-A57D-CCA34DD08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tabs>
        <w:tab w:val="center" w:pos="4153"/>
        <w:tab w:val="right" w:pos="8306"/>
      </w:tabs>
      <w:snapToGrid w:val="0"/>
    </w:pPr>
    <w:rPr>
      <w:sz w:val="20"/>
    </w:rPr>
  </w:style>
  <w:style w:type="paragraph" w:styleId="a5">
    <w:name w:val="footer"/>
    <w:basedOn w:val="a"/>
    <w:link w:val="a6"/>
    <w:uiPriority w:val="99"/>
    <w:pPr>
      <w:tabs>
        <w:tab w:val="center" w:pos="4153"/>
        <w:tab w:val="right" w:pos="8306"/>
      </w:tabs>
      <w:snapToGrid w:val="0"/>
    </w:pPr>
    <w:rPr>
      <w:sz w:val="20"/>
    </w:rPr>
  </w:style>
  <w:style w:type="paragraph" w:styleId="a7">
    <w:name w:val="Balloon Text"/>
    <w:basedOn w:val="a"/>
    <w:semiHidden/>
    <w:rPr>
      <w:rFonts w:ascii="Arial" w:hAnsi="Arial"/>
      <w:sz w:val="18"/>
      <w:szCs w:val="18"/>
    </w:rPr>
  </w:style>
  <w:style w:type="character" w:styleId="a8">
    <w:name w:val="page number"/>
    <w:basedOn w:val="a0"/>
    <w:rsid w:val="00D73681"/>
  </w:style>
  <w:style w:type="character" w:customStyle="1" w:styleId="a4">
    <w:name w:val="頁首 字元"/>
    <w:link w:val="a3"/>
    <w:uiPriority w:val="99"/>
    <w:rsid w:val="001B0D11"/>
    <w:rPr>
      <w:kern w:val="2"/>
    </w:rPr>
  </w:style>
  <w:style w:type="character" w:customStyle="1" w:styleId="a6">
    <w:name w:val="頁尾 字元"/>
    <w:link w:val="a5"/>
    <w:uiPriority w:val="99"/>
    <w:rsid w:val="001B0D11"/>
    <w:rPr>
      <w:kern w:val="2"/>
    </w:rPr>
  </w:style>
  <w:style w:type="character" w:styleId="a9">
    <w:name w:val="annotation reference"/>
    <w:rsid w:val="00BF6343"/>
    <w:rPr>
      <w:sz w:val="18"/>
      <w:szCs w:val="18"/>
    </w:rPr>
  </w:style>
  <w:style w:type="paragraph" w:styleId="aa">
    <w:name w:val="annotation text"/>
    <w:basedOn w:val="a"/>
    <w:link w:val="ab"/>
    <w:rsid w:val="00BF6343"/>
  </w:style>
  <w:style w:type="character" w:customStyle="1" w:styleId="ab">
    <w:name w:val="註解文字 字元"/>
    <w:link w:val="aa"/>
    <w:rsid w:val="00BF6343"/>
    <w:rPr>
      <w:kern w:val="2"/>
      <w:sz w:val="24"/>
    </w:rPr>
  </w:style>
  <w:style w:type="paragraph" w:styleId="ac">
    <w:name w:val="annotation subject"/>
    <w:basedOn w:val="aa"/>
    <w:next w:val="aa"/>
    <w:link w:val="ad"/>
    <w:rsid w:val="00BF6343"/>
    <w:rPr>
      <w:b/>
      <w:bCs/>
    </w:rPr>
  </w:style>
  <w:style w:type="character" w:customStyle="1" w:styleId="ad">
    <w:name w:val="註解主旨 字元"/>
    <w:link w:val="ac"/>
    <w:rsid w:val="00BF6343"/>
    <w:rPr>
      <w:b/>
      <w:bCs/>
      <w:kern w:val="2"/>
      <w:sz w:val="24"/>
    </w:rPr>
  </w:style>
  <w:style w:type="paragraph" w:styleId="Web">
    <w:name w:val="Normal (Web)"/>
    <w:basedOn w:val="a"/>
    <w:uiPriority w:val="99"/>
    <w:rsid w:val="00A657FA"/>
    <w:pPr>
      <w:widowControl/>
      <w:spacing w:before="100" w:beforeAutospacing="1" w:after="100" w:afterAutospacing="1"/>
    </w:pPr>
    <w:rPr>
      <w:rFonts w:ascii="新細明體" w:hAnsi="新細明體"/>
      <w:kern w:val="0"/>
      <w:szCs w:val="24"/>
    </w:rPr>
  </w:style>
  <w:style w:type="paragraph" w:customStyle="1" w:styleId="Ae">
    <w:name w:val="內文 A"/>
    <w:rsid w:val="004E7061"/>
    <w:rPr>
      <w:rFonts w:eastAsia="ヒラギノ角ゴ Pro W3" w:cs="Latha"/>
      <w:color w:val="000000"/>
      <w:sz w:val="24"/>
      <w:lang w:bidi="ta-IN"/>
    </w:rPr>
  </w:style>
  <w:style w:type="table" w:styleId="af">
    <w:name w:val="Table Grid"/>
    <w:basedOn w:val="a1"/>
    <w:rsid w:val="00FD4590"/>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lock Text"/>
    <w:basedOn w:val="a"/>
    <w:rsid w:val="004135FD"/>
    <w:pPr>
      <w:spacing w:before="20" w:after="20"/>
      <w:ind w:leftChars="167" w:left="401" w:rightChars="-15" w:right="-36"/>
    </w:pPr>
    <w:rPr>
      <w:rFonts w:ascii="標楷體" w:eastAsia="標楷體"/>
      <w:b/>
      <w:bCs/>
      <w:sz w:val="22"/>
    </w:rPr>
  </w:style>
  <w:style w:type="paragraph" w:styleId="af1">
    <w:name w:val="Title"/>
    <w:aliases w:val="APMC Title"/>
    <w:basedOn w:val="a"/>
    <w:link w:val="af2"/>
    <w:qFormat/>
    <w:rsid w:val="00B7174C"/>
    <w:pPr>
      <w:adjustRightInd w:val="0"/>
      <w:spacing w:afterLines="50" w:line="360" w:lineRule="atLeast"/>
      <w:jc w:val="center"/>
      <w:textAlignment w:val="baseline"/>
    </w:pPr>
    <w:rPr>
      <w:b/>
      <w:kern w:val="0"/>
      <w:sz w:val="28"/>
    </w:rPr>
  </w:style>
  <w:style w:type="character" w:customStyle="1" w:styleId="af2">
    <w:name w:val="標題 字元"/>
    <w:aliases w:val="APMC Title 字元"/>
    <w:link w:val="af1"/>
    <w:rsid w:val="00B7174C"/>
    <w:rPr>
      <w:b/>
      <w:sz w:val="28"/>
    </w:rPr>
  </w:style>
  <w:style w:type="paragraph" w:styleId="af3">
    <w:name w:val="List Paragraph"/>
    <w:basedOn w:val="a"/>
    <w:uiPriority w:val="34"/>
    <w:qFormat/>
    <w:rsid w:val="00D17C22"/>
    <w:pPr>
      <w:ind w:leftChars="200" w:left="480"/>
    </w:pPr>
    <w:rPr>
      <w:rFonts w:ascii="Calibri" w:hAnsi="Calibri"/>
      <w:szCs w:val="22"/>
    </w:rPr>
  </w:style>
  <w:style w:type="character" w:styleId="af4">
    <w:name w:val="Hyperlink"/>
    <w:rsid w:val="0015160B"/>
    <w:rPr>
      <w:color w:val="0000FF"/>
      <w:u w:val="single"/>
    </w:rPr>
  </w:style>
  <w:style w:type="paragraph" w:customStyle="1" w:styleId="k12">
    <w:name w:val="k12"/>
    <w:basedOn w:val="a"/>
    <w:rsid w:val="00A867C5"/>
    <w:pPr>
      <w:snapToGrid w:val="0"/>
      <w:spacing w:beforeLines="10" w:line="620" w:lineRule="exact"/>
      <w:ind w:firstLineChars="200" w:firstLine="200"/>
      <w:jc w:val="both"/>
    </w:pPr>
    <w:rPr>
      <w:rFonts w:eastAsia="標楷體"/>
      <w:sz w:val="32"/>
      <w:szCs w:val="32"/>
    </w:rPr>
  </w:style>
  <w:style w:type="paragraph" w:styleId="af5">
    <w:name w:val="caption"/>
    <w:basedOn w:val="a"/>
    <w:next w:val="a"/>
    <w:unhideWhenUsed/>
    <w:qFormat/>
    <w:rsid w:val="00AC45BC"/>
    <w:rPr>
      <w:sz w:val="20"/>
    </w:rPr>
  </w:style>
  <w:style w:type="paragraph" w:styleId="af6">
    <w:name w:val="footnote text"/>
    <w:basedOn w:val="a"/>
    <w:link w:val="af7"/>
    <w:semiHidden/>
    <w:unhideWhenUsed/>
    <w:rsid w:val="009673E0"/>
    <w:pPr>
      <w:snapToGrid w:val="0"/>
    </w:pPr>
    <w:rPr>
      <w:sz w:val="20"/>
    </w:rPr>
  </w:style>
  <w:style w:type="character" w:customStyle="1" w:styleId="af7">
    <w:name w:val="註腳文字 字元"/>
    <w:basedOn w:val="a0"/>
    <w:link w:val="af6"/>
    <w:semiHidden/>
    <w:rsid w:val="009673E0"/>
    <w:rPr>
      <w:kern w:val="2"/>
    </w:rPr>
  </w:style>
  <w:style w:type="character" w:styleId="af8">
    <w:name w:val="footnote reference"/>
    <w:basedOn w:val="a0"/>
    <w:semiHidden/>
    <w:unhideWhenUsed/>
    <w:rsid w:val="009673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654088">
      <w:bodyDiv w:val="1"/>
      <w:marLeft w:val="0"/>
      <w:marRight w:val="0"/>
      <w:marTop w:val="0"/>
      <w:marBottom w:val="0"/>
      <w:divBdr>
        <w:top w:val="none" w:sz="0" w:space="0" w:color="auto"/>
        <w:left w:val="none" w:sz="0" w:space="0" w:color="auto"/>
        <w:bottom w:val="none" w:sz="0" w:space="0" w:color="auto"/>
        <w:right w:val="none" w:sz="0" w:space="0" w:color="auto"/>
      </w:divBdr>
    </w:div>
    <w:div w:id="593560035">
      <w:bodyDiv w:val="1"/>
      <w:marLeft w:val="0"/>
      <w:marRight w:val="0"/>
      <w:marTop w:val="0"/>
      <w:marBottom w:val="0"/>
      <w:divBdr>
        <w:top w:val="none" w:sz="0" w:space="0" w:color="auto"/>
        <w:left w:val="none" w:sz="0" w:space="0" w:color="auto"/>
        <w:bottom w:val="none" w:sz="0" w:space="0" w:color="auto"/>
        <w:right w:val="none" w:sz="0" w:space="0" w:color="auto"/>
      </w:divBdr>
      <w:divsChild>
        <w:div w:id="38477134">
          <w:marLeft w:val="806"/>
          <w:marRight w:val="0"/>
          <w:marTop w:val="86"/>
          <w:marBottom w:val="0"/>
          <w:divBdr>
            <w:top w:val="none" w:sz="0" w:space="0" w:color="auto"/>
            <w:left w:val="none" w:sz="0" w:space="0" w:color="auto"/>
            <w:bottom w:val="none" w:sz="0" w:space="0" w:color="auto"/>
            <w:right w:val="none" w:sz="0" w:space="0" w:color="auto"/>
          </w:divBdr>
        </w:div>
        <w:div w:id="1562984969">
          <w:marLeft w:val="1267"/>
          <w:marRight w:val="0"/>
          <w:marTop w:val="77"/>
          <w:marBottom w:val="0"/>
          <w:divBdr>
            <w:top w:val="none" w:sz="0" w:space="0" w:color="auto"/>
            <w:left w:val="none" w:sz="0" w:space="0" w:color="auto"/>
            <w:bottom w:val="none" w:sz="0" w:space="0" w:color="auto"/>
            <w:right w:val="none" w:sz="0" w:space="0" w:color="auto"/>
          </w:divBdr>
        </w:div>
        <w:div w:id="1721319034">
          <w:marLeft w:val="1267"/>
          <w:marRight w:val="0"/>
          <w:marTop w:val="77"/>
          <w:marBottom w:val="0"/>
          <w:divBdr>
            <w:top w:val="none" w:sz="0" w:space="0" w:color="auto"/>
            <w:left w:val="none" w:sz="0" w:space="0" w:color="auto"/>
            <w:bottom w:val="none" w:sz="0" w:space="0" w:color="auto"/>
            <w:right w:val="none" w:sz="0" w:space="0" w:color="auto"/>
          </w:divBdr>
        </w:div>
        <w:div w:id="1920941838">
          <w:marLeft w:val="1267"/>
          <w:marRight w:val="0"/>
          <w:marTop w:val="77"/>
          <w:marBottom w:val="0"/>
          <w:divBdr>
            <w:top w:val="none" w:sz="0" w:space="0" w:color="auto"/>
            <w:left w:val="none" w:sz="0" w:space="0" w:color="auto"/>
            <w:bottom w:val="none" w:sz="0" w:space="0" w:color="auto"/>
            <w:right w:val="none" w:sz="0" w:space="0" w:color="auto"/>
          </w:divBdr>
        </w:div>
      </w:divsChild>
    </w:div>
    <w:div w:id="917203568">
      <w:bodyDiv w:val="1"/>
      <w:marLeft w:val="0"/>
      <w:marRight w:val="0"/>
      <w:marTop w:val="0"/>
      <w:marBottom w:val="0"/>
      <w:divBdr>
        <w:top w:val="none" w:sz="0" w:space="0" w:color="auto"/>
        <w:left w:val="none" w:sz="0" w:space="0" w:color="auto"/>
        <w:bottom w:val="none" w:sz="0" w:space="0" w:color="auto"/>
        <w:right w:val="none" w:sz="0" w:space="0" w:color="auto"/>
      </w:divBdr>
      <w:divsChild>
        <w:div w:id="164513175">
          <w:marLeft w:val="547"/>
          <w:marRight w:val="0"/>
          <w:marTop w:val="86"/>
          <w:marBottom w:val="0"/>
          <w:divBdr>
            <w:top w:val="none" w:sz="0" w:space="0" w:color="auto"/>
            <w:left w:val="none" w:sz="0" w:space="0" w:color="auto"/>
            <w:bottom w:val="none" w:sz="0" w:space="0" w:color="auto"/>
            <w:right w:val="none" w:sz="0" w:space="0" w:color="auto"/>
          </w:divBdr>
        </w:div>
        <w:div w:id="1271086420">
          <w:marLeft w:val="547"/>
          <w:marRight w:val="0"/>
          <w:marTop w:val="86"/>
          <w:marBottom w:val="0"/>
          <w:divBdr>
            <w:top w:val="none" w:sz="0" w:space="0" w:color="auto"/>
            <w:left w:val="none" w:sz="0" w:space="0" w:color="auto"/>
            <w:bottom w:val="none" w:sz="0" w:space="0" w:color="auto"/>
            <w:right w:val="none" w:sz="0" w:space="0" w:color="auto"/>
          </w:divBdr>
        </w:div>
        <w:div w:id="1709404843">
          <w:marLeft w:val="547"/>
          <w:marRight w:val="0"/>
          <w:marTop w:val="86"/>
          <w:marBottom w:val="0"/>
          <w:divBdr>
            <w:top w:val="none" w:sz="0" w:space="0" w:color="auto"/>
            <w:left w:val="none" w:sz="0" w:space="0" w:color="auto"/>
            <w:bottom w:val="none" w:sz="0" w:space="0" w:color="auto"/>
            <w:right w:val="none" w:sz="0" w:space="0" w:color="auto"/>
          </w:divBdr>
        </w:div>
        <w:div w:id="1117137140">
          <w:marLeft w:val="547"/>
          <w:marRight w:val="0"/>
          <w:marTop w:val="86"/>
          <w:marBottom w:val="0"/>
          <w:divBdr>
            <w:top w:val="none" w:sz="0" w:space="0" w:color="auto"/>
            <w:left w:val="none" w:sz="0" w:space="0" w:color="auto"/>
            <w:bottom w:val="none" w:sz="0" w:space="0" w:color="auto"/>
            <w:right w:val="none" w:sz="0" w:space="0" w:color="auto"/>
          </w:divBdr>
        </w:div>
        <w:div w:id="931477455">
          <w:marLeft w:val="547"/>
          <w:marRight w:val="0"/>
          <w:marTop w:val="86"/>
          <w:marBottom w:val="0"/>
          <w:divBdr>
            <w:top w:val="none" w:sz="0" w:space="0" w:color="auto"/>
            <w:left w:val="none" w:sz="0" w:space="0" w:color="auto"/>
            <w:bottom w:val="none" w:sz="0" w:space="0" w:color="auto"/>
            <w:right w:val="none" w:sz="0" w:space="0" w:color="auto"/>
          </w:divBdr>
        </w:div>
        <w:div w:id="423764047">
          <w:marLeft w:val="1166"/>
          <w:marRight w:val="0"/>
          <w:marTop w:val="77"/>
          <w:marBottom w:val="0"/>
          <w:divBdr>
            <w:top w:val="none" w:sz="0" w:space="0" w:color="auto"/>
            <w:left w:val="none" w:sz="0" w:space="0" w:color="auto"/>
            <w:bottom w:val="none" w:sz="0" w:space="0" w:color="auto"/>
            <w:right w:val="none" w:sz="0" w:space="0" w:color="auto"/>
          </w:divBdr>
        </w:div>
        <w:div w:id="421953190">
          <w:marLeft w:val="1166"/>
          <w:marRight w:val="0"/>
          <w:marTop w:val="77"/>
          <w:marBottom w:val="0"/>
          <w:divBdr>
            <w:top w:val="none" w:sz="0" w:space="0" w:color="auto"/>
            <w:left w:val="none" w:sz="0" w:space="0" w:color="auto"/>
            <w:bottom w:val="none" w:sz="0" w:space="0" w:color="auto"/>
            <w:right w:val="none" w:sz="0" w:space="0" w:color="auto"/>
          </w:divBdr>
        </w:div>
        <w:div w:id="1680277559">
          <w:marLeft w:val="1166"/>
          <w:marRight w:val="0"/>
          <w:marTop w:val="77"/>
          <w:marBottom w:val="0"/>
          <w:divBdr>
            <w:top w:val="none" w:sz="0" w:space="0" w:color="auto"/>
            <w:left w:val="none" w:sz="0" w:space="0" w:color="auto"/>
            <w:bottom w:val="none" w:sz="0" w:space="0" w:color="auto"/>
            <w:right w:val="none" w:sz="0" w:space="0" w:color="auto"/>
          </w:divBdr>
        </w:div>
        <w:div w:id="1015696070">
          <w:marLeft w:val="1166"/>
          <w:marRight w:val="0"/>
          <w:marTop w:val="77"/>
          <w:marBottom w:val="0"/>
          <w:divBdr>
            <w:top w:val="none" w:sz="0" w:space="0" w:color="auto"/>
            <w:left w:val="none" w:sz="0" w:space="0" w:color="auto"/>
            <w:bottom w:val="none" w:sz="0" w:space="0" w:color="auto"/>
            <w:right w:val="none" w:sz="0" w:space="0" w:color="auto"/>
          </w:divBdr>
        </w:div>
        <w:div w:id="518080976">
          <w:marLeft w:val="1166"/>
          <w:marRight w:val="0"/>
          <w:marTop w:val="77"/>
          <w:marBottom w:val="0"/>
          <w:divBdr>
            <w:top w:val="none" w:sz="0" w:space="0" w:color="auto"/>
            <w:left w:val="none" w:sz="0" w:space="0" w:color="auto"/>
            <w:bottom w:val="none" w:sz="0" w:space="0" w:color="auto"/>
            <w:right w:val="none" w:sz="0" w:space="0" w:color="auto"/>
          </w:divBdr>
        </w:div>
        <w:div w:id="1362365305">
          <w:marLeft w:val="1166"/>
          <w:marRight w:val="0"/>
          <w:marTop w:val="77"/>
          <w:marBottom w:val="0"/>
          <w:divBdr>
            <w:top w:val="none" w:sz="0" w:space="0" w:color="auto"/>
            <w:left w:val="none" w:sz="0" w:space="0" w:color="auto"/>
            <w:bottom w:val="none" w:sz="0" w:space="0" w:color="auto"/>
            <w:right w:val="none" w:sz="0" w:space="0" w:color="auto"/>
          </w:divBdr>
        </w:div>
        <w:div w:id="874929029">
          <w:marLeft w:val="1166"/>
          <w:marRight w:val="0"/>
          <w:marTop w:val="77"/>
          <w:marBottom w:val="0"/>
          <w:divBdr>
            <w:top w:val="none" w:sz="0" w:space="0" w:color="auto"/>
            <w:left w:val="none" w:sz="0" w:space="0" w:color="auto"/>
            <w:bottom w:val="none" w:sz="0" w:space="0" w:color="auto"/>
            <w:right w:val="none" w:sz="0" w:space="0" w:color="auto"/>
          </w:divBdr>
        </w:div>
        <w:div w:id="261450077">
          <w:marLeft w:val="1166"/>
          <w:marRight w:val="0"/>
          <w:marTop w:val="77"/>
          <w:marBottom w:val="0"/>
          <w:divBdr>
            <w:top w:val="none" w:sz="0" w:space="0" w:color="auto"/>
            <w:left w:val="none" w:sz="0" w:space="0" w:color="auto"/>
            <w:bottom w:val="none" w:sz="0" w:space="0" w:color="auto"/>
            <w:right w:val="none" w:sz="0" w:space="0" w:color="auto"/>
          </w:divBdr>
        </w:div>
      </w:divsChild>
    </w:div>
    <w:div w:id="1134568076">
      <w:bodyDiv w:val="1"/>
      <w:marLeft w:val="0"/>
      <w:marRight w:val="0"/>
      <w:marTop w:val="0"/>
      <w:marBottom w:val="0"/>
      <w:divBdr>
        <w:top w:val="none" w:sz="0" w:space="0" w:color="auto"/>
        <w:left w:val="none" w:sz="0" w:space="0" w:color="auto"/>
        <w:bottom w:val="none" w:sz="0" w:space="0" w:color="auto"/>
        <w:right w:val="none" w:sz="0" w:space="0" w:color="auto"/>
      </w:divBdr>
    </w:div>
    <w:div w:id="1490289252">
      <w:bodyDiv w:val="1"/>
      <w:marLeft w:val="0"/>
      <w:marRight w:val="0"/>
      <w:marTop w:val="0"/>
      <w:marBottom w:val="0"/>
      <w:divBdr>
        <w:top w:val="none" w:sz="0" w:space="0" w:color="auto"/>
        <w:left w:val="none" w:sz="0" w:space="0" w:color="auto"/>
        <w:bottom w:val="none" w:sz="0" w:space="0" w:color="auto"/>
        <w:right w:val="none" w:sz="0" w:space="0" w:color="auto"/>
      </w:divBdr>
    </w:div>
    <w:div w:id="1524973055">
      <w:bodyDiv w:val="1"/>
      <w:marLeft w:val="0"/>
      <w:marRight w:val="0"/>
      <w:marTop w:val="0"/>
      <w:marBottom w:val="0"/>
      <w:divBdr>
        <w:top w:val="none" w:sz="0" w:space="0" w:color="auto"/>
        <w:left w:val="none" w:sz="0" w:space="0" w:color="auto"/>
        <w:bottom w:val="none" w:sz="0" w:space="0" w:color="auto"/>
        <w:right w:val="none" w:sz="0" w:space="0" w:color="auto"/>
      </w:divBdr>
      <w:divsChild>
        <w:div w:id="1282299077">
          <w:marLeft w:val="547"/>
          <w:marRight w:val="0"/>
          <w:marTop w:val="154"/>
          <w:marBottom w:val="0"/>
          <w:divBdr>
            <w:top w:val="none" w:sz="0" w:space="0" w:color="auto"/>
            <w:left w:val="none" w:sz="0" w:space="0" w:color="auto"/>
            <w:bottom w:val="none" w:sz="0" w:space="0" w:color="auto"/>
            <w:right w:val="none" w:sz="0" w:space="0" w:color="auto"/>
          </w:divBdr>
        </w:div>
        <w:div w:id="594629598">
          <w:marLeft w:val="547"/>
          <w:marRight w:val="0"/>
          <w:marTop w:val="154"/>
          <w:marBottom w:val="0"/>
          <w:divBdr>
            <w:top w:val="none" w:sz="0" w:space="0" w:color="auto"/>
            <w:left w:val="none" w:sz="0" w:space="0" w:color="auto"/>
            <w:bottom w:val="none" w:sz="0" w:space="0" w:color="auto"/>
            <w:right w:val="none" w:sz="0" w:space="0" w:color="auto"/>
          </w:divBdr>
        </w:div>
        <w:div w:id="301010407">
          <w:marLeft w:val="1166"/>
          <w:marRight w:val="0"/>
          <w:marTop w:val="134"/>
          <w:marBottom w:val="0"/>
          <w:divBdr>
            <w:top w:val="none" w:sz="0" w:space="0" w:color="auto"/>
            <w:left w:val="none" w:sz="0" w:space="0" w:color="auto"/>
            <w:bottom w:val="none" w:sz="0" w:space="0" w:color="auto"/>
            <w:right w:val="none" w:sz="0" w:space="0" w:color="auto"/>
          </w:divBdr>
        </w:div>
        <w:div w:id="1355500542">
          <w:marLeft w:val="1166"/>
          <w:marRight w:val="0"/>
          <w:marTop w:val="134"/>
          <w:marBottom w:val="0"/>
          <w:divBdr>
            <w:top w:val="none" w:sz="0" w:space="0" w:color="auto"/>
            <w:left w:val="none" w:sz="0" w:space="0" w:color="auto"/>
            <w:bottom w:val="none" w:sz="0" w:space="0" w:color="auto"/>
            <w:right w:val="none" w:sz="0" w:space="0" w:color="auto"/>
          </w:divBdr>
        </w:div>
      </w:divsChild>
    </w:div>
    <w:div w:id="1525753192">
      <w:bodyDiv w:val="1"/>
      <w:marLeft w:val="0"/>
      <w:marRight w:val="0"/>
      <w:marTop w:val="0"/>
      <w:marBottom w:val="0"/>
      <w:divBdr>
        <w:top w:val="none" w:sz="0" w:space="0" w:color="auto"/>
        <w:left w:val="none" w:sz="0" w:space="0" w:color="auto"/>
        <w:bottom w:val="none" w:sz="0" w:space="0" w:color="auto"/>
        <w:right w:val="none" w:sz="0" w:space="0" w:color="auto"/>
      </w:divBdr>
    </w:div>
    <w:div w:id="1633558201">
      <w:bodyDiv w:val="1"/>
      <w:marLeft w:val="0"/>
      <w:marRight w:val="0"/>
      <w:marTop w:val="0"/>
      <w:marBottom w:val="0"/>
      <w:divBdr>
        <w:top w:val="none" w:sz="0" w:space="0" w:color="auto"/>
        <w:left w:val="none" w:sz="0" w:space="0" w:color="auto"/>
        <w:bottom w:val="none" w:sz="0" w:space="0" w:color="auto"/>
        <w:right w:val="none" w:sz="0" w:space="0" w:color="auto"/>
      </w:divBdr>
      <w:divsChild>
        <w:div w:id="104278112">
          <w:marLeft w:val="547"/>
          <w:marRight w:val="0"/>
          <w:marTop w:val="96"/>
          <w:marBottom w:val="0"/>
          <w:divBdr>
            <w:top w:val="none" w:sz="0" w:space="0" w:color="auto"/>
            <w:left w:val="none" w:sz="0" w:space="0" w:color="auto"/>
            <w:bottom w:val="none" w:sz="0" w:space="0" w:color="auto"/>
            <w:right w:val="none" w:sz="0" w:space="0" w:color="auto"/>
          </w:divBdr>
        </w:div>
        <w:div w:id="1933582073">
          <w:marLeft w:val="547"/>
          <w:marRight w:val="0"/>
          <w:marTop w:val="96"/>
          <w:marBottom w:val="0"/>
          <w:divBdr>
            <w:top w:val="none" w:sz="0" w:space="0" w:color="auto"/>
            <w:left w:val="none" w:sz="0" w:space="0" w:color="auto"/>
            <w:bottom w:val="none" w:sz="0" w:space="0" w:color="auto"/>
            <w:right w:val="none" w:sz="0" w:space="0" w:color="auto"/>
          </w:divBdr>
        </w:div>
        <w:div w:id="1143234036">
          <w:marLeft w:val="1166"/>
          <w:marRight w:val="0"/>
          <w:marTop w:val="96"/>
          <w:marBottom w:val="0"/>
          <w:divBdr>
            <w:top w:val="none" w:sz="0" w:space="0" w:color="auto"/>
            <w:left w:val="none" w:sz="0" w:space="0" w:color="auto"/>
            <w:bottom w:val="none" w:sz="0" w:space="0" w:color="auto"/>
            <w:right w:val="none" w:sz="0" w:space="0" w:color="auto"/>
          </w:divBdr>
        </w:div>
        <w:div w:id="188105875">
          <w:marLeft w:val="1166"/>
          <w:marRight w:val="0"/>
          <w:marTop w:val="96"/>
          <w:marBottom w:val="0"/>
          <w:divBdr>
            <w:top w:val="none" w:sz="0" w:space="0" w:color="auto"/>
            <w:left w:val="none" w:sz="0" w:space="0" w:color="auto"/>
            <w:bottom w:val="none" w:sz="0" w:space="0" w:color="auto"/>
            <w:right w:val="none" w:sz="0" w:space="0" w:color="auto"/>
          </w:divBdr>
        </w:div>
        <w:div w:id="1224682146">
          <w:marLeft w:val="547"/>
          <w:marRight w:val="0"/>
          <w:marTop w:val="96"/>
          <w:marBottom w:val="0"/>
          <w:divBdr>
            <w:top w:val="none" w:sz="0" w:space="0" w:color="auto"/>
            <w:left w:val="none" w:sz="0" w:space="0" w:color="auto"/>
            <w:bottom w:val="none" w:sz="0" w:space="0" w:color="auto"/>
            <w:right w:val="none" w:sz="0" w:space="0" w:color="auto"/>
          </w:divBdr>
        </w:div>
        <w:div w:id="257832216">
          <w:marLeft w:val="1166"/>
          <w:marRight w:val="0"/>
          <w:marTop w:val="96"/>
          <w:marBottom w:val="0"/>
          <w:divBdr>
            <w:top w:val="none" w:sz="0" w:space="0" w:color="auto"/>
            <w:left w:val="none" w:sz="0" w:space="0" w:color="auto"/>
            <w:bottom w:val="none" w:sz="0" w:space="0" w:color="auto"/>
            <w:right w:val="none" w:sz="0" w:space="0" w:color="auto"/>
          </w:divBdr>
        </w:div>
        <w:div w:id="2062054831">
          <w:marLeft w:val="1166"/>
          <w:marRight w:val="0"/>
          <w:marTop w:val="96"/>
          <w:marBottom w:val="0"/>
          <w:divBdr>
            <w:top w:val="none" w:sz="0" w:space="0" w:color="auto"/>
            <w:left w:val="none" w:sz="0" w:space="0" w:color="auto"/>
            <w:bottom w:val="none" w:sz="0" w:space="0" w:color="auto"/>
            <w:right w:val="none" w:sz="0" w:space="0" w:color="auto"/>
          </w:divBdr>
        </w:div>
        <w:div w:id="1757630983">
          <w:marLeft w:val="1166"/>
          <w:marRight w:val="0"/>
          <w:marTop w:val="96"/>
          <w:marBottom w:val="0"/>
          <w:divBdr>
            <w:top w:val="none" w:sz="0" w:space="0" w:color="auto"/>
            <w:left w:val="none" w:sz="0" w:space="0" w:color="auto"/>
            <w:bottom w:val="none" w:sz="0" w:space="0" w:color="auto"/>
            <w:right w:val="none" w:sz="0" w:space="0" w:color="auto"/>
          </w:divBdr>
        </w:div>
        <w:div w:id="97067889">
          <w:marLeft w:val="1166"/>
          <w:marRight w:val="0"/>
          <w:marTop w:val="96"/>
          <w:marBottom w:val="0"/>
          <w:divBdr>
            <w:top w:val="none" w:sz="0" w:space="0" w:color="auto"/>
            <w:left w:val="none" w:sz="0" w:space="0" w:color="auto"/>
            <w:bottom w:val="none" w:sz="0" w:space="0" w:color="auto"/>
            <w:right w:val="none" w:sz="0" w:space="0" w:color="auto"/>
          </w:divBdr>
        </w:div>
        <w:div w:id="1073897094">
          <w:marLeft w:val="1166"/>
          <w:marRight w:val="0"/>
          <w:marTop w:val="96"/>
          <w:marBottom w:val="0"/>
          <w:divBdr>
            <w:top w:val="none" w:sz="0" w:space="0" w:color="auto"/>
            <w:left w:val="none" w:sz="0" w:space="0" w:color="auto"/>
            <w:bottom w:val="none" w:sz="0" w:space="0" w:color="auto"/>
            <w:right w:val="none" w:sz="0" w:space="0" w:color="auto"/>
          </w:divBdr>
        </w:div>
      </w:divsChild>
    </w:div>
    <w:div w:id="1644192020">
      <w:bodyDiv w:val="1"/>
      <w:marLeft w:val="0"/>
      <w:marRight w:val="0"/>
      <w:marTop w:val="0"/>
      <w:marBottom w:val="0"/>
      <w:divBdr>
        <w:top w:val="none" w:sz="0" w:space="0" w:color="auto"/>
        <w:left w:val="none" w:sz="0" w:space="0" w:color="auto"/>
        <w:bottom w:val="none" w:sz="0" w:space="0" w:color="auto"/>
        <w:right w:val="none" w:sz="0" w:space="0" w:color="auto"/>
      </w:divBdr>
      <w:divsChild>
        <w:div w:id="620722368">
          <w:marLeft w:val="806"/>
          <w:marRight w:val="0"/>
          <w:marTop w:val="86"/>
          <w:marBottom w:val="0"/>
          <w:divBdr>
            <w:top w:val="none" w:sz="0" w:space="0" w:color="auto"/>
            <w:left w:val="none" w:sz="0" w:space="0" w:color="auto"/>
            <w:bottom w:val="none" w:sz="0" w:space="0" w:color="auto"/>
            <w:right w:val="none" w:sz="0" w:space="0" w:color="auto"/>
          </w:divBdr>
        </w:div>
        <w:div w:id="1290940405">
          <w:marLeft w:val="1267"/>
          <w:marRight w:val="0"/>
          <w:marTop w:val="77"/>
          <w:marBottom w:val="0"/>
          <w:divBdr>
            <w:top w:val="none" w:sz="0" w:space="0" w:color="auto"/>
            <w:left w:val="none" w:sz="0" w:space="0" w:color="auto"/>
            <w:bottom w:val="none" w:sz="0" w:space="0" w:color="auto"/>
            <w:right w:val="none" w:sz="0" w:space="0" w:color="auto"/>
          </w:divBdr>
        </w:div>
        <w:div w:id="1550411070">
          <w:marLeft w:val="1267"/>
          <w:marRight w:val="0"/>
          <w:marTop w:val="77"/>
          <w:marBottom w:val="0"/>
          <w:divBdr>
            <w:top w:val="none" w:sz="0" w:space="0" w:color="auto"/>
            <w:left w:val="none" w:sz="0" w:space="0" w:color="auto"/>
            <w:bottom w:val="none" w:sz="0" w:space="0" w:color="auto"/>
            <w:right w:val="none" w:sz="0" w:space="0" w:color="auto"/>
          </w:divBdr>
        </w:div>
        <w:div w:id="1559592288">
          <w:marLeft w:val="1267"/>
          <w:marRight w:val="0"/>
          <w:marTop w:val="77"/>
          <w:marBottom w:val="0"/>
          <w:divBdr>
            <w:top w:val="none" w:sz="0" w:space="0" w:color="auto"/>
            <w:left w:val="none" w:sz="0" w:space="0" w:color="auto"/>
            <w:bottom w:val="none" w:sz="0" w:space="0" w:color="auto"/>
            <w:right w:val="none" w:sz="0" w:space="0" w:color="auto"/>
          </w:divBdr>
        </w:div>
      </w:divsChild>
    </w:div>
    <w:div w:id="1907915460">
      <w:bodyDiv w:val="1"/>
      <w:marLeft w:val="0"/>
      <w:marRight w:val="0"/>
      <w:marTop w:val="0"/>
      <w:marBottom w:val="0"/>
      <w:divBdr>
        <w:top w:val="none" w:sz="0" w:space="0" w:color="auto"/>
        <w:left w:val="none" w:sz="0" w:space="0" w:color="auto"/>
        <w:bottom w:val="none" w:sz="0" w:space="0" w:color="auto"/>
        <w:right w:val="none" w:sz="0" w:space="0" w:color="auto"/>
      </w:divBdr>
      <w:divsChild>
        <w:div w:id="261382099">
          <w:marLeft w:val="922"/>
          <w:marRight w:val="0"/>
          <w:marTop w:val="288"/>
          <w:marBottom w:val="0"/>
          <w:divBdr>
            <w:top w:val="none" w:sz="0" w:space="0" w:color="auto"/>
            <w:left w:val="none" w:sz="0" w:space="0" w:color="auto"/>
            <w:bottom w:val="none" w:sz="0" w:space="0" w:color="auto"/>
            <w:right w:val="none" w:sz="0" w:space="0" w:color="auto"/>
          </w:divBdr>
        </w:div>
        <w:div w:id="266935956">
          <w:marLeft w:val="1800"/>
          <w:marRight w:val="0"/>
          <w:marTop w:val="96"/>
          <w:marBottom w:val="0"/>
          <w:divBdr>
            <w:top w:val="none" w:sz="0" w:space="0" w:color="auto"/>
            <w:left w:val="none" w:sz="0" w:space="0" w:color="auto"/>
            <w:bottom w:val="none" w:sz="0" w:space="0" w:color="auto"/>
            <w:right w:val="none" w:sz="0" w:space="0" w:color="auto"/>
          </w:divBdr>
        </w:div>
        <w:div w:id="395058145">
          <w:marLeft w:val="1800"/>
          <w:marRight w:val="0"/>
          <w:marTop w:val="96"/>
          <w:marBottom w:val="0"/>
          <w:divBdr>
            <w:top w:val="none" w:sz="0" w:space="0" w:color="auto"/>
            <w:left w:val="none" w:sz="0" w:space="0" w:color="auto"/>
            <w:bottom w:val="none" w:sz="0" w:space="0" w:color="auto"/>
            <w:right w:val="none" w:sz="0" w:space="0" w:color="auto"/>
          </w:divBdr>
        </w:div>
        <w:div w:id="830676642">
          <w:marLeft w:val="1166"/>
          <w:marRight w:val="0"/>
          <w:marTop w:val="115"/>
          <w:marBottom w:val="0"/>
          <w:divBdr>
            <w:top w:val="none" w:sz="0" w:space="0" w:color="auto"/>
            <w:left w:val="none" w:sz="0" w:space="0" w:color="auto"/>
            <w:bottom w:val="none" w:sz="0" w:space="0" w:color="auto"/>
            <w:right w:val="none" w:sz="0" w:space="0" w:color="auto"/>
          </w:divBdr>
        </w:div>
        <w:div w:id="1020818237">
          <w:marLeft w:val="922"/>
          <w:marRight w:val="0"/>
          <w:marTop w:val="288"/>
          <w:marBottom w:val="0"/>
          <w:divBdr>
            <w:top w:val="none" w:sz="0" w:space="0" w:color="auto"/>
            <w:left w:val="none" w:sz="0" w:space="0" w:color="auto"/>
            <w:bottom w:val="none" w:sz="0" w:space="0" w:color="auto"/>
            <w:right w:val="none" w:sz="0" w:space="0" w:color="auto"/>
          </w:divBdr>
        </w:div>
        <w:div w:id="1148280453">
          <w:marLeft w:val="547"/>
          <w:marRight w:val="0"/>
          <w:marTop w:val="134"/>
          <w:marBottom w:val="0"/>
          <w:divBdr>
            <w:top w:val="none" w:sz="0" w:space="0" w:color="auto"/>
            <w:left w:val="none" w:sz="0" w:space="0" w:color="auto"/>
            <w:bottom w:val="none" w:sz="0" w:space="0" w:color="auto"/>
            <w:right w:val="none" w:sz="0" w:space="0" w:color="auto"/>
          </w:divBdr>
        </w:div>
        <w:div w:id="1394280262">
          <w:marLeft w:val="1800"/>
          <w:marRight w:val="0"/>
          <w:marTop w:val="96"/>
          <w:marBottom w:val="0"/>
          <w:divBdr>
            <w:top w:val="none" w:sz="0" w:space="0" w:color="auto"/>
            <w:left w:val="none" w:sz="0" w:space="0" w:color="auto"/>
            <w:bottom w:val="none" w:sz="0" w:space="0" w:color="auto"/>
            <w:right w:val="none" w:sz="0" w:space="0" w:color="auto"/>
          </w:divBdr>
        </w:div>
        <w:div w:id="1488135910">
          <w:marLeft w:val="1166"/>
          <w:marRight w:val="0"/>
          <w:marTop w:val="115"/>
          <w:marBottom w:val="0"/>
          <w:divBdr>
            <w:top w:val="none" w:sz="0" w:space="0" w:color="auto"/>
            <w:left w:val="none" w:sz="0" w:space="0" w:color="auto"/>
            <w:bottom w:val="none" w:sz="0" w:space="0" w:color="auto"/>
            <w:right w:val="none" w:sz="0" w:space="0" w:color="auto"/>
          </w:divBdr>
        </w:div>
        <w:div w:id="2125491744">
          <w:marLeft w:val="922"/>
          <w:marRight w:val="0"/>
          <w:marTop w:val="288"/>
          <w:marBottom w:val="0"/>
          <w:divBdr>
            <w:top w:val="none" w:sz="0" w:space="0" w:color="auto"/>
            <w:left w:val="none" w:sz="0" w:space="0" w:color="auto"/>
            <w:bottom w:val="none" w:sz="0" w:space="0" w:color="auto"/>
            <w:right w:val="none" w:sz="0" w:space="0" w:color="auto"/>
          </w:divBdr>
        </w:div>
        <w:div w:id="2129690447">
          <w:marLeft w:val="547"/>
          <w:marRight w:val="0"/>
          <w:marTop w:val="134"/>
          <w:marBottom w:val="0"/>
          <w:divBdr>
            <w:top w:val="none" w:sz="0" w:space="0" w:color="auto"/>
            <w:left w:val="none" w:sz="0" w:space="0" w:color="auto"/>
            <w:bottom w:val="none" w:sz="0" w:space="0" w:color="auto"/>
            <w:right w:val="none" w:sz="0" w:space="0" w:color="auto"/>
          </w:divBdr>
        </w:div>
      </w:divsChild>
    </w:div>
    <w:div w:id="1922640706">
      <w:bodyDiv w:val="1"/>
      <w:marLeft w:val="0"/>
      <w:marRight w:val="0"/>
      <w:marTop w:val="0"/>
      <w:marBottom w:val="0"/>
      <w:divBdr>
        <w:top w:val="none" w:sz="0" w:space="0" w:color="auto"/>
        <w:left w:val="none" w:sz="0" w:space="0" w:color="auto"/>
        <w:bottom w:val="none" w:sz="0" w:space="0" w:color="auto"/>
        <w:right w:val="none" w:sz="0" w:space="0" w:color="auto"/>
      </w:divBdr>
      <w:divsChild>
        <w:div w:id="1425541208">
          <w:marLeft w:val="547"/>
          <w:marRight w:val="0"/>
          <w:marTop w:val="154"/>
          <w:marBottom w:val="0"/>
          <w:divBdr>
            <w:top w:val="none" w:sz="0" w:space="0" w:color="auto"/>
            <w:left w:val="none" w:sz="0" w:space="0" w:color="auto"/>
            <w:bottom w:val="none" w:sz="0" w:space="0" w:color="auto"/>
            <w:right w:val="none" w:sz="0" w:space="0" w:color="auto"/>
          </w:divBdr>
        </w:div>
        <w:div w:id="858857299">
          <w:marLeft w:val="547"/>
          <w:marRight w:val="0"/>
          <w:marTop w:val="154"/>
          <w:marBottom w:val="0"/>
          <w:divBdr>
            <w:top w:val="none" w:sz="0" w:space="0" w:color="auto"/>
            <w:left w:val="none" w:sz="0" w:space="0" w:color="auto"/>
            <w:bottom w:val="none" w:sz="0" w:space="0" w:color="auto"/>
            <w:right w:val="none" w:sz="0" w:space="0" w:color="auto"/>
          </w:divBdr>
        </w:div>
        <w:div w:id="1220676261">
          <w:marLeft w:val="547"/>
          <w:marRight w:val="0"/>
          <w:marTop w:val="154"/>
          <w:marBottom w:val="0"/>
          <w:divBdr>
            <w:top w:val="none" w:sz="0" w:space="0" w:color="auto"/>
            <w:left w:val="none" w:sz="0" w:space="0" w:color="auto"/>
            <w:bottom w:val="none" w:sz="0" w:space="0" w:color="auto"/>
            <w:right w:val="none" w:sz="0" w:space="0" w:color="auto"/>
          </w:divBdr>
        </w:div>
      </w:divsChild>
    </w:div>
    <w:div w:id="20287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hyperlink" Target="https://docs.microsoft.com/en-us/azure/cognitive-services/custom-vision-service/python-tutoria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hyperlink" Target="https://sites.google.com/a/g2.nctu.edu.tw/unimath/2018-07/mj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5A83D7-C6E5-4FD1-B484-4F094257B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22</Pages>
  <Words>1259</Words>
  <Characters>7180</Characters>
  <Application>Microsoft Office Word</Application>
  <DocSecurity>0</DocSecurity>
  <Lines>59</Lines>
  <Paragraphs>16</Paragraphs>
  <ScaleCrop>false</ScaleCrop>
  <Company>III</Company>
  <LinksUpToDate>false</LinksUpToDate>
  <CharactersWithSpaces>8423</CharactersWithSpaces>
  <SharedDoc>false</SharedDoc>
  <HLinks>
    <vt:vector size="6" baseType="variant">
      <vt:variant>
        <vt:i4>8257652</vt:i4>
      </vt:variant>
      <vt:variant>
        <vt:i4>0</vt:i4>
      </vt:variant>
      <vt:variant>
        <vt:i4>0</vt:i4>
      </vt:variant>
      <vt:variant>
        <vt:i4>5</vt:i4>
      </vt:variant>
      <vt:variant>
        <vt:lpwstr>http://www.toyota-itc.com/en/</vt:lpwstr>
      </vt:variant>
      <vt:variant>
        <vt:lpwstr>/index</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財團法人</dc:title>
  <dc:creator>III</dc:creator>
  <cp:lastModifiedBy>吳雅萍</cp:lastModifiedBy>
  <cp:revision>9</cp:revision>
  <cp:lastPrinted>2014-08-07T01:26:00Z</cp:lastPrinted>
  <dcterms:created xsi:type="dcterms:W3CDTF">2018-11-05T06:51:00Z</dcterms:created>
  <dcterms:modified xsi:type="dcterms:W3CDTF">2018-11-05T08:04:00Z</dcterms:modified>
</cp:coreProperties>
</file>