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Default="00934D22" w:rsidP="0078205D">
      <w:pPr>
        <w:jc w:val="both"/>
        <w:rPr>
          <w:rFonts w:asciiTheme="majorHAnsi" w:hAnsiTheme="majorHAnsi" w:cstheme="majorHAnsi"/>
        </w:rPr>
      </w:pPr>
      <w:r>
        <w:rPr>
          <w:rFonts w:asciiTheme="majorHAnsi" w:hAnsiTheme="majorHAnsi" w:cstheme="majorHAnsi"/>
        </w:rPr>
        <w:t>// Single-line comment</w:t>
      </w:r>
    </w:p>
    <w:p w14:paraId="1574D1C7" w14:textId="6C1869AA" w:rsidR="00934D22" w:rsidRDefault="00934D22" w:rsidP="0078205D">
      <w:pPr>
        <w:jc w:val="both"/>
        <w:rPr>
          <w:rFonts w:asciiTheme="majorHAnsi" w:hAnsiTheme="majorHAnsi" w:cstheme="majorHAnsi"/>
        </w:rPr>
      </w:pPr>
      <w:r>
        <w:rPr>
          <w:rFonts w:asciiTheme="majorHAnsi" w:hAnsiTheme="majorHAnsi" w:cstheme="majorHAnsi"/>
        </w:rPr>
        <w:t>/*</w:t>
      </w:r>
    </w:p>
    <w:p w14:paraId="7F9A83E8" w14:textId="13D4BEEB" w:rsidR="00934D22" w:rsidRDefault="00934D22" w:rsidP="0078205D">
      <w:pPr>
        <w:jc w:val="both"/>
        <w:rPr>
          <w:rFonts w:asciiTheme="majorHAnsi" w:hAnsiTheme="majorHAnsi" w:cstheme="majorHAnsi"/>
        </w:rPr>
      </w:pPr>
      <w:r>
        <w:rPr>
          <w:rFonts w:asciiTheme="majorHAnsi" w:hAnsiTheme="majorHAnsi" w:cstheme="majorHAnsi"/>
        </w:rPr>
        <w:t>Multiple-line comment</w:t>
      </w:r>
    </w:p>
    <w:p w14:paraId="63AD030E" w14:textId="65FD1768" w:rsidR="00934D22" w:rsidRDefault="00934D22" w:rsidP="0078205D">
      <w:pPr>
        <w:jc w:val="both"/>
        <w:rPr>
          <w:rFonts w:asciiTheme="majorHAnsi" w:hAnsiTheme="majorHAnsi" w:cstheme="majorHAnsi"/>
        </w:rPr>
      </w:pPr>
      <w:r>
        <w:rPr>
          <w:rFonts w:asciiTheme="majorHAnsi" w:hAnsiTheme="majorHAnsi" w:cstheme="majorHAnsi"/>
        </w:rPr>
        <w:t>*/</w:t>
      </w:r>
    </w:p>
    <w:p w14:paraId="2B15058B" w14:textId="76D26F88" w:rsidR="00934D22" w:rsidRDefault="00934D22" w:rsidP="0078205D">
      <w:pPr>
        <w:jc w:val="both"/>
        <w:rPr>
          <w:rFonts w:asciiTheme="majorHAnsi" w:hAnsiTheme="majorHAnsi" w:cstheme="majorHAnsi"/>
        </w:rPr>
      </w:pPr>
    </w:p>
    <w:p w14:paraId="020DA06B" w14:textId="09508C57" w:rsidR="00934D22" w:rsidRDefault="00934D22" w:rsidP="0078205D">
      <w:pPr>
        <w:jc w:val="both"/>
        <w:rPr>
          <w:rFonts w:asciiTheme="majorHAnsi" w:hAnsiTheme="majorHAnsi" w:cstheme="majorHAnsi"/>
        </w:rPr>
      </w:pPr>
      <w:r>
        <w:rPr>
          <w:rFonts w:asciiTheme="majorHAnsi" w:hAnsiTheme="majorHAnsi" w:cstheme="majorHAnsi"/>
        </w:rPr>
        <w:t>/* And</w:t>
      </w:r>
    </w:p>
    <w:p w14:paraId="09A722C3" w14:textId="6E5C851D" w:rsidR="00934D22" w:rsidRDefault="00934D22" w:rsidP="0078205D">
      <w:pPr>
        <w:jc w:val="both"/>
        <w:rPr>
          <w:rFonts w:asciiTheme="majorHAnsi" w:hAnsiTheme="majorHAnsi" w:cstheme="majorHAnsi"/>
        </w:rPr>
      </w:pPr>
      <w:r>
        <w:rPr>
          <w:rFonts w:asciiTheme="majorHAnsi" w:hAnsiTheme="majorHAnsi" w:cstheme="majorHAnsi"/>
        </w:rPr>
        <w:t xml:space="preserve">  * // they can be</w:t>
      </w:r>
    </w:p>
    <w:p w14:paraId="2491DAC9" w14:textId="63588EC4" w:rsidR="00934D22" w:rsidRDefault="00934D22" w:rsidP="0078205D">
      <w:pPr>
        <w:jc w:val="both"/>
        <w:rPr>
          <w:rFonts w:asciiTheme="majorHAnsi" w:hAnsiTheme="majorHAnsi" w:cstheme="majorHAnsi"/>
        </w:rPr>
      </w:pPr>
      <w:r>
        <w:rPr>
          <w:rFonts w:asciiTheme="majorHAnsi" w:hAnsiTheme="majorHAnsi" w:cstheme="majorHAnsi"/>
        </w:rPr>
        <w:t xml:space="preserve">  * combined</w:t>
      </w:r>
    </w:p>
    <w:p w14:paraId="2D02C871" w14:textId="5769E093" w:rsidR="00934D22" w:rsidRDefault="00934D22" w:rsidP="0078205D">
      <w:pPr>
        <w:jc w:val="both"/>
        <w:rPr>
          <w:rFonts w:asciiTheme="majorHAnsi" w:hAnsiTheme="majorHAnsi" w:cstheme="majorHAnsi"/>
        </w:rPr>
      </w:pPr>
      <w:r>
        <w:rPr>
          <w:rFonts w:asciiTheme="majorHAnsi" w:hAnsiTheme="majorHAnsi" w:cstheme="majorHAnsi"/>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Classes are .java extension. Public classes are not required. You can put multiple classes in one file, at most one of those classes is allowed to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Pr>
          <w:rFonts w:asciiTheme="majorHAnsi" w:hAnsiTheme="majorHAnsi" w:cstheme="majorHAnsi"/>
        </w:rPr>
        <w:t>Public is the access modifier (it can be protected or private)</w:t>
      </w:r>
    </w:p>
    <w:p w14:paraId="04941E99" w14:textId="3C100BEC" w:rsidR="00D35A24" w:rsidRDefault="00D35A24" w:rsidP="0078205D">
      <w:pPr>
        <w:jc w:val="both"/>
        <w:rPr>
          <w:rFonts w:asciiTheme="majorHAnsi" w:hAnsiTheme="majorHAnsi" w:cstheme="majorHAnsi"/>
        </w:rPr>
      </w:pPr>
      <w:r>
        <w:rPr>
          <w:rFonts w:asciiTheme="majorHAnsi" w:hAnsiTheme="majorHAnsi" w:cstheme="majorHAnsi"/>
        </w:rPr>
        <w:t>Static binds the method to its class.</w:t>
      </w:r>
    </w:p>
    <w:p w14:paraId="4EA63F44" w14:textId="40C1ACC8" w:rsidR="00D35A24" w:rsidRDefault="00D35A24" w:rsidP="0078205D">
      <w:pPr>
        <w:jc w:val="both"/>
        <w:rPr>
          <w:rFonts w:asciiTheme="majorHAnsi" w:hAnsiTheme="majorHAnsi" w:cstheme="majorHAnsi"/>
        </w:rPr>
      </w:pPr>
      <w:r>
        <w:rPr>
          <w:rFonts w:asciiTheme="majorHAnsi" w:hAnsiTheme="majorHAnsi" w:cstheme="majorHAnsi"/>
        </w:rPr>
        <w:t>Void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Pr>
          <w:rFonts w:asciiTheme="majorHAnsi" w:hAnsiTheme="majorHAnsi" w:cstheme="majorHAnsi"/>
        </w:rPr>
        <w:t>Main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Pr>
          <w:rFonts w:asciiTheme="majorHAnsi" w:hAnsiTheme="majorHAnsi" w:cstheme="majorHAnsi"/>
        </w:rPr>
        <w:t>Args</w:t>
      </w:r>
      <w:proofErr w:type="spellEnd"/>
      <w:r>
        <w:rPr>
          <w:rFonts w:asciiTheme="majorHAnsi" w:hAnsiTheme="majorHAnsi" w:cstheme="majorHAnsi"/>
        </w:rPr>
        <w:t xml:space="preserve"> is the name. String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lastRenderedPageBreak/>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r w:rsidRPr="00813506">
        <w:rPr>
          <w:rFonts w:ascii="Consolas" w:hAnsi="Consolas" w:cs="Consolas"/>
          <w:i/>
          <w:sz w:val="22"/>
        </w:rPr>
        <w:t>date</w:t>
      </w:r>
      <w:proofErr w:type="spellEnd"/>
      <w:r w:rsidRPr="00813506">
        <w:rPr>
          <w:rFonts w:ascii="Consolas" w:hAnsi="Consolas" w:cs="Consolas"/>
          <w:i/>
          <w:sz w:val="22"/>
        </w:rPr>
        <w:t>;</w:t>
      </w:r>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proofErr w:type="spellStart"/>
            <w:r>
              <w:rPr>
                <w:rFonts w:asciiTheme="majorHAnsi" w:hAnsiTheme="majorHAnsi" w:cstheme="majorHAnsi"/>
                <w:b w:val="0"/>
                <w:sz w:val="22"/>
                <w:szCs w:val="22"/>
              </w:rPr>
              <w:lastRenderedPageBreak/>
              <w:t>int</w:t>
            </w:r>
            <w:proofErr w:type="spellEnd"/>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ong max = 3123456789L;</w:t>
      </w:r>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1_000_000.0_0;</w:t>
      </w:r>
    </w:p>
    <w:p w14:paraId="779CC692" w14:textId="77777777" w:rsidR="00E3212C" w:rsidRDefault="00E3212C" w:rsidP="0078205D">
      <w:pPr>
        <w:jc w:val="both"/>
        <w:rPr>
          <w:rFonts w:asciiTheme="majorHAnsi" w:hAnsiTheme="majorHAnsi" w:cstheme="majorHAnsi"/>
        </w:rPr>
      </w:pPr>
    </w:p>
    <w:p w14:paraId="3508ED7D" w14:textId="300828B2" w:rsidR="005647F9" w:rsidRPr="005647F9" w:rsidRDefault="005647F9" w:rsidP="0078205D">
      <w:pPr>
        <w:jc w:val="both"/>
        <w:rPr>
          <w:rFonts w:asciiTheme="majorHAnsi" w:hAnsiTheme="majorHAnsi" w:cstheme="majorHAnsi"/>
          <w:color w:val="FF0000"/>
        </w:rPr>
      </w:pPr>
      <w:r w:rsidRPr="005647F9">
        <w:rPr>
          <w:rFonts w:asciiTheme="majorHAnsi" w:hAnsiTheme="majorHAnsi" w:cstheme="majorHAnsi"/>
          <w:color w:val="FF0000"/>
        </w:rPr>
        <w:t>*</w:t>
      </w:r>
    </w:p>
    <w:p w14:paraId="440E0271" w14:textId="6880715B" w:rsidR="005647F9" w:rsidRPr="005647F9" w:rsidRDefault="005647F9" w:rsidP="0078205D">
      <w:pPr>
        <w:jc w:val="both"/>
        <w:rPr>
          <w:rFonts w:asciiTheme="majorHAnsi" w:hAnsiTheme="majorHAnsi" w:cstheme="majorHAnsi"/>
          <w:color w:val="FF0000"/>
        </w:rPr>
      </w:pPr>
      <w:r w:rsidRPr="005647F9">
        <w:rPr>
          <w:rFonts w:asciiTheme="majorHAnsi" w:hAnsiTheme="majorHAnsi" w:cstheme="majorHAnsi"/>
          <w:color w:val="FF0000"/>
        </w:rPr>
        <w:t>*</w:t>
      </w:r>
    </w:p>
    <w:p w14:paraId="69A71B9D" w14:textId="02AA0859" w:rsidR="00D862A4" w:rsidRPr="005647F9" w:rsidRDefault="00117BD4" w:rsidP="0078205D">
      <w:pPr>
        <w:jc w:val="both"/>
        <w:rPr>
          <w:rFonts w:asciiTheme="majorHAnsi" w:hAnsiTheme="majorHAnsi" w:cstheme="majorHAnsi"/>
        </w:rPr>
      </w:pPr>
      <w:r w:rsidRPr="005647F9">
        <w:rPr>
          <w:rFonts w:asciiTheme="majorHAnsi" w:hAnsiTheme="majorHAnsi" w:cstheme="majorHAnsi"/>
        </w:rPr>
        <w:t>Base 10 numbers – decimal number system (0-9).</w:t>
      </w:r>
    </w:p>
    <w:p w14:paraId="500EED03" w14:textId="2D0F3BC1" w:rsidR="00117BD4" w:rsidRPr="005647F9" w:rsidRDefault="00117BD4" w:rsidP="0078205D">
      <w:pPr>
        <w:jc w:val="both"/>
        <w:rPr>
          <w:rFonts w:asciiTheme="majorHAnsi" w:hAnsiTheme="majorHAnsi" w:cstheme="majorHAnsi"/>
        </w:rPr>
      </w:pPr>
      <w:r w:rsidRPr="005647F9">
        <w:rPr>
          <w:rFonts w:asciiTheme="majorHAnsi" w:hAnsiTheme="majorHAnsi" w:cstheme="majorHAnsi"/>
        </w:rPr>
        <w:t>Base 8 numbers / octal (0-7), uses 0 as the prefix. E.g.: 017</w:t>
      </w:r>
    </w:p>
    <w:p w14:paraId="3C741914" w14:textId="35D91FD2" w:rsidR="00117BD4" w:rsidRPr="005647F9" w:rsidRDefault="00117BD4" w:rsidP="0078205D">
      <w:pPr>
        <w:jc w:val="both"/>
        <w:rPr>
          <w:rFonts w:asciiTheme="majorHAnsi" w:hAnsiTheme="majorHAnsi" w:cstheme="majorHAnsi"/>
        </w:rPr>
      </w:pPr>
      <w:r w:rsidRPr="005647F9">
        <w:rPr>
          <w:rFonts w:asciiTheme="majorHAnsi" w:hAnsiTheme="majorHAnsi" w:cstheme="majorHAnsi"/>
        </w:rPr>
        <w:t>Base 16 numbers / hexadecimal (0-9, A-F), uses I followed by x or X as a prefix. E.g.: 0xFF</w:t>
      </w:r>
    </w:p>
    <w:p w14:paraId="65A68205" w14:textId="7BDB7B6C" w:rsidR="00117BD4" w:rsidRDefault="00117BD4" w:rsidP="0078205D">
      <w:pPr>
        <w:jc w:val="both"/>
        <w:rPr>
          <w:rFonts w:asciiTheme="majorHAnsi" w:hAnsiTheme="majorHAnsi" w:cstheme="majorHAnsi"/>
        </w:rPr>
      </w:pPr>
      <w:r w:rsidRPr="005647F9">
        <w:rPr>
          <w:rFonts w:asciiTheme="majorHAnsi" w:hAnsiTheme="majorHAnsi" w:cstheme="majorHAnsi"/>
        </w:rPr>
        <w:t>Base 2 numbers / binary (0-1), uses 0 followed by b or B as a prefix. E.g.: 0b10</w:t>
      </w:r>
    </w:p>
    <w:p w14:paraId="2E1AE7A7" w14:textId="131CDB7A" w:rsidR="00117BD4" w:rsidRPr="005647F9" w:rsidRDefault="005647F9" w:rsidP="0078205D">
      <w:pPr>
        <w:jc w:val="both"/>
        <w:rPr>
          <w:rFonts w:asciiTheme="majorHAnsi" w:hAnsiTheme="majorHAnsi" w:cstheme="majorHAnsi"/>
          <w:color w:val="FF0000"/>
        </w:rPr>
      </w:pPr>
      <w:r w:rsidRPr="005647F9">
        <w:rPr>
          <w:rFonts w:asciiTheme="majorHAnsi" w:hAnsiTheme="majorHAnsi" w:cstheme="majorHAnsi"/>
          <w:color w:val="FF0000"/>
        </w:rPr>
        <w:t>*</w:t>
      </w:r>
    </w:p>
    <w:p w14:paraId="0090831C" w14:textId="551C9A9B" w:rsidR="00117BD4" w:rsidRPr="005647F9" w:rsidRDefault="005647F9" w:rsidP="0078205D">
      <w:pPr>
        <w:jc w:val="both"/>
        <w:rPr>
          <w:rFonts w:asciiTheme="majorHAnsi" w:hAnsiTheme="majorHAnsi" w:cstheme="majorHAnsi"/>
          <w:color w:val="FF0000"/>
        </w:rPr>
      </w:pPr>
      <w:r w:rsidRPr="005647F9">
        <w:rPr>
          <w:rFonts w:asciiTheme="majorHAnsi" w:hAnsiTheme="majorHAnsi" w:cstheme="majorHAnsi"/>
          <w:color w:val="FF0000"/>
        </w:rPr>
        <w:t>*</w:t>
      </w: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These types refer to an object (instance of a class). They hold the address where the object is located in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2292F4D" w:rsidR="00C1544B" w:rsidRPr="00934D22"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bookmarkStart w:id="0" w:name="_GoBack"/>
      <w:bookmarkEnd w:id="0"/>
    </w:p>
    <w:sectPr w:rsidR="00C1544B" w:rsidRPr="00934D22"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56478" w14:textId="77777777" w:rsidR="00F32C3D" w:rsidRDefault="00F32C3D" w:rsidP="00821655">
      <w:r>
        <w:separator/>
      </w:r>
    </w:p>
  </w:endnote>
  <w:endnote w:type="continuationSeparator" w:id="0">
    <w:p w14:paraId="61EC6BBB" w14:textId="77777777" w:rsidR="00F32C3D" w:rsidRDefault="00F32C3D"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6770B" w14:textId="77777777" w:rsidR="00F32C3D" w:rsidRDefault="00F32C3D" w:rsidP="00821655">
      <w:r>
        <w:separator/>
      </w:r>
    </w:p>
  </w:footnote>
  <w:footnote w:type="continuationSeparator" w:id="0">
    <w:p w14:paraId="3BA81515" w14:textId="77777777" w:rsidR="00F32C3D" w:rsidRDefault="00F32C3D"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B05F2"/>
    <w:rsid w:val="00117BD4"/>
    <w:rsid w:val="001472CE"/>
    <w:rsid w:val="00237A5A"/>
    <w:rsid w:val="00281E23"/>
    <w:rsid w:val="003C1D33"/>
    <w:rsid w:val="0043019E"/>
    <w:rsid w:val="00444002"/>
    <w:rsid w:val="004F283C"/>
    <w:rsid w:val="005647F9"/>
    <w:rsid w:val="005B3EEB"/>
    <w:rsid w:val="005D43F1"/>
    <w:rsid w:val="0078205D"/>
    <w:rsid w:val="00813506"/>
    <w:rsid w:val="00821655"/>
    <w:rsid w:val="0082578A"/>
    <w:rsid w:val="00883E6B"/>
    <w:rsid w:val="008B4EA0"/>
    <w:rsid w:val="008E1146"/>
    <w:rsid w:val="00910E3F"/>
    <w:rsid w:val="00934D22"/>
    <w:rsid w:val="009718EA"/>
    <w:rsid w:val="009B4C3B"/>
    <w:rsid w:val="009D4C13"/>
    <w:rsid w:val="00A60CD5"/>
    <w:rsid w:val="00A84F86"/>
    <w:rsid w:val="00AD30FA"/>
    <w:rsid w:val="00B07463"/>
    <w:rsid w:val="00C1544B"/>
    <w:rsid w:val="00C95918"/>
    <w:rsid w:val="00D0296C"/>
    <w:rsid w:val="00D35A24"/>
    <w:rsid w:val="00D862A4"/>
    <w:rsid w:val="00DD6E01"/>
    <w:rsid w:val="00E21E1C"/>
    <w:rsid w:val="00E3212C"/>
    <w:rsid w:val="00E42E4D"/>
    <w:rsid w:val="00F32C3D"/>
    <w:rsid w:val="00F33718"/>
    <w:rsid w:val="00F8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28EFF-26F6-5F40-866A-322728D44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2020-07-01T11:40:00Z</dcterms:created>
  <dcterms:modified xsi:type="dcterms:W3CDTF">2020-07-04T14:33:00Z</dcterms:modified>
</cp:coreProperties>
</file>