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2A6C6" w14:textId="33091286" w:rsidR="00974F94" w:rsidRPr="0060508C" w:rsidRDefault="00974F94" w:rsidP="00974F94">
      <w:pPr>
        <w:jc w:val="center"/>
        <w:rPr>
          <w:rFonts w:ascii="Times New Roman" w:hAnsi="Times New Roman" w:cs="Times New Roman"/>
          <w:b/>
          <w:bCs/>
          <w:sz w:val="32"/>
          <w:szCs w:val="32"/>
          <w:lang w:bidi="th-TH"/>
        </w:rPr>
      </w:pPr>
      <w:r w:rsidRPr="0060508C">
        <w:rPr>
          <w:rFonts w:ascii="Times New Roman" w:hAnsi="Times New Roman" w:cs="Times New Roman"/>
          <w:b/>
          <w:bCs/>
          <w:sz w:val="32"/>
          <w:szCs w:val="32"/>
          <w:lang w:bidi="th-TH"/>
        </w:rPr>
        <w:t>Software Development Lifecycle (SDLC) Analysis of</w:t>
      </w:r>
      <w:r>
        <w:rPr>
          <w:rFonts w:ascii="Times New Roman" w:hAnsi="Times New Roman" w:cs="Times New Roman"/>
          <w:b/>
          <w:bCs/>
          <w:sz w:val="32"/>
          <w:szCs w:val="32"/>
          <w:lang w:bidi="th-TH"/>
        </w:rPr>
        <w:t xml:space="preserve"> Myntra</w:t>
      </w:r>
    </w:p>
    <w:p w14:paraId="3F99BA5D" w14:textId="250CDCD0" w:rsidR="004579D4" w:rsidRPr="00582460" w:rsidRDefault="00974F94" w:rsidP="00F0082B">
      <w:pPr>
        <w:jc w:val="center"/>
        <w:rPr>
          <w:rFonts w:ascii="Times New Roman" w:hAnsi="Times New Roman" w:cs="Times New Roman"/>
          <w:b/>
          <w:bCs/>
          <w:i/>
          <w:sz w:val="26"/>
          <w:szCs w:val="26"/>
          <w:lang w:bidi="th-TH"/>
        </w:rPr>
      </w:pPr>
      <w:r w:rsidRPr="00582460">
        <w:rPr>
          <w:rFonts w:ascii="Times New Roman" w:hAnsi="Times New Roman" w:cs="Times New Roman"/>
          <w:b/>
          <w:bCs/>
          <w:i/>
          <w:sz w:val="26"/>
          <w:szCs w:val="26"/>
          <w:lang w:bidi="th-TH"/>
        </w:rPr>
        <w:t>A comparative study of different models in relation to Myntra’s software development</w:t>
      </w:r>
    </w:p>
    <w:p w14:paraId="6D3B5170" w14:textId="77777777" w:rsidR="00974F94" w:rsidRDefault="00974F94" w:rsidP="00974F94">
      <w:pPr>
        <w:jc w:val="center"/>
        <w:rPr>
          <w:rFonts w:ascii="Times New Roman" w:hAnsi="Times New Roman" w:cs="Times New Roman"/>
          <w:b/>
          <w:bCs/>
        </w:rPr>
      </w:pPr>
      <w:bookmarkStart w:id="0" w:name="_gjdgxs"/>
      <w:bookmarkEnd w:id="0"/>
      <w:r>
        <w:rPr>
          <w:rFonts w:ascii="Times New Roman" w:hAnsi="Times New Roman" w:cs="Times New Roman"/>
          <w:b/>
          <w:bCs/>
        </w:rPr>
        <w:t>Daniel Leonard</w:t>
      </w:r>
    </w:p>
    <w:p w14:paraId="17B0203D" w14:textId="66B3DAE8" w:rsidR="00974F94" w:rsidRPr="00674C23" w:rsidRDefault="00974F94" w:rsidP="00974F94">
      <w:pPr>
        <w:jc w:val="center"/>
        <w:rPr>
          <w:rFonts w:asciiTheme="majorHAnsi" w:hAnsiTheme="majorHAnsi" w:cstheme="majorHAnsi"/>
          <w:iCs/>
          <w:lang w:bidi="th-TH"/>
        </w:rPr>
      </w:pPr>
      <w:r w:rsidRPr="00674C23">
        <w:rPr>
          <w:rFonts w:asciiTheme="majorHAnsi" w:hAnsiTheme="majorHAnsi" w:cstheme="majorHAnsi"/>
          <w:iCs/>
          <w:lang w:bidi="th-TH"/>
        </w:rPr>
        <w:t>Nitte</w:t>
      </w:r>
      <w:r w:rsidR="00674C23" w:rsidRPr="00674C23">
        <w:rPr>
          <w:rFonts w:asciiTheme="majorHAnsi" w:hAnsiTheme="majorHAnsi" w:cstheme="majorHAnsi"/>
          <w:iCs/>
          <w:lang w:bidi="th-TH"/>
        </w:rPr>
        <w:t xml:space="preserve"> </w:t>
      </w:r>
      <w:proofErr w:type="spellStart"/>
      <w:r w:rsidR="00674C23" w:rsidRPr="00674C23">
        <w:rPr>
          <w:rFonts w:asciiTheme="majorHAnsi" w:hAnsiTheme="majorHAnsi" w:cstheme="majorHAnsi"/>
          <w:iCs/>
          <w:lang w:bidi="th-TH"/>
        </w:rPr>
        <w:t>Mahalinga</w:t>
      </w:r>
      <w:proofErr w:type="spellEnd"/>
      <w:r w:rsidR="00674C23" w:rsidRPr="00674C23">
        <w:rPr>
          <w:rFonts w:asciiTheme="majorHAnsi" w:hAnsiTheme="majorHAnsi" w:cstheme="majorHAnsi"/>
          <w:iCs/>
          <w:lang w:bidi="th-TH"/>
        </w:rPr>
        <w:t xml:space="preserve"> </w:t>
      </w:r>
      <w:proofErr w:type="spellStart"/>
      <w:r w:rsidR="00674C23" w:rsidRPr="00674C23">
        <w:rPr>
          <w:rFonts w:asciiTheme="majorHAnsi" w:hAnsiTheme="majorHAnsi" w:cstheme="majorHAnsi"/>
          <w:iCs/>
          <w:lang w:bidi="th-TH"/>
        </w:rPr>
        <w:t>Adyantaya</w:t>
      </w:r>
      <w:proofErr w:type="spellEnd"/>
      <w:r w:rsidR="00674C23" w:rsidRPr="00674C23">
        <w:rPr>
          <w:rFonts w:asciiTheme="majorHAnsi" w:hAnsiTheme="majorHAnsi" w:cstheme="majorHAnsi"/>
          <w:iCs/>
          <w:lang w:bidi="th-TH"/>
        </w:rPr>
        <w:t xml:space="preserve"> </w:t>
      </w:r>
      <w:r w:rsidRPr="00674C23">
        <w:rPr>
          <w:rFonts w:asciiTheme="majorHAnsi" w:hAnsiTheme="majorHAnsi" w:cstheme="majorHAnsi"/>
          <w:iCs/>
          <w:lang w:bidi="th-TH"/>
        </w:rPr>
        <w:t>Memorial Institute of Technology, Nitte, Karnataka, India</w:t>
      </w:r>
    </w:p>
    <w:p w14:paraId="5AD18306" w14:textId="44D59FEE" w:rsidR="00974F94" w:rsidRDefault="00974F94" w:rsidP="00974F94">
      <w:pPr>
        <w:jc w:val="center"/>
        <w:rPr>
          <w:rFonts w:asciiTheme="majorHAnsi" w:hAnsiTheme="majorHAnsi" w:cstheme="majorHAnsi"/>
          <w:iCs/>
          <w:lang w:bidi="th-TH"/>
        </w:rPr>
      </w:pPr>
      <w:r w:rsidRPr="00674C23">
        <w:rPr>
          <w:rFonts w:asciiTheme="majorHAnsi" w:hAnsiTheme="majorHAnsi" w:cstheme="majorHAnsi"/>
          <w:iCs/>
          <w:lang w:bidi="th-TH"/>
        </w:rPr>
        <w:t>{d</w:t>
      </w:r>
      <w:r w:rsidRPr="00674C23">
        <w:rPr>
          <w:rFonts w:asciiTheme="majorHAnsi" w:hAnsiTheme="majorHAnsi" w:cstheme="majorHAnsi"/>
          <w:iCs/>
        </w:rPr>
        <w:t>anielleo1249</w:t>
      </w:r>
      <w:r w:rsidRPr="00674C23">
        <w:rPr>
          <w:rFonts w:asciiTheme="majorHAnsi" w:hAnsiTheme="majorHAnsi" w:cstheme="majorHAnsi"/>
          <w:iCs/>
          <w:lang w:bidi="th-TH"/>
        </w:rPr>
        <w:t xml:space="preserve">@gmail.com, </w:t>
      </w:r>
      <w:hyperlink r:id="rId7" w:history="1">
        <w:r w:rsidR="00FE387E" w:rsidRPr="00850BDE">
          <w:rPr>
            <w:rStyle w:val="Hyperlink"/>
            <w:rFonts w:asciiTheme="majorHAnsi" w:hAnsiTheme="majorHAnsi" w:cstheme="majorHAnsi"/>
            <w:iCs/>
            <w:lang w:bidi="th-TH"/>
          </w:rPr>
          <w:t>nnm23is0</w:t>
        </w:r>
        <w:r w:rsidR="00FE387E" w:rsidRPr="00850BDE">
          <w:rPr>
            <w:rStyle w:val="Hyperlink"/>
            <w:rFonts w:asciiTheme="majorHAnsi" w:hAnsiTheme="majorHAnsi" w:cstheme="majorHAnsi"/>
            <w:iCs/>
          </w:rPr>
          <w:t>39</w:t>
        </w:r>
        <w:r w:rsidR="00FE387E" w:rsidRPr="00850BDE">
          <w:rPr>
            <w:rStyle w:val="Hyperlink"/>
            <w:rFonts w:asciiTheme="majorHAnsi" w:hAnsiTheme="majorHAnsi" w:cstheme="majorHAnsi"/>
            <w:iCs/>
            <w:lang w:bidi="th-TH"/>
          </w:rPr>
          <w:t>@nmamit.in</w:t>
        </w:r>
      </w:hyperlink>
      <w:r w:rsidRPr="00674C23">
        <w:rPr>
          <w:rFonts w:asciiTheme="majorHAnsi" w:hAnsiTheme="majorHAnsi" w:cstheme="majorHAnsi"/>
          <w:iCs/>
          <w:lang w:bidi="th-TH"/>
        </w:rPr>
        <w:t>}</w:t>
      </w:r>
    </w:p>
    <w:p w14:paraId="1F685B5E" w14:textId="3DC4CF48" w:rsidR="00FE387E" w:rsidRPr="00674C23" w:rsidRDefault="00A63DC8" w:rsidP="00974F94">
      <w:pPr>
        <w:jc w:val="center"/>
        <w:rPr>
          <w:rFonts w:asciiTheme="majorHAnsi" w:hAnsiTheme="majorHAnsi" w:cstheme="majorHAnsi"/>
          <w:b/>
          <w:bCs/>
          <w:iCs/>
          <w:lang w:bidi="th-TH"/>
        </w:rPr>
      </w:pPr>
      <w:r w:rsidRPr="00A63DC8">
        <w:rPr>
          <w:rFonts w:asciiTheme="majorHAnsi" w:hAnsiTheme="majorHAnsi" w:cstheme="majorHAnsi"/>
          <w:b/>
          <w:bCs/>
          <w:iCs/>
          <w:lang w:bidi="th-TH"/>
        </w:rPr>
        <w:t>https://github.com/</w:t>
      </w:r>
      <w:hyperlink r:id="rId8" w:history="1">
        <w:r w:rsidR="00FE387E" w:rsidRPr="00FE387E">
          <w:rPr>
            <w:rStyle w:val="Hyperlink"/>
            <w:rFonts w:asciiTheme="majorHAnsi" w:hAnsiTheme="majorHAnsi" w:cstheme="majorHAnsi"/>
            <w:b/>
            <w:bCs/>
            <w:iCs/>
            <w:lang w:bidi="th-TH"/>
          </w:rPr>
          <w:t>dannyleo-05/Software-Development-Lifecycle-SDLC-Analysis-of-Myntra</w:t>
        </w:r>
      </w:hyperlink>
    </w:p>
    <w:p w14:paraId="64DBA5E3" w14:textId="77777777" w:rsidR="007B72DE" w:rsidRDefault="007B72DE" w:rsidP="007B72DE">
      <w:pPr>
        <w:rPr>
          <w:rFonts w:ascii="Times New Roman" w:hAnsi="Times New Roman" w:cs="Times New Roman"/>
        </w:rPr>
      </w:pPr>
    </w:p>
    <w:p w14:paraId="729B8449" w14:textId="77777777" w:rsidR="00F0082B" w:rsidRPr="007B72DE" w:rsidRDefault="00F0082B" w:rsidP="007B72DE">
      <w:pPr>
        <w:rPr>
          <w:rFonts w:ascii="Times New Roman" w:hAnsi="Times New Roman" w:cs="Times New Roman"/>
        </w:rPr>
      </w:pPr>
    </w:p>
    <w:p w14:paraId="5977D393"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Keywords:    SDLC, Myntra, E-commerce, Integration, Testing, Scalability, Requirements Validation.</w:t>
      </w:r>
    </w:p>
    <w:p w14:paraId="64FC8DA2" w14:textId="77777777" w:rsidR="007B72DE" w:rsidRPr="007B72DE" w:rsidRDefault="007B72DE" w:rsidP="007B72DE">
      <w:pPr>
        <w:rPr>
          <w:rFonts w:ascii="Times New Roman" w:hAnsi="Times New Roman" w:cs="Times New Roman"/>
        </w:rPr>
      </w:pPr>
    </w:p>
    <w:p w14:paraId="47D27AE2"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Abstract:     Software development needs to be done with structured methodologies to make it scalable, secure, and efficient. This report discusses Software Development Life Cycle (SDLC) models that can be used for Myntra, India's top fashion e-commerce site. It contrasts various SDLC methodologies, talks about requirements engineering, and </w:t>
      </w:r>
      <w:proofErr w:type="spellStart"/>
      <w:r w:rsidRPr="007B72DE">
        <w:rPr>
          <w:rFonts w:ascii="Times New Roman" w:hAnsi="Times New Roman" w:cs="Times New Roman"/>
        </w:rPr>
        <w:t>analyzes</w:t>
      </w:r>
      <w:proofErr w:type="spellEnd"/>
      <w:r w:rsidRPr="007B72DE">
        <w:rPr>
          <w:rFonts w:ascii="Times New Roman" w:hAnsi="Times New Roman" w:cs="Times New Roman"/>
        </w:rPr>
        <w:t xml:space="preserve"> challenges encountered by Myntra in software deployment and feature rollouts.</w:t>
      </w:r>
    </w:p>
    <w:p w14:paraId="3A1CE369"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Success for Myntra relies upon its capacity for quick incorporation of new features, customer experience maximization, and scaling during busy shopping periods. Considering the extremely competitive nature of the e-commerce business, the SDLC model chosen should facilitate agility, efficiency, and ongoing innovation. This document also explores functional and non-functional requirements essential for Myntra's expansion, such as security, scalability, and adherence to industry standards. We also touch upon how incremental development and iterative risk analysis optimize Myntra's software growth. By embracing best SDLC practices, Myntra can provide an effortless, enjoyable, and safe shopping experience for its users and continue to hold the market position in India's online fashion segment.</w:t>
      </w:r>
    </w:p>
    <w:p w14:paraId="014D0DE3" w14:textId="60A46F0E"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The report also considers the contribution of DevOps to simplify deployment and maintain system reliability. With increasing expansion for Myntra, efficient software development methods will become instrumental in ensuring continued growth and </w:t>
      </w:r>
      <w:proofErr w:type="spellStart"/>
      <w:r w:rsidRPr="007B72DE">
        <w:rPr>
          <w:rFonts w:ascii="Times New Roman" w:hAnsi="Times New Roman" w:cs="Times New Roman"/>
        </w:rPr>
        <w:t>fulfillment</w:t>
      </w:r>
      <w:proofErr w:type="spellEnd"/>
      <w:r w:rsidRPr="007B72DE">
        <w:rPr>
          <w:rFonts w:ascii="Times New Roman" w:hAnsi="Times New Roman" w:cs="Times New Roman"/>
        </w:rPr>
        <w:t xml:space="preserve"> of changing customer needs. The report findings will be used as a guideline for software developers and decision-makers intending to implement robust SDLC applications on e-commerce websites.</w:t>
      </w:r>
    </w:p>
    <w:p w14:paraId="7A7F1F29" w14:textId="77777777" w:rsidR="00582460" w:rsidRDefault="007B72DE" w:rsidP="007B72DE">
      <w:pPr>
        <w:rPr>
          <w:rFonts w:ascii="Times New Roman" w:hAnsi="Times New Roman" w:cs="Times New Roman"/>
        </w:rPr>
      </w:pPr>
      <w:r w:rsidRPr="007B72DE">
        <w:rPr>
          <w:rFonts w:ascii="Times New Roman" w:hAnsi="Times New Roman" w:cs="Times New Roman"/>
        </w:rPr>
        <w:t>This report gives insight relevant to software engineers, architects, and researchers involved with the study of SDLC in e-commerce applications.</w:t>
      </w:r>
    </w:p>
    <w:p w14:paraId="0CD88ED1" w14:textId="45842B54" w:rsidR="007B72DE" w:rsidRDefault="007B72DE" w:rsidP="007B72DE">
      <w:pPr>
        <w:rPr>
          <w:rFonts w:ascii="Times New Roman" w:hAnsi="Times New Roman" w:cs="Times New Roman"/>
        </w:rPr>
      </w:pPr>
      <w:r w:rsidRPr="007B72DE">
        <w:rPr>
          <w:rFonts w:ascii="Times New Roman" w:hAnsi="Times New Roman" w:cs="Times New Roman"/>
        </w:rPr>
        <w:t xml:space="preserve">Publishing:    This article was submitted to Dr. Jason Elroy Martis, Associate Professor, Department of Information Science and Technology, NMAM Institute of Technology. Nitte Karnataka, </w:t>
      </w:r>
      <w:proofErr w:type="spellStart"/>
      <w:r w:rsidRPr="007B72DE">
        <w:rPr>
          <w:rFonts w:ascii="Times New Roman" w:hAnsi="Times New Roman" w:cs="Times New Roman"/>
        </w:rPr>
        <w:t>India.This</w:t>
      </w:r>
      <w:proofErr w:type="spellEnd"/>
      <w:r w:rsidRPr="007B72DE">
        <w:rPr>
          <w:rFonts w:ascii="Times New Roman" w:hAnsi="Times New Roman" w:cs="Times New Roman"/>
        </w:rPr>
        <w:t xml:space="preserve"> article is also hosted at a GitHub repository, along with the material utilized for preparing this research. The URL to the GitHub Repository is provided in the endnote.</w:t>
      </w:r>
    </w:p>
    <w:p w14:paraId="07AB55A8" w14:textId="77777777" w:rsidR="006E04EB" w:rsidRDefault="006E04EB" w:rsidP="007B72DE">
      <w:pPr>
        <w:rPr>
          <w:rFonts w:ascii="Times New Roman" w:hAnsi="Times New Roman" w:cs="Times New Roman"/>
        </w:rPr>
      </w:pPr>
    </w:p>
    <w:p w14:paraId="02D72785" w14:textId="77777777" w:rsidR="006E04EB" w:rsidRDefault="006E04EB" w:rsidP="007B72DE">
      <w:pPr>
        <w:rPr>
          <w:rFonts w:ascii="Times New Roman" w:hAnsi="Times New Roman" w:cs="Times New Roman"/>
        </w:rPr>
      </w:pPr>
    </w:p>
    <w:p w14:paraId="4016D887" w14:textId="77777777" w:rsidR="0015142B" w:rsidRDefault="0015142B" w:rsidP="007B72DE">
      <w:pPr>
        <w:rPr>
          <w:rFonts w:ascii="Times New Roman" w:hAnsi="Times New Roman" w:cs="Times New Roman"/>
        </w:rPr>
      </w:pPr>
    </w:p>
    <w:p w14:paraId="22F37200" w14:textId="77777777" w:rsidR="00C12DCA" w:rsidRDefault="00C12DCA" w:rsidP="007B72DE">
      <w:pPr>
        <w:rPr>
          <w:rFonts w:ascii="Times New Roman" w:hAnsi="Times New Roman" w:cs="Times New Roman"/>
        </w:rPr>
      </w:pPr>
    </w:p>
    <w:p w14:paraId="0F9ED4D3" w14:textId="77777777" w:rsidR="00C12DCA" w:rsidRDefault="00C12DCA" w:rsidP="007B72DE">
      <w:pPr>
        <w:rPr>
          <w:rFonts w:ascii="Times New Roman" w:hAnsi="Times New Roman" w:cs="Times New Roman"/>
        </w:rPr>
      </w:pPr>
    </w:p>
    <w:p w14:paraId="443ED73E" w14:textId="77777777" w:rsidR="00C12DCA" w:rsidRPr="007B72DE" w:rsidRDefault="00C12DCA" w:rsidP="007B72DE">
      <w:pPr>
        <w:rPr>
          <w:rFonts w:ascii="Times New Roman" w:hAnsi="Times New Roman" w:cs="Times New Roman"/>
        </w:rPr>
      </w:pPr>
    </w:p>
    <w:p w14:paraId="6AEB999A" w14:textId="77777777" w:rsidR="007B72DE" w:rsidRPr="004426FF" w:rsidRDefault="007B72DE" w:rsidP="00956577">
      <w:pPr>
        <w:pStyle w:val="Heading1"/>
        <w:jc w:val="center"/>
        <w:rPr>
          <w:rFonts w:ascii="Times New Roman" w:hAnsi="Times New Roman" w:cs="Times New Roman"/>
          <w:b/>
          <w:bCs/>
          <w:sz w:val="36"/>
          <w:szCs w:val="36"/>
        </w:rPr>
      </w:pPr>
      <w:r w:rsidRPr="004426FF">
        <w:rPr>
          <w:rFonts w:ascii="Times New Roman" w:hAnsi="Times New Roman" w:cs="Times New Roman"/>
          <w:b/>
          <w:bCs/>
          <w:sz w:val="36"/>
          <w:szCs w:val="36"/>
        </w:rPr>
        <w:t>Table of Contents</w:t>
      </w:r>
    </w:p>
    <w:p w14:paraId="6B709331" w14:textId="77777777" w:rsidR="007B72DE" w:rsidRPr="007B72DE" w:rsidRDefault="007B72DE" w:rsidP="007B72DE">
      <w:pPr>
        <w:rPr>
          <w:rFonts w:ascii="Times New Roman" w:hAnsi="Times New Roman" w:cs="Times New Roman"/>
        </w:rPr>
      </w:pPr>
    </w:p>
    <w:p w14:paraId="6331E4AF" w14:textId="77777777" w:rsidR="00956577" w:rsidRPr="00F3553B" w:rsidRDefault="00956577" w:rsidP="00C12DCA">
      <w:pPr>
        <w:numPr>
          <w:ilvl w:val="0"/>
          <w:numId w:val="1"/>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Preface</w:t>
      </w:r>
    </w:p>
    <w:p w14:paraId="0C1EFA26" w14:textId="77777777" w:rsidR="00956577" w:rsidRPr="00F3553B" w:rsidRDefault="00956577" w:rsidP="00C12DCA">
      <w:pPr>
        <w:numPr>
          <w:ilvl w:val="0"/>
          <w:numId w:val="1"/>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Introduction</w:t>
      </w:r>
    </w:p>
    <w:p w14:paraId="1B6F3EDA" w14:textId="77777777" w:rsidR="00956577" w:rsidRPr="00F3553B" w:rsidRDefault="00956577" w:rsidP="00C12DCA">
      <w:pPr>
        <w:numPr>
          <w:ilvl w:val="0"/>
          <w:numId w:val="1"/>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Overview of Netflix</w:t>
      </w:r>
    </w:p>
    <w:p w14:paraId="15CAE9C5"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System Overview</w:t>
      </w:r>
    </w:p>
    <w:p w14:paraId="2476E35D"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Technologies Used</w:t>
      </w:r>
    </w:p>
    <w:p w14:paraId="7FFD347B" w14:textId="77777777" w:rsidR="00956577" w:rsidRPr="00F3553B" w:rsidRDefault="00956577" w:rsidP="00C12DCA">
      <w:pPr>
        <w:numPr>
          <w:ilvl w:val="0"/>
          <w:numId w:val="1"/>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Comparative Analysis of SDLC Models</w:t>
      </w:r>
    </w:p>
    <w:p w14:paraId="2FD360C0"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Waterfall Model</w:t>
      </w:r>
    </w:p>
    <w:p w14:paraId="5B336836"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Incremental Development Model</w:t>
      </w:r>
    </w:p>
    <w:p w14:paraId="5E31BDE0"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Spiral Model</w:t>
      </w:r>
    </w:p>
    <w:p w14:paraId="354E278C"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Summary of Comparison</w:t>
      </w:r>
    </w:p>
    <w:p w14:paraId="124FF24A" w14:textId="77777777" w:rsidR="00956577" w:rsidRPr="00F3553B" w:rsidRDefault="00956577" w:rsidP="00C12DCA">
      <w:pPr>
        <w:numPr>
          <w:ilvl w:val="0"/>
          <w:numId w:val="1"/>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Requirements Engineering for Netflix</w:t>
      </w:r>
    </w:p>
    <w:p w14:paraId="200EBEDA"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Functional Requirements</w:t>
      </w:r>
    </w:p>
    <w:p w14:paraId="70BC6CFC"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Non-Functional Requirements</w:t>
      </w:r>
    </w:p>
    <w:p w14:paraId="07ADFDCE"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Requirements Validation Strategy</w:t>
      </w:r>
    </w:p>
    <w:p w14:paraId="38EE7DDC" w14:textId="77777777" w:rsidR="00956577" w:rsidRDefault="00956577" w:rsidP="00C12DCA">
      <w:pPr>
        <w:numPr>
          <w:ilvl w:val="1"/>
          <w:numId w:val="1"/>
        </w:numPr>
        <w:spacing w:line="480" w:lineRule="auto"/>
        <w:jc w:val="both"/>
      </w:pPr>
      <w:r>
        <w:rPr>
          <w:rFonts w:ascii="Times New Roman" w:eastAsia="Times New Roman" w:hAnsi="Times New Roman" w:cs="Times New Roman"/>
          <w:sz w:val="20"/>
          <w:szCs w:val="20"/>
        </w:rPr>
        <w:t>Challenges in Requirements Validation</w:t>
      </w:r>
    </w:p>
    <w:p w14:paraId="305F3957" w14:textId="77777777" w:rsidR="00956577" w:rsidRPr="00F3553B" w:rsidRDefault="00956577" w:rsidP="00C12DCA">
      <w:pPr>
        <w:numPr>
          <w:ilvl w:val="0"/>
          <w:numId w:val="1"/>
        </w:numPr>
        <w:spacing w:line="480" w:lineRule="auto"/>
        <w:jc w:val="both"/>
        <w:rPr>
          <w:rFonts w:ascii="Times New Roman" w:eastAsia="Times New Roman" w:hAnsi="Times New Roman" w:cs="Times New Roman"/>
          <w:b/>
          <w:bCs/>
        </w:rPr>
      </w:pPr>
      <w:r w:rsidRPr="00F3553B">
        <w:rPr>
          <w:rFonts w:ascii="Times New Roman" w:eastAsia="Times New Roman" w:hAnsi="Times New Roman" w:cs="Times New Roman"/>
          <w:b/>
          <w:bCs/>
        </w:rPr>
        <w:t>Conclusion</w:t>
      </w:r>
    </w:p>
    <w:p w14:paraId="50277EF8" w14:textId="2A9DFAC2" w:rsidR="00956577" w:rsidRPr="00F3553B" w:rsidRDefault="00956577" w:rsidP="00C12DCA">
      <w:pPr>
        <w:numPr>
          <w:ilvl w:val="0"/>
          <w:numId w:val="1"/>
        </w:numPr>
        <w:spacing w:line="480" w:lineRule="auto"/>
        <w:jc w:val="both"/>
        <w:rPr>
          <w:rFonts w:ascii="Times New Roman" w:eastAsia="Times New Roman" w:hAnsi="Times New Roman" w:cs="Times New Roman"/>
          <w:b/>
          <w:bCs/>
        </w:rPr>
        <w:sectPr w:rsidR="00956577" w:rsidRPr="00F3553B" w:rsidSect="00956577">
          <w:pgSz w:w="11906" w:h="16838"/>
          <w:pgMar w:top="1440" w:right="1440" w:bottom="1440" w:left="1440" w:header="708" w:footer="708" w:gutter="0"/>
          <w:cols w:space="720"/>
        </w:sectPr>
      </w:pPr>
      <w:r w:rsidRPr="00F3553B">
        <w:rPr>
          <w:rFonts w:ascii="Times New Roman" w:eastAsia="Times New Roman" w:hAnsi="Times New Roman" w:cs="Times New Roman"/>
          <w:b/>
          <w:bCs/>
        </w:rPr>
        <w:t>References</w:t>
      </w:r>
    </w:p>
    <w:p w14:paraId="1B731445" w14:textId="77777777" w:rsidR="007B72DE" w:rsidRPr="007B72DE" w:rsidRDefault="007B72DE" w:rsidP="007B72DE">
      <w:pPr>
        <w:rPr>
          <w:rFonts w:ascii="Times New Roman" w:hAnsi="Times New Roman" w:cs="Times New Roman"/>
        </w:rPr>
      </w:pPr>
    </w:p>
    <w:p w14:paraId="28DD5669" w14:textId="677B82F8" w:rsidR="007B72DE" w:rsidRPr="008D4B74" w:rsidRDefault="00264E7E" w:rsidP="007B72DE">
      <w:pPr>
        <w:rPr>
          <w:rFonts w:ascii="Times New Roman" w:hAnsi="Times New Roman" w:cs="Times New Roman"/>
          <w:b/>
          <w:bCs/>
          <w:sz w:val="28"/>
          <w:szCs w:val="28"/>
        </w:rPr>
      </w:pPr>
      <w:r>
        <w:rPr>
          <w:rFonts w:ascii="Times New Roman" w:hAnsi="Times New Roman" w:cs="Times New Roman"/>
          <w:b/>
          <w:bCs/>
          <w:sz w:val="28"/>
          <w:szCs w:val="28"/>
        </w:rPr>
        <w:t>1</w:t>
      </w:r>
      <w:r w:rsidR="007B72DE" w:rsidRPr="008D4B74">
        <w:rPr>
          <w:rFonts w:ascii="Times New Roman" w:hAnsi="Times New Roman" w:cs="Times New Roman"/>
          <w:b/>
          <w:bCs/>
          <w:sz w:val="28"/>
          <w:szCs w:val="28"/>
        </w:rPr>
        <w:t>. Introduction</w:t>
      </w:r>
    </w:p>
    <w:p w14:paraId="38D243E3" w14:textId="77777777" w:rsidR="00AA14FD" w:rsidRPr="00AA14FD" w:rsidRDefault="00AA14FD" w:rsidP="00AA14FD">
      <w:pPr>
        <w:rPr>
          <w:rFonts w:ascii="Times New Roman" w:hAnsi="Times New Roman" w:cs="Times New Roman"/>
        </w:rPr>
      </w:pPr>
      <w:r w:rsidRPr="00AA14FD">
        <w:rPr>
          <w:rFonts w:ascii="Times New Roman" w:hAnsi="Times New Roman" w:cs="Times New Roman"/>
        </w:rPr>
        <w:t>Myntra is one of India's leading e-commerce sites, dealing in fashion, footwear, and lifestyle items. It was established in 2007 and has revolutionized the experience of online shopping by providing an extensive range of products from top domestic and global brands. With a special emphasis on user personalization and interaction, Myntra has incorporated AI-powered recommendations, quick payment methods, and customer-convenient return policies, which makes it a shopper's delight in the country. As a unit of Flipkart, Myntra has reached further and become even more impactful in the fierce e-commerce battleground.</w:t>
      </w:r>
    </w:p>
    <w:p w14:paraId="7583257E" w14:textId="77777777" w:rsidR="00AA14FD" w:rsidRPr="00AA14FD" w:rsidRDefault="00AA14FD" w:rsidP="00AA14FD">
      <w:pPr>
        <w:rPr>
          <w:rFonts w:ascii="Times New Roman" w:hAnsi="Times New Roman" w:cs="Times New Roman"/>
        </w:rPr>
      </w:pPr>
    </w:p>
    <w:p w14:paraId="43424CAF" w14:textId="77777777" w:rsidR="00AA14FD" w:rsidRPr="00AA14FD" w:rsidRDefault="00AA14FD" w:rsidP="00AA14FD">
      <w:pPr>
        <w:rPr>
          <w:rFonts w:ascii="Times New Roman" w:hAnsi="Times New Roman" w:cs="Times New Roman"/>
        </w:rPr>
      </w:pPr>
      <w:r w:rsidRPr="00AA14FD">
        <w:rPr>
          <w:rFonts w:ascii="Times New Roman" w:hAnsi="Times New Roman" w:cs="Times New Roman"/>
        </w:rPr>
        <w:t>To support seamless services and high-performance scalability, Myntra runs on a high-scale cloud-based infrastructure primarily using Amazon Web Services (AWS). This facilitates the platform to support millions of users online at a time, especially during peak sales seasons like the "End of Reason Sale" and festive season offers. Real-time updates, dynamic inventory control, and enhanced security are facilitated through cloud-based infrastructure, giving a seamless and hassle-free experience to shop. With the intricacy of its platform, Myntra keeps investing in technology innovation to improve user experience and retain its leadership in the industry.</w:t>
      </w:r>
    </w:p>
    <w:p w14:paraId="61849D6E" w14:textId="77777777" w:rsidR="00AA14FD" w:rsidRPr="00AA14FD" w:rsidRDefault="00AA14FD" w:rsidP="00AA14FD">
      <w:pPr>
        <w:rPr>
          <w:rFonts w:ascii="Times New Roman" w:hAnsi="Times New Roman" w:cs="Times New Roman"/>
        </w:rPr>
      </w:pPr>
    </w:p>
    <w:p w14:paraId="37986638" w14:textId="77777777" w:rsidR="00AA14FD" w:rsidRPr="00AA14FD" w:rsidRDefault="00AA14FD" w:rsidP="00AA14FD">
      <w:pPr>
        <w:rPr>
          <w:rFonts w:ascii="Times New Roman" w:hAnsi="Times New Roman" w:cs="Times New Roman"/>
        </w:rPr>
      </w:pPr>
      <w:r w:rsidRPr="00AA14FD">
        <w:rPr>
          <w:rFonts w:ascii="Times New Roman" w:hAnsi="Times New Roman" w:cs="Times New Roman"/>
        </w:rPr>
        <w:t>Being a mass-scale e-commerce platform, Myntra needs a clearly defined Software Development Life Cycle (SDLC) to facilitate regular updates, feature development, and system stability. The selection of the appropriate SDLC model is imperative to manage development processes effectively while ensuring quality and customer satisfaction. Alternative SDLC models like the Incremental Development Model, Spiral Model, and Waterfall Model present differential benefits and setbacks, so determining their feasibility considering Myntra's changing business requirements becomes highly critical.</w:t>
      </w:r>
    </w:p>
    <w:p w14:paraId="6C964357" w14:textId="77777777" w:rsidR="00AA14FD" w:rsidRPr="00AA14FD" w:rsidRDefault="00AA14FD" w:rsidP="00AA14FD">
      <w:pPr>
        <w:rPr>
          <w:rFonts w:ascii="Times New Roman" w:hAnsi="Times New Roman" w:cs="Times New Roman"/>
        </w:rPr>
      </w:pPr>
    </w:p>
    <w:p w14:paraId="75CCC728" w14:textId="5C2220B9" w:rsidR="006033AB" w:rsidRDefault="00AA14FD" w:rsidP="007B72DE">
      <w:pPr>
        <w:rPr>
          <w:rFonts w:ascii="Times New Roman" w:hAnsi="Times New Roman" w:cs="Times New Roman"/>
        </w:rPr>
      </w:pPr>
      <w:r w:rsidRPr="00AA14FD">
        <w:rPr>
          <w:rFonts w:ascii="Times New Roman" w:hAnsi="Times New Roman" w:cs="Times New Roman"/>
        </w:rPr>
        <w:t>Throughout this report, a comparative discussion of the afore-mentioned SDLC models with respect to assessing their usability in Myntra's software development is carried out. Their impact on shaping the functionality and efficiency of the platform is also reviewed. Further, the report identifies some major issues faced by the development process, such as scalability issues, quick feature rollouts, and system integration issues. By learning about these areas, Myntra can streamline its software development strategy to maintain growth, reduce inefficiency, and provide a hassle-free shopping experience to its customers.</w:t>
      </w:r>
    </w:p>
    <w:p w14:paraId="68B571C2" w14:textId="77777777" w:rsidR="00AA14FD" w:rsidRPr="007B72DE" w:rsidRDefault="00AA14FD" w:rsidP="007B72DE">
      <w:pPr>
        <w:rPr>
          <w:rFonts w:ascii="Times New Roman" w:hAnsi="Times New Roman" w:cs="Times New Roman"/>
        </w:rPr>
      </w:pPr>
    </w:p>
    <w:p w14:paraId="64323430" w14:textId="2705A48A" w:rsidR="006033AB" w:rsidRPr="008D4B74" w:rsidRDefault="007B72DE" w:rsidP="007B72DE">
      <w:pPr>
        <w:rPr>
          <w:rFonts w:ascii="Times New Roman" w:hAnsi="Times New Roman" w:cs="Times New Roman"/>
          <w:b/>
          <w:bCs/>
          <w:sz w:val="28"/>
          <w:szCs w:val="28"/>
        </w:rPr>
      </w:pPr>
      <w:r w:rsidRPr="008D4B74">
        <w:rPr>
          <w:rFonts w:ascii="Times New Roman" w:hAnsi="Times New Roman" w:cs="Times New Roman"/>
          <w:b/>
          <w:bCs/>
          <w:sz w:val="28"/>
          <w:szCs w:val="28"/>
        </w:rPr>
        <w:t>2. Overview of Myntra</w:t>
      </w:r>
    </w:p>
    <w:p w14:paraId="5E73B0EC" w14:textId="77777777" w:rsidR="007B72DE" w:rsidRPr="008D4B74" w:rsidRDefault="007B72DE" w:rsidP="007B72DE">
      <w:pPr>
        <w:rPr>
          <w:rFonts w:ascii="Times New Roman" w:hAnsi="Times New Roman" w:cs="Times New Roman"/>
          <w:b/>
          <w:bCs/>
          <w:sz w:val="24"/>
          <w:szCs w:val="24"/>
        </w:rPr>
      </w:pPr>
      <w:r w:rsidRPr="008D4B74">
        <w:rPr>
          <w:rFonts w:ascii="Times New Roman" w:hAnsi="Times New Roman" w:cs="Times New Roman"/>
          <w:b/>
          <w:bCs/>
          <w:sz w:val="24"/>
          <w:szCs w:val="24"/>
        </w:rPr>
        <w:t>2.1 System Overview</w:t>
      </w:r>
    </w:p>
    <w:p w14:paraId="175730DE" w14:textId="77777777" w:rsidR="007B72DE" w:rsidRDefault="007B72DE" w:rsidP="007B72DE">
      <w:pPr>
        <w:rPr>
          <w:rFonts w:ascii="Times New Roman" w:hAnsi="Times New Roman" w:cs="Times New Roman"/>
        </w:rPr>
      </w:pPr>
      <w:r w:rsidRPr="007B72DE">
        <w:rPr>
          <w:rFonts w:ascii="Times New Roman" w:hAnsi="Times New Roman" w:cs="Times New Roman"/>
        </w:rPr>
        <w:t>Myntra is an online fashion and lifestyle products marketplace that offers diverse clothing, shoes, accessories, and more. The platform offers support for various devices, individualized recommendations, and a frictionless shopping experience with virtual try-ons and convenient returns. Myntra is an Indian online shopping platform offering a mobile-first shopping experience, with a very high emphasis on user experience and personalization.</w:t>
      </w:r>
    </w:p>
    <w:p w14:paraId="2CF98396" w14:textId="77777777" w:rsidR="006033AB" w:rsidRPr="007B72DE" w:rsidRDefault="006033AB" w:rsidP="007B72DE">
      <w:pPr>
        <w:rPr>
          <w:rFonts w:ascii="Times New Roman" w:hAnsi="Times New Roman" w:cs="Times New Roman"/>
        </w:rPr>
      </w:pPr>
    </w:p>
    <w:p w14:paraId="06FA740B" w14:textId="77777777" w:rsidR="007B72DE"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lastRenderedPageBreak/>
        <w:t>2.2 Technologies Used</w:t>
      </w:r>
    </w:p>
    <w:p w14:paraId="514270BC" w14:textId="78E03C83" w:rsidR="007B72DE" w:rsidRPr="007B72DE" w:rsidRDefault="007B72DE" w:rsidP="007B72DE">
      <w:pPr>
        <w:rPr>
          <w:rFonts w:ascii="Times New Roman" w:hAnsi="Times New Roman" w:cs="Times New Roman"/>
        </w:rPr>
      </w:pPr>
      <w:r w:rsidRPr="007B72DE">
        <w:rPr>
          <w:rFonts w:ascii="Times New Roman" w:hAnsi="Times New Roman" w:cs="Times New Roman"/>
        </w:rPr>
        <w:t>•</w:t>
      </w:r>
      <w:r w:rsidR="007C4955">
        <w:rPr>
          <w:rFonts w:ascii="Times New Roman" w:hAnsi="Times New Roman" w:cs="Times New Roman"/>
        </w:rPr>
        <w:t xml:space="preserve"> </w:t>
      </w:r>
      <w:r w:rsidRPr="007B72DE">
        <w:rPr>
          <w:rFonts w:ascii="Times New Roman" w:hAnsi="Times New Roman" w:cs="Times New Roman"/>
        </w:rPr>
        <w:t>Cloud Platform: AWS (Amazon Web Services)</w:t>
      </w:r>
    </w:p>
    <w:p w14:paraId="7CEBB29C" w14:textId="5941EFF9" w:rsidR="007B72DE" w:rsidRPr="007B72DE" w:rsidRDefault="007B72DE" w:rsidP="007B72DE">
      <w:pPr>
        <w:rPr>
          <w:rFonts w:ascii="Times New Roman" w:hAnsi="Times New Roman" w:cs="Times New Roman"/>
        </w:rPr>
      </w:pPr>
      <w:r w:rsidRPr="007B72DE">
        <w:rPr>
          <w:rFonts w:ascii="Times New Roman" w:hAnsi="Times New Roman" w:cs="Times New Roman"/>
        </w:rPr>
        <w:t>•</w:t>
      </w:r>
      <w:r w:rsidR="007C4955">
        <w:rPr>
          <w:rFonts w:ascii="Times New Roman" w:hAnsi="Times New Roman" w:cs="Times New Roman"/>
        </w:rPr>
        <w:t xml:space="preserve"> </w:t>
      </w:r>
      <w:r w:rsidRPr="007B72DE">
        <w:rPr>
          <w:rFonts w:ascii="Times New Roman" w:hAnsi="Times New Roman" w:cs="Times New Roman"/>
        </w:rPr>
        <w:t>Architecture: Microservices-based</w:t>
      </w:r>
    </w:p>
    <w:p w14:paraId="79301476"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Database: NoSQL (DynamoDB, Cassandra), MySQL</w:t>
      </w:r>
    </w:p>
    <w:p w14:paraId="448DF491"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Content Delivery: AWS CloudFront, Akamai</w:t>
      </w:r>
    </w:p>
    <w:p w14:paraId="14EC48B4"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Programming Languages: Java, Python, Node.js</w:t>
      </w:r>
    </w:p>
    <w:p w14:paraId="47ADD5B1"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DevOps: Continuous Integration &amp; Continuous Deployment (CI/CD)</w:t>
      </w:r>
    </w:p>
    <w:p w14:paraId="72EBB8E5" w14:textId="226FB1D2" w:rsidR="007B72DE" w:rsidRDefault="007B72DE" w:rsidP="007B72DE">
      <w:pPr>
        <w:rPr>
          <w:rFonts w:ascii="Times New Roman" w:hAnsi="Times New Roman" w:cs="Times New Roman"/>
        </w:rPr>
      </w:pPr>
      <w:r w:rsidRPr="007B72DE">
        <w:rPr>
          <w:rFonts w:ascii="Times New Roman" w:hAnsi="Times New Roman" w:cs="Times New Roman"/>
        </w:rPr>
        <w:t>Myntra has multiple technologies spread across its platform. The ones listed above are the key ones, driving the e-commerce platform in every individual component. Each of these components is working flawlessly across the platform to offer users a smooth shopping experience.</w:t>
      </w:r>
    </w:p>
    <w:p w14:paraId="72C1E91C" w14:textId="496C71F7" w:rsidR="006033AB" w:rsidRPr="00843765" w:rsidRDefault="00FB2B9D" w:rsidP="00843765">
      <w:pPr>
        <w:jc w:val="center"/>
        <w:rPr>
          <w:rFonts w:ascii="Times New Roman" w:hAnsi="Times New Roman" w:cs="Times New Roman"/>
        </w:rPr>
      </w:pPr>
      <w:r>
        <w:rPr>
          <w:noProof/>
        </w:rPr>
        <w:drawing>
          <wp:inline distT="0" distB="0" distL="0" distR="0" wp14:anchorId="03436EEF" wp14:editId="0D142DEA">
            <wp:extent cx="5731510" cy="2563091"/>
            <wp:effectExtent l="0" t="0" r="2540" b="8890"/>
            <wp:docPr id="37638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777" cy="2574390"/>
                    </a:xfrm>
                    <a:prstGeom prst="rect">
                      <a:avLst/>
                    </a:prstGeom>
                    <a:noFill/>
                    <a:ln>
                      <a:noFill/>
                    </a:ln>
                  </pic:spPr>
                </pic:pic>
              </a:graphicData>
            </a:graphic>
          </wp:inline>
        </w:drawing>
      </w:r>
      <w:r w:rsidR="007B72DE" w:rsidRPr="007B72DE">
        <w:rPr>
          <w:rFonts w:ascii="Times New Roman" w:hAnsi="Times New Roman" w:cs="Times New Roman"/>
        </w:rPr>
        <w:t>Figure 1- Represents the diverse tech stack</w:t>
      </w:r>
    </w:p>
    <w:p w14:paraId="1553AEEC" w14:textId="28DF3C40" w:rsidR="006033AB" w:rsidRPr="00054A21" w:rsidRDefault="007B72DE" w:rsidP="007B72DE">
      <w:pPr>
        <w:rPr>
          <w:rFonts w:ascii="Times New Roman" w:hAnsi="Times New Roman" w:cs="Times New Roman"/>
          <w:b/>
          <w:bCs/>
          <w:sz w:val="28"/>
          <w:szCs w:val="28"/>
        </w:rPr>
      </w:pPr>
      <w:r w:rsidRPr="00054A21">
        <w:rPr>
          <w:rFonts w:ascii="Times New Roman" w:hAnsi="Times New Roman" w:cs="Times New Roman"/>
          <w:b/>
          <w:bCs/>
          <w:sz w:val="28"/>
          <w:szCs w:val="28"/>
        </w:rPr>
        <w:t>3. Comparison of SDLC Models</w:t>
      </w:r>
    </w:p>
    <w:p w14:paraId="0AE5EE81" w14:textId="77777777" w:rsidR="007B72DE" w:rsidRPr="00054A21" w:rsidRDefault="007B72DE" w:rsidP="007B72DE">
      <w:pPr>
        <w:rPr>
          <w:rFonts w:ascii="Times New Roman" w:hAnsi="Times New Roman" w:cs="Times New Roman"/>
          <w:b/>
          <w:bCs/>
          <w:sz w:val="24"/>
          <w:szCs w:val="24"/>
        </w:rPr>
      </w:pPr>
      <w:r w:rsidRPr="00054A21">
        <w:rPr>
          <w:rFonts w:ascii="Times New Roman" w:hAnsi="Times New Roman" w:cs="Times New Roman"/>
          <w:b/>
          <w:bCs/>
          <w:sz w:val="24"/>
          <w:szCs w:val="24"/>
        </w:rPr>
        <w:t>3.1 Waterfall Model</w:t>
      </w:r>
    </w:p>
    <w:p w14:paraId="294E1906" w14:textId="22855DF8" w:rsidR="00F275B8" w:rsidRPr="007B72DE" w:rsidRDefault="00F275B8" w:rsidP="007B72DE">
      <w:pPr>
        <w:rPr>
          <w:rFonts w:ascii="Times New Roman" w:hAnsi="Times New Roman" w:cs="Times New Roman"/>
        </w:rPr>
      </w:pPr>
      <w:r>
        <w:rPr>
          <w:rFonts w:ascii="Times New Roman" w:eastAsia="Times New Roman" w:hAnsi="Times New Roman" w:cs="Times New Roman"/>
          <w:b/>
          <w:noProof/>
          <w:sz w:val="24"/>
          <w:szCs w:val="24"/>
        </w:rPr>
        <w:drawing>
          <wp:inline distT="0" distB="0" distL="0" distR="0" wp14:anchorId="63537025" wp14:editId="445D812E">
            <wp:extent cx="5200650" cy="2489200"/>
            <wp:effectExtent l="0" t="0" r="0" b="63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03531" cy="2490579"/>
                    </a:xfrm>
                    <a:prstGeom prst="rect">
                      <a:avLst/>
                    </a:prstGeom>
                    <a:ln/>
                  </pic:spPr>
                </pic:pic>
              </a:graphicData>
            </a:graphic>
          </wp:inline>
        </w:drawing>
      </w:r>
    </w:p>
    <w:p w14:paraId="5AB9EF2E" w14:textId="2A818230" w:rsidR="005A57BA" w:rsidRPr="007B72DE" w:rsidRDefault="007B72DE" w:rsidP="00866AE0">
      <w:pPr>
        <w:jc w:val="center"/>
        <w:rPr>
          <w:rFonts w:ascii="Times New Roman" w:hAnsi="Times New Roman" w:cs="Times New Roman"/>
        </w:rPr>
      </w:pPr>
      <w:r w:rsidRPr="007B72DE">
        <w:rPr>
          <w:rFonts w:ascii="Times New Roman" w:hAnsi="Times New Roman" w:cs="Times New Roman"/>
        </w:rPr>
        <w:t>Figure 2- Illustrates the Waterfall Model</w:t>
      </w:r>
    </w:p>
    <w:p w14:paraId="1D24D3D2"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How Myntra Would Be Developed in Waterfall:</w:t>
      </w:r>
    </w:p>
    <w:p w14:paraId="28DEDE4E"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 Phase 1: Requirements Definition -- In this phase, all the requirements of the system are defined simultaneously. These include defining user login, product </w:t>
      </w:r>
      <w:proofErr w:type="spellStart"/>
      <w:r w:rsidRPr="007B72DE">
        <w:rPr>
          <w:rFonts w:ascii="Times New Roman" w:hAnsi="Times New Roman" w:cs="Times New Roman"/>
        </w:rPr>
        <w:t>catalog</w:t>
      </w:r>
      <w:proofErr w:type="spellEnd"/>
      <w:r w:rsidRPr="007B72DE">
        <w:rPr>
          <w:rFonts w:ascii="Times New Roman" w:hAnsi="Times New Roman" w:cs="Times New Roman"/>
        </w:rPr>
        <w:t xml:space="preserve"> management, payment gateway integration, and recommendation for personalization. Because it becomes difficult to make changes later, thorough documentation must be done at this stage.</w:t>
      </w:r>
    </w:p>
    <w:p w14:paraId="090326F6"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Phase 2: System &amp; Software Design -- A full architecture is created during this phase, such as database schemas, API endpoints, and server infrastructure on AWS. Each component of the system is well-planned out prior to development.</w:t>
      </w:r>
    </w:p>
    <w:p w14:paraId="58FA6FED" w14:textId="517A03AD" w:rsidR="007B72DE" w:rsidRPr="007B72DE" w:rsidRDefault="007B72DE" w:rsidP="007B72DE">
      <w:pPr>
        <w:rPr>
          <w:rFonts w:ascii="Times New Roman" w:hAnsi="Times New Roman" w:cs="Times New Roman"/>
        </w:rPr>
      </w:pPr>
      <w:r w:rsidRPr="007B72DE">
        <w:rPr>
          <w:rFonts w:ascii="Times New Roman" w:hAnsi="Times New Roman" w:cs="Times New Roman"/>
        </w:rPr>
        <w:t>•Phase 3: Implementation &amp; Unit Testing -- The developers start coding the whole system at once, adhering to the architecture previously established. There are no modifications allowed to the requirements, and development is in a linear sequence.</w:t>
      </w:r>
    </w:p>
    <w:p w14:paraId="1AA4B8A8" w14:textId="1F60BAE6" w:rsidR="007B72DE" w:rsidRPr="007B72DE" w:rsidRDefault="007B72DE" w:rsidP="007B72DE">
      <w:pPr>
        <w:rPr>
          <w:rFonts w:ascii="Times New Roman" w:hAnsi="Times New Roman" w:cs="Times New Roman"/>
        </w:rPr>
      </w:pPr>
      <w:r w:rsidRPr="007B72DE">
        <w:rPr>
          <w:rFonts w:ascii="Times New Roman" w:hAnsi="Times New Roman" w:cs="Times New Roman"/>
        </w:rPr>
        <w:t>•Phase 4: Integration and System Testing -- Once development is finished, the whole system is integrated and thoroughly tested. Functional testing, performance testing, and security testing are all performed. Bug fixing can take a long time.</w:t>
      </w:r>
    </w:p>
    <w:p w14:paraId="3C4CCB8A"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Phase 5: Operation and Maintenance -- The completely developed e-commerce platform is put into production. Any bugs or problems found after the launch are resolved during maintenance. Yet, updates are slow to deploy, which renders this model impractical for a dynamic company like Myntra.</w:t>
      </w:r>
    </w:p>
    <w:p w14:paraId="6929440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Applicability to Myntra:</w:t>
      </w:r>
    </w:p>
    <w:p w14:paraId="6F24752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Pros:</w:t>
      </w:r>
    </w:p>
    <w:p w14:paraId="64AFF9A4" w14:textId="6DF28E46" w:rsidR="007B72DE" w:rsidRPr="005B3CAB" w:rsidRDefault="007B72DE" w:rsidP="00C12DCA">
      <w:pPr>
        <w:pStyle w:val="ListParagraph"/>
        <w:numPr>
          <w:ilvl w:val="0"/>
          <w:numId w:val="4"/>
        </w:numPr>
        <w:rPr>
          <w:rFonts w:ascii="Times New Roman" w:hAnsi="Times New Roman" w:cs="Times New Roman"/>
        </w:rPr>
      </w:pPr>
      <w:r w:rsidRPr="005B3CAB">
        <w:rPr>
          <w:rFonts w:ascii="Times New Roman" w:hAnsi="Times New Roman" w:cs="Times New Roman"/>
        </w:rPr>
        <w:t>Well-defined and documented process.</w:t>
      </w:r>
    </w:p>
    <w:p w14:paraId="4E08EEB4" w14:textId="6A078DFE" w:rsidR="007B72DE" w:rsidRPr="005B3CAB" w:rsidRDefault="007B72DE" w:rsidP="00C12DCA">
      <w:pPr>
        <w:pStyle w:val="ListParagraph"/>
        <w:numPr>
          <w:ilvl w:val="0"/>
          <w:numId w:val="4"/>
        </w:numPr>
        <w:rPr>
          <w:rFonts w:ascii="Times New Roman" w:hAnsi="Times New Roman" w:cs="Times New Roman"/>
        </w:rPr>
      </w:pPr>
      <w:r w:rsidRPr="005B3CAB">
        <w:rPr>
          <w:rFonts w:ascii="Times New Roman" w:hAnsi="Times New Roman" w:cs="Times New Roman"/>
        </w:rPr>
        <w:t>Individual and clearly defined phases make it easier to manage the project.</w:t>
      </w:r>
    </w:p>
    <w:p w14:paraId="47BA5F55" w14:textId="3A661092" w:rsidR="007B72DE" w:rsidRPr="005B3CAB" w:rsidRDefault="007B72DE" w:rsidP="00C12DCA">
      <w:pPr>
        <w:pStyle w:val="ListParagraph"/>
        <w:numPr>
          <w:ilvl w:val="0"/>
          <w:numId w:val="4"/>
        </w:numPr>
        <w:rPr>
          <w:rFonts w:ascii="Times New Roman" w:hAnsi="Times New Roman" w:cs="Times New Roman"/>
        </w:rPr>
      </w:pPr>
      <w:r w:rsidRPr="005B3CAB">
        <w:rPr>
          <w:rFonts w:ascii="Times New Roman" w:hAnsi="Times New Roman" w:cs="Times New Roman"/>
        </w:rPr>
        <w:t>Ideal for small, well-understood projects with low anticipated changes.</w:t>
      </w:r>
    </w:p>
    <w:p w14:paraId="53E827F4"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Cons:</w:t>
      </w:r>
    </w:p>
    <w:p w14:paraId="0C51A0F2" w14:textId="45018686" w:rsidR="007B72DE" w:rsidRPr="005B3CAB" w:rsidRDefault="007B72DE" w:rsidP="00C12DCA">
      <w:pPr>
        <w:pStyle w:val="ListParagraph"/>
        <w:numPr>
          <w:ilvl w:val="0"/>
          <w:numId w:val="5"/>
        </w:numPr>
        <w:rPr>
          <w:rFonts w:ascii="Times New Roman" w:hAnsi="Times New Roman" w:cs="Times New Roman"/>
        </w:rPr>
      </w:pPr>
      <w:r w:rsidRPr="005B3CAB">
        <w:rPr>
          <w:rFonts w:ascii="Times New Roman" w:hAnsi="Times New Roman" w:cs="Times New Roman"/>
        </w:rPr>
        <w:t>Lacks flexibility for rapidly changing user needs.</w:t>
      </w:r>
    </w:p>
    <w:p w14:paraId="32982D92" w14:textId="20D61028" w:rsidR="007B72DE" w:rsidRPr="005B3CAB" w:rsidRDefault="007B72DE" w:rsidP="00C12DCA">
      <w:pPr>
        <w:pStyle w:val="ListParagraph"/>
        <w:numPr>
          <w:ilvl w:val="0"/>
          <w:numId w:val="5"/>
        </w:numPr>
        <w:rPr>
          <w:rFonts w:ascii="Times New Roman" w:hAnsi="Times New Roman" w:cs="Times New Roman"/>
        </w:rPr>
      </w:pPr>
      <w:r w:rsidRPr="005B3CAB">
        <w:rPr>
          <w:rFonts w:ascii="Times New Roman" w:hAnsi="Times New Roman" w:cs="Times New Roman"/>
        </w:rPr>
        <w:t>If issues are discovered later on, it can cause significant delays.</w:t>
      </w:r>
    </w:p>
    <w:p w14:paraId="131902B9" w14:textId="7D28B203" w:rsidR="007B72DE" w:rsidRPr="005B3CAB" w:rsidRDefault="007B72DE" w:rsidP="00C12DCA">
      <w:pPr>
        <w:pStyle w:val="ListParagraph"/>
        <w:numPr>
          <w:ilvl w:val="0"/>
          <w:numId w:val="5"/>
        </w:numPr>
        <w:rPr>
          <w:rFonts w:ascii="Times New Roman" w:hAnsi="Times New Roman" w:cs="Times New Roman"/>
        </w:rPr>
      </w:pPr>
      <w:r w:rsidRPr="005B3CAB">
        <w:rPr>
          <w:rFonts w:ascii="Times New Roman" w:hAnsi="Times New Roman" w:cs="Times New Roman"/>
        </w:rPr>
        <w:t>Long development cycles make it unsuitable for continuous updates.</w:t>
      </w:r>
    </w:p>
    <w:p w14:paraId="418A2E07" w14:textId="4206231A" w:rsidR="007B72DE" w:rsidRPr="005B3CAB" w:rsidRDefault="007B72DE" w:rsidP="005B3CAB">
      <w:pPr>
        <w:rPr>
          <w:rFonts w:ascii="Times New Roman" w:hAnsi="Times New Roman" w:cs="Times New Roman"/>
        </w:rPr>
      </w:pPr>
      <w:r w:rsidRPr="005B3CAB">
        <w:rPr>
          <w:rFonts w:ascii="Times New Roman" w:hAnsi="Times New Roman" w:cs="Times New Roman"/>
        </w:rPr>
        <w:t>Verdict: Not suitable, as Myntra requires frequent updates, rapid feature deployment, and adaptability to evolving user preferences.</w:t>
      </w:r>
    </w:p>
    <w:p w14:paraId="57F56EDF" w14:textId="35A0027F" w:rsidR="00E87C11" w:rsidRPr="005A57BA" w:rsidRDefault="007B72DE" w:rsidP="00C12DCA">
      <w:pPr>
        <w:pStyle w:val="ListParagraph"/>
        <w:numPr>
          <w:ilvl w:val="1"/>
          <w:numId w:val="4"/>
        </w:numPr>
        <w:rPr>
          <w:rFonts w:ascii="Times New Roman" w:hAnsi="Times New Roman" w:cs="Times New Roman"/>
          <w:b/>
          <w:bCs/>
          <w:sz w:val="24"/>
          <w:szCs w:val="24"/>
        </w:rPr>
      </w:pPr>
      <w:r w:rsidRPr="005A57BA">
        <w:rPr>
          <w:rFonts w:ascii="Times New Roman" w:hAnsi="Times New Roman" w:cs="Times New Roman"/>
          <w:b/>
          <w:bCs/>
          <w:sz w:val="24"/>
          <w:szCs w:val="24"/>
        </w:rPr>
        <w:t>Incremental Development Model</w:t>
      </w:r>
    </w:p>
    <w:p w14:paraId="67C20019" w14:textId="188AB47F" w:rsidR="004105D6" w:rsidRPr="004105D6" w:rsidRDefault="004105D6" w:rsidP="004105D6">
      <w:pPr>
        <w:pStyle w:val="ListParagraph"/>
        <w:rPr>
          <w:rFonts w:ascii="Times New Roman" w:hAnsi="Times New Roman" w:cs="Times New Roman"/>
        </w:rPr>
      </w:pPr>
      <w:r>
        <w:rPr>
          <w:rFonts w:ascii="Times New Roman" w:eastAsia="Times New Roman" w:hAnsi="Times New Roman" w:cs="Times New Roman"/>
          <w:b/>
          <w:noProof/>
          <w:sz w:val="20"/>
          <w:szCs w:val="20"/>
        </w:rPr>
        <w:drawing>
          <wp:inline distT="0" distB="0" distL="0" distR="0" wp14:anchorId="1C3B37D1" wp14:editId="26D911F0">
            <wp:extent cx="5132795" cy="17267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32795" cy="1726765"/>
                    </a:xfrm>
                    <a:prstGeom prst="rect">
                      <a:avLst/>
                    </a:prstGeom>
                    <a:ln/>
                  </pic:spPr>
                </pic:pic>
              </a:graphicData>
            </a:graphic>
          </wp:inline>
        </w:drawing>
      </w:r>
    </w:p>
    <w:p w14:paraId="658C68F6" w14:textId="77777777" w:rsidR="007B72DE" w:rsidRPr="007B72DE" w:rsidRDefault="007B72DE" w:rsidP="007B72DE">
      <w:pPr>
        <w:rPr>
          <w:rFonts w:ascii="Times New Roman" w:hAnsi="Times New Roman" w:cs="Times New Roman"/>
        </w:rPr>
      </w:pPr>
    </w:p>
    <w:p w14:paraId="56A39E9A" w14:textId="77777777" w:rsidR="007B72DE" w:rsidRPr="007B72DE" w:rsidRDefault="007B72DE" w:rsidP="005A57BA">
      <w:pPr>
        <w:jc w:val="center"/>
        <w:rPr>
          <w:rFonts w:ascii="Times New Roman" w:hAnsi="Times New Roman" w:cs="Times New Roman"/>
        </w:rPr>
      </w:pPr>
      <w:r w:rsidRPr="007B72DE">
        <w:rPr>
          <w:rFonts w:ascii="Times New Roman" w:hAnsi="Times New Roman" w:cs="Times New Roman"/>
        </w:rPr>
        <w:t>Figure 3- represents the Incremental Development Model</w:t>
      </w:r>
    </w:p>
    <w:p w14:paraId="5E084FBD"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How Myntra Uses Incremental Development:</w:t>
      </w:r>
    </w:p>
    <w:p w14:paraId="7FE7DEA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 Phase 1: Planning and Initial Requirements -- The development team determines high-priority features, including user authentication, product search, and payment gateway integration. Only the must-have requirements for the first iteration are determined, with scope for future updates.</w:t>
      </w:r>
    </w:p>
    <w:p w14:paraId="7D566497"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Phase 2: Feature-by-feature Development -- Rather than building the whole system at one time, Myntra regularly deploys new features. For instance, it can enhance the recommendation algorithms, introduce new product categories, and enhance the virtual try-on feature. Every feature goes through design, development, testing, and deployment in individual cycles.</w:t>
      </w:r>
    </w:p>
    <w:p w14:paraId="765DFBA6" w14:textId="0D0802AA" w:rsidR="007B72DE" w:rsidRPr="007B72DE" w:rsidRDefault="007B72DE" w:rsidP="007B72DE">
      <w:pPr>
        <w:rPr>
          <w:rFonts w:ascii="Times New Roman" w:hAnsi="Times New Roman" w:cs="Times New Roman"/>
        </w:rPr>
      </w:pPr>
      <w:r w:rsidRPr="007B72DE">
        <w:rPr>
          <w:rFonts w:ascii="Times New Roman" w:hAnsi="Times New Roman" w:cs="Times New Roman"/>
        </w:rPr>
        <w:t>•Phase 3: Ongoing User Feedback Integration -- Each increment is rolled out to beta users who give feedback through usage patterns and direct ratings. Developers review this feedback and make the required changes before releasing the next increment.</w:t>
      </w:r>
    </w:p>
    <w:p w14:paraId="0E8C06D2" w14:textId="470687B7" w:rsidR="007B72DE" w:rsidRPr="007B72DE" w:rsidRDefault="007B72DE" w:rsidP="007B72DE">
      <w:pPr>
        <w:rPr>
          <w:rFonts w:ascii="Times New Roman" w:hAnsi="Times New Roman" w:cs="Times New Roman"/>
        </w:rPr>
      </w:pPr>
      <w:r w:rsidRPr="007B72DE">
        <w:rPr>
          <w:rFonts w:ascii="Times New Roman" w:hAnsi="Times New Roman" w:cs="Times New Roman"/>
        </w:rPr>
        <w:t>•Phase 4: System Testing and Refining -- All new features or updates are thoroughly tested, including performance analysis, bug fixing, and security checks. Automated pipelines guarantee ongoing integration and testing.</w:t>
      </w:r>
    </w:p>
    <w:p w14:paraId="2CEE4EFA" w14:textId="44480D2C" w:rsidR="007B72DE" w:rsidRPr="007B72DE" w:rsidRDefault="007B72DE" w:rsidP="007B72DE">
      <w:pPr>
        <w:rPr>
          <w:rFonts w:ascii="Times New Roman" w:hAnsi="Times New Roman" w:cs="Times New Roman"/>
        </w:rPr>
      </w:pPr>
      <w:r w:rsidRPr="007B72DE">
        <w:rPr>
          <w:rFonts w:ascii="Times New Roman" w:hAnsi="Times New Roman" w:cs="Times New Roman"/>
        </w:rPr>
        <w:t>•Phase 5: Deployment and Monitoring -- Features are deployed to production in batches with minimal downtime. A/B testing is frequently employed to compare variations of a feature prior to full deployment.</w:t>
      </w:r>
    </w:p>
    <w:p w14:paraId="4D58987F" w14:textId="5707FCFC" w:rsidR="007B72DE" w:rsidRPr="007B72DE" w:rsidRDefault="007B72DE" w:rsidP="007B72DE">
      <w:pPr>
        <w:rPr>
          <w:rFonts w:ascii="Times New Roman" w:hAnsi="Times New Roman" w:cs="Times New Roman"/>
        </w:rPr>
      </w:pPr>
      <w:r w:rsidRPr="007B72DE">
        <w:rPr>
          <w:rFonts w:ascii="Times New Roman" w:hAnsi="Times New Roman" w:cs="Times New Roman"/>
        </w:rPr>
        <w:t>•Phase 6: Iteration and Maintenance -- Engineers polish current features, fix user-reported bugs, and add new features based on changing user demands.</w:t>
      </w:r>
    </w:p>
    <w:p w14:paraId="26650686" w14:textId="5DF01B7E" w:rsidR="00992D59" w:rsidRPr="007B72DE" w:rsidRDefault="007B72DE" w:rsidP="007B72DE">
      <w:pPr>
        <w:rPr>
          <w:rFonts w:ascii="Times New Roman" w:hAnsi="Times New Roman" w:cs="Times New Roman"/>
        </w:rPr>
      </w:pPr>
      <w:r w:rsidRPr="007B72DE">
        <w:rPr>
          <w:rFonts w:ascii="Times New Roman" w:hAnsi="Times New Roman" w:cs="Times New Roman"/>
        </w:rPr>
        <w:t>Suitability for Myntra:</w:t>
      </w:r>
    </w:p>
    <w:p w14:paraId="412DB4E1" w14:textId="77777777" w:rsidR="00C424A3" w:rsidRDefault="007B72DE" w:rsidP="00C424A3">
      <w:pPr>
        <w:rPr>
          <w:rFonts w:ascii="Times New Roman" w:hAnsi="Times New Roman" w:cs="Times New Roman"/>
          <w:b/>
          <w:bCs/>
          <w:sz w:val="24"/>
          <w:szCs w:val="24"/>
        </w:rPr>
      </w:pPr>
      <w:r w:rsidRPr="00C424A3">
        <w:rPr>
          <w:rFonts w:ascii="Times New Roman" w:hAnsi="Times New Roman" w:cs="Times New Roman"/>
          <w:b/>
          <w:bCs/>
          <w:sz w:val="24"/>
          <w:szCs w:val="24"/>
        </w:rPr>
        <w:t>Advantages:</w:t>
      </w:r>
    </w:p>
    <w:p w14:paraId="2C2D0168" w14:textId="05675DD6" w:rsidR="00AB18B7" w:rsidRPr="000433F8" w:rsidRDefault="007B72DE" w:rsidP="00C12DCA">
      <w:pPr>
        <w:pStyle w:val="ListParagraph"/>
        <w:numPr>
          <w:ilvl w:val="0"/>
          <w:numId w:val="7"/>
        </w:numPr>
        <w:spacing w:line="600" w:lineRule="auto"/>
        <w:rPr>
          <w:rFonts w:ascii="Times New Roman" w:hAnsi="Times New Roman" w:cs="Times New Roman"/>
          <w:b/>
          <w:bCs/>
          <w:sz w:val="24"/>
          <w:szCs w:val="24"/>
        </w:rPr>
      </w:pPr>
      <w:r w:rsidRPr="00C424A3">
        <w:rPr>
          <w:rFonts w:ascii="Times New Roman" w:hAnsi="Times New Roman" w:cs="Times New Roman"/>
        </w:rPr>
        <w:t>Increased time-to-market through incremental release of features.</w:t>
      </w:r>
    </w:p>
    <w:p w14:paraId="7BECD4FD" w14:textId="2A674FF1" w:rsidR="00F43948" w:rsidRPr="00F43948" w:rsidRDefault="007B72DE" w:rsidP="00C12DCA">
      <w:pPr>
        <w:pStyle w:val="ListParagraph"/>
        <w:numPr>
          <w:ilvl w:val="0"/>
          <w:numId w:val="7"/>
        </w:numPr>
        <w:spacing w:line="600" w:lineRule="auto"/>
        <w:rPr>
          <w:rFonts w:ascii="Times New Roman" w:hAnsi="Times New Roman" w:cs="Times New Roman"/>
        </w:rPr>
      </w:pPr>
      <w:r w:rsidRPr="00C424A3">
        <w:rPr>
          <w:rFonts w:ascii="Times New Roman" w:hAnsi="Times New Roman" w:cs="Times New Roman"/>
        </w:rPr>
        <w:t>Improved responsiveness to changing user demands.</w:t>
      </w:r>
    </w:p>
    <w:p w14:paraId="7B98FAC7" w14:textId="1C377D57" w:rsidR="00AB18B7" w:rsidRPr="000433F8" w:rsidRDefault="007B72DE" w:rsidP="00C12DCA">
      <w:pPr>
        <w:pStyle w:val="ListParagraph"/>
        <w:numPr>
          <w:ilvl w:val="0"/>
          <w:numId w:val="7"/>
        </w:numPr>
        <w:spacing w:line="600" w:lineRule="auto"/>
        <w:rPr>
          <w:rFonts w:ascii="Times New Roman" w:hAnsi="Times New Roman" w:cs="Times New Roman"/>
        </w:rPr>
      </w:pPr>
      <w:r w:rsidRPr="00C424A3">
        <w:rPr>
          <w:rFonts w:ascii="Times New Roman" w:hAnsi="Times New Roman" w:cs="Times New Roman"/>
        </w:rPr>
        <w:t>Continuous testing ensures high reliability and better performance.</w:t>
      </w:r>
    </w:p>
    <w:p w14:paraId="2B9BA931" w14:textId="2757139A" w:rsidR="00BF749B" w:rsidRDefault="007B72DE" w:rsidP="00C12DCA">
      <w:pPr>
        <w:pStyle w:val="ListParagraph"/>
        <w:numPr>
          <w:ilvl w:val="0"/>
          <w:numId w:val="7"/>
        </w:numPr>
        <w:spacing w:line="600" w:lineRule="auto"/>
        <w:rPr>
          <w:rFonts w:ascii="Times New Roman" w:hAnsi="Times New Roman" w:cs="Times New Roman"/>
        </w:rPr>
      </w:pPr>
      <w:r w:rsidRPr="00C424A3">
        <w:rPr>
          <w:rFonts w:ascii="Times New Roman" w:hAnsi="Times New Roman" w:cs="Times New Roman"/>
        </w:rPr>
        <w:t>Easily scalable and supports cloud-based microservices architecture.</w:t>
      </w:r>
    </w:p>
    <w:p w14:paraId="108793ED" w14:textId="77777777" w:rsidR="00C424A3" w:rsidRPr="00C424A3" w:rsidRDefault="00C424A3" w:rsidP="00C424A3">
      <w:pPr>
        <w:pStyle w:val="ListParagraph"/>
        <w:rPr>
          <w:rFonts w:ascii="Times New Roman" w:hAnsi="Times New Roman" w:cs="Times New Roman"/>
        </w:rPr>
      </w:pPr>
    </w:p>
    <w:p w14:paraId="7D5A08C4" w14:textId="0649D826" w:rsidR="00430CCA" w:rsidRPr="00C424A3" w:rsidRDefault="007B72DE" w:rsidP="00324E0E">
      <w:pPr>
        <w:rPr>
          <w:rFonts w:ascii="Times New Roman" w:hAnsi="Times New Roman" w:cs="Times New Roman"/>
          <w:b/>
          <w:bCs/>
          <w:sz w:val="24"/>
          <w:szCs w:val="24"/>
        </w:rPr>
      </w:pPr>
      <w:r w:rsidRPr="00C424A3">
        <w:rPr>
          <w:rFonts w:ascii="Times New Roman" w:hAnsi="Times New Roman" w:cs="Times New Roman"/>
          <w:b/>
          <w:bCs/>
          <w:sz w:val="24"/>
          <w:szCs w:val="24"/>
        </w:rPr>
        <w:t>Cons:</w:t>
      </w:r>
    </w:p>
    <w:p w14:paraId="6AF1D6B9" w14:textId="77777777" w:rsidR="004D6103" w:rsidRPr="00FB0069" w:rsidRDefault="004D6103" w:rsidP="004D6103">
      <w:pPr>
        <w:pStyle w:val="ListParagraph"/>
        <w:rPr>
          <w:rFonts w:ascii="Times New Roman" w:hAnsi="Times New Roman" w:cs="Times New Roman"/>
        </w:rPr>
      </w:pPr>
    </w:p>
    <w:p w14:paraId="512E2553" w14:textId="52CC8011" w:rsidR="007B72DE" w:rsidRPr="00F85760" w:rsidRDefault="007B72DE" w:rsidP="00C12DCA">
      <w:pPr>
        <w:pStyle w:val="ListParagraph"/>
        <w:numPr>
          <w:ilvl w:val="0"/>
          <w:numId w:val="6"/>
        </w:numPr>
        <w:spacing w:line="600" w:lineRule="auto"/>
        <w:rPr>
          <w:rFonts w:ascii="Times New Roman" w:hAnsi="Times New Roman" w:cs="Times New Roman"/>
        </w:rPr>
      </w:pPr>
      <w:r w:rsidRPr="00F85760">
        <w:rPr>
          <w:rFonts w:ascii="Times New Roman" w:hAnsi="Times New Roman" w:cs="Times New Roman"/>
        </w:rPr>
        <w:t>Requires effective integration strategies to avoid system conflicts.</w:t>
      </w:r>
    </w:p>
    <w:p w14:paraId="725AC614" w14:textId="24883265" w:rsidR="007B72DE" w:rsidRPr="00F85760" w:rsidRDefault="007B72DE" w:rsidP="00C12DCA">
      <w:pPr>
        <w:pStyle w:val="ListParagraph"/>
        <w:numPr>
          <w:ilvl w:val="0"/>
          <w:numId w:val="6"/>
        </w:numPr>
        <w:spacing w:line="600" w:lineRule="auto"/>
        <w:rPr>
          <w:rFonts w:ascii="Times New Roman" w:hAnsi="Times New Roman" w:cs="Times New Roman"/>
        </w:rPr>
      </w:pPr>
      <w:r w:rsidRPr="00F85760">
        <w:rPr>
          <w:rFonts w:ascii="Times New Roman" w:hAnsi="Times New Roman" w:cs="Times New Roman"/>
        </w:rPr>
        <w:t>Needs strong version control mechanisms to manage multiple development branches.</w:t>
      </w:r>
    </w:p>
    <w:p w14:paraId="0BAC3021" w14:textId="77777777" w:rsidR="00344636" w:rsidRDefault="007B72DE" w:rsidP="00C12DCA">
      <w:pPr>
        <w:pStyle w:val="ListParagraph"/>
        <w:numPr>
          <w:ilvl w:val="0"/>
          <w:numId w:val="6"/>
        </w:numPr>
        <w:spacing w:line="600" w:lineRule="auto"/>
        <w:rPr>
          <w:rFonts w:ascii="Times New Roman" w:hAnsi="Times New Roman" w:cs="Times New Roman"/>
        </w:rPr>
      </w:pPr>
      <w:r w:rsidRPr="00F85760">
        <w:rPr>
          <w:rFonts w:ascii="Times New Roman" w:hAnsi="Times New Roman" w:cs="Times New Roman"/>
        </w:rPr>
        <w:t>Can become complex if too many features are developed simultaneously</w:t>
      </w:r>
    </w:p>
    <w:p w14:paraId="63BBB435" w14:textId="77777777" w:rsidR="00C424A3" w:rsidRPr="00F85760" w:rsidRDefault="00C424A3" w:rsidP="00C424A3">
      <w:pPr>
        <w:pStyle w:val="ListParagraph"/>
        <w:rPr>
          <w:rFonts w:ascii="Times New Roman" w:hAnsi="Times New Roman" w:cs="Times New Roman"/>
        </w:rPr>
      </w:pPr>
    </w:p>
    <w:p w14:paraId="6C4A233A" w14:textId="77777777" w:rsidR="000433F8" w:rsidRDefault="007B72DE" w:rsidP="007B72DE">
      <w:pPr>
        <w:rPr>
          <w:rFonts w:ascii="Times New Roman" w:hAnsi="Times New Roman" w:cs="Times New Roman"/>
        </w:rPr>
      </w:pPr>
      <w:r w:rsidRPr="00F85760">
        <w:rPr>
          <w:rFonts w:ascii="Times New Roman" w:hAnsi="Times New Roman" w:cs="Times New Roman"/>
        </w:rPr>
        <w:t>Verdict: Highly suitable for a large-scale, evolving platform like Myntra, as it supports continuous and seamless updates and user-driven enhancements.</w:t>
      </w:r>
    </w:p>
    <w:p w14:paraId="6387704F" w14:textId="56FABDA4" w:rsidR="007B72DE" w:rsidRPr="000433F8" w:rsidRDefault="007B72DE" w:rsidP="007B72DE">
      <w:pPr>
        <w:rPr>
          <w:rFonts w:ascii="Times New Roman" w:hAnsi="Times New Roman" w:cs="Times New Roman"/>
        </w:rPr>
      </w:pPr>
      <w:r w:rsidRPr="005A57BA">
        <w:rPr>
          <w:rFonts w:ascii="Times New Roman" w:hAnsi="Times New Roman" w:cs="Times New Roman"/>
          <w:b/>
          <w:bCs/>
          <w:sz w:val="24"/>
          <w:szCs w:val="24"/>
        </w:rPr>
        <w:t>3.3 Spiral Model</w:t>
      </w:r>
    </w:p>
    <w:p w14:paraId="5DEC8075" w14:textId="08012E1C"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 xml:space="preserve"> </w:t>
      </w:r>
      <w:r w:rsidR="004562B4">
        <w:rPr>
          <w:rFonts w:ascii="Times New Roman" w:eastAsia="Times New Roman" w:hAnsi="Times New Roman" w:cs="Times New Roman"/>
          <w:b/>
          <w:noProof/>
          <w:sz w:val="20"/>
          <w:szCs w:val="20"/>
        </w:rPr>
        <w:drawing>
          <wp:inline distT="0" distB="0" distL="0" distR="0" wp14:anchorId="3052ADEE" wp14:editId="2C0ABC38">
            <wp:extent cx="2837281" cy="228748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37281" cy="2287489"/>
                    </a:xfrm>
                    <a:prstGeom prst="rect">
                      <a:avLst/>
                    </a:prstGeom>
                    <a:ln/>
                  </pic:spPr>
                </pic:pic>
              </a:graphicData>
            </a:graphic>
          </wp:inline>
        </w:drawing>
      </w:r>
    </w:p>
    <w:p w14:paraId="5508E8B6" w14:textId="77777777" w:rsidR="007B72DE" w:rsidRDefault="007B72DE" w:rsidP="007B72DE">
      <w:pPr>
        <w:rPr>
          <w:rFonts w:ascii="Times New Roman" w:hAnsi="Times New Roman" w:cs="Times New Roman"/>
        </w:rPr>
      </w:pPr>
      <w:r w:rsidRPr="007B72DE">
        <w:rPr>
          <w:rFonts w:ascii="Times New Roman" w:hAnsi="Times New Roman" w:cs="Times New Roman"/>
        </w:rPr>
        <w:t>Figure 4- Represents the Spiral Model</w:t>
      </w:r>
    </w:p>
    <w:p w14:paraId="217C2E54" w14:textId="77777777" w:rsidR="0031623D" w:rsidRPr="007B72DE" w:rsidRDefault="0031623D" w:rsidP="007B72DE">
      <w:pPr>
        <w:rPr>
          <w:rFonts w:ascii="Times New Roman" w:hAnsi="Times New Roman" w:cs="Times New Roman"/>
        </w:rPr>
      </w:pPr>
    </w:p>
    <w:p w14:paraId="51D470A6"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How Myntra Would Be Built Using Spiral:</w:t>
      </w:r>
    </w:p>
    <w:p w14:paraId="5DF264A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Phase 1: Risk Analysis and Prototyping -- Before rolling out a major feature such as AI-driven recommendations, Myntra evaluates the risks involved in it. This covers biases in algorithms, threats to data security, and performance overhead. Small-scale prototypes are created before developing at a large scale.</w:t>
      </w:r>
    </w:p>
    <w:p w14:paraId="370D088E" w14:textId="25B845D0" w:rsidR="007B72DE" w:rsidRPr="00C150FC" w:rsidRDefault="00C150FC" w:rsidP="00C150FC">
      <w:pPr>
        <w:rPr>
          <w:rFonts w:ascii="Times New Roman" w:hAnsi="Times New Roman" w:cs="Times New Roman"/>
        </w:rPr>
      </w:pPr>
      <w:r w:rsidRPr="00C150FC">
        <w:rPr>
          <w:rFonts w:ascii="Times New Roman" w:hAnsi="Times New Roman" w:cs="Times New Roman"/>
        </w:rPr>
        <w:t>•</w:t>
      </w:r>
      <w:r>
        <w:rPr>
          <w:rFonts w:ascii="Times New Roman" w:hAnsi="Times New Roman" w:cs="Times New Roman"/>
        </w:rPr>
        <w:tab/>
      </w:r>
      <w:r w:rsidR="007B72DE" w:rsidRPr="00C150FC">
        <w:rPr>
          <w:rFonts w:ascii="Times New Roman" w:hAnsi="Times New Roman" w:cs="Times New Roman"/>
        </w:rPr>
        <w:t>Phase 2: Concept Validation and Refinement -- After the prototype is tested, Myntra refines the feature design based on initial data. This iterative approach serves to validate the feature against technical constraints and business goals.</w:t>
      </w:r>
    </w:p>
    <w:p w14:paraId="0A0E02E9" w14:textId="0DCBB6D7" w:rsidR="007B72DE" w:rsidRPr="00C150FC" w:rsidRDefault="00C150FC" w:rsidP="00C150FC">
      <w:pPr>
        <w:rPr>
          <w:rFonts w:ascii="Times New Roman" w:hAnsi="Times New Roman" w:cs="Times New Roman"/>
        </w:rPr>
      </w:pPr>
      <w:r w:rsidRPr="00C150FC">
        <w:rPr>
          <w:rFonts w:ascii="Times New Roman" w:hAnsi="Times New Roman" w:cs="Times New Roman"/>
        </w:rPr>
        <w:t>•</w:t>
      </w:r>
      <w:r>
        <w:rPr>
          <w:rFonts w:ascii="Times New Roman" w:hAnsi="Times New Roman" w:cs="Times New Roman"/>
        </w:rPr>
        <w:tab/>
      </w:r>
      <w:r w:rsidR="007B72DE" w:rsidRPr="00C150FC">
        <w:rPr>
          <w:rFonts w:ascii="Times New Roman" w:hAnsi="Times New Roman" w:cs="Times New Roman"/>
        </w:rPr>
        <w:t>Phase 3: Iterative Development and Testing -- The features are developed and tested in cycles. Developers implement changes based on risk assessment and early feedback from beta users prior to full-scale deployment.</w:t>
      </w:r>
    </w:p>
    <w:p w14:paraId="56925785" w14:textId="28D8234F" w:rsidR="007B72DE" w:rsidRPr="00C150FC" w:rsidRDefault="00C150FC" w:rsidP="00C150FC">
      <w:pPr>
        <w:rPr>
          <w:rFonts w:ascii="Times New Roman" w:hAnsi="Times New Roman" w:cs="Times New Roman"/>
        </w:rPr>
      </w:pPr>
      <w:r w:rsidRPr="00C150FC">
        <w:rPr>
          <w:rFonts w:ascii="Times New Roman" w:hAnsi="Times New Roman" w:cs="Times New Roman"/>
        </w:rPr>
        <w:t>•</w:t>
      </w:r>
      <w:r>
        <w:rPr>
          <w:rFonts w:ascii="Times New Roman" w:hAnsi="Times New Roman" w:cs="Times New Roman"/>
        </w:rPr>
        <w:tab/>
      </w:r>
      <w:r w:rsidR="007B72DE" w:rsidRPr="00C150FC">
        <w:rPr>
          <w:rFonts w:ascii="Times New Roman" w:hAnsi="Times New Roman" w:cs="Times New Roman"/>
        </w:rPr>
        <w:t>Phase 4: Wide Validation and Security Testing -- Features are created and built in numerous iterations on the basis of risk-based analysis and early feedback. Refinement is done, and the feature is rolled out incrementally to larger-scale environments until final deployment.</w:t>
      </w:r>
    </w:p>
    <w:p w14:paraId="47346FF8"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Phase 5: Gradual Deployment and Performance Monitoring -- The developed feature is initially deployed to a few users. Real-world performance is monitored, and adjustments are made before scaling the deployment to a larger audience.</w:t>
      </w:r>
    </w:p>
    <w:p w14:paraId="41B85117"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Phase 6: Refinement and Continuous Improvement -- Developers use real-time analytics and user insights to refine the feature further. This cycle repeats for future improvements, ensuring innovation while minimizing risks.</w:t>
      </w:r>
    </w:p>
    <w:p w14:paraId="570BAA95" w14:textId="77777777" w:rsidR="007B72DE" w:rsidRPr="00B61A44" w:rsidRDefault="007B72DE" w:rsidP="007B72DE">
      <w:pPr>
        <w:rPr>
          <w:rFonts w:ascii="Times New Roman" w:hAnsi="Times New Roman" w:cs="Times New Roman"/>
          <w:b/>
          <w:bCs/>
          <w:sz w:val="24"/>
          <w:szCs w:val="24"/>
        </w:rPr>
      </w:pPr>
      <w:r w:rsidRPr="00B61A44">
        <w:rPr>
          <w:rFonts w:ascii="Times New Roman" w:hAnsi="Times New Roman" w:cs="Times New Roman"/>
          <w:b/>
          <w:bCs/>
          <w:sz w:val="24"/>
          <w:szCs w:val="24"/>
        </w:rPr>
        <w:t>Suitability for Myntra:</w:t>
      </w:r>
    </w:p>
    <w:p w14:paraId="759BFE0D" w14:textId="14BBC29E" w:rsidR="007B72DE" w:rsidRPr="007B72DE" w:rsidRDefault="007B72DE" w:rsidP="007B72DE">
      <w:pPr>
        <w:rPr>
          <w:rFonts w:ascii="Times New Roman" w:hAnsi="Times New Roman" w:cs="Times New Roman"/>
        </w:rPr>
      </w:pPr>
      <w:r w:rsidRPr="007B72DE">
        <w:rPr>
          <w:rFonts w:ascii="Times New Roman" w:hAnsi="Times New Roman" w:cs="Times New Roman"/>
        </w:rPr>
        <w:t>•Pros:</w:t>
      </w:r>
    </w:p>
    <w:p w14:paraId="7C6E3673" w14:textId="6D9D3F14" w:rsidR="007B72DE" w:rsidRPr="005B3CAB" w:rsidRDefault="007B72DE" w:rsidP="00C12DCA">
      <w:pPr>
        <w:pStyle w:val="ListParagraph"/>
        <w:numPr>
          <w:ilvl w:val="1"/>
          <w:numId w:val="2"/>
        </w:numPr>
        <w:rPr>
          <w:rFonts w:ascii="Times New Roman" w:hAnsi="Times New Roman" w:cs="Times New Roman"/>
        </w:rPr>
      </w:pPr>
      <w:r w:rsidRPr="005B3CAB">
        <w:rPr>
          <w:rFonts w:ascii="Times New Roman" w:hAnsi="Times New Roman" w:cs="Times New Roman"/>
        </w:rPr>
        <w:t>Robust risk management supports effective system building.</w:t>
      </w:r>
    </w:p>
    <w:p w14:paraId="2B2BD230" w14:textId="7D3A3D84" w:rsidR="007B72DE" w:rsidRPr="005B3CAB" w:rsidRDefault="007B72DE" w:rsidP="00C12DCA">
      <w:pPr>
        <w:pStyle w:val="ListParagraph"/>
        <w:numPr>
          <w:ilvl w:val="1"/>
          <w:numId w:val="2"/>
        </w:numPr>
        <w:rPr>
          <w:rFonts w:ascii="Times New Roman" w:hAnsi="Times New Roman" w:cs="Times New Roman"/>
        </w:rPr>
      </w:pPr>
      <w:r w:rsidRPr="005B3CAB">
        <w:rPr>
          <w:rFonts w:ascii="Times New Roman" w:hAnsi="Times New Roman" w:cs="Times New Roman"/>
        </w:rPr>
        <w:t>Improvements iteratively refine advanced features such as AI-based personalization.</w:t>
      </w:r>
    </w:p>
    <w:p w14:paraId="4B2B5161" w14:textId="1D3414C5" w:rsidR="007B72DE" w:rsidRPr="005B3CAB" w:rsidRDefault="007B72DE" w:rsidP="00C12DCA">
      <w:pPr>
        <w:pStyle w:val="ListParagraph"/>
        <w:numPr>
          <w:ilvl w:val="1"/>
          <w:numId w:val="2"/>
        </w:numPr>
        <w:rPr>
          <w:rFonts w:ascii="Times New Roman" w:hAnsi="Times New Roman" w:cs="Times New Roman"/>
        </w:rPr>
      </w:pPr>
      <w:r w:rsidRPr="005B3CAB">
        <w:rPr>
          <w:rFonts w:ascii="Times New Roman" w:hAnsi="Times New Roman" w:cs="Times New Roman"/>
        </w:rPr>
        <w:t>Ideal for large-scale, high-risk functionalities like security patches and algorithm-based suggestions.</w:t>
      </w:r>
    </w:p>
    <w:p w14:paraId="57DDDD30" w14:textId="05AB3924" w:rsidR="007B72DE" w:rsidRPr="00E85AF1" w:rsidRDefault="00E85AF1" w:rsidP="00E85AF1">
      <w:pPr>
        <w:rPr>
          <w:rFonts w:ascii="Times New Roman" w:hAnsi="Times New Roman" w:cs="Times New Roman"/>
        </w:rPr>
      </w:pPr>
      <w:r w:rsidRPr="00E85AF1">
        <w:rPr>
          <w:rFonts w:ascii="Times New Roman" w:hAnsi="Times New Roman" w:cs="Times New Roman"/>
        </w:rPr>
        <w:t>•</w:t>
      </w:r>
      <w:r w:rsidR="007B72DE" w:rsidRPr="00E85AF1">
        <w:rPr>
          <w:rFonts w:ascii="Times New Roman" w:hAnsi="Times New Roman" w:cs="Times New Roman"/>
        </w:rPr>
        <w:t>Cons:</w:t>
      </w:r>
    </w:p>
    <w:p w14:paraId="757B6A4D" w14:textId="28F371C6" w:rsidR="007B72DE" w:rsidRPr="005B3CAB" w:rsidRDefault="007B72DE" w:rsidP="00C12DCA">
      <w:pPr>
        <w:pStyle w:val="ListParagraph"/>
        <w:numPr>
          <w:ilvl w:val="0"/>
          <w:numId w:val="3"/>
        </w:numPr>
        <w:rPr>
          <w:rFonts w:ascii="Times New Roman" w:hAnsi="Times New Roman" w:cs="Times New Roman"/>
        </w:rPr>
      </w:pPr>
      <w:r w:rsidRPr="005B3CAB">
        <w:rPr>
          <w:rFonts w:ascii="Times New Roman" w:hAnsi="Times New Roman" w:cs="Times New Roman"/>
        </w:rPr>
        <w:lastRenderedPageBreak/>
        <w:t>Costly and time-consuming for low-complexity features.</w:t>
      </w:r>
    </w:p>
    <w:p w14:paraId="1AAA1372" w14:textId="41A9F067" w:rsidR="007B72DE" w:rsidRPr="005B3CAB" w:rsidRDefault="007B72DE" w:rsidP="00C12DCA">
      <w:pPr>
        <w:pStyle w:val="ListParagraph"/>
        <w:numPr>
          <w:ilvl w:val="0"/>
          <w:numId w:val="3"/>
        </w:numPr>
        <w:rPr>
          <w:rFonts w:ascii="Times New Roman" w:hAnsi="Times New Roman" w:cs="Times New Roman"/>
        </w:rPr>
      </w:pPr>
      <w:r w:rsidRPr="005B3CAB">
        <w:rPr>
          <w:rFonts w:ascii="Times New Roman" w:hAnsi="Times New Roman" w:cs="Times New Roman"/>
        </w:rPr>
        <w:t>Highly skilled teams are needed to estimate risks effectively.</w:t>
      </w:r>
    </w:p>
    <w:p w14:paraId="09B8BF7B" w14:textId="66FB1550" w:rsidR="007B72DE" w:rsidRPr="005B3CAB" w:rsidRDefault="007B72DE" w:rsidP="00C12DCA">
      <w:pPr>
        <w:pStyle w:val="ListParagraph"/>
        <w:numPr>
          <w:ilvl w:val="0"/>
          <w:numId w:val="3"/>
        </w:numPr>
        <w:rPr>
          <w:rFonts w:ascii="Times New Roman" w:hAnsi="Times New Roman" w:cs="Times New Roman"/>
        </w:rPr>
      </w:pPr>
      <w:r w:rsidRPr="005B3CAB">
        <w:rPr>
          <w:rFonts w:ascii="Times New Roman" w:hAnsi="Times New Roman" w:cs="Times New Roman"/>
        </w:rPr>
        <w:t>Ineffective for repetitive updates with no high-risk considerations.</w:t>
      </w:r>
    </w:p>
    <w:p w14:paraId="6169D65A" w14:textId="2B05627F" w:rsidR="00432F7D" w:rsidRDefault="007B72DE" w:rsidP="007B72DE">
      <w:pPr>
        <w:rPr>
          <w:rFonts w:ascii="Times New Roman" w:hAnsi="Times New Roman" w:cs="Times New Roman"/>
        </w:rPr>
      </w:pPr>
      <w:r w:rsidRPr="007B72DE">
        <w:rPr>
          <w:rFonts w:ascii="Times New Roman" w:hAnsi="Times New Roman" w:cs="Times New Roman"/>
        </w:rPr>
        <w:t>•</w:t>
      </w:r>
      <w:r w:rsidRPr="007B72DE">
        <w:rPr>
          <w:rFonts w:ascii="Times New Roman" w:hAnsi="Times New Roman" w:cs="Times New Roman"/>
        </w:rPr>
        <w:tab/>
        <w:t>Verdict: Appropriate for high-risk features like security patches, AI-driven suggestions, and cloud infrastructure update, but possibly not required for regular feature development.</w:t>
      </w:r>
    </w:p>
    <w:p w14:paraId="28875B2C" w14:textId="77777777" w:rsidR="00432F7D" w:rsidRPr="007B72DE" w:rsidRDefault="00432F7D" w:rsidP="007B72DE">
      <w:pPr>
        <w:rPr>
          <w:rFonts w:ascii="Times New Roman" w:hAnsi="Times New Roman" w:cs="Times New Roman"/>
        </w:rPr>
      </w:pPr>
    </w:p>
    <w:p w14:paraId="1A040426" w14:textId="77777777" w:rsidR="007B72DE" w:rsidRPr="00B61A44" w:rsidRDefault="007B72DE" w:rsidP="007B72DE">
      <w:pPr>
        <w:rPr>
          <w:rFonts w:ascii="Times New Roman" w:hAnsi="Times New Roman" w:cs="Times New Roman"/>
          <w:b/>
          <w:bCs/>
          <w:sz w:val="24"/>
          <w:szCs w:val="24"/>
        </w:rPr>
      </w:pPr>
      <w:r w:rsidRPr="00B61A44">
        <w:rPr>
          <w:rFonts w:ascii="Times New Roman" w:hAnsi="Times New Roman" w:cs="Times New Roman"/>
          <w:b/>
          <w:bCs/>
          <w:sz w:val="24"/>
          <w:szCs w:val="24"/>
        </w:rPr>
        <w:t>3.4 Summary of Comparison</w:t>
      </w:r>
    </w:p>
    <w:tbl>
      <w:tblPr>
        <w:tblW w:w="8981" w:type="dxa"/>
        <w:tblBorders>
          <w:insideH w:val="single" w:sz="6" w:space="0" w:color="000000"/>
          <w:insideV w:val="single" w:sz="6" w:space="0" w:color="000000"/>
        </w:tblBorders>
        <w:tblLayout w:type="fixed"/>
        <w:tblLook w:val="0400" w:firstRow="0" w:lastRow="0" w:firstColumn="0" w:lastColumn="0" w:noHBand="0" w:noVBand="1"/>
      </w:tblPr>
      <w:tblGrid>
        <w:gridCol w:w="1254"/>
        <w:gridCol w:w="987"/>
        <w:gridCol w:w="1704"/>
        <w:gridCol w:w="1521"/>
        <w:gridCol w:w="792"/>
        <w:gridCol w:w="2723"/>
      </w:tblGrid>
      <w:tr w:rsidR="00F439B0" w14:paraId="1CF288DF" w14:textId="77777777" w:rsidTr="00497156">
        <w:trPr>
          <w:trHeight w:val="495"/>
          <w:tblHeader/>
        </w:trPr>
        <w:tc>
          <w:tcPr>
            <w:tcW w:w="1254" w:type="dxa"/>
            <w:shd w:val="clear" w:color="auto" w:fill="D9E2F3"/>
            <w:vAlign w:val="center"/>
          </w:tcPr>
          <w:p w14:paraId="2F0EBCE9"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SDLC Model</w:t>
            </w:r>
          </w:p>
        </w:tc>
        <w:tc>
          <w:tcPr>
            <w:tcW w:w="987" w:type="dxa"/>
            <w:shd w:val="clear" w:color="auto" w:fill="D9E2F3"/>
            <w:vAlign w:val="center"/>
          </w:tcPr>
          <w:p w14:paraId="6371F475"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Flexibility</w:t>
            </w:r>
          </w:p>
        </w:tc>
        <w:tc>
          <w:tcPr>
            <w:tcW w:w="1704" w:type="dxa"/>
            <w:shd w:val="clear" w:color="auto" w:fill="D9E2F3"/>
            <w:vAlign w:val="center"/>
          </w:tcPr>
          <w:p w14:paraId="25BC2717"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Risk Management</w:t>
            </w:r>
          </w:p>
        </w:tc>
        <w:tc>
          <w:tcPr>
            <w:tcW w:w="1521" w:type="dxa"/>
            <w:shd w:val="clear" w:color="auto" w:fill="D9E2F3"/>
            <w:vAlign w:val="center"/>
          </w:tcPr>
          <w:p w14:paraId="3E345720"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Time-to-Market</w:t>
            </w:r>
          </w:p>
        </w:tc>
        <w:tc>
          <w:tcPr>
            <w:tcW w:w="792" w:type="dxa"/>
            <w:shd w:val="clear" w:color="auto" w:fill="D9E2F3"/>
            <w:vAlign w:val="center"/>
          </w:tcPr>
          <w:p w14:paraId="78FF422F"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Cost</w:t>
            </w:r>
          </w:p>
        </w:tc>
        <w:tc>
          <w:tcPr>
            <w:tcW w:w="2723" w:type="dxa"/>
            <w:shd w:val="clear" w:color="auto" w:fill="D9E2F3"/>
            <w:vAlign w:val="center"/>
          </w:tcPr>
          <w:p w14:paraId="739B03ED" w14:textId="77777777" w:rsidR="00F439B0" w:rsidRDefault="00F439B0" w:rsidP="0049715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Suitability for </w:t>
            </w:r>
            <w:proofErr w:type="spellStart"/>
            <w:r>
              <w:rPr>
                <w:rFonts w:ascii="Times New Roman" w:eastAsia="Times New Roman" w:hAnsi="Times New Roman" w:cs="Times New Roman"/>
                <w:b/>
                <w:sz w:val="20"/>
                <w:szCs w:val="20"/>
              </w:rPr>
              <w:t>Meesho</w:t>
            </w:r>
            <w:proofErr w:type="spellEnd"/>
          </w:p>
        </w:tc>
      </w:tr>
      <w:tr w:rsidR="00F439B0" w14:paraId="6D4842CA" w14:textId="77777777" w:rsidTr="00497156">
        <w:trPr>
          <w:trHeight w:val="495"/>
        </w:trPr>
        <w:tc>
          <w:tcPr>
            <w:tcW w:w="1254" w:type="dxa"/>
            <w:shd w:val="clear" w:color="auto" w:fill="FFCDCD"/>
            <w:vAlign w:val="center"/>
          </w:tcPr>
          <w:p w14:paraId="1F798A89"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Waterfall</w:t>
            </w:r>
          </w:p>
        </w:tc>
        <w:tc>
          <w:tcPr>
            <w:tcW w:w="987" w:type="dxa"/>
            <w:shd w:val="clear" w:color="auto" w:fill="FFCDCD"/>
            <w:vAlign w:val="center"/>
          </w:tcPr>
          <w:p w14:paraId="14C4741A"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704" w:type="dxa"/>
            <w:shd w:val="clear" w:color="auto" w:fill="FFCDCD"/>
            <w:vAlign w:val="center"/>
          </w:tcPr>
          <w:p w14:paraId="4FA6C41D"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521" w:type="dxa"/>
            <w:shd w:val="clear" w:color="auto" w:fill="FFCDCD"/>
            <w:vAlign w:val="center"/>
          </w:tcPr>
          <w:p w14:paraId="4BBE6EFE"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Slow</w:t>
            </w:r>
          </w:p>
        </w:tc>
        <w:tc>
          <w:tcPr>
            <w:tcW w:w="792" w:type="dxa"/>
            <w:shd w:val="clear" w:color="auto" w:fill="FFCDCD"/>
            <w:vAlign w:val="center"/>
          </w:tcPr>
          <w:p w14:paraId="63B4D3AC"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2723" w:type="dxa"/>
            <w:shd w:val="clear" w:color="auto" w:fill="FFCDCD"/>
            <w:vAlign w:val="center"/>
          </w:tcPr>
          <w:p w14:paraId="2B295FAD"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 Suitable</w:t>
            </w:r>
          </w:p>
        </w:tc>
      </w:tr>
      <w:tr w:rsidR="00F439B0" w14:paraId="3EC5E9BB" w14:textId="77777777" w:rsidTr="00497156">
        <w:trPr>
          <w:trHeight w:val="483"/>
        </w:trPr>
        <w:tc>
          <w:tcPr>
            <w:tcW w:w="1254" w:type="dxa"/>
            <w:shd w:val="clear" w:color="auto" w:fill="E2EFD9"/>
            <w:vAlign w:val="center"/>
          </w:tcPr>
          <w:p w14:paraId="08374283"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Incremental</w:t>
            </w:r>
          </w:p>
        </w:tc>
        <w:tc>
          <w:tcPr>
            <w:tcW w:w="987" w:type="dxa"/>
            <w:shd w:val="clear" w:color="auto" w:fill="E2EFD9"/>
            <w:vAlign w:val="center"/>
          </w:tcPr>
          <w:p w14:paraId="4AFF4A45"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04" w:type="dxa"/>
            <w:shd w:val="clear" w:color="auto" w:fill="E2EFD9"/>
            <w:vAlign w:val="center"/>
          </w:tcPr>
          <w:p w14:paraId="3ED11920"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521" w:type="dxa"/>
            <w:shd w:val="clear" w:color="auto" w:fill="E2EFD9"/>
            <w:vAlign w:val="center"/>
          </w:tcPr>
          <w:p w14:paraId="76BDB537"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Fast</w:t>
            </w:r>
          </w:p>
        </w:tc>
        <w:tc>
          <w:tcPr>
            <w:tcW w:w="792" w:type="dxa"/>
            <w:shd w:val="clear" w:color="auto" w:fill="E2EFD9"/>
            <w:vAlign w:val="center"/>
          </w:tcPr>
          <w:p w14:paraId="66DE01F4"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2723" w:type="dxa"/>
            <w:shd w:val="clear" w:color="auto" w:fill="E2EFD9"/>
            <w:vAlign w:val="center"/>
          </w:tcPr>
          <w:p w14:paraId="6DFDDAF5"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Highly Suitable</w:t>
            </w:r>
          </w:p>
        </w:tc>
      </w:tr>
      <w:tr w:rsidR="00F439B0" w14:paraId="2E3DC465" w14:textId="77777777" w:rsidTr="00497156">
        <w:trPr>
          <w:trHeight w:val="495"/>
        </w:trPr>
        <w:tc>
          <w:tcPr>
            <w:tcW w:w="1254" w:type="dxa"/>
            <w:shd w:val="clear" w:color="auto" w:fill="FFF2CC"/>
            <w:vAlign w:val="center"/>
          </w:tcPr>
          <w:p w14:paraId="49A4872C"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Spiral</w:t>
            </w:r>
          </w:p>
        </w:tc>
        <w:tc>
          <w:tcPr>
            <w:tcW w:w="987" w:type="dxa"/>
            <w:shd w:val="clear" w:color="auto" w:fill="FFF2CC"/>
            <w:vAlign w:val="center"/>
          </w:tcPr>
          <w:p w14:paraId="47E26D77"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04" w:type="dxa"/>
            <w:shd w:val="clear" w:color="auto" w:fill="FFF2CC"/>
            <w:vAlign w:val="center"/>
          </w:tcPr>
          <w:p w14:paraId="548E36D6"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521" w:type="dxa"/>
            <w:shd w:val="clear" w:color="auto" w:fill="FFF2CC"/>
            <w:vAlign w:val="center"/>
          </w:tcPr>
          <w:p w14:paraId="6EDA89F4"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Moderate</w:t>
            </w:r>
          </w:p>
        </w:tc>
        <w:tc>
          <w:tcPr>
            <w:tcW w:w="792" w:type="dxa"/>
            <w:shd w:val="clear" w:color="auto" w:fill="FFF2CC"/>
            <w:vAlign w:val="center"/>
          </w:tcPr>
          <w:p w14:paraId="50EB4A27" w14:textId="77777777"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Fast</w:t>
            </w:r>
          </w:p>
        </w:tc>
        <w:tc>
          <w:tcPr>
            <w:tcW w:w="2723" w:type="dxa"/>
            <w:shd w:val="clear" w:color="auto" w:fill="FFF2CC"/>
            <w:vAlign w:val="center"/>
          </w:tcPr>
          <w:p w14:paraId="6D88A563" w14:textId="47DDBAF0" w:rsidR="00F439B0" w:rsidRDefault="00F439B0" w:rsidP="0049715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Suitable</w:t>
            </w:r>
            <w:r w:rsidR="006C102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for High-Risk Features</w:t>
            </w:r>
          </w:p>
        </w:tc>
      </w:tr>
    </w:tbl>
    <w:p w14:paraId="6D5878C3" w14:textId="77777777" w:rsidR="007B72DE" w:rsidRPr="007B72DE" w:rsidRDefault="007B72DE" w:rsidP="007B72DE">
      <w:pPr>
        <w:rPr>
          <w:rFonts w:ascii="Times New Roman" w:hAnsi="Times New Roman" w:cs="Times New Roman"/>
        </w:rPr>
      </w:pPr>
    </w:p>
    <w:p w14:paraId="761DB9E3" w14:textId="0F9EBCDC" w:rsidR="007B72DE" w:rsidRPr="005A57BA" w:rsidRDefault="007B72DE" w:rsidP="007B72DE">
      <w:pPr>
        <w:rPr>
          <w:rFonts w:ascii="Times New Roman" w:hAnsi="Times New Roman" w:cs="Times New Roman"/>
          <w:b/>
          <w:bCs/>
          <w:sz w:val="28"/>
          <w:szCs w:val="28"/>
        </w:rPr>
      </w:pPr>
    </w:p>
    <w:p w14:paraId="6D712CC7" w14:textId="77777777" w:rsidR="007B72DE" w:rsidRPr="005A57BA" w:rsidRDefault="007B72DE" w:rsidP="007B72DE">
      <w:pPr>
        <w:rPr>
          <w:rFonts w:ascii="Times New Roman" w:hAnsi="Times New Roman" w:cs="Times New Roman"/>
          <w:b/>
          <w:bCs/>
          <w:sz w:val="28"/>
          <w:szCs w:val="28"/>
        </w:rPr>
      </w:pPr>
      <w:r w:rsidRPr="005A57BA">
        <w:rPr>
          <w:rFonts w:ascii="Times New Roman" w:hAnsi="Times New Roman" w:cs="Times New Roman"/>
          <w:b/>
          <w:bCs/>
          <w:sz w:val="28"/>
          <w:szCs w:val="28"/>
        </w:rPr>
        <w:t>SDLC Flexibility Risk Time-to-Market Cost Suitability for</w:t>
      </w:r>
    </w:p>
    <w:p w14:paraId="2B02B6EC" w14:textId="242076E5" w:rsidR="00F439B0"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t>Model Management Myntra</w:t>
      </w:r>
    </w:p>
    <w:p w14:paraId="58F3F7AC" w14:textId="77777777" w:rsidR="00AC5E7F" w:rsidRPr="00B11F30" w:rsidRDefault="00AC5E7F" w:rsidP="007B72DE">
      <w:pPr>
        <w:rPr>
          <w:rFonts w:ascii="Times New Roman" w:hAnsi="Times New Roman" w:cs="Times New Roman"/>
          <w:b/>
          <w:bCs/>
        </w:rPr>
      </w:pPr>
    </w:p>
    <w:p w14:paraId="31655AD4" w14:textId="3BCBD912" w:rsidR="007B72DE" w:rsidRPr="00A01347" w:rsidRDefault="007B72DE" w:rsidP="00A01347">
      <w:pPr>
        <w:rPr>
          <w:rFonts w:ascii="Times New Roman" w:hAnsi="Times New Roman" w:cs="Times New Roman"/>
        </w:rPr>
      </w:pPr>
      <w:r w:rsidRPr="00A01347">
        <w:rPr>
          <w:rFonts w:ascii="Times New Roman" w:hAnsi="Times New Roman" w:cs="Times New Roman"/>
        </w:rPr>
        <w:t>Waterfall Low</w:t>
      </w:r>
      <w:r w:rsidR="00985C11" w:rsidRPr="00A01347">
        <w:rPr>
          <w:rFonts w:ascii="Times New Roman" w:hAnsi="Times New Roman" w:cs="Times New Roman"/>
          <w:color w:val="000000" w:themeColor="text1"/>
        </w:rPr>
        <w:t xml:space="preserve"> </w:t>
      </w:r>
      <w:proofErr w:type="spellStart"/>
      <w:r w:rsidR="00985C11" w:rsidRPr="00A01347">
        <w:rPr>
          <w:rFonts w:ascii="Times New Roman" w:hAnsi="Times New Roman" w:cs="Times New Roman"/>
          <w:color w:val="000000" w:themeColor="text1"/>
        </w:rPr>
        <w:t>Low</w:t>
      </w:r>
      <w:proofErr w:type="spellEnd"/>
      <w:r w:rsidR="00985C11" w:rsidRPr="00A01347">
        <w:rPr>
          <w:rFonts w:ascii="Times New Roman" w:hAnsi="Times New Roman" w:cs="Times New Roman"/>
        </w:rPr>
        <w:t xml:space="preserve"> </w:t>
      </w:r>
      <w:r w:rsidRPr="00A01347">
        <w:rPr>
          <w:rFonts w:ascii="Times New Roman" w:hAnsi="Times New Roman" w:cs="Times New Roman"/>
        </w:rPr>
        <w:t>Slow Medium Not Suitable</w:t>
      </w:r>
    </w:p>
    <w:p w14:paraId="3AFB156F" w14:textId="77D05882" w:rsidR="008D4B74" w:rsidRDefault="007B72DE" w:rsidP="007B72DE">
      <w:pPr>
        <w:rPr>
          <w:rFonts w:ascii="Times New Roman" w:hAnsi="Times New Roman" w:cs="Times New Roman"/>
        </w:rPr>
      </w:pPr>
      <w:r w:rsidRPr="007B72DE">
        <w:rPr>
          <w:rFonts w:ascii="Times New Roman" w:hAnsi="Times New Roman" w:cs="Times New Roman"/>
        </w:rPr>
        <w:t>Incremental High Medium Fast High Highly Suitable</w:t>
      </w:r>
    </w:p>
    <w:p w14:paraId="51C4EB36" w14:textId="77777777" w:rsidR="00B61A44" w:rsidRPr="007B72DE" w:rsidRDefault="00B61A44" w:rsidP="007B72DE">
      <w:pPr>
        <w:rPr>
          <w:rFonts w:ascii="Times New Roman" w:hAnsi="Times New Roman" w:cs="Times New Roman"/>
        </w:rPr>
      </w:pPr>
    </w:p>
    <w:p w14:paraId="57FA1FFA" w14:textId="6F2C6941"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Spiral High </w:t>
      </w:r>
      <w:proofErr w:type="spellStart"/>
      <w:r w:rsidRPr="007B72DE">
        <w:rPr>
          <w:rFonts w:ascii="Times New Roman" w:hAnsi="Times New Roman" w:cs="Times New Roman"/>
        </w:rPr>
        <w:t>Hi</w:t>
      </w:r>
      <w:r w:rsidR="00985C11">
        <w:rPr>
          <w:rFonts w:ascii="Times New Roman" w:hAnsi="Times New Roman" w:cs="Times New Roman"/>
        </w:rPr>
        <w:t>gh</w:t>
      </w:r>
      <w:proofErr w:type="spellEnd"/>
      <w:r w:rsidRPr="007B72DE">
        <w:rPr>
          <w:rFonts w:ascii="Times New Roman" w:hAnsi="Times New Roman" w:cs="Times New Roman"/>
        </w:rPr>
        <w:t xml:space="preserve"> Moderate High Suitable for</w:t>
      </w:r>
    </w:p>
    <w:p w14:paraId="31A999A8" w14:textId="77777777" w:rsidR="007B72DE" w:rsidRDefault="007B72DE" w:rsidP="007B72DE">
      <w:pPr>
        <w:rPr>
          <w:rFonts w:ascii="Times New Roman" w:hAnsi="Times New Roman" w:cs="Times New Roman"/>
        </w:rPr>
      </w:pPr>
      <w:r w:rsidRPr="007B72DE">
        <w:rPr>
          <w:rFonts w:ascii="Times New Roman" w:hAnsi="Times New Roman" w:cs="Times New Roman"/>
        </w:rPr>
        <w:t>High-Risk Features</w:t>
      </w:r>
    </w:p>
    <w:p w14:paraId="76CF535B" w14:textId="77777777" w:rsidR="00B61A44" w:rsidRPr="007B72DE" w:rsidRDefault="00B61A44" w:rsidP="007B72DE">
      <w:pPr>
        <w:rPr>
          <w:rFonts w:ascii="Times New Roman" w:hAnsi="Times New Roman" w:cs="Times New Roman"/>
        </w:rPr>
      </w:pPr>
    </w:p>
    <w:p w14:paraId="527881B8" w14:textId="77777777" w:rsidR="007B72DE" w:rsidRPr="005A57BA" w:rsidRDefault="007B72DE" w:rsidP="007B72DE">
      <w:pPr>
        <w:rPr>
          <w:rFonts w:ascii="Times New Roman" w:hAnsi="Times New Roman" w:cs="Times New Roman"/>
          <w:sz w:val="28"/>
          <w:szCs w:val="28"/>
        </w:rPr>
      </w:pPr>
      <w:r w:rsidRPr="005A57BA">
        <w:rPr>
          <w:rFonts w:ascii="Times New Roman" w:hAnsi="Times New Roman" w:cs="Times New Roman"/>
          <w:b/>
          <w:bCs/>
          <w:sz w:val="28"/>
          <w:szCs w:val="28"/>
        </w:rPr>
        <w:t>4</w:t>
      </w:r>
      <w:r w:rsidRPr="005A57BA">
        <w:rPr>
          <w:rFonts w:ascii="Times New Roman" w:hAnsi="Times New Roman" w:cs="Times New Roman"/>
          <w:sz w:val="28"/>
          <w:szCs w:val="28"/>
        </w:rPr>
        <w:t xml:space="preserve">. </w:t>
      </w:r>
      <w:r w:rsidRPr="005A57BA">
        <w:rPr>
          <w:rFonts w:ascii="Times New Roman" w:hAnsi="Times New Roman" w:cs="Times New Roman"/>
          <w:b/>
          <w:bCs/>
          <w:sz w:val="28"/>
          <w:szCs w:val="28"/>
        </w:rPr>
        <w:t>Requirements Engineering for Myntra</w:t>
      </w:r>
    </w:p>
    <w:p w14:paraId="741558D1" w14:textId="77777777" w:rsidR="007B72DE" w:rsidRDefault="007B72DE" w:rsidP="007B72DE">
      <w:pPr>
        <w:rPr>
          <w:rFonts w:ascii="Times New Roman" w:hAnsi="Times New Roman" w:cs="Times New Roman"/>
        </w:rPr>
      </w:pPr>
      <w:r w:rsidRPr="007B72DE">
        <w:rPr>
          <w:rFonts w:ascii="Times New Roman" w:hAnsi="Times New Roman" w:cs="Times New Roman"/>
        </w:rPr>
        <w:t>Requirements engineering is essential for Myntra to achieve high performance, scalability, security, and a great user experience. This section discusses the key areas of its requirements engineering practices, their importance, and the challenges in managing them for such a big e-commerce site.</w:t>
      </w:r>
    </w:p>
    <w:p w14:paraId="68091768" w14:textId="77777777" w:rsidR="00B94B12" w:rsidRPr="005A57BA" w:rsidRDefault="00B94B12" w:rsidP="007B72DE">
      <w:pPr>
        <w:rPr>
          <w:rFonts w:ascii="Times New Roman" w:hAnsi="Times New Roman" w:cs="Times New Roman"/>
          <w:b/>
          <w:bCs/>
          <w:sz w:val="24"/>
          <w:szCs w:val="24"/>
        </w:rPr>
      </w:pPr>
    </w:p>
    <w:p w14:paraId="71FD361F" w14:textId="77777777" w:rsidR="007B72DE" w:rsidRPr="005A57BA" w:rsidRDefault="007B72DE" w:rsidP="007B72DE">
      <w:pPr>
        <w:rPr>
          <w:rFonts w:ascii="Times New Roman" w:hAnsi="Times New Roman" w:cs="Times New Roman"/>
          <w:sz w:val="24"/>
          <w:szCs w:val="24"/>
        </w:rPr>
      </w:pPr>
      <w:r w:rsidRPr="005A57BA">
        <w:rPr>
          <w:rFonts w:ascii="Times New Roman" w:hAnsi="Times New Roman" w:cs="Times New Roman"/>
          <w:b/>
          <w:bCs/>
          <w:sz w:val="24"/>
          <w:szCs w:val="24"/>
        </w:rPr>
        <w:t>4.1 Functional Requirements</w:t>
      </w:r>
    </w:p>
    <w:p w14:paraId="1A122831" w14:textId="5438751B" w:rsidR="007B72DE" w:rsidRPr="007B72DE" w:rsidRDefault="007B72DE" w:rsidP="007B72DE">
      <w:pPr>
        <w:rPr>
          <w:rFonts w:ascii="Times New Roman" w:hAnsi="Times New Roman" w:cs="Times New Roman"/>
        </w:rPr>
      </w:pPr>
      <w:r w:rsidRPr="007B72DE">
        <w:rPr>
          <w:rFonts w:ascii="Times New Roman" w:hAnsi="Times New Roman" w:cs="Times New Roman"/>
        </w:rPr>
        <w:t>Functional requirements specify the particular b</w:t>
      </w:r>
      <w:r w:rsidR="00CA1317">
        <w:rPr>
          <w:rFonts w:ascii="Times New Roman" w:hAnsi="Times New Roman" w:cs="Times New Roman"/>
        </w:rPr>
        <w:t>ehaviours</w:t>
      </w:r>
      <w:r w:rsidRPr="007B72DE">
        <w:rPr>
          <w:rFonts w:ascii="Times New Roman" w:hAnsi="Times New Roman" w:cs="Times New Roman"/>
        </w:rPr>
        <w:t xml:space="preserve"> and functions that Myntra needs to support in order to </w:t>
      </w:r>
      <w:proofErr w:type="spellStart"/>
      <w:r w:rsidR="00985C11">
        <w:rPr>
          <w:rFonts w:ascii="Times New Roman" w:hAnsi="Times New Roman" w:cs="Times New Roman"/>
        </w:rPr>
        <w:t>fulfill</w:t>
      </w:r>
      <w:proofErr w:type="spellEnd"/>
      <w:r w:rsidRPr="007B72DE">
        <w:rPr>
          <w:rFonts w:ascii="Times New Roman" w:hAnsi="Times New Roman" w:cs="Times New Roman"/>
        </w:rPr>
        <w:t xml:space="preserve"> user expectations. These are:</w:t>
      </w:r>
    </w:p>
    <w:p w14:paraId="459CAD0D" w14:textId="15F329DC" w:rsidR="007B72DE" w:rsidRPr="007B72DE" w:rsidRDefault="007B72DE" w:rsidP="007B72DE">
      <w:pPr>
        <w:rPr>
          <w:rFonts w:ascii="Times New Roman" w:hAnsi="Times New Roman" w:cs="Times New Roman"/>
        </w:rPr>
      </w:pPr>
      <w:r w:rsidRPr="007B72DE">
        <w:rPr>
          <w:rFonts w:ascii="Times New Roman" w:hAnsi="Times New Roman" w:cs="Times New Roman"/>
        </w:rPr>
        <w:t>•User Authentication &amp; Account Management: Safe user sign-up and sign-in with OAuth. Multi-factor authentication (MFA) and social sign-in support. Several user accounts within one account with customized settings.</w:t>
      </w:r>
    </w:p>
    <w:p w14:paraId="26A7AFFB" w14:textId="315CEE15"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•Product Search &amp; Navigation: Optimized search filters by categories, brands, and user interest. Customized UI/UX for an easy shopping experience.</w:t>
      </w:r>
    </w:p>
    <w:p w14:paraId="0A16E503" w14:textId="3CF5BB0B" w:rsidR="007B72DE" w:rsidRPr="007B72DE" w:rsidRDefault="007B72DE" w:rsidP="007B72DE">
      <w:pPr>
        <w:rPr>
          <w:rFonts w:ascii="Times New Roman" w:hAnsi="Times New Roman" w:cs="Times New Roman"/>
        </w:rPr>
      </w:pPr>
      <w:r w:rsidRPr="007B72DE">
        <w:rPr>
          <w:rFonts w:ascii="Times New Roman" w:hAnsi="Times New Roman" w:cs="Times New Roman"/>
        </w:rPr>
        <w:t>•Payment &amp; Order Management: Integration of various modes of payment such as credit/debit cards, UPI, and wallets. Automated order management and return processing.</w:t>
      </w:r>
    </w:p>
    <w:p w14:paraId="2B5C59BD" w14:textId="5FC621E4"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•Recommendation System: Product recommendations using AI based on user </w:t>
      </w:r>
      <w:proofErr w:type="spellStart"/>
      <w:r w:rsidRPr="007B72DE">
        <w:rPr>
          <w:rFonts w:ascii="Times New Roman" w:hAnsi="Times New Roman" w:cs="Times New Roman"/>
        </w:rPr>
        <w:t>behavior</w:t>
      </w:r>
      <w:proofErr w:type="spellEnd"/>
      <w:r w:rsidRPr="007B72DE">
        <w:rPr>
          <w:rFonts w:ascii="Times New Roman" w:hAnsi="Times New Roman" w:cs="Times New Roman"/>
        </w:rPr>
        <w:t>, history, and preference. A/B testing and machine learning models to dynamically adjust algorithms.</w:t>
      </w:r>
    </w:p>
    <w:p w14:paraId="10EB839A" w14:textId="11438651" w:rsidR="007B72DE" w:rsidRPr="007B72DE" w:rsidRDefault="007B72DE" w:rsidP="007B72DE">
      <w:pPr>
        <w:rPr>
          <w:rFonts w:ascii="Times New Roman" w:hAnsi="Times New Roman" w:cs="Times New Roman"/>
        </w:rPr>
      </w:pPr>
      <w:r w:rsidRPr="007B72DE">
        <w:rPr>
          <w:rFonts w:ascii="Times New Roman" w:hAnsi="Times New Roman" w:cs="Times New Roman"/>
        </w:rPr>
        <w:t>•Virtual Try-On &amp; Augmented Reality: Virtual try-ons for accessories and clothing, with improved user experience.</w:t>
      </w:r>
    </w:p>
    <w:p w14:paraId="3624598D" w14:textId="0704EB69"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•Content Management System: Backend user interface for managing </w:t>
      </w:r>
      <w:proofErr w:type="spellStart"/>
      <w:r w:rsidRPr="007B72DE">
        <w:rPr>
          <w:rFonts w:ascii="Times New Roman" w:hAnsi="Times New Roman" w:cs="Times New Roman"/>
        </w:rPr>
        <w:t>catalogs</w:t>
      </w:r>
      <w:proofErr w:type="spellEnd"/>
      <w:r w:rsidRPr="007B72DE">
        <w:rPr>
          <w:rFonts w:ascii="Times New Roman" w:hAnsi="Times New Roman" w:cs="Times New Roman"/>
        </w:rPr>
        <w:t>, inventory, and promotions. System for new product listing approval and review.</w:t>
      </w:r>
    </w:p>
    <w:p w14:paraId="2B8C4F50" w14:textId="155D04D7" w:rsidR="007B72DE" w:rsidRPr="007B72DE" w:rsidRDefault="007B72DE" w:rsidP="007B72DE">
      <w:pPr>
        <w:rPr>
          <w:rFonts w:ascii="Times New Roman" w:hAnsi="Times New Roman" w:cs="Times New Roman"/>
        </w:rPr>
      </w:pPr>
      <w:r w:rsidRPr="007B72DE">
        <w:rPr>
          <w:rFonts w:ascii="Times New Roman" w:hAnsi="Times New Roman" w:cs="Times New Roman"/>
        </w:rPr>
        <w:t>•Customer Support: Chatbot and customer support system integration for live support.</w:t>
      </w:r>
    </w:p>
    <w:p w14:paraId="40CB88C7" w14:textId="1785B870" w:rsidR="007B72DE" w:rsidRDefault="007B72DE" w:rsidP="007B72DE">
      <w:pPr>
        <w:rPr>
          <w:rFonts w:ascii="Times New Roman" w:hAnsi="Times New Roman" w:cs="Times New Roman"/>
        </w:rPr>
      </w:pPr>
      <w:r w:rsidRPr="007B72DE">
        <w:rPr>
          <w:rFonts w:ascii="Times New Roman" w:hAnsi="Times New Roman" w:cs="Times New Roman"/>
        </w:rPr>
        <w:t>•User Analytics &amp; Insights: Aggregation of user engagement data for personalization and marketing purposes. Integration of predictive analytics to improve the shopping experience.</w:t>
      </w:r>
    </w:p>
    <w:p w14:paraId="54EC26A1" w14:textId="77777777" w:rsidR="00C817F0" w:rsidRPr="007B72DE" w:rsidRDefault="00C817F0" w:rsidP="007B72DE">
      <w:pPr>
        <w:rPr>
          <w:rFonts w:ascii="Times New Roman" w:hAnsi="Times New Roman" w:cs="Times New Roman"/>
        </w:rPr>
      </w:pPr>
    </w:p>
    <w:p w14:paraId="5B4B1687" w14:textId="77777777" w:rsidR="007B72DE"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t>4.2 Non-Functional Requirements</w:t>
      </w:r>
    </w:p>
    <w:p w14:paraId="6AAC29E2"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Non-functional requirements establish the system's quality of operation and limitations.</w:t>
      </w:r>
    </w:p>
    <w:p w14:paraId="69CFB211"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Scalability: The system should support millions of simultaneous users without any degradation in performance. AWS Auto Scaling and Load balancing can be utilized to dynamically scale resources according to demand.</w:t>
      </w:r>
    </w:p>
    <w:p w14:paraId="5FEF36C0"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Availability: 99.99% uptime can be ensured through multi-region AWS deployment. Redundant servers to avoid outages.</w:t>
      </w:r>
    </w:p>
    <w:p w14:paraId="77145843"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 Security: End-to-end encryption, secure user authentication mechanisms, and fraud detection with regular security and penetration testing.</w:t>
      </w:r>
    </w:p>
    <w:p w14:paraId="628AED7C" w14:textId="5A4C1192" w:rsidR="007B72DE" w:rsidRPr="007B72DE" w:rsidRDefault="007B72DE" w:rsidP="007B72DE">
      <w:pPr>
        <w:rPr>
          <w:rFonts w:ascii="Times New Roman" w:hAnsi="Times New Roman" w:cs="Times New Roman"/>
        </w:rPr>
      </w:pPr>
      <w:r w:rsidRPr="007B72DE">
        <w:rPr>
          <w:rFonts w:ascii="Times New Roman" w:hAnsi="Times New Roman" w:cs="Times New Roman"/>
        </w:rPr>
        <w:t>•Performance: Low product search latency and fast page loading. Utilization of Content Delivery Networks (CDNs) to provide faster content delivery.</w:t>
      </w:r>
    </w:p>
    <w:p w14:paraId="06C5A4AA" w14:textId="61F33F86" w:rsidR="007B72DE" w:rsidRPr="007B72DE" w:rsidRDefault="007B72DE" w:rsidP="007B72DE">
      <w:pPr>
        <w:rPr>
          <w:rFonts w:ascii="Times New Roman" w:hAnsi="Times New Roman" w:cs="Times New Roman"/>
        </w:rPr>
      </w:pPr>
      <w:r w:rsidRPr="007B72DE">
        <w:rPr>
          <w:rFonts w:ascii="Times New Roman" w:hAnsi="Times New Roman" w:cs="Times New Roman"/>
        </w:rPr>
        <w:t>•Compliance &amp; Legal Considerations: Compliance with GDPR, data protection regulations, and consumer rights laws.</w:t>
      </w:r>
    </w:p>
    <w:p w14:paraId="674AAF79" w14:textId="2CC744F7" w:rsidR="007B72DE" w:rsidRDefault="007B72DE" w:rsidP="007B72DE">
      <w:pPr>
        <w:rPr>
          <w:rFonts w:ascii="Times New Roman" w:hAnsi="Times New Roman" w:cs="Times New Roman"/>
        </w:rPr>
      </w:pPr>
      <w:r w:rsidRPr="007B72DE">
        <w:rPr>
          <w:rFonts w:ascii="Times New Roman" w:hAnsi="Times New Roman" w:cs="Times New Roman"/>
        </w:rPr>
        <w:t>•Maintainability &amp; Upgradability: Facilitation of continuous deployment and infrastructure updates.</w:t>
      </w:r>
    </w:p>
    <w:p w14:paraId="2BE70264" w14:textId="77777777" w:rsidR="00A96A2E" w:rsidRPr="007B72DE" w:rsidRDefault="00A96A2E" w:rsidP="007B72DE">
      <w:pPr>
        <w:rPr>
          <w:rFonts w:ascii="Times New Roman" w:hAnsi="Times New Roman" w:cs="Times New Roman"/>
        </w:rPr>
      </w:pPr>
    </w:p>
    <w:p w14:paraId="373AAB1F" w14:textId="77777777" w:rsidR="007B72DE" w:rsidRPr="005A57BA" w:rsidRDefault="007B72DE" w:rsidP="007B72DE">
      <w:pPr>
        <w:rPr>
          <w:rFonts w:ascii="Times New Roman" w:hAnsi="Times New Roman" w:cs="Times New Roman"/>
          <w:b/>
          <w:bCs/>
          <w:sz w:val="24"/>
          <w:szCs w:val="24"/>
        </w:rPr>
      </w:pPr>
      <w:r w:rsidRPr="005A57BA">
        <w:rPr>
          <w:rFonts w:ascii="Times New Roman" w:hAnsi="Times New Roman" w:cs="Times New Roman"/>
          <w:b/>
          <w:bCs/>
          <w:sz w:val="24"/>
          <w:szCs w:val="24"/>
        </w:rPr>
        <w:t>4.3 Requirements Validation Strategy</w:t>
      </w:r>
    </w:p>
    <w:p w14:paraId="60C388E5"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Myntra utilizes numerous methods to validate software requirements:</w:t>
      </w:r>
    </w:p>
    <w:p w14:paraId="4867A1B7" w14:textId="29FD6061" w:rsidR="007B72DE" w:rsidRPr="007B72DE" w:rsidRDefault="007B72DE" w:rsidP="007B72DE">
      <w:pPr>
        <w:rPr>
          <w:rFonts w:ascii="Times New Roman" w:hAnsi="Times New Roman" w:cs="Times New Roman"/>
        </w:rPr>
      </w:pPr>
      <w:r w:rsidRPr="007B72DE">
        <w:rPr>
          <w:rFonts w:ascii="Times New Roman" w:hAnsi="Times New Roman" w:cs="Times New Roman"/>
        </w:rPr>
        <w:t>•Stakeholder Reviews: Working with business teams, developers, and end-users to iterate requirements.</w:t>
      </w:r>
    </w:p>
    <w:p w14:paraId="4AB3D23B" w14:textId="3F093548" w:rsidR="007B72DE" w:rsidRPr="007B72DE" w:rsidRDefault="007B72DE" w:rsidP="007B72DE">
      <w:pPr>
        <w:rPr>
          <w:rFonts w:ascii="Times New Roman" w:hAnsi="Times New Roman" w:cs="Times New Roman"/>
        </w:rPr>
      </w:pPr>
      <w:r w:rsidRPr="007B72DE">
        <w:rPr>
          <w:rFonts w:ascii="Times New Roman" w:hAnsi="Times New Roman" w:cs="Times New Roman"/>
        </w:rPr>
        <w:t xml:space="preserve">•Prototyping &amp; A/B Testing: UI/UX testing at the earliest and decision-making on data about user </w:t>
      </w:r>
      <w:proofErr w:type="spellStart"/>
      <w:r w:rsidRPr="007B72DE">
        <w:rPr>
          <w:rFonts w:ascii="Times New Roman" w:hAnsi="Times New Roman" w:cs="Times New Roman"/>
        </w:rPr>
        <w:t>behavior</w:t>
      </w:r>
      <w:proofErr w:type="spellEnd"/>
      <w:r w:rsidR="00B651F3">
        <w:rPr>
          <w:rFonts w:ascii="Times New Roman" w:hAnsi="Times New Roman" w:cs="Times New Roman"/>
        </w:rPr>
        <w:t xml:space="preserve"> </w:t>
      </w:r>
    </w:p>
    <w:p w14:paraId="6F94F8B9" w14:textId="6367C949" w:rsidR="007B72DE" w:rsidRPr="007B72DE" w:rsidRDefault="007B72DE" w:rsidP="007B72DE">
      <w:pPr>
        <w:rPr>
          <w:rFonts w:ascii="Times New Roman" w:hAnsi="Times New Roman" w:cs="Times New Roman"/>
        </w:rPr>
      </w:pPr>
      <w:r w:rsidRPr="007B72DE">
        <w:rPr>
          <w:rFonts w:ascii="Times New Roman" w:hAnsi="Times New Roman" w:cs="Times New Roman"/>
        </w:rPr>
        <w:t>•Automated Testing &amp; CI/CD Pipelines: Implementation of unit, functional, and regression testing for conformity to a host of regulations.</w:t>
      </w:r>
    </w:p>
    <w:p w14:paraId="4116C280" w14:textId="7E462B2C" w:rsidR="007B72DE" w:rsidRPr="007B72DE" w:rsidRDefault="007B72DE" w:rsidP="007B72DE">
      <w:pPr>
        <w:rPr>
          <w:rFonts w:ascii="Times New Roman" w:hAnsi="Times New Roman" w:cs="Times New Roman"/>
        </w:rPr>
      </w:pPr>
      <w:r w:rsidRPr="007B72DE">
        <w:rPr>
          <w:rFonts w:ascii="Times New Roman" w:hAnsi="Times New Roman" w:cs="Times New Roman"/>
        </w:rPr>
        <w:lastRenderedPageBreak/>
        <w:t>•Security Audits: Continuous checking of vulnerabilities and penetration testing for conformity to security regulations.</w:t>
      </w:r>
    </w:p>
    <w:p w14:paraId="2130748E" w14:textId="65576C57" w:rsidR="007B72DE" w:rsidRDefault="007B72DE" w:rsidP="007B72DE">
      <w:pPr>
        <w:rPr>
          <w:rFonts w:ascii="Times New Roman" w:hAnsi="Times New Roman" w:cs="Times New Roman"/>
        </w:rPr>
      </w:pPr>
      <w:r w:rsidRPr="007B72DE">
        <w:rPr>
          <w:rFonts w:ascii="Times New Roman" w:hAnsi="Times New Roman" w:cs="Times New Roman"/>
        </w:rPr>
        <w:t>•User Feedback Loops: Retrieving real-time analytics to comply with changing customer demands.</w:t>
      </w:r>
    </w:p>
    <w:p w14:paraId="4E314F80" w14:textId="77777777" w:rsidR="00B651F3" w:rsidRPr="007B72DE" w:rsidRDefault="00B651F3" w:rsidP="007B72DE">
      <w:pPr>
        <w:rPr>
          <w:rFonts w:ascii="Times New Roman" w:hAnsi="Times New Roman" w:cs="Times New Roman"/>
        </w:rPr>
      </w:pPr>
    </w:p>
    <w:p w14:paraId="5AF42D12" w14:textId="77777777" w:rsidR="007B72DE" w:rsidRPr="00B61A44" w:rsidRDefault="007B72DE" w:rsidP="007B72DE">
      <w:pPr>
        <w:rPr>
          <w:rFonts w:ascii="Times New Roman" w:hAnsi="Times New Roman" w:cs="Times New Roman"/>
          <w:b/>
          <w:bCs/>
          <w:sz w:val="24"/>
          <w:szCs w:val="24"/>
        </w:rPr>
      </w:pPr>
      <w:r w:rsidRPr="00B61A44">
        <w:rPr>
          <w:rFonts w:ascii="Times New Roman" w:hAnsi="Times New Roman" w:cs="Times New Roman"/>
          <w:b/>
          <w:bCs/>
          <w:sz w:val="24"/>
          <w:szCs w:val="24"/>
        </w:rPr>
        <w:t>4.4 Requirements Validation Challenges</w:t>
      </w:r>
    </w:p>
    <w:p w14:paraId="6472024C"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Even with an organized validation process, Myntra encounters difficulties in requirements validation:</w:t>
      </w:r>
    </w:p>
    <w:p w14:paraId="04CF19FF" w14:textId="372B0B38" w:rsidR="007B72DE" w:rsidRPr="007B72DE" w:rsidRDefault="007B72DE" w:rsidP="007B72DE">
      <w:pPr>
        <w:rPr>
          <w:rFonts w:ascii="Times New Roman" w:hAnsi="Times New Roman" w:cs="Times New Roman"/>
        </w:rPr>
      </w:pPr>
      <w:r w:rsidRPr="007B72DE">
        <w:rPr>
          <w:rFonts w:ascii="Times New Roman" w:hAnsi="Times New Roman" w:cs="Times New Roman"/>
        </w:rPr>
        <w:t>•Dynamic User Expectations: Fashion trends and e-commerce have a changing dynamic, necessitating real-time adaptability.</w:t>
      </w:r>
    </w:p>
    <w:p w14:paraId="1824ECD5" w14:textId="1A481F11" w:rsidR="007B72DE" w:rsidRPr="007B72DE" w:rsidRDefault="007B72DE" w:rsidP="007B72DE">
      <w:pPr>
        <w:rPr>
          <w:rFonts w:ascii="Times New Roman" w:hAnsi="Times New Roman" w:cs="Times New Roman"/>
        </w:rPr>
      </w:pPr>
      <w:r w:rsidRPr="007B72DE">
        <w:rPr>
          <w:rFonts w:ascii="Times New Roman" w:hAnsi="Times New Roman" w:cs="Times New Roman"/>
        </w:rPr>
        <w:t>•Global Compliance Issues: Complying with various regional content regulations and license agreements.</w:t>
      </w:r>
    </w:p>
    <w:p w14:paraId="5B9E6CC3" w14:textId="0A8A91C9" w:rsidR="007B72DE" w:rsidRPr="007B72DE" w:rsidRDefault="007B72DE" w:rsidP="007B72DE">
      <w:pPr>
        <w:rPr>
          <w:rFonts w:ascii="Times New Roman" w:hAnsi="Times New Roman" w:cs="Times New Roman"/>
        </w:rPr>
      </w:pPr>
      <w:r w:rsidRPr="007B72DE">
        <w:rPr>
          <w:rFonts w:ascii="Times New Roman" w:hAnsi="Times New Roman" w:cs="Times New Roman"/>
        </w:rPr>
        <w:t>•Scalability &amp; Performance Bottlenecks: Managing high traffic loads during sales and providing smooth service across varying network conditions.</w:t>
      </w:r>
    </w:p>
    <w:p w14:paraId="67BF5652" w14:textId="3BD5F079" w:rsidR="007B72DE" w:rsidRPr="007B72DE" w:rsidRDefault="007B72DE" w:rsidP="007B72DE">
      <w:pPr>
        <w:rPr>
          <w:rFonts w:ascii="Times New Roman" w:hAnsi="Times New Roman" w:cs="Times New Roman"/>
        </w:rPr>
      </w:pPr>
      <w:r w:rsidRPr="007B72DE">
        <w:rPr>
          <w:rFonts w:ascii="Times New Roman" w:hAnsi="Times New Roman" w:cs="Times New Roman"/>
        </w:rPr>
        <w:t>•AI Bias in Personalization: Maintaining fairness and inclusivity in product recommendations.</w:t>
      </w:r>
    </w:p>
    <w:p w14:paraId="325F6DB1" w14:textId="77777777" w:rsidR="007B72DE" w:rsidRDefault="007B72DE" w:rsidP="007B72DE">
      <w:pPr>
        <w:rPr>
          <w:rFonts w:ascii="Times New Roman" w:hAnsi="Times New Roman" w:cs="Times New Roman"/>
        </w:rPr>
      </w:pPr>
      <w:r w:rsidRPr="007B72DE">
        <w:rPr>
          <w:rFonts w:ascii="Times New Roman" w:hAnsi="Times New Roman" w:cs="Times New Roman"/>
        </w:rPr>
        <w:t>• Fraud &amp; Security Threats: Increasing threat of fraud and new risks in electronic payments and data security.</w:t>
      </w:r>
    </w:p>
    <w:p w14:paraId="770786F8" w14:textId="77777777" w:rsidR="00B651F3" w:rsidRPr="007B72DE" w:rsidRDefault="00B651F3" w:rsidP="007B72DE">
      <w:pPr>
        <w:rPr>
          <w:rFonts w:ascii="Times New Roman" w:hAnsi="Times New Roman" w:cs="Times New Roman"/>
        </w:rPr>
      </w:pPr>
    </w:p>
    <w:p w14:paraId="11FFFA57" w14:textId="77777777" w:rsidR="007B72DE" w:rsidRPr="005A57BA" w:rsidRDefault="007B72DE" w:rsidP="007B72DE">
      <w:pPr>
        <w:rPr>
          <w:rFonts w:ascii="Times New Roman" w:hAnsi="Times New Roman" w:cs="Times New Roman"/>
          <w:b/>
          <w:bCs/>
          <w:sz w:val="28"/>
          <w:szCs w:val="28"/>
        </w:rPr>
      </w:pPr>
      <w:r w:rsidRPr="005A57BA">
        <w:rPr>
          <w:rFonts w:ascii="Times New Roman" w:hAnsi="Times New Roman" w:cs="Times New Roman"/>
          <w:b/>
          <w:bCs/>
          <w:sz w:val="28"/>
          <w:szCs w:val="28"/>
        </w:rPr>
        <w:t>5. Conclusion</w:t>
      </w:r>
    </w:p>
    <w:p w14:paraId="2433A9AF" w14:textId="77777777" w:rsidR="007B72DE" w:rsidRPr="007B72DE" w:rsidRDefault="007B72DE" w:rsidP="007B72DE">
      <w:pPr>
        <w:rPr>
          <w:rFonts w:ascii="Times New Roman" w:hAnsi="Times New Roman" w:cs="Times New Roman"/>
        </w:rPr>
      </w:pPr>
      <w:r w:rsidRPr="007B72DE">
        <w:rPr>
          <w:rFonts w:ascii="Times New Roman" w:hAnsi="Times New Roman" w:cs="Times New Roman"/>
        </w:rPr>
        <w:t>Myntra, being a constantly evolving online shopping portal, gains most from Incremental Development for swift deployment of features and Spiral Model for high-risk features. Waterfall model does not fit in as it has a rigid nature.</w:t>
      </w:r>
    </w:p>
    <w:p w14:paraId="6D015C63" w14:textId="77777777" w:rsidR="007B72DE" w:rsidRDefault="007B72DE" w:rsidP="007B72DE">
      <w:pPr>
        <w:rPr>
          <w:rFonts w:ascii="Times New Roman" w:hAnsi="Times New Roman" w:cs="Times New Roman"/>
        </w:rPr>
      </w:pPr>
      <w:r w:rsidRPr="007B72DE">
        <w:rPr>
          <w:rFonts w:ascii="Times New Roman" w:hAnsi="Times New Roman" w:cs="Times New Roman"/>
        </w:rPr>
        <w:t xml:space="preserve">Myntra has a </w:t>
      </w:r>
      <w:proofErr w:type="gramStart"/>
      <w:r w:rsidRPr="007B72DE">
        <w:rPr>
          <w:rFonts w:ascii="Times New Roman" w:hAnsi="Times New Roman" w:cs="Times New Roman"/>
        </w:rPr>
        <w:t>good requirements</w:t>
      </w:r>
      <w:proofErr w:type="gramEnd"/>
      <w:r w:rsidRPr="007B72DE">
        <w:rPr>
          <w:rFonts w:ascii="Times New Roman" w:hAnsi="Times New Roman" w:cs="Times New Roman"/>
        </w:rPr>
        <w:t xml:space="preserve"> engineering process that ensures it satisfies both functional and non-functional requirements, giving its users a smooth shopping experience.</w:t>
      </w:r>
    </w:p>
    <w:p w14:paraId="697263CD" w14:textId="77777777" w:rsidR="00B651F3" w:rsidRPr="007B72DE" w:rsidRDefault="00B651F3" w:rsidP="007B72DE">
      <w:pPr>
        <w:rPr>
          <w:rFonts w:ascii="Times New Roman" w:hAnsi="Times New Roman" w:cs="Times New Roman"/>
        </w:rPr>
      </w:pPr>
    </w:p>
    <w:p w14:paraId="68423C8C" w14:textId="77777777" w:rsidR="007B72DE" w:rsidRPr="005A57BA" w:rsidRDefault="007B72DE" w:rsidP="007B72DE">
      <w:pPr>
        <w:rPr>
          <w:rFonts w:ascii="Times New Roman" w:hAnsi="Times New Roman" w:cs="Times New Roman"/>
          <w:b/>
          <w:bCs/>
          <w:sz w:val="28"/>
          <w:szCs w:val="28"/>
        </w:rPr>
      </w:pPr>
      <w:r w:rsidRPr="005A57BA">
        <w:rPr>
          <w:rFonts w:ascii="Times New Roman" w:hAnsi="Times New Roman" w:cs="Times New Roman"/>
          <w:b/>
          <w:bCs/>
          <w:sz w:val="28"/>
          <w:szCs w:val="28"/>
        </w:rPr>
        <w:t>7. References</w:t>
      </w:r>
    </w:p>
    <w:p w14:paraId="5019A6FE" w14:textId="3EB34D05" w:rsidR="007B72DE" w:rsidRPr="007B72DE" w:rsidRDefault="007B72DE" w:rsidP="007B72DE">
      <w:pPr>
        <w:rPr>
          <w:rFonts w:ascii="Times New Roman" w:hAnsi="Times New Roman" w:cs="Times New Roman"/>
        </w:rPr>
      </w:pPr>
      <w:r w:rsidRPr="007B72DE">
        <w:rPr>
          <w:rFonts w:ascii="Times New Roman" w:hAnsi="Times New Roman" w:cs="Times New Roman"/>
        </w:rPr>
        <w:t>1.Sommerville, I. (2015). Software Engineering (10th Edition).</w:t>
      </w:r>
    </w:p>
    <w:p w14:paraId="7EE30F27" w14:textId="77777777" w:rsidR="002601DA" w:rsidRPr="002601DA" w:rsidRDefault="007B72DE" w:rsidP="002601DA">
      <w:pPr>
        <w:rPr>
          <w:lang w:val="en-US"/>
        </w:rPr>
      </w:pPr>
      <w:r w:rsidRPr="007B72DE">
        <w:rPr>
          <w:rFonts w:ascii="Times New Roman" w:hAnsi="Times New Roman" w:cs="Times New Roman"/>
        </w:rPr>
        <w:t>2.Myntra Technology Blog -</w:t>
      </w:r>
      <w:r w:rsidR="00953DD4" w:rsidRPr="00953DD4">
        <w:t xml:space="preserve"> </w:t>
      </w:r>
      <w:r w:rsidR="002601DA">
        <w:rPr>
          <w:lang w:val="en-US"/>
        </w:rPr>
        <w:fldChar w:fldCharType="begin"/>
      </w:r>
      <w:r w:rsidR="002601DA">
        <w:rPr>
          <w:lang w:val="en-US"/>
        </w:rPr>
        <w:instrText>HYPERLINK "</w:instrText>
      </w:r>
      <w:r w:rsidR="002601DA" w:rsidRPr="002601DA">
        <w:rPr>
          <w:lang w:val="en-US"/>
        </w:rPr>
        <w:instrText>https://tech.myntra.com</w:instrText>
      </w:r>
    </w:p>
    <w:p w14:paraId="67C940CE" w14:textId="77777777" w:rsidR="002601DA" w:rsidRPr="002601DA" w:rsidRDefault="002601DA" w:rsidP="002601DA">
      <w:pPr>
        <w:rPr>
          <w:rStyle w:val="Hyperlink"/>
          <w:lang w:val="en-US"/>
        </w:rPr>
      </w:pPr>
      <w:r>
        <w:rPr>
          <w:lang w:val="en-US"/>
        </w:rPr>
        <w:instrText>"</w:instrText>
      </w:r>
      <w:r>
        <w:rPr>
          <w:lang w:val="en-US"/>
        </w:rPr>
      </w:r>
      <w:r>
        <w:rPr>
          <w:lang w:val="en-US"/>
        </w:rPr>
        <w:fldChar w:fldCharType="separate"/>
      </w:r>
      <w:r w:rsidRPr="002601DA">
        <w:rPr>
          <w:rStyle w:val="Hyperlink"/>
          <w:lang w:val="en-US"/>
        </w:rPr>
        <w:t>https://tech.myntra.com</w:t>
      </w:r>
    </w:p>
    <w:p w14:paraId="5064126F" w14:textId="2E088B69" w:rsidR="00AA379F" w:rsidRPr="00AA379F" w:rsidRDefault="002601DA" w:rsidP="00AA379F">
      <w:pPr>
        <w:rPr>
          <w:lang w:val="en-US"/>
        </w:rPr>
      </w:pPr>
      <w:r>
        <w:rPr>
          <w:lang w:val="en-US"/>
        </w:rPr>
        <w:fldChar w:fldCharType="end"/>
      </w:r>
      <w:r w:rsidR="007B72DE" w:rsidRPr="007B72DE">
        <w:rPr>
          <w:rFonts w:ascii="Times New Roman" w:hAnsi="Times New Roman" w:cs="Times New Roman"/>
        </w:rPr>
        <w:t xml:space="preserve">3.Wikipedia </w:t>
      </w:r>
      <w:r w:rsidR="007B7E36">
        <w:rPr>
          <w:rFonts w:ascii="Times New Roman" w:hAnsi="Times New Roman" w:cs="Times New Roman"/>
        </w:rPr>
        <w:t>–</w:t>
      </w:r>
      <w:r w:rsidR="007B72DE" w:rsidRPr="007B72DE">
        <w:rPr>
          <w:rFonts w:ascii="Times New Roman" w:hAnsi="Times New Roman" w:cs="Times New Roman"/>
        </w:rPr>
        <w:t>Myntra</w:t>
      </w:r>
      <w:proofErr w:type="gramStart"/>
      <w:r w:rsidR="007B7E36">
        <w:rPr>
          <w:rFonts w:ascii="Times New Roman" w:hAnsi="Times New Roman" w:cs="Times New Roman"/>
        </w:rPr>
        <w:t>-</w:t>
      </w:r>
      <w:r w:rsidR="00AA379F">
        <w:rPr>
          <w:rFonts w:ascii="Times New Roman" w:hAnsi="Times New Roman" w:cs="Times New Roman"/>
        </w:rPr>
        <w:t xml:space="preserve"> </w:t>
      </w:r>
      <w:r w:rsidR="00790D4D" w:rsidRPr="00790D4D">
        <w:t xml:space="preserve"> </w:t>
      </w:r>
      <w:r w:rsidR="00AA379F" w:rsidRPr="00AA379F">
        <w:rPr>
          <w:lang w:val="en-US"/>
        </w:rPr>
        <w:t>https://en.wikipedia.org</w:t>
      </w:r>
      <w:proofErr w:type="gramEnd"/>
      <w:r w:rsidR="00AA379F" w:rsidRPr="00AA379F">
        <w:rPr>
          <w:lang w:val="en-US"/>
        </w:rPr>
        <w:t xml:space="preserve"> </w:t>
      </w:r>
      <w:r w:rsidR="008B76B4">
        <w:rPr>
          <w:lang w:val="en-US"/>
        </w:rPr>
        <w:t>/</w:t>
      </w:r>
      <w:r w:rsidR="00AA379F" w:rsidRPr="00AA379F">
        <w:rPr>
          <w:lang w:val="en-US"/>
        </w:rPr>
        <w:t>wiki</w:t>
      </w:r>
      <w:r w:rsidR="008B76B4">
        <w:rPr>
          <w:lang w:val="en-US"/>
        </w:rPr>
        <w:t>/</w:t>
      </w:r>
      <w:r w:rsidR="00AA379F" w:rsidRPr="00AA379F">
        <w:rPr>
          <w:lang w:val="en-US"/>
        </w:rPr>
        <w:t>Myntra</w:t>
      </w:r>
    </w:p>
    <w:p w14:paraId="46C79FFE" w14:textId="3C725B87" w:rsidR="00AA379F" w:rsidRPr="00AA379F" w:rsidRDefault="00AA379F" w:rsidP="00AA379F">
      <w:pPr>
        <w:rPr>
          <w:b/>
          <w:bCs/>
          <w:lang w:val="en-US"/>
        </w:rPr>
      </w:pPr>
      <w:r w:rsidRPr="00AA379F">
        <w:rPr>
          <w:b/>
          <w:bCs/>
          <w:lang w:val="en-US"/>
        </w:rPr>
        <w:t xml:space="preserve"> </w:t>
      </w:r>
    </w:p>
    <w:p w14:paraId="393F9F3C" w14:textId="7351B98C" w:rsidR="007B72DE" w:rsidRPr="002601DA" w:rsidRDefault="007B72DE" w:rsidP="007B72DE">
      <w:pPr>
        <w:rPr>
          <w:lang w:val="en-US"/>
        </w:rPr>
      </w:pPr>
    </w:p>
    <w:p w14:paraId="58CC8821" w14:textId="77777777" w:rsidR="007B72DE" w:rsidRPr="007B72DE" w:rsidRDefault="007B72DE" w:rsidP="007B72DE">
      <w:pPr>
        <w:rPr>
          <w:rFonts w:ascii="Times New Roman" w:hAnsi="Times New Roman" w:cs="Times New Roman"/>
        </w:rPr>
      </w:pPr>
    </w:p>
    <w:p w14:paraId="350AB23C" w14:textId="77777777" w:rsidR="00974F94" w:rsidRPr="00590BA7" w:rsidRDefault="00974F94" w:rsidP="00974F94">
      <w:pPr>
        <w:rPr>
          <w:rFonts w:ascii="Times New Roman" w:hAnsi="Times New Roman" w:cs="Times New Roman"/>
        </w:rPr>
      </w:pPr>
    </w:p>
    <w:sectPr w:rsidR="00974F94" w:rsidRPr="00590BA7" w:rsidSect="007B72DE">
      <w:headerReference w:type="default" r:id="rId13"/>
      <w:pgSz w:w="11906" w:h="16838"/>
      <w:pgMar w:top="1440" w:right="1440" w:bottom="1440" w:left="1440" w:header="708"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6855B" w14:textId="77777777" w:rsidR="00DE7C60" w:rsidRDefault="00DE7C60">
      <w:pPr>
        <w:spacing w:after="0" w:line="240" w:lineRule="auto"/>
      </w:pPr>
      <w:r>
        <w:separator/>
      </w:r>
    </w:p>
  </w:endnote>
  <w:endnote w:type="continuationSeparator" w:id="0">
    <w:p w14:paraId="00E8DE2A" w14:textId="77777777" w:rsidR="00DE7C60" w:rsidRDefault="00DE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FEABD" w14:textId="77777777" w:rsidR="00DE7C60" w:rsidRDefault="00DE7C60">
      <w:pPr>
        <w:spacing w:after="0" w:line="240" w:lineRule="auto"/>
      </w:pPr>
      <w:r>
        <w:separator/>
      </w:r>
    </w:p>
  </w:footnote>
  <w:footnote w:type="continuationSeparator" w:id="0">
    <w:p w14:paraId="144520F7" w14:textId="77777777" w:rsidR="00DE7C60" w:rsidRDefault="00DE7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D67EE" w14:textId="19D1E98F" w:rsidR="008F2B6E" w:rsidRDefault="00974F94">
    <w:pPr>
      <w:pBdr>
        <w:top w:val="nil"/>
        <w:left w:val="nil"/>
        <w:bottom w:val="single" w:sz="4" w:space="1" w:color="D9D9D9"/>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 </w:t>
    </w:r>
    <w:r>
      <w:rPr>
        <w:color w:val="7F7F7F"/>
      </w:rPr>
      <w:t>SDLC Analysis of Netflix</w:t>
    </w:r>
  </w:p>
  <w:p w14:paraId="1F98F0CD" w14:textId="77777777" w:rsidR="008F2B6E" w:rsidRDefault="008F2B6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7198"/>
    <w:multiLevelType w:val="hybridMultilevel"/>
    <w:tmpl w:val="237EE4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CC73A7"/>
    <w:multiLevelType w:val="multilevel"/>
    <w:tmpl w:val="5D0C0F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BA1154D"/>
    <w:multiLevelType w:val="hybridMultilevel"/>
    <w:tmpl w:val="C9A6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F2171"/>
    <w:multiLevelType w:val="hybridMultilevel"/>
    <w:tmpl w:val="543E5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212D1"/>
    <w:multiLevelType w:val="multilevel"/>
    <w:tmpl w:val="F1E200D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86263CC"/>
    <w:multiLevelType w:val="hybridMultilevel"/>
    <w:tmpl w:val="7C60F72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0A0651"/>
    <w:multiLevelType w:val="hybridMultilevel"/>
    <w:tmpl w:val="E2569C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17192376">
    <w:abstractNumId w:val="1"/>
  </w:num>
  <w:num w:numId="2" w16cid:durableId="1228416503">
    <w:abstractNumId w:val="5"/>
  </w:num>
  <w:num w:numId="3" w16cid:durableId="502937195">
    <w:abstractNumId w:val="6"/>
  </w:num>
  <w:num w:numId="4" w16cid:durableId="1032220017">
    <w:abstractNumId w:val="4"/>
  </w:num>
  <w:num w:numId="5" w16cid:durableId="1025592763">
    <w:abstractNumId w:val="3"/>
  </w:num>
  <w:num w:numId="6" w16cid:durableId="608515335">
    <w:abstractNumId w:val="0"/>
  </w:num>
  <w:num w:numId="7" w16cid:durableId="195894868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B6E"/>
    <w:rsid w:val="000316D8"/>
    <w:rsid w:val="00040880"/>
    <w:rsid w:val="000433F8"/>
    <w:rsid w:val="00054A21"/>
    <w:rsid w:val="000B0AB5"/>
    <w:rsid w:val="00126BB1"/>
    <w:rsid w:val="00130D7B"/>
    <w:rsid w:val="0015142B"/>
    <w:rsid w:val="001A029E"/>
    <w:rsid w:val="002601DA"/>
    <w:rsid w:val="00264E7E"/>
    <w:rsid w:val="00283A10"/>
    <w:rsid w:val="00284266"/>
    <w:rsid w:val="002851FB"/>
    <w:rsid w:val="002B422D"/>
    <w:rsid w:val="0031623D"/>
    <w:rsid w:val="00324E0E"/>
    <w:rsid w:val="00344636"/>
    <w:rsid w:val="003652C8"/>
    <w:rsid w:val="00374A50"/>
    <w:rsid w:val="003B501C"/>
    <w:rsid w:val="003F2266"/>
    <w:rsid w:val="003F2F75"/>
    <w:rsid w:val="00404129"/>
    <w:rsid w:val="004105D6"/>
    <w:rsid w:val="00430CCA"/>
    <w:rsid w:val="00432F7D"/>
    <w:rsid w:val="004426FF"/>
    <w:rsid w:val="00442D7E"/>
    <w:rsid w:val="004562B4"/>
    <w:rsid w:val="004579D4"/>
    <w:rsid w:val="00477BE8"/>
    <w:rsid w:val="00483739"/>
    <w:rsid w:val="004D6103"/>
    <w:rsid w:val="00525C11"/>
    <w:rsid w:val="00582460"/>
    <w:rsid w:val="005A57BA"/>
    <w:rsid w:val="005B027C"/>
    <w:rsid w:val="005B3CAB"/>
    <w:rsid w:val="0060005E"/>
    <w:rsid w:val="006000CF"/>
    <w:rsid w:val="006033AB"/>
    <w:rsid w:val="00667E9C"/>
    <w:rsid w:val="00670207"/>
    <w:rsid w:val="00674C23"/>
    <w:rsid w:val="00686149"/>
    <w:rsid w:val="006C1026"/>
    <w:rsid w:val="006E04EB"/>
    <w:rsid w:val="00702329"/>
    <w:rsid w:val="007363B4"/>
    <w:rsid w:val="00790D4D"/>
    <w:rsid w:val="007B72DE"/>
    <w:rsid w:val="007B7E36"/>
    <w:rsid w:val="007C0D86"/>
    <w:rsid w:val="007C4955"/>
    <w:rsid w:val="00825291"/>
    <w:rsid w:val="00833F41"/>
    <w:rsid w:val="00843765"/>
    <w:rsid w:val="00866AE0"/>
    <w:rsid w:val="00870CA3"/>
    <w:rsid w:val="00893883"/>
    <w:rsid w:val="008B76B4"/>
    <w:rsid w:val="008D4B74"/>
    <w:rsid w:val="008F2B6E"/>
    <w:rsid w:val="00953DD4"/>
    <w:rsid w:val="00956577"/>
    <w:rsid w:val="00974F94"/>
    <w:rsid w:val="00985C11"/>
    <w:rsid w:val="00992D59"/>
    <w:rsid w:val="009C2EC1"/>
    <w:rsid w:val="009C6BE5"/>
    <w:rsid w:val="00A01347"/>
    <w:rsid w:val="00A63DC8"/>
    <w:rsid w:val="00A83EC8"/>
    <w:rsid w:val="00A96A2E"/>
    <w:rsid w:val="00AA14FD"/>
    <w:rsid w:val="00AA379F"/>
    <w:rsid w:val="00AB18B7"/>
    <w:rsid w:val="00AC5E7F"/>
    <w:rsid w:val="00AF0038"/>
    <w:rsid w:val="00B11F30"/>
    <w:rsid w:val="00B61A44"/>
    <w:rsid w:val="00B651F3"/>
    <w:rsid w:val="00B67CF8"/>
    <w:rsid w:val="00B94B12"/>
    <w:rsid w:val="00BF07E8"/>
    <w:rsid w:val="00BF749B"/>
    <w:rsid w:val="00C12DCA"/>
    <w:rsid w:val="00C150FC"/>
    <w:rsid w:val="00C173FA"/>
    <w:rsid w:val="00C424A3"/>
    <w:rsid w:val="00C73167"/>
    <w:rsid w:val="00C817F0"/>
    <w:rsid w:val="00C8417C"/>
    <w:rsid w:val="00CA1317"/>
    <w:rsid w:val="00CB2A39"/>
    <w:rsid w:val="00CC4EF3"/>
    <w:rsid w:val="00DA1157"/>
    <w:rsid w:val="00DC1B4E"/>
    <w:rsid w:val="00DD597D"/>
    <w:rsid w:val="00DE7C60"/>
    <w:rsid w:val="00E20FA6"/>
    <w:rsid w:val="00E85AF1"/>
    <w:rsid w:val="00E87C11"/>
    <w:rsid w:val="00EB78B8"/>
    <w:rsid w:val="00F0082B"/>
    <w:rsid w:val="00F275B8"/>
    <w:rsid w:val="00F3553B"/>
    <w:rsid w:val="00F37C4A"/>
    <w:rsid w:val="00F43948"/>
    <w:rsid w:val="00F439B0"/>
    <w:rsid w:val="00F64C33"/>
    <w:rsid w:val="00F85760"/>
    <w:rsid w:val="00FB0069"/>
    <w:rsid w:val="00FB2B9D"/>
    <w:rsid w:val="00FD627B"/>
    <w:rsid w:val="00FE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87AF1"/>
  <w15:docId w15:val="{47B22E6E-7160-4113-ABDE-0691B9E6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974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94"/>
  </w:style>
  <w:style w:type="paragraph" w:styleId="Footer">
    <w:name w:val="footer"/>
    <w:basedOn w:val="Normal"/>
    <w:link w:val="FooterChar"/>
    <w:uiPriority w:val="99"/>
    <w:unhideWhenUsed/>
    <w:rsid w:val="00974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94"/>
  </w:style>
  <w:style w:type="paragraph" w:styleId="ListParagraph">
    <w:name w:val="List Paragraph"/>
    <w:basedOn w:val="Normal"/>
    <w:uiPriority w:val="34"/>
    <w:qFormat/>
    <w:rsid w:val="00C150FC"/>
    <w:pPr>
      <w:ind w:left="720"/>
      <w:contextualSpacing/>
    </w:pPr>
  </w:style>
  <w:style w:type="character" w:styleId="Hyperlink">
    <w:name w:val="Hyperlink"/>
    <w:basedOn w:val="DefaultParagraphFont"/>
    <w:uiPriority w:val="99"/>
    <w:unhideWhenUsed/>
    <w:rsid w:val="00953DD4"/>
    <w:rPr>
      <w:color w:val="0000FF" w:themeColor="hyperlink"/>
      <w:u w:val="single"/>
    </w:rPr>
  </w:style>
  <w:style w:type="character" w:styleId="UnresolvedMention">
    <w:name w:val="Unresolved Mention"/>
    <w:basedOn w:val="DefaultParagraphFont"/>
    <w:uiPriority w:val="99"/>
    <w:semiHidden/>
    <w:unhideWhenUsed/>
    <w:rsid w:val="00953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85701">
      <w:bodyDiv w:val="1"/>
      <w:marLeft w:val="0"/>
      <w:marRight w:val="0"/>
      <w:marTop w:val="0"/>
      <w:marBottom w:val="0"/>
      <w:divBdr>
        <w:top w:val="none" w:sz="0" w:space="0" w:color="auto"/>
        <w:left w:val="none" w:sz="0" w:space="0" w:color="auto"/>
        <w:bottom w:val="none" w:sz="0" w:space="0" w:color="auto"/>
        <w:right w:val="none" w:sz="0" w:space="0" w:color="auto"/>
      </w:divBdr>
      <w:divsChild>
        <w:div w:id="1658605535">
          <w:marLeft w:val="0"/>
          <w:marRight w:val="0"/>
          <w:marTop w:val="0"/>
          <w:marBottom w:val="0"/>
          <w:divBdr>
            <w:top w:val="none" w:sz="0" w:space="0" w:color="auto"/>
            <w:left w:val="none" w:sz="0" w:space="0" w:color="auto"/>
            <w:bottom w:val="none" w:sz="0" w:space="0" w:color="auto"/>
            <w:right w:val="none" w:sz="0" w:space="0" w:color="auto"/>
          </w:divBdr>
          <w:divsChild>
            <w:div w:id="1838298649">
              <w:marLeft w:val="0"/>
              <w:marRight w:val="0"/>
              <w:marTop w:val="0"/>
              <w:marBottom w:val="0"/>
              <w:divBdr>
                <w:top w:val="none" w:sz="0" w:space="0" w:color="auto"/>
                <w:left w:val="none" w:sz="0" w:space="0" w:color="auto"/>
                <w:bottom w:val="none" w:sz="0" w:space="0" w:color="auto"/>
                <w:right w:val="none" w:sz="0" w:space="0" w:color="auto"/>
              </w:divBdr>
              <w:divsChild>
                <w:div w:id="4405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6847">
      <w:bodyDiv w:val="1"/>
      <w:marLeft w:val="0"/>
      <w:marRight w:val="0"/>
      <w:marTop w:val="0"/>
      <w:marBottom w:val="0"/>
      <w:divBdr>
        <w:top w:val="none" w:sz="0" w:space="0" w:color="auto"/>
        <w:left w:val="none" w:sz="0" w:space="0" w:color="auto"/>
        <w:bottom w:val="none" w:sz="0" w:space="0" w:color="auto"/>
        <w:right w:val="none" w:sz="0" w:space="0" w:color="auto"/>
      </w:divBdr>
      <w:divsChild>
        <w:div w:id="388113168">
          <w:marLeft w:val="0"/>
          <w:marRight w:val="0"/>
          <w:marTop w:val="0"/>
          <w:marBottom w:val="0"/>
          <w:divBdr>
            <w:top w:val="none" w:sz="0" w:space="0" w:color="auto"/>
            <w:left w:val="none" w:sz="0" w:space="0" w:color="auto"/>
            <w:bottom w:val="none" w:sz="0" w:space="0" w:color="auto"/>
            <w:right w:val="none" w:sz="0" w:space="0" w:color="auto"/>
          </w:divBdr>
          <w:divsChild>
            <w:div w:id="291520183">
              <w:marLeft w:val="0"/>
              <w:marRight w:val="0"/>
              <w:marTop w:val="0"/>
              <w:marBottom w:val="0"/>
              <w:divBdr>
                <w:top w:val="none" w:sz="0" w:space="0" w:color="auto"/>
                <w:left w:val="none" w:sz="0" w:space="0" w:color="auto"/>
                <w:bottom w:val="none" w:sz="0" w:space="0" w:color="auto"/>
                <w:right w:val="none" w:sz="0" w:space="0" w:color="auto"/>
              </w:divBdr>
              <w:divsChild>
                <w:div w:id="7505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80078">
      <w:bodyDiv w:val="1"/>
      <w:marLeft w:val="0"/>
      <w:marRight w:val="0"/>
      <w:marTop w:val="0"/>
      <w:marBottom w:val="0"/>
      <w:divBdr>
        <w:top w:val="none" w:sz="0" w:space="0" w:color="auto"/>
        <w:left w:val="none" w:sz="0" w:space="0" w:color="auto"/>
        <w:bottom w:val="none" w:sz="0" w:space="0" w:color="auto"/>
        <w:right w:val="none" w:sz="0" w:space="0" w:color="auto"/>
      </w:divBdr>
      <w:divsChild>
        <w:div w:id="596837678">
          <w:marLeft w:val="0"/>
          <w:marRight w:val="0"/>
          <w:marTop w:val="0"/>
          <w:marBottom w:val="0"/>
          <w:divBdr>
            <w:top w:val="none" w:sz="0" w:space="0" w:color="auto"/>
            <w:left w:val="none" w:sz="0" w:space="0" w:color="auto"/>
            <w:bottom w:val="none" w:sz="0" w:space="0" w:color="auto"/>
            <w:right w:val="none" w:sz="0" w:space="0" w:color="auto"/>
          </w:divBdr>
          <w:divsChild>
            <w:div w:id="1194271130">
              <w:marLeft w:val="0"/>
              <w:marRight w:val="0"/>
              <w:marTop w:val="0"/>
              <w:marBottom w:val="0"/>
              <w:divBdr>
                <w:top w:val="none" w:sz="0" w:space="0" w:color="auto"/>
                <w:left w:val="none" w:sz="0" w:space="0" w:color="auto"/>
                <w:bottom w:val="none" w:sz="0" w:space="0" w:color="auto"/>
                <w:right w:val="none" w:sz="0" w:space="0" w:color="auto"/>
              </w:divBdr>
              <w:divsChild>
                <w:div w:id="7871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4869">
      <w:bodyDiv w:val="1"/>
      <w:marLeft w:val="0"/>
      <w:marRight w:val="0"/>
      <w:marTop w:val="0"/>
      <w:marBottom w:val="0"/>
      <w:divBdr>
        <w:top w:val="none" w:sz="0" w:space="0" w:color="auto"/>
        <w:left w:val="none" w:sz="0" w:space="0" w:color="auto"/>
        <w:bottom w:val="none" w:sz="0" w:space="0" w:color="auto"/>
        <w:right w:val="none" w:sz="0" w:space="0" w:color="auto"/>
      </w:divBdr>
      <w:divsChild>
        <w:div w:id="1397245757">
          <w:marLeft w:val="0"/>
          <w:marRight w:val="0"/>
          <w:marTop w:val="0"/>
          <w:marBottom w:val="0"/>
          <w:divBdr>
            <w:top w:val="none" w:sz="0" w:space="0" w:color="auto"/>
            <w:left w:val="none" w:sz="0" w:space="0" w:color="auto"/>
            <w:bottom w:val="none" w:sz="0" w:space="0" w:color="auto"/>
            <w:right w:val="none" w:sz="0" w:space="0" w:color="auto"/>
          </w:divBdr>
          <w:divsChild>
            <w:div w:id="1353721881">
              <w:marLeft w:val="0"/>
              <w:marRight w:val="0"/>
              <w:marTop w:val="0"/>
              <w:marBottom w:val="0"/>
              <w:divBdr>
                <w:top w:val="none" w:sz="0" w:space="0" w:color="auto"/>
                <w:left w:val="none" w:sz="0" w:space="0" w:color="auto"/>
                <w:bottom w:val="none" w:sz="0" w:space="0" w:color="auto"/>
                <w:right w:val="none" w:sz="0" w:space="0" w:color="auto"/>
              </w:divBdr>
              <w:divsChild>
                <w:div w:id="958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nyleo-05/Software-Development-Lifecycle-SDLC-Analysis-of-Myntr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nm23is039@nmamit.i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10</Pages>
  <Words>2788</Words>
  <Characters>15896</Characters>
  <Application>Microsoft Office Word</Application>
  <DocSecurity>0</DocSecurity>
  <Lines>132</Lines>
  <Paragraphs>37</Paragraphs>
  <ScaleCrop>false</ScaleCrop>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Leonard</dc:creator>
  <cp:lastModifiedBy>Daniel Leonard</cp:lastModifiedBy>
  <cp:revision>158</cp:revision>
  <dcterms:created xsi:type="dcterms:W3CDTF">2025-02-15T04:50:00Z</dcterms:created>
  <dcterms:modified xsi:type="dcterms:W3CDTF">2025-02-15T10:52:00Z</dcterms:modified>
</cp:coreProperties>
</file>