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9A6FC" w14:textId="77777777" w:rsidR="000B5C02" w:rsidRDefault="000B5C02" w:rsidP="00764F66">
      <w:pPr>
        <w:spacing w:line="360" w:lineRule="auto"/>
        <w:outlineLvl w:val="0"/>
        <w:rPr>
          <w:rFonts w:asciiTheme="majorHAnsi" w:eastAsia="SimSun" w:hAnsiTheme="majorHAnsi"/>
          <w:b/>
          <w:u w:val="single"/>
          <w:lang w:eastAsia="zh-CN"/>
        </w:rPr>
      </w:pPr>
    </w:p>
    <w:p w14:paraId="2D666B9F" w14:textId="389D7697" w:rsidR="00764F66" w:rsidRDefault="00764F66" w:rsidP="00764F66">
      <w:pPr>
        <w:pStyle w:val="2"/>
        <w:jc w:val="center"/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網站圖片製作工作描述</w:t>
      </w:r>
    </w:p>
    <w:p w14:paraId="4D3B913F" w14:textId="77777777" w:rsidR="00764F66" w:rsidRDefault="00764F66" w:rsidP="00764F66">
      <w:pPr>
        <w:spacing w:line="360" w:lineRule="auto"/>
        <w:outlineLvl w:val="0"/>
        <w:rPr>
          <w:rFonts w:asciiTheme="majorHAnsi" w:eastAsia="SimSun" w:hAnsiTheme="majorHAnsi"/>
          <w:b/>
          <w:u w:val="single"/>
          <w:lang w:eastAsia="zh-CN"/>
        </w:rPr>
      </w:pPr>
    </w:p>
    <w:p w14:paraId="54D9008F" w14:textId="7241EE78" w:rsidR="00764F66" w:rsidRDefault="00764F66" w:rsidP="00764F66">
      <w:pPr>
        <w:pStyle w:val="ad"/>
        <w:rPr>
          <w:lang w:eastAsia="zh-CN"/>
        </w:rPr>
      </w:pPr>
      <w:r>
        <w:rPr>
          <w:rFonts w:hint="eastAsia"/>
          <w:lang w:eastAsia="zh-CN"/>
        </w:rPr>
        <w:t>工作一</w:t>
      </w:r>
    </w:p>
    <w:p w14:paraId="66666FB2" w14:textId="7F4C13D8" w:rsidR="00764F66" w:rsidRPr="00764F66" w:rsidRDefault="00764F66" w:rsidP="00764F66">
      <w:pPr>
        <w:rPr>
          <w:rFonts w:ascii="SimSun" w:eastAsia="SimSun" w:hAnsi="SimSun"/>
          <w:b/>
          <w:lang w:eastAsia="zh-CN"/>
        </w:rPr>
      </w:pPr>
      <w:r>
        <w:rPr>
          <w:rFonts w:eastAsia="SimSun" w:hint="eastAsia"/>
          <w:lang w:eastAsia="zh-CN"/>
        </w:rPr>
        <w:t>請爲網站</w:t>
      </w:r>
      <w:hyperlink r:id="rId9" w:history="1">
        <w:r w:rsidR="00891F28" w:rsidRPr="006B499A">
          <w:rPr>
            <w:rStyle w:val="a5"/>
            <w:rFonts w:eastAsia="SimSun"/>
            <w:lang w:eastAsia="zh-CN"/>
          </w:rPr>
          <w:t>http://th.kerryexpress.com/</w:t>
        </w:r>
      </w:hyperlink>
      <w:r w:rsidR="00891F28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主頁製作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張</w:t>
      </w:r>
      <w:r w:rsidRPr="00764F66">
        <w:rPr>
          <w:rFonts w:asciiTheme="majorHAnsi" w:hAnsiTheme="majorHAnsi" w:hint="eastAsia"/>
          <w:b/>
          <w:u w:val="single"/>
          <w:lang w:eastAsia="zh-CN"/>
        </w:rPr>
        <w:t>橫幅圖片</w:t>
      </w:r>
      <w:r w:rsidRPr="00764F66">
        <w:rPr>
          <w:rFonts w:asciiTheme="majorHAnsi" w:hAnsiTheme="majorHAnsi" w:hint="eastAsia"/>
          <w:lang w:eastAsia="zh-CN"/>
        </w:rPr>
        <w:t>，</w:t>
      </w:r>
      <w:r w:rsidRPr="00764F66">
        <w:rPr>
          <w:rFonts w:ascii="SimSun" w:eastAsia="SimSun" w:hAnsi="SimSun" w:hint="eastAsia"/>
          <w:lang w:eastAsia="zh-CN"/>
        </w:rPr>
        <w:t>以下是圖片相關内容</w:t>
      </w:r>
    </w:p>
    <w:p w14:paraId="09271D57" w14:textId="41F016AB" w:rsidR="00764F66" w:rsidRDefault="00764F66" w:rsidP="00764F6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橫幅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</w:t>
      </w:r>
      <w:r w:rsidR="00891F28">
        <w:rPr>
          <w:lang w:val="en-HK" w:eastAsia="zh-HK"/>
        </w:rPr>
        <w:t xml:space="preserve">E-commerce one-stop solution </w:t>
      </w:r>
      <w:r w:rsidR="00891F28">
        <w:rPr>
          <w:rFonts w:ascii="PMingLiU" w:eastAsia="PMingLiU" w:hAnsi="PMingLiU" w:hint="eastAsia"/>
          <w:lang w:val="en-HK" w:eastAsia="zh-HK"/>
        </w:rPr>
        <w:t>一站式電子商務解決方案</w:t>
      </w:r>
    </w:p>
    <w:p w14:paraId="0B128FBB" w14:textId="2FDB558A" w:rsidR="00764F66" w:rsidRDefault="00764F66" w:rsidP="00764F6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橫幅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：</w:t>
      </w:r>
      <w:r w:rsidR="00891F28">
        <w:rPr>
          <w:lang w:val="en-HK" w:eastAsia="zh-HK"/>
        </w:rPr>
        <w:t>Logistics Solutions</w:t>
      </w:r>
      <w:r w:rsidR="00891F28">
        <w:rPr>
          <w:rFonts w:ascii="PMingLiU" w:eastAsia="PMingLiU" w:hAnsi="PMingLiU" w:hint="eastAsia"/>
          <w:lang w:val="en-HK" w:eastAsia="zh-HK"/>
        </w:rPr>
        <w:t>物流配送解决方案</w:t>
      </w:r>
    </w:p>
    <w:p w14:paraId="49D3A680" w14:textId="400D2F36" w:rsidR="00764F66" w:rsidRDefault="00764F66" w:rsidP="00764F66">
      <w:pPr>
        <w:pStyle w:val="ad"/>
        <w:rPr>
          <w:lang w:eastAsia="zh-CN"/>
        </w:rPr>
      </w:pPr>
      <w:r>
        <w:rPr>
          <w:rFonts w:hint="eastAsia"/>
          <w:lang w:eastAsia="zh-CN"/>
        </w:rPr>
        <w:t>工作二</w:t>
      </w:r>
    </w:p>
    <w:p w14:paraId="215C110A" w14:textId="77777777" w:rsidR="00764F66" w:rsidRDefault="00764F66" w:rsidP="00764F66">
      <w:pPr>
        <w:rPr>
          <w:lang w:eastAsia="zh-CN"/>
        </w:rPr>
      </w:pPr>
    </w:p>
    <w:p w14:paraId="7F1064DB" w14:textId="0E4DA248" w:rsidR="00764F66" w:rsidRPr="00764F66" w:rsidRDefault="00764F66" w:rsidP="00764F66">
      <w:pPr>
        <w:rPr>
          <w:rFonts w:asciiTheme="majorHAnsi" w:hAnsiTheme="majorHAnsi"/>
          <w:lang w:eastAsia="zh-CN"/>
        </w:rPr>
      </w:pPr>
      <w:r>
        <w:rPr>
          <w:rFonts w:asciiTheme="majorHAnsi" w:hAnsiTheme="majorHAnsi" w:hint="eastAsia"/>
          <w:u w:val="single"/>
          <w:lang w:eastAsia="zh-CN"/>
        </w:rPr>
        <w:t>請根據</w:t>
      </w:r>
      <w:r w:rsidR="00891F28">
        <w:rPr>
          <w:rFonts w:eastAsia="SimSun" w:hint="eastAsia"/>
          <w:lang w:eastAsia="zh-CN"/>
        </w:rPr>
        <w:t>網站</w:t>
      </w:r>
      <w:hyperlink r:id="rId10" w:history="1">
        <w:r w:rsidR="00891F28" w:rsidRPr="006B499A">
          <w:rPr>
            <w:rStyle w:val="a5"/>
            <w:rFonts w:eastAsia="SimSun"/>
            <w:lang w:eastAsia="zh-CN"/>
          </w:rPr>
          <w:t>http://th.kerryexpress.com/</w:t>
        </w:r>
      </w:hyperlink>
      <w:r w:rsidR="00891F28">
        <w:rPr>
          <w:rFonts w:eastAsia="SimSun" w:hint="eastAsia"/>
          <w:lang w:eastAsia="zh-CN"/>
        </w:rPr>
        <w:t xml:space="preserve"> </w:t>
      </w:r>
      <w:r w:rsidR="00891F28">
        <w:rPr>
          <w:rFonts w:eastAsia="SimSun" w:hint="eastAsia"/>
          <w:lang w:eastAsia="zh-CN"/>
        </w:rPr>
        <w:t>内的</w:t>
      </w:r>
      <w:r>
        <w:rPr>
          <w:rFonts w:asciiTheme="majorHAnsi" w:hAnsiTheme="majorHAnsi" w:hint="eastAsia"/>
          <w:u w:val="single"/>
          <w:lang w:eastAsia="zh-CN"/>
        </w:rPr>
        <w:t>頁面内容，爲</w:t>
      </w:r>
      <w:r>
        <w:rPr>
          <w:rFonts w:ascii="SimSun" w:eastAsia="SimSun" w:hAnsi="SimSun" w:hint="eastAsia"/>
          <w:u w:val="single"/>
          <w:lang w:eastAsia="zh-CN"/>
        </w:rPr>
        <w:t>以</w:t>
      </w:r>
      <w:r>
        <w:rPr>
          <w:rFonts w:asciiTheme="majorHAnsi" w:hAnsiTheme="majorHAnsi" w:hint="eastAsia"/>
          <w:u w:val="single"/>
          <w:lang w:eastAsia="zh-CN"/>
        </w:rPr>
        <w:t>下頁面</w:t>
      </w:r>
      <w:r w:rsidRPr="00764F66">
        <w:rPr>
          <w:rFonts w:ascii="SimSun" w:eastAsia="SimSun" w:hAnsi="SimSun" w:hint="eastAsia"/>
          <w:b/>
          <w:u w:val="single"/>
          <w:lang w:eastAsia="zh-CN"/>
        </w:rPr>
        <w:t>各製作一張</w:t>
      </w:r>
      <w:r w:rsidRPr="00764F66">
        <w:rPr>
          <w:rFonts w:asciiTheme="majorHAnsi" w:hAnsiTheme="majorHAnsi" w:hint="eastAsia"/>
          <w:b/>
          <w:u w:val="single"/>
          <w:lang w:eastAsia="zh-CN"/>
        </w:rPr>
        <w:t>橫幅圖片</w:t>
      </w:r>
      <w:r>
        <w:rPr>
          <w:rFonts w:asciiTheme="majorHAnsi" w:hAnsiTheme="majorHAnsi" w:hint="eastAsia"/>
          <w:u w:val="single"/>
          <w:lang w:eastAsia="zh-CN"/>
        </w:rPr>
        <w:t>。可進入每個頁面所提供的鏈接中</w:t>
      </w:r>
      <w:r>
        <w:rPr>
          <w:rFonts w:ascii="SimSun" w:eastAsia="SimSun" w:hAnsi="SimSun" w:cs="SimSun" w:hint="eastAsia"/>
          <w:u w:val="single"/>
          <w:lang w:eastAsia="zh-CN"/>
        </w:rPr>
        <w:t>查</w:t>
      </w:r>
      <w:r>
        <w:rPr>
          <w:rFonts w:ascii="MS Gothic" w:eastAsia="MS Gothic" w:hAnsi="MS Gothic" w:cs="MS Gothic" w:hint="eastAsia"/>
          <w:u w:val="single"/>
          <w:lang w:eastAsia="zh-CN"/>
        </w:rPr>
        <w:t>看</w:t>
      </w:r>
      <w:r w:rsidR="00891F28">
        <w:rPr>
          <w:rFonts w:asciiTheme="majorHAnsi" w:hAnsiTheme="majorHAnsi" w:hint="eastAsia"/>
          <w:u w:val="single"/>
          <w:lang w:eastAsia="zh-CN"/>
        </w:rPr>
        <w:t>相關内容</w:t>
      </w:r>
      <w:r>
        <w:rPr>
          <w:rFonts w:ascii="SimSun" w:eastAsia="SimSun" w:hAnsi="SimSun" w:hint="eastAsia"/>
          <w:u w:val="single"/>
          <w:lang w:eastAsia="zh-CN"/>
        </w:rPr>
        <w:t>。所有</w:t>
      </w:r>
      <w:r w:rsidR="004842F0">
        <w:rPr>
          <w:rFonts w:ascii="SimSun" w:eastAsia="SimSun" w:hAnsi="SimSun" w:hint="eastAsia"/>
          <w:u w:val="single"/>
          <w:lang w:eastAsia="zh-CN"/>
        </w:rPr>
        <w:t>需要製作的</w:t>
      </w:r>
      <w:r>
        <w:rPr>
          <w:rFonts w:ascii="SimSun" w:eastAsia="SimSun" w:hAnsi="SimSun" w:hint="eastAsia"/>
          <w:u w:val="single"/>
          <w:lang w:eastAsia="zh-CN"/>
        </w:rPr>
        <w:t>圖片</w:t>
      </w:r>
      <w:r w:rsidR="004842F0">
        <w:rPr>
          <w:rFonts w:ascii="SimSun" w:eastAsia="SimSun" w:hAnsi="SimSun" w:hint="eastAsia"/>
          <w:u w:val="single"/>
          <w:lang w:eastAsia="zh-CN"/>
        </w:rPr>
        <w:t>及其</w:t>
      </w:r>
      <w:bookmarkStart w:id="0" w:name="_GoBack"/>
      <w:bookmarkEnd w:id="0"/>
      <w:r>
        <w:rPr>
          <w:rFonts w:ascii="SimSun" w:eastAsia="SimSun" w:hAnsi="SimSun" w:hint="eastAsia"/>
          <w:u w:val="single"/>
          <w:lang w:eastAsia="zh-CN"/>
        </w:rPr>
        <w:t>尺寸請查看附件A</w:t>
      </w:r>
    </w:p>
    <w:p w14:paraId="5FF7EB62" w14:textId="77777777" w:rsidR="000B5C02" w:rsidRPr="00764F66" w:rsidRDefault="000B5C02" w:rsidP="00764F66">
      <w:pPr>
        <w:spacing w:line="360" w:lineRule="auto"/>
        <w:outlineLvl w:val="0"/>
        <w:rPr>
          <w:rFonts w:asciiTheme="majorHAnsi" w:eastAsia="PMingLiU" w:hAnsiTheme="majorHAnsi"/>
          <w:b/>
          <w:u w:val="single"/>
        </w:rPr>
      </w:pPr>
    </w:p>
    <w:p w14:paraId="7A3901FE" w14:textId="21B5E52A" w:rsidR="00A9262C" w:rsidRPr="006400E1" w:rsidRDefault="00DB129A" w:rsidP="00764F6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/>
        </w:rPr>
      </w:pPr>
      <w:r w:rsidRPr="006400E1">
        <w:rPr>
          <w:rFonts w:asciiTheme="majorHAnsi" w:hAnsiTheme="majorHAnsi"/>
        </w:rPr>
        <w:t xml:space="preserve">About Us  </w:t>
      </w:r>
      <w:r w:rsidRPr="006400E1">
        <w:rPr>
          <w:rFonts w:asciiTheme="majorHAnsi" w:hAnsiTheme="majorHAnsi"/>
        </w:rPr>
        <w:t>關於我們</w:t>
      </w:r>
    </w:p>
    <w:p w14:paraId="5EE19EFF" w14:textId="77777777" w:rsidR="00891F28" w:rsidRPr="00891F28" w:rsidRDefault="00DB129A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6400E1">
        <w:rPr>
          <w:rFonts w:asciiTheme="majorHAnsi" w:eastAsia="PMingLiU" w:hAnsiTheme="majorHAnsi"/>
        </w:rPr>
        <w:t xml:space="preserve">Our Company </w:t>
      </w:r>
      <w:r w:rsidRPr="006400E1">
        <w:rPr>
          <w:rFonts w:asciiTheme="majorHAnsi" w:hAnsiTheme="majorHAnsi"/>
        </w:rPr>
        <w:t>我們</w:t>
      </w:r>
      <w:r w:rsidRPr="006400E1">
        <w:rPr>
          <w:rFonts w:asciiTheme="majorHAnsi" w:eastAsia="PMingLiU" w:hAnsiTheme="majorHAnsi"/>
        </w:rPr>
        <w:t>公司</w:t>
      </w:r>
    </w:p>
    <w:p w14:paraId="643D0864" w14:textId="109D7B46" w:rsidR="00924590" w:rsidRPr="00891F28" w:rsidRDefault="00764F66" w:rsidP="00891F28">
      <w:pPr>
        <w:pStyle w:val="a3"/>
        <w:spacing w:line="360" w:lineRule="auto"/>
        <w:ind w:left="1440"/>
        <w:rPr>
          <w:rFonts w:asciiTheme="majorHAnsi" w:hAnsiTheme="majorHAnsi"/>
        </w:rPr>
      </w:pPr>
      <w:r w:rsidRPr="00891F28">
        <w:rPr>
          <w:rFonts w:asciiTheme="majorHAnsi" w:eastAsia="SimSun" w:hAnsiTheme="majorHAnsi"/>
          <w:highlight w:val="lightGray"/>
          <w:lang w:eastAsia="zh-CN"/>
        </w:rPr>
        <w:t>http://th.kerryexpress.com/en/about/</w:t>
      </w:r>
    </w:p>
    <w:p w14:paraId="187B3655" w14:textId="79F31F9B" w:rsidR="00DB129A" w:rsidRPr="00891F28" w:rsidRDefault="00DB129A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eastAsia="PMingLiU" w:hAnsiTheme="majorHAnsi"/>
          <w:highlight w:val="yellow"/>
        </w:rPr>
      </w:pPr>
      <w:r w:rsidRPr="00924590">
        <w:rPr>
          <w:rFonts w:asciiTheme="majorHAnsi" w:hAnsiTheme="majorHAnsi"/>
        </w:rPr>
        <w:t xml:space="preserve">Latest Services </w:t>
      </w:r>
      <w:r w:rsidRPr="00924590">
        <w:rPr>
          <w:rFonts w:asciiTheme="majorHAnsi" w:hAnsiTheme="majorHAnsi"/>
        </w:rPr>
        <w:t>最新服務</w:t>
      </w:r>
      <w:r w:rsidR="00764F66" w:rsidRPr="00891F28">
        <w:rPr>
          <w:rFonts w:asciiTheme="majorHAnsi" w:eastAsia="SimSun" w:hAnsiTheme="majorHAnsi" w:hint="eastAsia"/>
          <w:highlight w:val="yellow"/>
          <w:lang w:eastAsia="zh-CN"/>
        </w:rPr>
        <w:t>(</w:t>
      </w:r>
      <w:r w:rsidR="00764F66" w:rsidRPr="00891F28">
        <w:rPr>
          <w:rFonts w:asciiTheme="majorHAnsi" w:eastAsia="SimSun" w:hAnsiTheme="majorHAnsi" w:hint="eastAsia"/>
          <w:highlight w:val="yellow"/>
          <w:lang w:eastAsia="zh-CN"/>
        </w:rPr>
        <w:t>新增頁面</w:t>
      </w:r>
      <w:r w:rsidR="00764F66" w:rsidRPr="00891F28">
        <w:rPr>
          <w:rFonts w:asciiTheme="majorHAnsi" w:eastAsia="SimSun" w:hAnsiTheme="majorHAnsi" w:hint="eastAsia"/>
          <w:highlight w:val="yellow"/>
          <w:lang w:eastAsia="zh-CN"/>
        </w:rPr>
        <w:t>)</w:t>
      </w:r>
    </w:p>
    <w:p w14:paraId="49E028A7" w14:textId="77777777" w:rsidR="00DB129A" w:rsidRPr="006400E1" w:rsidRDefault="00DB129A" w:rsidP="00764F66">
      <w:pPr>
        <w:spacing w:line="360" w:lineRule="auto"/>
        <w:rPr>
          <w:rFonts w:asciiTheme="majorHAnsi" w:hAnsiTheme="majorHAnsi"/>
        </w:rPr>
      </w:pPr>
    </w:p>
    <w:p w14:paraId="37847D57" w14:textId="13375859" w:rsidR="00DB129A" w:rsidRPr="006400E1" w:rsidRDefault="00DB129A" w:rsidP="00764F6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/>
        </w:rPr>
      </w:pPr>
      <w:r w:rsidRPr="006400E1">
        <w:rPr>
          <w:rFonts w:asciiTheme="majorHAnsi" w:hAnsiTheme="majorHAnsi"/>
        </w:rPr>
        <w:t>Our Service</w:t>
      </w:r>
      <w:r w:rsidRPr="006400E1">
        <w:rPr>
          <w:rFonts w:asciiTheme="majorHAnsi" w:eastAsia="PMingLiU" w:hAnsiTheme="majorHAnsi"/>
        </w:rPr>
        <w:t xml:space="preserve">  </w:t>
      </w:r>
      <w:r w:rsidR="00BA56A7" w:rsidRPr="006400E1">
        <w:rPr>
          <w:rFonts w:asciiTheme="majorHAnsi" w:eastAsia="PMingLiU" w:hAnsiTheme="majorHAnsi"/>
        </w:rPr>
        <w:t>我們的服務</w:t>
      </w:r>
    </w:p>
    <w:p w14:paraId="313F0134" w14:textId="77777777" w:rsidR="00764F66" w:rsidRPr="00764F66" w:rsidRDefault="00495F81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eastAsia="PMingLiU" w:hAnsiTheme="majorHAnsi"/>
        </w:rPr>
      </w:pPr>
      <w:r w:rsidRPr="00495F81">
        <w:rPr>
          <w:rFonts w:asciiTheme="majorHAnsi" w:eastAsia="PMingLiU" w:hAnsiTheme="majorHAnsi"/>
        </w:rPr>
        <w:t>B2B (Business-to-Business) B2B (</w:t>
      </w:r>
      <w:r w:rsidRPr="00495F81">
        <w:rPr>
          <w:rFonts w:asciiTheme="majorHAnsi" w:eastAsia="PMingLiU" w:hAnsiTheme="majorHAnsi" w:hint="eastAsia"/>
        </w:rPr>
        <w:t>企業對企業</w:t>
      </w:r>
      <w:r w:rsidRPr="00495F81">
        <w:rPr>
          <w:rFonts w:asciiTheme="majorHAnsi" w:eastAsia="PMingLiU" w:hAnsiTheme="majorHAnsi" w:hint="eastAsia"/>
        </w:rPr>
        <w:t>)</w:t>
      </w:r>
      <w:r w:rsidR="00764F66">
        <w:rPr>
          <w:rFonts w:asciiTheme="majorHAnsi" w:eastAsia="SimSun" w:hAnsiTheme="majorHAnsi" w:hint="eastAsia"/>
          <w:lang w:eastAsia="zh-CN"/>
        </w:rPr>
        <w:t xml:space="preserve"> </w:t>
      </w:r>
    </w:p>
    <w:p w14:paraId="1C310248" w14:textId="591DF537" w:rsidR="00495F81" w:rsidRPr="00891F28" w:rsidRDefault="00764F66" w:rsidP="00764F66">
      <w:pPr>
        <w:pStyle w:val="a3"/>
        <w:spacing w:line="360" w:lineRule="auto"/>
        <w:ind w:left="1440"/>
        <w:rPr>
          <w:rFonts w:asciiTheme="majorHAnsi" w:eastAsia="PMingLiU" w:hAnsiTheme="majorHAnsi"/>
          <w:highlight w:val="lightGray"/>
        </w:rPr>
      </w:pPr>
      <w:r w:rsidRPr="00891F28">
        <w:rPr>
          <w:rFonts w:asciiTheme="majorHAnsi" w:eastAsia="SimSun" w:hAnsiTheme="majorHAnsi"/>
          <w:highlight w:val="lightGray"/>
          <w:lang w:eastAsia="zh-CN"/>
        </w:rPr>
        <w:t>http://th.kerryexpress.com/en/our-services/Business-to-business.php</w:t>
      </w:r>
    </w:p>
    <w:p w14:paraId="2594679D" w14:textId="4957BFCF" w:rsidR="00495F81" w:rsidRPr="00764F66" w:rsidRDefault="00495F81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eastAsia="PMingLiU" w:hAnsiTheme="majorHAnsi"/>
        </w:rPr>
      </w:pPr>
      <w:r w:rsidRPr="00495F81">
        <w:rPr>
          <w:rFonts w:asciiTheme="majorHAnsi" w:eastAsia="PMingLiU" w:hAnsiTheme="majorHAnsi"/>
        </w:rPr>
        <w:t>B2C (Business-to-Consumer) B2C (</w:t>
      </w:r>
      <w:r w:rsidRPr="00495F81">
        <w:rPr>
          <w:rFonts w:asciiTheme="majorHAnsi" w:eastAsia="PMingLiU" w:hAnsiTheme="majorHAnsi" w:hint="eastAsia"/>
        </w:rPr>
        <w:t>企業對消費者</w:t>
      </w:r>
      <w:r w:rsidRPr="00495F81">
        <w:rPr>
          <w:rFonts w:asciiTheme="majorHAnsi" w:eastAsia="PMingLiU" w:hAnsiTheme="majorHAnsi" w:hint="eastAsia"/>
        </w:rPr>
        <w:t>)</w:t>
      </w:r>
    </w:p>
    <w:p w14:paraId="6D552A33" w14:textId="581BF0E9" w:rsidR="00764F66" w:rsidRPr="00891F28" w:rsidRDefault="00764F66" w:rsidP="00764F66">
      <w:pPr>
        <w:spacing w:line="360" w:lineRule="auto"/>
        <w:ind w:left="720" w:firstLine="720"/>
        <w:rPr>
          <w:rFonts w:asciiTheme="majorHAnsi" w:eastAsia="SimSun" w:hAnsiTheme="majorHAnsi"/>
          <w:highlight w:val="lightGray"/>
          <w:lang w:eastAsia="zh-CN"/>
        </w:rPr>
      </w:pPr>
      <w:r w:rsidRPr="00891F28">
        <w:rPr>
          <w:rFonts w:asciiTheme="majorHAnsi" w:eastAsia="SimSun" w:hAnsiTheme="majorHAnsi"/>
          <w:highlight w:val="lightGray"/>
          <w:lang w:eastAsia="zh-CN"/>
        </w:rPr>
        <w:t>http://th.kerryexpress.com/en/our-services/Business-to-consumer.php</w:t>
      </w:r>
    </w:p>
    <w:p w14:paraId="620EBEEA" w14:textId="77777777" w:rsidR="00764F66" w:rsidRPr="00764F66" w:rsidRDefault="00495F81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eastAsia="PMingLiU" w:hAnsiTheme="majorHAnsi"/>
        </w:rPr>
      </w:pPr>
      <w:r w:rsidRPr="00764F66">
        <w:rPr>
          <w:rFonts w:asciiTheme="majorHAnsi" w:eastAsia="PMingLiU" w:hAnsiTheme="majorHAnsi"/>
        </w:rPr>
        <w:t>Regional Express</w:t>
      </w:r>
      <w:r w:rsidRPr="00764F66">
        <w:rPr>
          <w:rFonts w:asciiTheme="majorHAnsi" w:eastAsia="PMingLiU" w:hAnsiTheme="majorHAnsi"/>
        </w:rPr>
        <w:t>區域性跨境快遞</w:t>
      </w:r>
    </w:p>
    <w:p w14:paraId="3D15E4E1" w14:textId="64A97250" w:rsidR="00764F66" w:rsidRPr="00891F28" w:rsidRDefault="00764F66" w:rsidP="00764F66">
      <w:pPr>
        <w:spacing w:line="360" w:lineRule="auto"/>
        <w:ind w:left="720" w:firstLine="720"/>
        <w:rPr>
          <w:rFonts w:asciiTheme="majorHAnsi" w:eastAsia="SimSun" w:hAnsiTheme="majorHAnsi"/>
          <w:highlight w:val="lightGray"/>
          <w:lang w:eastAsia="zh-CN"/>
        </w:rPr>
      </w:pPr>
      <w:r w:rsidRPr="00891F28">
        <w:rPr>
          <w:rFonts w:asciiTheme="majorHAnsi" w:eastAsia="SimSun" w:hAnsiTheme="majorHAnsi"/>
          <w:highlight w:val="lightGray"/>
          <w:lang w:eastAsia="zh-CN"/>
        </w:rPr>
        <w:t>http://th.kerryexpress.com/en/our-services/Consumer-to-Consumer.php</w:t>
      </w:r>
    </w:p>
    <w:p w14:paraId="27287439" w14:textId="15E03572" w:rsidR="00C42448" w:rsidRPr="00764F66" w:rsidRDefault="00495F81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eastAsia="PMingLiU" w:hAnsiTheme="majorHAnsi"/>
        </w:rPr>
      </w:pPr>
      <w:r w:rsidRPr="00764F66">
        <w:rPr>
          <w:rFonts w:asciiTheme="majorHAnsi" w:eastAsia="PMingLiU" w:hAnsiTheme="majorHAnsi" w:hint="eastAsia"/>
        </w:rPr>
        <w:t>Logistics So</w:t>
      </w:r>
      <w:r w:rsidRPr="00764F66">
        <w:rPr>
          <w:rFonts w:asciiTheme="majorHAnsi" w:eastAsia="PMingLiU" w:hAnsiTheme="majorHAnsi"/>
        </w:rPr>
        <w:t>lutions</w:t>
      </w:r>
      <w:r w:rsidRPr="00764F66">
        <w:rPr>
          <w:rFonts w:asciiTheme="majorHAnsi" w:eastAsia="PMingLiU" w:hAnsiTheme="majorHAnsi" w:hint="eastAsia"/>
        </w:rPr>
        <w:t>物流配送解决方案</w:t>
      </w:r>
      <w:r w:rsidR="00764F66">
        <w:rPr>
          <w:rFonts w:asciiTheme="majorHAnsi" w:eastAsia="SimSun" w:hAnsiTheme="majorHAnsi" w:hint="eastAsia"/>
          <w:lang w:eastAsia="zh-CN"/>
        </w:rPr>
        <w:t xml:space="preserve"> </w:t>
      </w:r>
      <w:r w:rsidR="00764F66" w:rsidRPr="00891F28">
        <w:rPr>
          <w:rFonts w:asciiTheme="majorHAnsi" w:eastAsia="SimSun" w:hAnsiTheme="majorHAnsi" w:hint="eastAsia"/>
          <w:highlight w:val="yellow"/>
          <w:lang w:eastAsia="zh-CN"/>
        </w:rPr>
        <w:t>(</w:t>
      </w:r>
      <w:r w:rsidR="00764F66" w:rsidRPr="00891F28">
        <w:rPr>
          <w:rFonts w:asciiTheme="majorHAnsi" w:eastAsia="SimSun" w:hAnsiTheme="majorHAnsi" w:hint="eastAsia"/>
          <w:highlight w:val="yellow"/>
          <w:lang w:eastAsia="zh-CN"/>
        </w:rPr>
        <w:t>新增頁面</w:t>
      </w:r>
      <w:r w:rsidR="00764F66" w:rsidRPr="00891F28">
        <w:rPr>
          <w:rFonts w:asciiTheme="majorHAnsi" w:eastAsia="SimSun" w:hAnsiTheme="majorHAnsi" w:hint="eastAsia"/>
          <w:highlight w:val="yellow"/>
          <w:lang w:eastAsia="zh-CN"/>
        </w:rPr>
        <w:t>)</w:t>
      </w:r>
    </w:p>
    <w:p w14:paraId="40E81E02" w14:textId="41FC4AD1" w:rsidR="00846D0B" w:rsidRPr="00764F66" w:rsidRDefault="00846D0B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6400E1">
        <w:rPr>
          <w:rFonts w:asciiTheme="majorHAnsi" w:hAnsiTheme="majorHAnsi"/>
        </w:rPr>
        <w:t>Terms and Conditions</w:t>
      </w:r>
      <w:r w:rsidRPr="006400E1">
        <w:rPr>
          <w:rFonts w:asciiTheme="majorHAnsi" w:eastAsia="PMingLiU" w:hAnsiTheme="majorHAnsi"/>
        </w:rPr>
        <w:t>服務條款及細則</w:t>
      </w:r>
    </w:p>
    <w:p w14:paraId="556F23F7" w14:textId="03C4BE77" w:rsidR="00764F66" w:rsidRPr="00891F28" w:rsidRDefault="00764F66" w:rsidP="00764F66">
      <w:pPr>
        <w:spacing w:line="360" w:lineRule="auto"/>
        <w:ind w:left="1440"/>
        <w:rPr>
          <w:rFonts w:asciiTheme="majorHAnsi" w:eastAsia="SimSun" w:hAnsiTheme="majorHAnsi"/>
          <w:highlight w:val="lightGray"/>
          <w:lang w:eastAsia="zh-CN"/>
        </w:rPr>
      </w:pPr>
      <w:r w:rsidRPr="00891F28">
        <w:rPr>
          <w:rFonts w:asciiTheme="majorHAnsi" w:eastAsia="SimSun" w:hAnsiTheme="majorHAnsi"/>
          <w:highlight w:val="lightGray"/>
          <w:lang w:eastAsia="zh-CN"/>
        </w:rPr>
        <w:t>http://th.kerryexpress.com/en/our-services/terms.php</w:t>
      </w:r>
    </w:p>
    <w:p w14:paraId="64058E01" w14:textId="77777777" w:rsidR="00DB129A" w:rsidRPr="006400E1" w:rsidRDefault="00DB129A" w:rsidP="00764F66">
      <w:pPr>
        <w:spacing w:line="360" w:lineRule="auto"/>
        <w:rPr>
          <w:rFonts w:asciiTheme="majorHAnsi" w:hAnsiTheme="majorHAnsi"/>
        </w:rPr>
      </w:pPr>
    </w:p>
    <w:p w14:paraId="4723E84A" w14:textId="4CAA381F" w:rsidR="00DB129A" w:rsidRPr="006400E1" w:rsidRDefault="00DB129A" w:rsidP="00764F6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/>
        </w:rPr>
      </w:pPr>
      <w:r w:rsidRPr="006400E1">
        <w:rPr>
          <w:rFonts w:asciiTheme="majorHAnsi" w:hAnsiTheme="majorHAnsi"/>
        </w:rPr>
        <w:t>Careers</w:t>
      </w:r>
      <w:r w:rsidR="001A3916" w:rsidRPr="006400E1">
        <w:rPr>
          <w:rFonts w:asciiTheme="majorHAnsi" w:hAnsiTheme="majorHAnsi"/>
        </w:rPr>
        <w:t>職位招聘</w:t>
      </w:r>
      <w:r w:rsidR="00F6451D" w:rsidRPr="006400E1">
        <w:rPr>
          <w:rFonts w:asciiTheme="majorHAnsi" w:eastAsia="PMingLiU" w:hAnsiTheme="majorHAnsi"/>
        </w:rPr>
        <w:t xml:space="preserve"> </w:t>
      </w:r>
    </w:p>
    <w:p w14:paraId="15D908AB" w14:textId="77777777" w:rsidR="00924590" w:rsidRPr="00764F66" w:rsidRDefault="00DB129A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6400E1">
        <w:rPr>
          <w:rFonts w:asciiTheme="majorHAnsi" w:hAnsiTheme="majorHAnsi"/>
        </w:rPr>
        <w:t xml:space="preserve">Working with </w:t>
      </w:r>
      <w:r w:rsidR="00846D0B" w:rsidRPr="006400E1">
        <w:rPr>
          <w:rFonts w:asciiTheme="majorHAnsi" w:eastAsia="PMingLiU" w:hAnsiTheme="majorHAnsi"/>
        </w:rPr>
        <w:t>Kerry</w:t>
      </w:r>
      <w:r w:rsidRPr="006400E1">
        <w:rPr>
          <w:rFonts w:asciiTheme="majorHAnsi" w:hAnsiTheme="majorHAnsi"/>
        </w:rPr>
        <w:t xml:space="preserve"> </w:t>
      </w:r>
      <w:r w:rsidR="001A3916" w:rsidRPr="006400E1">
        <w:rPr>
          <w:rFonts w:asciiTheme="majorHAnsi" w:eastAsia="PMingLiU" w:hAnsiTheme="majorHAnsi"/>
        </w:rPr>
        <w:t>加入</w:t>
      </w:r>
      <w:r w:rsidR="00846D0B" w:rsidRPr="006400E1">
        <w:rPr>
          <w:rFonts w:asciiTheme="majorHAnsi" w:eastAsia="PMingLiU" w:hAnsiTheme="majorHAnsi"/>
        </w:rPr>
        <w:t>嘉里</w:t>
      </w:r>
    </w:p>
    <w:p w14:paraId="1EC0E778" w14:textId="157AE671" w:rsidR="00764F66" w:rsidRPr="00891F28" w:rsidRDefault="00764F66" w:rsidP="00764F66">
      <w:pPr>
        <w:spacing w:line="360" w:lineRule="auto"/>
        <w:ind w:left="1440"/>
        <w:rPr>
          <w:rFonts w:asciiTheme="majorHAnsi" w:eastAsia="SimSun" w:hAnsiTheme="majorHAnsi"/>
          <w:highlight w:val="lightGray"/>
          <w:lang w:eastAsia="zh-CN"/>
        </w:rPr>
      </w:pPr>
      <w:r w:rsidRPr="00891F28">
        <w:rPr>
          <w:rFonts w:asciiTheme="majorHAnsi" w:eastAsia="SimSun" w:hAnsiTheme="majorHAnsi"/>
          <w:highlight w:val="lightGray"/>
          <w:lang w:eastAsia="zh-CN"/>
        </w:rPr>
        <w:t>http://th.kerryexpress.com/en/career/form.php</w:t>
      </w:r>
    </w:p>
    <w:p w14:paraId="734201EA" w14:textId="02B9CDDF" w:rsidR="00DB129A" w:rsidRPr="00764F66" w:rsidRDefault="00DB129A" w:rsidP="00764F66">
      <w:pPr>
        <w:pStyle w:val="a3"/>
        <w:numPr>
          <w:ilvl w:val="1"/>
          <w:numId w:val="1"/>
        </w:numPr>
        <w:spacing w:line="360" w:lineRule="auto"/>
        <w:rPr>
          <w:rFonts w:asciiTheme="majorHAnsi" w:hAnsiTheme="majorHAnsi"/>
          <w:shd w:val="pct15" w:color="auto" w:fill="FFFFFF"/>
        </w:rPr>
      </w:pPr>
      <w:r w:rsidRPr="00924590">
        <w:rPr>
          <w:rFonts w:asciiTheme="majorHAnsi" w:hAnsiTheme="majorHAnsi"/>
        </w:rPr>
        <w:t xml:space="preserve">Current </w:t>
      </w:r>
      <w:r w:rsidRPr="00924590">
        <w:rPr>
          <w:rFonts w:asciiTheme="majorHAnsi" w:eastAsia="PMingLiU" w:hAnsiTheme="majorHAnsi"/>
        </w:rPr>
        <w:t>J</w:t>
      </w:r>
      <w:r w:rsidRPr="00924590">
        <w:rPr>
          <w:rFonts w:asciiTheme="majorHAnsi" w:hAnsiTheme="majorHAnsi"/>
        </w:rPr>
        <w:t>ob Opening</w:t>
      </w:r>
      <w:r w:rsidR="00604C95" w:rsidRPr="00924590">
        <w:rPr>
          <w:rFonts w:asciiTheme="majorHAnsi" w:eastAsia="PMingLiU" w:hAnsiTheme="majorHAnsi"/>
        </w:rPr>
        <w:t xml:space="preserve"> </w:t>
      </w:r>
      <w:r w:rsidR="00604C95" w:rsidRPr="00924590">
        <w:rPr>
          <w:rFonts w:asciiTheme="majorHAnsi" w:eastAsia="PMingLiU" w:hAnsiTheme="majorHAnsi"/>
        </w:rPr>
        <w:t>工作機會</w:t>
      </w:r>
      <w:r w:rsidR="00604C95" w:rsidRPr="00924590">
        <w:rPr>
          <w:rFonts w:asciiTheme="majorHAnsi" w:eastAsia="PMingLiU" w:hAnsiTheme="majorHAnsi"/>
          <w:shd w:val="pct15" w:color="auto" w:fill="FFFFFF"/>
        </w:rPr>
        <w:t xml:space="preserve"> </w:t>
      </w:r>
    </w:p>
    <w:p w14:paraId="43D7171E" w14:textId="26E736D3" w:rsidR="00764F66" w:rsidRPr="00891F28" w:rsidRDefault="00764F66" w:rsidP="00764F66">
      <w:pPr>
        <w:spacing w:line="360" w:lineRule="auto"/>
        <w:ind w:left="1440"/>
        <w:rPr>
          <w:rFonts w:asciiTheme="majorHAnsi" w:eastAsia="SimSun" w:hAnsiTheme="majorHAnsi"/>
          <w:highlight w:val="lightGray"/>
          <w:shd w:val="pct15" w:color="auto" w:fill="FFFFFF"/>
          <w:lang w:eastAsia="zh-CN"/>
        </w:rPr>
      </w:pPr>
      <w:r w:rsidRPr="00891F28">
        <w:rPr>
          <w:rFonts w:asciiTheme="majorHAnsi" w:eastAsia="SimSun" w:hAnsiTheme="majorHAnsi"/>
          <w:highlight w:val="lightGray"/>
          <w:lang w:eastAsia="zh-CN"/>
        </w:rPr>
        <w:t>http://th.kerryexpress.com/en/career/</w:t>
      </w:r>
    </w:p>
    <w:p w14:paraId="154DAEA1" w14:textId="77777777" w:rsidR="00DB129A" w:rsidRPr="006400E1" w:rsidRDefault="00DB129A" w:rsidP="00764F66">
      <w:pPr>
        <w:pStyle w:val="a3"/>
        <w:spacing w:line="360" w:lineRule="auto"/>
        <w:ind w:left="1440"/>
        <w:rPr>
          <w:rFonts w:asciiTheme="majorHAnsi" w:hAnsiTheme="majorHAnsi"/>
        </w:rPr>
      </w:pPr>
    </w:p>
    <w:p w14:paraId="4925BB4F" w14:textId="4CF16097" w:rsidR="005821F8" w:rsidRPr="00764F66" w:rsidRDefault="00DB129A" w:rsidP="00764F6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/>
        </w:rPr>
      </w:pPr>
      <w:r w:rsidRPr="00924590">
        <w:rPr>
          <w:rFonts w:asciiTheme="majorHAnsi" w:hAnsiTheme="majorHAnsi"/>
        </w:rPr>
        <w:t>News</w:t>
      </w:r>
      <w:r w:rsidR="005821F8" w:rsidRPr="00924590">
        <w:rPr>
          <w:rFonts w:asciiTheme="majorHAnsi" w:hAnsiTheme="majorHAnsi"/>
        </w:rPr>
        <w:t>新聞發佈</w:t>
      </w:r>
      <w:r w:rsidR="00846D0B" w:rsidRPr="00924590">
        <w:rPr>
          <w:rFonts w:asciiTheme="majorHAnsi" w:eastAsia="PMingLiU" w:hAnsiTheme="majorHAnsi"/>
        </w:rPr>
        <w:t>*</w:t>
      </w:r>
    </w:p>
    <w:p w14:paraId="6902A7A5" w14:textId="25B08C6E" w:rsidR="00764F66" w:rsidRPr="00891F28" w:rsidRDefault="00764F66" w:rsidP="00764F66">
      <w:pPr>
        <w:spacing w:line="360" w:lineRule="auto"/>
        <w:ind w:left="720"/>
        <w:rPr>
          <w:rFonts w:asciiTheme="majorHAnsi" w:eastAsia="SimSun" w:hAnsiTheme="majorHAnsi"/>
          <w:highlight w:val="lightGray"/>
          <w:lang w:eastAsia="zh-CN"/>
        </w:rPr>
      </w:pPr>
      <w:r w:rsidRPr="00891F28">
        <w:rPr>
          <w:rFonts w:asciiTheme="majorHAnsi" w:eastAsia="SimSun" w:hAnsiTheme="majorHAnsi"/>
          <w:highlight w:val="lightGray"/>
          <w:lang w:eastAsia="zh-CN"/>
        </w:rPr>
        <w:lastRenderedPageBreak/>
        <w:t>http://th.kerryexpress.com/en/news/</w:t>
      </w:r>
    </w:p>
    <w:p w14:paraId="3A1D5C33" w14:textId="77777777" w:rsidR="00DB129A" w:rsidRPr="006400E1" w:rsidRDefault="00DB129A" w:rsidP="00764F66">
      <w:pPr>
        <w:spacing w:line="360" w:lineRule="auto"/>
        <w:ind w:left="1080"/>
        <w:rPr>
          <w:rFonts w:asciiTheme="majorHAnsi" w:hAnsiTheme="majorHAnsi"/>
        </w:rPr>
      </w:pPr>
    </w:p>
    <w:p w14:paraId="1B268DE5" w14:textId="77777777" w:rsidR="005821F8" w:rsidRPr="00764F66" w:rsidRDefault="00DB129A" w:rsidP="00764F6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/>
        </w:rPr>
      </w:pPr>
      <w:r w:rsidRPr="006400E1">
        <w:rPr>
          <w:rFonts w:asciiTheme="majorHAnsi" w:hAnsiTheme="majorHAnsi"/>
        </w:rPr>
        <w:t>Contact Us</w:t>
      </w:r>
      <w:r w:rsidR="005821F8" w:rsidRPr="006400E1">
        <w:rPr>
          <w:rFonts w:asciiTheme="majorHAnsi" w:hAnsiTheme="majorHAnsi"/>
        </w:rPr>
        <w:t>聯絡我們</w:t>
      </w:r>
    </w:p>
    <w:p w14:paraId="5C8FDC8D" w14:textId="47FE8A4B" w:rsidR="00764F66" w:rsidRDefault="004842F0" w:rsidP="00764F66">
      <w:pPr>
        <w:spacing w:line="360" w:lineRule="auto"/>
        <w:ind w:left="720"/>
        <w:rPr>
          <w:rFonts w:asciiTheme="majorHAnsi" w:eastAsia="SimSun" w:hAnsiTheme="majorHAnsi"/>
          <w:highlight w:val="lightGray"/>
          <w:lang w:eastAsia="zh-CN"/>
        </w:rPr>
      </w:pPr>
      <w:hyperlink r:id="rId11" w:history="1">
        <w:r w:rsidR="00891F28" w:rsidRPr="006B499A">
          <w:rPr>
            <w:rStyle w:val="a5"/>
            <w:rFonts w:asciiTheme="majorHAnsi" w:eastAsia="SimSun" w:hAnsiTheme="majorHAnsi"/>
            <w:highlight w:val="lightGray"/>
            <w:lang w:eastAsia="zh-CN"/>
          </w:rPr>
          <w:t>http://th.kerryexpress.com/en/contact/</w:t>
        </w:r>
      </w:hyperlink>
    </w:p>
    <w:p w14:paraId="0B0C49A6" w14:textId="77777777" w:rsidR="00891F28" w:rsidRPr="00891F28" w:rsidRDefault="00891F28" w:rsidP="00764F66">
      <w:pPr>
        <w:spacing w:line="360" w:lineRule="auto"/>
        <w:ind w:left="720"/>
        <w:rPr>
          <w:rFonts w:asciiTheme="majorHAnsi" w:eastAsia="SimSun" w:hAnsiTheme="majorHAnsi"/>
          <w:highlight w:val="lightGray"/>
          <w:lang w:eastAsia="zh-CN"/>
        </w:rPr>
      </w:pPr>
    </w:p>
    <w:p w14:paraId="51618C7A" w14:textId="44B91D28" w:rsidR="00891F28" w:rsidRPr="00891F28" w:rsidRDefault="00891F28" w:rsidP="00891F28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/>
          <w:highlight w:val="yellow"/>
        </w:rPr>
      </w:pPr>
      <w:r>
        <w:rPr>
          <w:rFonts w:asciiTheme="majorHAnsi" w:eastAsia="SimSun" w:hAnsiTheme="majorHAnsi" w:hint="eastAsia"/>
          <w:lang w:eastAsia="zh-CN"/>
        </w:rPr>
        <w:t xml:space="preserve">Track &amp; Trace </w:t>
      </w:r>
      <w:r>
        <w:rPr>
          <w:rFonts w:asciiTheme="majorHAnsi" w:eastAsia="SimSun" w:hAnsiTheme="majorHAnsi" w:hint="eastAsia"/>
          <w:lang w:eastAsia="zh-CN"/>
        </w:rPr>
        <w:t>包裹查詢</w:t>
      </w:r>
      <w:r>
        <w:rPr>
          <w:rFonts w:asciiTheme="majorHAnsi" w:eastAsia="SimSun" w:hAnsiTheme="majorHAnsi" w:hint="eastAsia"/>
          <w:lang w:eastAsia="zh-CN"/>
        </w:rPr>
        <w:t xml:space="preserve"> </w:t>
      </w:r>
      <w:r w:rsidRPr="00891F28">
        <w:rPr>
          <w:rFonts w:asciiTheme="majorHAnsi" w:eastAsia="SimSun" w:hAnsiTheme="majorHAnsi" w:hint="eastAsia"/>
          <w:highlight w:val="yellow"/>
          <w:lang w:eastAsia="zh-CN"/>
        </w:rPr>
        <w:t>(</w:t>
      </w:r>
      <w:r w:rsidRPr="00891F28">
        <w:rPr>
          <w:rFonts w:asciiTheme="majorHAnsi" w:eastAsia="SimSun" w:hAnsiTheme="majorHAnsi" w:hint="eastAsia"/>
          <w:highlight w:val="yellow"/>
          <w:lang w:eastAsia="zh-CN"/>
        </w:rPr>
        <w:t>新增頁面</w:t>
      </w:r>
      <w:r w:rsidRPr="00891F28">
        <w:rPr>
          <w:rFonts w:asciiTheme="majorHAnsi" w:eastAsia="SimSun" w:hAnsiTheme="majorHAnsi" w:hint="eastAsia"/>
          <w:highlight w:val="yellow"/>
          <w:lang w:eastAsia="zh-CN"/>
        </w:rPr>
        <w:t>)</w:t>
      </w:r>
    </w:p>
    <w:p w14:paraId="72589CF4" w14:textId="77777777" w:rsidR="00891F28" w:rsidRPr="00891F28" w:rsidRDefault="00891F28" w:rsidP="00891F28">
      <w:pPr>
        <w:spacing w:line="360" w:lineRule="auto"/>
        <w:ind w:left="720"/>
        <w:rPr>
          <w:rFonts w:asciiTheme="majorHAnsi" w:eastAsia="SimSun" w:hAnsiTheme="majorHAnsi"/>
          <w:highlight w:val="lightGray"/>
          <w:lang w:eastAsia="zh-CN"/>
        </w:rPr>
      </w:pPr>
    </w:p>
    <w:p w14:paraId="2C59A131" w14:textId="77777777" w:rsidR="00DB129A" w:rsidRPr="00891F28" w:rsidRDefault="00DB129A" w:rsidP="00DB129A">
      <w:pPr>
        <w:rPr>
          <w:rFonts w:asciiTheme="majorHAnsi" w:eastAsia="PMingLiU" w:hAnsiTheme="majorHAnsi"/>
        </w:rPr>
      </w:pPr>
    </w:p>
    <w:p w14:paraId="4509F71F" w14:textId="77777777" w:rsidR="00FD59A6" w:rsidRPr="006400E1" w:rsidRDefault="00FD59A6" w:rsidP="00DB129A">
      <w:pPr>
        <w:rPr>
          <w:rFonts w:asciiTheme="majorHAnsi" w:eastAsia="PMingLiU" w:hAnsiTheme="majorHAnsi"/>
        </w:rPr>
      </w:pPr>
    </w:p>
    <w:p w14:paraId="2A5A336F" w14:textId="77777777" w:rsidR="00FD59A6" w:rsidRPr="006400E1" w:rsidRDefault="00FD59A6" w:rsidP="00DB129A">
      <w:pPr>
        <w:rPr>
          <w:rFonts w:asciiTheme="majorHAnsi" w:eastAsia="PMingLiU" w:hAnsiTheme="majorHAnsi"/>
        </w:rPr>
      </w:pPr>
    </w:p>
    <w:p w14:paraId="6173F4A0" w14:textId="77777777" w:rsidR="00FD59A6" w:rsidRPr="006400E1" w:rsidRDefault="00FD59A6" w:rsidP="00DB129A">
      <w:pPr>
        <w:rPr>
          <w:rFonts w:asciiTheme="majorHAnsi" w:eastAsia="PMingLiU" w:hAnsiTheme="majorHAnsi"/>
        </w:rPr>
      </w:pPr>
    </w:p>
    <w:p w14:paraId="007907E8" w14:textId="77777777" w:rsidR="00243C78" w:rsidRPr="006400E1" w:rsidRDefault="00243C78" w:rsidP="00DB129A">
      <w:pPr>
        <w:rPr>
          <w:rFonts w:asciiTheme="majorHAnsi" w:eastAsia="PMingLiU" w:hAnsiTheme="majorHAnsi"/>
        </w:rPr>
      </w:pPr>
    </w:p>
    <w:p w14:paraId="3E30FC04" w14:textId="77777777" w:rsidR="00243C78" w:rsidRPr="006400E1" w:rsidRDefault="00243C78" w:rsidP="00DB129A">
      <w:pPr>
        <w:rPr>
          <w:rFonts w:asciiTheme="majorHAnsi" w:eastAsia="PMingLiU" w:hAnsiTheme="majorHAnsi"/>
        </w:rPr>
      </w:pPr>
    </w:p>
    <w:p w14:paraId="7840E9C9" w14:textId="77777777" w:rsidR="00243C78" w:rsidRPr="006400E1" w:rsidRDefault="00243C78" w:rsidP="00DB129A">
      <w:pPr>
        <w:rPr>
          <w:rFonts w:asciiTheme="majorHAnsi" w:eastAsia="PMingLiU" w:hAnsiTheme="majorHAnsi"/>
        </w:rPr>
      </w:pPr>
    </w:p>
    <w:p w14:paraId="2A306DDB" w14:textId="77777777" w:rsidR="00BC718F" w:rsidRPr="006400E1" w:rsidRDefault="00BC718F" w:rsidP="00DB129A">
      <w:pPr>
        <w:rPr>
          <w:rFonts w:asciiTheme="majorHAnsi" w:eastAsia="PMingLiU" w:hAnsiTheme="majorHAnsi"/>
        </w:rPr>
      </w:pPr>
    </w:p>
    <w:p w14:paraId="6D55C27F" w14:textId="77777777" w:rsidR="00243C78" w:rsidRPr="006400E1" w:rsidRDefault="00243C78" w:rsidP="00DB129A">
      <w:pPr>
        <w:rPr>
          <w:rFonts w:asciiTheme="majorHAnsi" w:eastAsia="PMingLiU" w:hAnsiTheme="majorHAnsi"/>
        </w:rPr>
      </w:pPr>
    </w:p>
    <w:p w14:paraId="0E13735B" w14:textId="77777777" w:rsidR="00243C78" w:rsidRPr="006400E1" w:rsidRDefault="00243C78" w:rsidP="00DB129A">
      <w:pPr>
        <w:rPr>
          <w:rFonts w:asciiTheme="majorHAnsi" w:eastAsia="PMingLiU" w:hAnsiTheme="majorHAnsi"/>
        </w:rPr>
      </w:pPr>
    </w:p>
    <w:sectPr w:rsidR="00243C78" w:rsidRPr="006400E1" w:rsidSect="00655AEF">
      <w:pgSz w:w="11900" w:h="16840"/>
      <w:pgMar w:top="284" w:right="284" w:bottom="284" w:left="142" w:header="709" w:footer="709" w:gutter="284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35308" w14:textId="77777777" w:rsidR="00230794" w:rsidRDefault="00230794" w:rsidP="00DB129A">
      <w:r>
        <w:separator/>
      </w:r>
    </w:p>
  </w:endnote>
  <w:endnote w:type="continuationSeparator" w:id="0">
    <w:p w14:paraId="148C799D" w14:textId="77777777" w:rsidR="00230794" w:rsidRDefault="00230794" w:rsidP="00DB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55833" w14:textId="77777777" w:rsidR="00230794" w:rsidRDefault="00230794" w:rsidP="00DB129A">
      <w:r>
        <w:separator/>
      </w:r>
    </w:p>
  </w:footnote>
  <w:footnote w:type="continuationSeparator" w:id="0">
    <w:p w14:paraId="06348DF5" w14:textId="77777777" w:rsidR="00230794" w:rsidRDefault="00230794" w:rsidP="00DB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603"/>
    <w:multiLevelType w:val="hybridMultilevel"/>
    <w:tmpl w:val="67384D6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6B1F8C"/>
    <w:multiLevelType w:val="hybridMultilevel"/>
    <w:tmpl w:val="F55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B2324"/>
    <w:multiLevelType w:val="hybridMultilevel"/>
    <w:tmpl w:val="9222CF9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D029DF"/>
    <w:multiLevelType w:val="hybridMultilevel"/>
    <w:tmpl w:val="02F491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1B4BB2"/>
    <w:multiLevelType w:val="hybridMultilevel"/>
    <w:tmpl w:val="DE003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D4F4C"/>
    <w:multiLevelType w:val="hybridMultilevel"/>
    <w:tmpl w:val="B838C454"/>
    <w:lvl w:ilvl="0" w:tplc="04090001">
      <w:start w:val="1"/>
      <w:numFmt w:val="bullet"/>
      <w:lvlText w:val=""/>
      <w:lvlJc w:val="left"/>
      <w:pPr>
        <w:ind w:left="100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2" w:hanging="480"/>
      </w:pPr>
      <w:rPr>
        <w:rFonts w:ascii="Wingdings" w:hAnsi="Wingdings" w:hint="default"/>
      </w:rPr>
    </w:lvl>
  </w:abstractNum>
  <w:abstractNum w:abstractNumId="6">
    <w:nsid w:val="41B45B58"/>
    <w:multiLevelType w:val="hybridMultilevel"/>
    <w:tmpl w:val="341447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98E196D"/>
    <w:multiLevelType w:val="hybridMultilevel"/>
    <w:tmpl w:val="382C77F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FB5B70"/>
    <w:multiLevelType w:val="hybridMultilevel"/>
    <w:tmpl w:val="55D68DA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E606CC2"/>
    <w:multiLevelType w:val="hybridMultilevel"/>
    <w:tmpl w:val="1EBC828E"/>
    <w:lvl w:ilvl="0" w:tplc="35F2FF9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1877192"/>
    <w:multiLevelType w:val="multilevel"/>
    <w:tmpl w:val="724E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D32D57"/>
    <w:multiLevelType w:val="hybridMultilevel"/>
    <w:tmpl w:val="62C2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54E54"/>
    <w:multiLevelType w:val="hybridMultilevel"/>
    <w:tmpl w:val="5DBEB2D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FE55CF"/>
    <w:multiLevelType w:val="multilevel"/>
    <w:tmpl w:val="7B88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13"/>
  </w:num>
  <w:num w:numId="6">
    <w:abstractNumId w:val="10"/>
  </w:num>
  <w:num w:numId="7">
    <w:abstractNumId w:val="7"/>
  </w:num>
  <w:num w:numId="8">
    <w:abstractNumId w:val="12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CA"/>
    <w:rsid w:val="0000693C"/>
    <w:rsid w:val="00053227"/>
    <w:rsid w:val="000556D4"/>
    <w:rsid w:val="0006574B"/>
    <w:rsid w:val="000B5C02"/>
    <w:rsid w:val="000F6CA7"/>
    <w:rsid w:val="00103E9E"/>
    <w:rsid w:val="0012620C"/>
    <w:rsid w:val="00155F13"/>
    <w:rsid w:val="00165314"/>
    <w:rsid w:val="001746FE"/>
    <w:rsid w:val="0019117F"/>
    <w:rsid w:val="001A3861"/>
    <w:rsid w:val="001A3916"/>
    <w:rsid w:val="001A469E"/>
    <w:rsid w:val="001A771F"/>
    <w:rsid w:val="00230794"/>
    <w:rsid w:val="00243C78"/>
    <w:rsid w:val="00257BB8"/>
    <w:rsid w:val="002A5EE2"/>
    <w:rsid w:val="002D091F"/>
    <w:rsid w:val="002F01ED"/>
    <w:rsid w:val="002F39DA"/>
    <w:rsid w:val="00322711"/>
    <w:rsid w:val="00322C1C"/>
    <w:rsid w:val="00345446"/>
    <w:rsid w:val="003472B2"/>
    <w:rsid w:val="0035126B"/>
    <w:rsid w:val="00356207"/>
    <w:rsid w:val="00360643"/>
    <w:rsid w:val="00382D40"/>
    <w:rsid w:val="0038380D"/>
    <w:rsid w:val="00384AAD"/>
    <w:rsid w:val="003A2EAA"/>
    <w:rsid w:val="003D354F"/>
    <w:rsid w:val="003F626E"/>
    <w:rsid w:val="00403E17"/>
    <w:rsid w:val="00426817"/>
    <w:rsid w:val="00427B04"/>
    <w:rsid w:val="00457443"/>
    <w:rsid w:val="004600BD"/>
    <w:rsid w:val="004624CB"/>
    <w:rsid w:val="00470B71"/>
    <w:rsid w:val="004842F0"/>
    <w:rsid w:val="00495F81"/>
    <w:rsid w:val="004C114F"/>
    <w:rsid w:val="004E19E2"/>
    <w:rsid w:val="005429C9"/>
    <w:rsid w:val="00552B83"/>
    <w:rsid w:val="00552EF6"/>
    <w:rsid w:val="00574F9A"/>
    <w:rsid w:val="005821F8"/>
    <w:rsid w:val="00593491"/>
    <w:rsid w:val="00593EDF"/>
    <w:rsid w:val="005A6AD2"/>
    <w:rsid w:val="005C76AD"/>
    <w:rsid w:val="00604C95"/>
    <w:rsid w:val="006400E1"/>
    <w:rsid w:val="00655AEF"/>
    <w:rsid w:val="00703611"/>
    <w:rsid w:val="0071756F"/>
    <w:rsid w:val="00726704"/>
    <w:rsid w:val="00764F66"/>
    <w:rsid w:val="007927D0"/>
    <w:rsid w:val="007A102E"/>
    <w:rsid w:val="007C766A"/>
    <w:rsid w:val="007E37CA"/>
    <w:rsid w:val="007E4E5D"/>
    <w:rsid w:val="007F1E61"/>
    <w:rsid w:val="007F4733"/>
    <w:rsid w:val="0080374F"/>
    <w:rsid w:val="008146E0"/>
    <w:rsid w:val="00846D0B"/>
    <w:rsid w:val="00854491"/>
    <w:rsid w:val="00891F28"/>
    <w:rsid w:val="008A14A2"/>
    <w:rsid w:val="008C28B0"/>
    <w:rsid w:val="008C34CA"/>
    <w:rsid w:val="008E007B"/>
    <w:rsid w:val="00920EA3"/>
    <w:rsid w:val="00924590"/>
    <w:rsid w:val="00930CE9"/>
    <w:rsid w:val="009618EE"/>
    <w:rsid w:val="00975F50"/>
    <w:rsid w:val="009A71F8"/>
    <w:rsid w:val="009B4D75"/>
    <w:rsid w:val="009C4E23"/>
    <w:rsid w:val="00A25471"/>
    <w:rsid w:val="00A448AC"/>
    <w:rsid w:val="00A9262C"/>
    <w:rsid w:val="00AD4ADE"/>
    <w:rsid w:val="00AD4E2E"/>
    <w:rsid w:val="00AE185E"/>
    <w:rsid w:val="00AE510D"/>
    <w:rsid w:val="00B16EBF"/>
    <w:rsid w:val="00B37B4C"/>
    <w:rsid w:val="00B54EE8"/>
    <w:rsid w:val="00B871B5"/>
    <w:rsid w:val="00B94399"/>
    <w:rsid w:val="00BA56A7"/>
    <w:rsid w:val="00BB2212"/>
    <w:rsid w:val="00BC70E3"/>
    <w:rsid w:val="00BC718F"/>
    <w:rsid w:val="00BF359C"/>
    <w:rsid w:val="00C41690"/>
    <w:rsid w:val="00C42448"/>
    <w:rsid w:val="00C47897"/>
    <w:rsid w:val="00C50C70"/>
    <w:rsid w:val="00C64270"/>
    <w:rsid w:val="00C72CC1"/>
    <w:rsid w:val="00C849BF"/>
    <w:rsid w:val="00CC6C3E"/>
    <w:rsid w:val="00D117CA"/>
    <w:rsid w:val="00D63B30"/>
    <w:rsid w:val="00D64528"/>
    <w:rsid w:val="00DB129A"/>
    <w:rsid w:val="00DF14F0"/>
    <w:rsid w:val="00E14B89"/>
    <w:rsid w:val="00E34551"/>
    <w:rsid w:val="00E53A8B"/>
    <w:rsid w:val="00E66C42"/>
    <w:rsid w:val="00E71F0F"/>
    <w:rsid w:val="00E74411"/>
    <w:rsid w:val="00EB0D8D"/>
    <w:rsid w:val="00F05D3D"/>
    <w:rsid w:val="00F26B50"/>
    <w:rsid w:val="00F3005A"/>
    <w:rsid w:val="00F3164D"/>
    <w:rsid w:val="00F62B0F"/>
    <w:rsid w:val="00F6451D"/>
    <w:rsid w:val="00F65F7E"/>
    <w:rsid w:val="00F90407"/>
    <w:rsid w:val="00FB34D4"/>
    <w:rsid w:val="00FD59A6"/>
    <w:rsid w:val="00FD79EB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C8A1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821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Char"/>
    <w:uiPriority w:val="9"/>
    <w:qFormat/>
    <w:rsid w:val="00F62B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80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50"/>
    <w:pPr>
      <w:ind w:left="720"/>
      <w:contextualSpacing/>
    </w:pPr>
  </w:style>
  <w:style w:type="character" w:customStyle="1" w:styleId="apple-converted-space">
    <w:name w:val="apple-converted-space"/>
    <w:basedOn w:val="a0"/>
    <w:rsid w:val="00552B83"/>
  </w:style>
  <w:style w:type="character" w:styleId="a4">
    <w:name w:val="Emphasis"/>
    <w:basedOn w:val="a0"/>
    <w:uiPriority w:val="20"/>
    <w:qFormat/>
    <w:rsid w:val="00552B83"/>
    <w:rPr>
      <w:i/>
      <w:iCs/>
    </w:rPr>
  </w:style>
  <w:style w:type="character" w:styleId="a5">
    <w:name w:val="Hyperlink"/>
    <w:basedOn w:val="a0"/>
    <w:uiPriority w:val="99"/>
    <w:unhideWhenUsed/>
    <w:rsid w:val="00B54EE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62B0F"/>
    <w:rPr>
      <w:rFonts w:ascii="Times" w:hAnsi="Times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F62B0F"/>
    <w:rPr>
      <w:b/>
      <w:bCs/>
    </w:rPr>
  </w:style>
  <w:style w:type="table" w:styleId="a7">
    <w:name w:val="Table Grid"/>
    <w:basedOn w:val="a1"/>
    <w:uiPriority w:val="59"/>
    <w:rsid w:val="00F62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E74411"/>
    <w:rPr>
      <w:rFonts w:ascii="Heiti TC Light" w:eastAsia="Heiti TC Light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74411"/>
    <w:rPr>
      <w:rFonts w:ascii="Heiti TC Light" w:eastAsia="Heiti TC Light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9A71F8"/>
  </w:style>
  <w:style w:type="table" w:styleId="-2">
    <w:name w:val="Light Shading Accent 2"/>
    <w:basedOn w:val="a1"/>
    <w:uiPriority w:val="60"/>
    <w:rsid w:val="00B871B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a">
    <w:name w:val="Light Shading"/>
    <w:basedOn w:val="a1"/>
    <w:uiPriority w:val="60"/>
    <w:rsid w:val="00B871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38380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header"/>
    <w:basedOn w:val="a"/>
    <w:link w:val="Char0"/>
    <w:uiPriority w:val="99"/>
    <w:unhideWhenUsed/>
    <w:rsid w:val="00DB1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b"/>
    <w:uiPriority w:val="99"/>
    <w:rsid w:val="00DB129A"/>
    <w:rPr>
      <w:sz w:val="20"/>
      <w:szCs w:val="20"/>
    </w:rPr>
  </w:style>
  <w:style w:type="paragraph" w:styleId="ac">
    <w:name w:val="footer"/>
    <w:basedOn w:val="a"/>
    <w:link w:val="Char1"/>
    <w:uiPriority w:val="99"/>
    <w:unhideWhenUsed/>
    <w:rsid w:val="00DB1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c"/>
    <w:uiPriority w:val="99"/>
    <w:rsid w:val="00DB129A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821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textdarkgrey">
    <w:name w:val="text_dark_grey"/>
    <w:basedOn w:val="a0"/>
    <w:rsid w:val="00243C78"/>
  </w:style>
  <w:style w:type="paragraph" w:styleId="ad">
    <w:name w:val="Title"/>
    <w:basedOn w:val="a"/>
    <w:next w:val="a"/>
    <w:link w:val="Char2"/>
    <w:uiPriority w:val="10"/>
    <w:qFormat/>
    <w:rsid w:val="00764F6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764F66"/>
    <w:rPr>
      <w:rFonts w:asciiTheme="majorHAnsi" w:eastAsia="SimSun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821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Char"/>
    <w:uiPriority w:val="9"/>
    <w:qFormat/>
    <w:rsid w:val="00F62B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80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50"/>
    <w:pPr>
      <w:ind w:left="720"/>
      <w:contextualSpacing/>
    </w:pPr>
  </w:style>
  <w:style w:type="character" w:customStyle="1" w:styleId="apple-converted-space">
    <w:name w:val="apple-converted-space"/>
    <w:basedOn w:val="a0"/>
    <w:rsid w:val="00552B83"/>
  </w:style>
  <w:style w:type="character" w:styleId="a4">
    <w:name w:val="Emphasis"/>
    <w:basedOn w:val="a0"/>
    <w:uiPriority w:val="20"/>
    <w:qFormat/>
    <w:rsid w:val="00552B83"/>
    <w:rPr>
      <w:i/>
      <w:iCs/>
    </w:rPr>
  </w:style>
  <w:style w:type="character" w:styleId="a5">
    <w:name w:val="Hyperlink"/>
    <w:basedOn w:val="a0"/>
    <w:uiPriority w:val="99"/>
    <w:unhideWhenUsed/>
    <w:rsid w:val="00B54EE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62B0F"/>
    <w:rPr>
      <w:rFonts w:ascii="Times" w:hAnsi="Times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F62B0F"/>
    <w:rPr>
      <w:b/>
      <w:bCs/>
    </w:rPr>
  </w:style>
  <w:style w:type="table" w:styleId="a7">
    <w:name w:val="Table Grid"/>
    <w:basedOn w:val="a1"/>
    <w:uiPriority w:val="59"/>
    <w:rsid w:val="00F62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E74411"/>
    <w:rPr>
      <w:rFonts w:ascii="Heiti TC Light" w:eastAsia="Heiti TC Light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74411"/>
    <w:rPr>
      <w:rFonts w:ascii="Heiti TC Light" w:eastAsia="Heiti TC Light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9A71F8"/>
  </w:style>
  <w:style w:type="table" w:styleId="-2">
    <w:name w:val="Light Shading Accent 2"/>
    <w:basedOn w:val="a1"/>
    <w:uiPriority w:val="60"/>
    <w:rsid w:val="00B871B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a">
    <w:name w:val="Light Shading"/>
    <w:basedOn w:val="a1"/>
    <w:uiPriority w:val="60"/>
    <w:rsid w:val="00B871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38380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header"/>
    <w:basedOn w:val="a"/>
    <w:link w:val="Char0"/>
    <w:uiPriority w:val="99"/>
    <w:unhideWhenUsed/>
    <w:rsid w:val="00DB1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b"/>
    <w:uiPriority w:val="99"/>
    <w:rsid w:val="00DB129A"/>
    <w:rPr>
      <w:sz w:val="20"/>
      <w:szCs w:val="20"/>
    </w:rPr>
  </w:style>
  <w:style w:type="paragraph" w:styleId="ac">
    <w:name w:val="footer"/>
    <w:basedOn w:val="a"/>
    <w:link w:val="Char1"/>
    <w:uiPriority w:val="99"/>
    <w:unhideWhenUsed/>
    <w:rsid w:val="00DB1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c"/>
    <w:uiPriority w:val="99"/>
    <w:rsid w:val="00DB129A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821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textdarkgrey">
    <w:name w:val="text_dark_grey"/>
    <w:basedOn w:val="a0"/>
    <w:rsid w:val="00243C78"/>
  </w:style>
  <w:style w:type="paragraph" w:styleId="ad">
    <w:name w:val="Title"/>
    <w:basedOn w:val="a"/>
    <w:next w:val="a"/>
    <w:link w:val="Char2"/>
    <w:uiPriority w:val="10"/>
    <w:qFormat/>
    <w:rsid w:val="00764F6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764F66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h.kerryexpress.com/en/contac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h.kerryexpres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h.kerryex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B0E95B-899A-437F-B881-A0F620C0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Emilie</dc:creator>
  <cp:lastModifiedBy>Danny</cp:lastModifiedBy>
  <cp:revision>5</cp:revision>
  <cp:lastPrinted>2016-04-07T10:16:00Z</cp:lastPrinted>
  <dcterms:created xsi:type="dcterms:W3CDTF">2016-04-26T09:41:00Z</dcterms:created>
  <dcterms:modified xsi:type="dcterms:W3CDTF">2016-04-27T03:52:00Z</dcterms:modified>
</cp:coreProperties>
</file>