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F6" w:rsidRPr="00FB42C4" w:rsidRDefault="00643474" w:rsidP="00643474">
      <w:pPr>
        <w:rPr>
          <w:rFonts w:ascii="Times New Roman" w:eastAsia="新細明體" w:hAnsi="Times New Roman" w:cs="Times New Roman"/>
          <w:sz w:val="40"/>
          <w:szCs w:val="40"/>
        </w:rPr>
      </w:pPr>
      <w:r w:rsidRPr="00FB42C4">
        <w:rPr>
          <w:rFonts w:ascii="Times New Roman" w:eastAsia="新細明體" w:hAnsi="Times New Roman" w:cs="Times New Roman"/>
          <w:sz w:val="40"/>
          <w:szCs w:val="40"/>
        </w:rPr>
        <w:t xml:space="preserve">Track Your Parcel </w:t>
      </w:r>
    </w:p>
    <w:p w:rsidR="005E495D" w:rsidRPr="00FB42C4" w:rsidRDefault="00643474" w:rsidP="00643474">
      <w:pPr>
        <w:rPr>
          <w:rFonts w:ascii="Times New Roman" w:eastAsia="新細明體" w:hAnsi="Times New Roman" w:cs="Times New Roman"/>
          <w:sz w:val="40"/>
          <w:szCs w:val="40"/>
        </w:rPr>
      </w:pPr>
      <w:r w:rsidRPr="00FB42C4">
        <w:rPr>
          <w:rFonts w:ascii="Times New Roman" w:eastAsia="新細明體" w:hAnsi="Times New Roman" w:cs="Times New Roman"/>
          <w:sz w:val="40"/>
          <w:szCs w:val="40"/>
        </w:rPr>
        <w:t>追蹤貨件</w:t>
      </w:r>
    </w:p>
    <w:p w:rsidR="00AD4EC8" w:rsidRPr="00FB42C4" w:rsidRDefault="00AD4EC8" w:rsidP="00B828F6">
      <w:pPr>
        <w:rPr>
          <w:rFonts w:ascii="Times New Roman" w:eastAsia="新細明體" w:hAnsi="Times New Roman" w:cs="Times New Roman"/>
          <w:szCs w:val="24"/>
        </w:rPr>
      </w:pPr>
    </w:p>
    <w:tbl>
      <w:tblPr>
        <w:tblW w:w="10149"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149"/>
      </w:tblGrid>
      <w:tr w:rsidR="00710785" w:rsidRPr="00FB42C4" w:rsidTr="00710785">
        <w:tblPrEx>
          <w:tblCellMar>
            <w:top w:w="0" w:type="dxa"/>
            <w:bottom w:w="0" w:type="dxa"/>
          </w:tblCellMar>
        </w:tblPrEx>
        <w:trPr>
          <w:trHeight w:val="4603"/>
        </w:trPr>
        <w:tc>
          <w:tcPr>
            <w:tcW w:w="10149" w:type="dxa"/>
          </w:tcPr>
          <w:p w:rsidR="00710785" w:rsidRPr="00FB42C4" w:rsidRDefault="00710785" w:rsidP="00710785">
            <w:pPr>
              <w:ind w:left="84"/>
              <w:rPr>
                <w:rFonts w:ascii="Times New Roman" w:eastAsia="新細明體" w:hAnsi="Times New Roman" w:cs="Times New Roman"/>
                <w:szCs w:val="24"/>
              </w:rPr>
            </w:pPr>
            <w:r w:rsidRPr="00FB42C4">
              <w:rPr>
                <w:rFonts w:ascii="Times New Roman" w:eastAsia="新細明體" w:hAnsi="Times New Roman" w:cs="Times New Roman"/>
                <w:szCs w:val="24"/>
              </w:rPr>
              <w:t xml:space="preserve">We have a computerized on-line tracing </w:t>
            </w:r>
            <w:r w:rsidRPr="00FB42C4">
              <w:rPr>
                <w:rFonts w:ascii="Times New Roman" w:eastAsia="新細明體" w:hAnsi="Times New Roman" w:cs="Times New Roman"/>
                <w:szCs w:val="24"/>
              </w:rPr>
              <w:t>s</w:t>
            </w:r>
            <w:r w:rsidRPr="00FB42C4">
              <w:rPr>
                <w:rFonts w:ascii="Times New Roman" w:eastAsia="新細明體" w:hAnsi="Times New Roman" w:cs="Times New Roman"/>
                <w:szCs w:val="24"/>
              </w:rPr>
              <w:t xml:space="preserve">ystem that makes possible for you to check on your </w:t>
            </w:r>
            <w:r w:rsidRPr="00FB42C4">
              <w:rPr>
                <w:rFonts w:ascii="Times New Roman" w:eastAsia="新細明體" w:hAnsi="Times New Roman" w:cs="Times New Roman"/>
                <w:szCs w:val="24"/>
              </w:rPr>
              <w:t>parcel</w:t>
            </w:r>
            <w:r w:rsidRPr="00FB42C4">
              <w:rPr>
                <w:rFonts w:ascii="Times New Roman" w:eastAsia="新細明體" w:hAnsi="Times New Roman" w:cs="Times New Roman"/>
                <w:szCs w:val="24"/>
              </w:rPr>
              <w:t> by simply inputting the shipment waybill number. </w:t>
            </w:r>
          </w:p>
          <w:p w:rsidR="00710785" w:rsidRPr="00FB42C4" w:rsidRDefault="00710785" w:rsidP="00710785">
            <w:pPr>
              <w:ind w:left="84"/>
              <w:rPr>
                <w:rFonts w:ascii="Times New Roman" w:eastAsia="新細明體" w:hAnsi="Times New Roman" w:cs="Times New Roman"/>
                <w:szCs w:val="24"/>
              </w:rPr>
            </w:pPr>
            <w:r w:rsidRPr="00FB42C4">
              <w:rPr>
                <w:rFonts w:ascii="Times New Roman" w:eastAsia="新細明體" w:hAnsi="Times New Roman" w:cs="Times New Roman"/>
                <w:szCs w:val="24"/>
              </w:rPr>
              <w:t>我們提供以下的途徑，讓您可以隨時利用「</w:t>
            </w:r>
            <w:proofErr w:type="gramStart"/>
            <w:r w:rsidRPr="00FB42C4">
              <w:rPr>
                <w:rFonts w:ascii="Times New Roman" w:eastAsia="新細明體" w:hAnsi="Times New Roman" w:cs="Times New Roman"/>
                <w:szCs w:val="24"/>
              </w:rPr>
              <w:t>追蹤貨件</w:t>
            </w:r>
            <w:proofErr w:type="gramEnd"/>
            <w:r w:rsidRPr="00FB42C4">
              <w:rPr>
                <w:rFonts w:ascii="Times New Roman" w:eastAsia="新細明體" w:hAnsi="Times New Roman" w:cs="Times New Roman"/>
                <w:szCs w:val="24"/>
              </w:rPr>
              <w:t>」功能來查詢託運件運送狀況。</w:t>
            </w:r>
            <w:r w:rsidRPr="00FB42C4">
              <w:rPr>
                <w:rFonts w:ascii="Times New Roman" w:eastAsia="新細明體" w:hAnsi="Times New Roman" w:cs="Times New Roman"/>
                <w:szCs w:val="24"/>
              </w:rPr>
              <w:br/>
            </w:r>
            <w:r w:rsidRPr="00FB42C4">
              <w:rPr>
                <w:rFonts w:ascii="Times New Roman" w:eastAsia="新細明體" w:hAnsi="Times New Roman" w:cs="Times New Roman"/>
                <w:szCs w:val="24"/>
              </w:rPr>
              <w:t>不論託運件是在運送期間或送達後，您都可以隨時利用「</w:t>
            </w:r>
            <w:proofErr w:type="gramStart"/>
            <w:r w:rsidRPr="00FB42C4">
              <w:rPr>
                <w:rFonts w:ascii="Times New Roman" w:eastAsia="新細明體" w:hAnsi="Times New Roman" w:cs="Times New Roman"/>
                <w:szCs w:val="24"/>
              </w:rPr>
              <w:t>追蹤貨件</w:t>
            </w:r>
            <w:proofErr w:type="gramEnd"/>
            <w:r w:rsidRPr="00FB42C4">
              <w:rPr>
                <w:rFonts w:ascii="Times New Roman" w:eastAsia="新細明體" w:hAnsi="Times New Roman" w:cs="Times New Roman"/>
                <w:szCs w:val="24"/>
              </w:rPr>
              <w:t>」功能來查詢運件運送狀態。</w:t>
            </w:r>
          </w:p>
          <w:p w:rsidR="00710785" w:rsidRPr="00FB42C4" w:rsidRDefault="00710785" w:rsidP="00710785">
            <w:pPr>
              <w:ind w:left="84"/>
              <w:rPr>
                <w:rFonts w:ascii="Times New Roman" w:hAnsi="Times New Roman" w:cs="Times New Roman"/>
                <w:szCs w:val="24"/>
              </w:rPr>
            </w:pPr>
          </w:p>
          <w:tbl>
            <w:tblPr>
              <w:tblStyle w:val="a8"/>
              <w:tblW w:w="0" w:type="auto"/>
              <w:tblInd w:w="79" w:type="dxa"/>
              <w:tblLook w:val="04A0" w:firstRow="1" w:lastRow="0" w:firstColumn="1" w:lastColumn="0" w:noHBand="0" w:noVBand="1"/>
            </w:tblPr>
            <w:tblGrid>
              <w:gridCol w:w="1892"/>
              <w:gridCol w:w="1893"/>
              <w:gridCol w:w="1893"/>
              <w:gridCol w:w="1893"/>
              <w:gridCol w:w="1893"/>
            </w:tblGrid>
            <w:tr w:rsidR="00710785" w:rsidRPr="00FB42C4" w:rsidTr="00710785">
              <w:trPr>
                <w:trHeight w:val="720"/>
              </w:trPr>
              <w:tc>
                <w:tcPr>
                  <w:tcW w:w="1892" w:type="dxa"/>
                  <w:vAlign w:val="center"/>
                </w:tcPr>
                <w:p w:rsidR="00710785" w:rsidRPr="00FB42C4" w:rsidRDefault="00710785" w:rsidP="00AD4EC8">
                  <w:pPr>
                    <w:rPr>
                      <w:rFonts w:ascii="Times New Roman" w:hAnsi="Times New Roman" w:cs="Times New Roman"/>
                      <w:color w:val="808080" w:themeColor="background1" w:themeShade="80"/>
                      <w:sz w:val="20"/>
                      <w:szCs w:val="20"/>
                    </w:rPr>
                  </w:pPr>
                  <w:r w:rsidRPr="00FB42C4">
                    <w:rPr>
                      <w:rFonts w:ascii="Times New Roman" w:hAnsi="Times New Roman" w:cs="Times New Roman"/>
                      <w:color w:val="808080" w:themeColor="background1" w:themeShade="80"/>
                      <w:sz w:val="20"/>
                      <w:szCs w:val="20"/>
                    </w:rPr>
                    <w:t>Enter tracking number</w:t>
                  </w:r>
                </w:p>
              </w:tc>
              <w:tc>
                <w:tcPr>
                  <w:tcW w:w="1893" w:type="dxa"/>
                  <w:vAlign w:val="center"/>
                </w:tcPr>
                <w:p w:rsidR="00710785" w:rsidRPr="00FB42C4" w:rsidRDefault="00710785" w:rsidP="00AD4EC8">
                  <w:pPr>
                    <w:jc w:val="both"/>
                    <w:rPr>
                      <w:rFonts w:ascii="Times New Roman" w:hAnsi="Times New Roman" w:cs="Times New Roman"/>
                    </w:rPr>
                  </w:pPr>
                </w:p>
              </w:tc>
              <w:tc>
                <w:tcPr>
                  <w:tcW w:w="1893" w:type="dxa"/>
                  <w:vAlign w:val="center"/>
                </w:tcPr>
                <w:p w:rsidR="00710785" w:rsidRPr="00FB42C4" w:rsidRDefault="00710785" w:rsidP="00AD4EC8">
                  <w:pPr>
                    <w:jc w:val="both"/>
                    <w:rPr>
                      <w:rFonts w:ascii="Times New Roman" w:hAnsi="Times New Roman" w:cs="Times New Roman"/>
                    </w:rPr>
                  </w:pPr>
                </w:p>
              </w:tc>
              <w:tc>
                <w:tcPr>
                  <w:tcW w:w="1893" w:type="dxa"/>
                  <w:vAlign w:val="center"/>
                </w:tcPr>
                <w:p w:rsidR="00710785" w:rsidRPr="00FB42C4" w:rsidRDefault="00710785" w:rsidP="00AD4EC8">
                  <w:pPr>
                    <w:jc w:val="both"/>
                    <w:rPr>
                      <w:rFonts w:ascii="Times New Roman" w:hAnsi="Times New Roman" w:cs="Times New Roman"/>
                    </w:rPr>
                  </w:pPr>
                </w:p>
              </w:tc>
              <w:tc>
                <w:tcPr>
                  <w:tcW w:w="1893" w:type="dxa"/>
                  <w:vAlign w:val="center"/>
                </w:tcPr>
                <w:p w:rsidR="00710785" w:rsidRPr="00FB42C4" w:rsidRDefault="00710785" w:rsidP="00AD4EC8">
                  <w:pPr>
                    <w:jc w:val="both"/>
                    <w:rPr>
                      <w:rFonts w:ascii="Times New Roman" w:hAnsi="Times New Roman" w:cs="Times New Roman"/>
                    </w:rPr>
                  </w:pPr>
                </w:p>
              </w:tc>
            </w:tr>
            <w:tr w:rsidR="00710785" w:rsidRPr="00FB42C4" w:rsidTr="00710785">
              <w:trPr>
                <w:trHeight w:val="720"/>
              </w:trPr>
              <w:tc>
                <w:tcPr>
                  <w:tcW w:w="1892" w:type="dxa"/>
                  <w:vAlign w:val="center"/>
                </w:tcPr>
                <w:p w:rsidR="00710785" w:rsidRPr="00FB42C4" w:rsidRDefault="00710785" w:rsidP="00AD4EC8">
                  <w:pPr>
                    <w:jc w:val="both"/>
                    <w:rPr>
                      <w:rFonts w:ascii="Times New Roman" w:hAnsi="Times New Roman" w:cs="Times New Roman"/>
                      <w:color w:val="808080" w:themeColor="background1" w:themeShade="80"/>
                      <w:sz w:val="20"/>
                      <w:szCs w:val="20"/>
                    </w:rPr>
                  </w:pPr>
                  <w:r w:rsidRPr="00FB42C4">
                    <w:rPr>
                      <w:rFonts w:ascii="Times New Roman" w:hAnsi="Times New Roman" w:cs="Times New Roman"/>
                      <w:color w:val="808080" w:themeColor="background1" w:themeShade="80"/>
                      <w:sz w:val="20"/>
                      <w:szCs w:val="20"/>
                    </w:rPr>
                    <w:t>輸入</w:t>
                  </w:r>
                  <w:r w:rsidRPr="00FB42C4">
                    <w:rPr>
                      <w:rFonts w:ascii="Times New Roman" w:hAnsi="Times New Roman" w:cs="Times New Roman"/>
                      <w:color w:val="808080" w:themeColor="background1" w:themeShade="80"/>
                      <w:sz w:val="20"/>
                      <w:szCs w:val="20"/>
                    </w:rPr>
                    <w:t>追蹤編號</w:t>
                  </w:r>
                </w:p>
              </w:tc>
              <w:tc>
                <w:tcPr>
                  <w:tcW w:w="1893" w:type="dxa"/>
                  <w:vAlign w:val="center"/>
                </w:tcPr>
                <w:p w:rsidR="00710785" w:rsidRPr="00FB42C4" w:rsidRDefault="00710785" w:rsidP="00AD4EC8">
                  <w:pPr>
                    <w:jc w:val="both"/>
                    <w:rPr>
                      <w:rFonts w:ascii="Times New Roman" w:hAnsi="Times New Roman" w:cs="Times New Roman"/>
                    </w:rPr>
                  </w:pPr>
                </w:p>
              </w:tc>
              <w:tc>
                <w:tcPr>
                  <w:tcW w:w="1893" w:type="dxa"/>
                  <w:vAlign w:val="center"/>
                </w:tcPr>
                <w:p w:rsidR="00710785" w:rsidRPr="00FB42C4" w:rsidRDefault="00710785" w:rsidP="00AD4EC8">
                  <w:pPr>
                    <w:jc w:val="both"/>
                    <w:rPr>
                      <w:rFonts w:ascii="Times New Roman" w:hAnsi="Times New Roman" w:cs="Times New Roman"/>
                    </w:rPr>
                  </w:pPr>
                </w:p>
              </w:tc>
              <w:tc>
                <w:tcPr>
                  <w:tcW w:w="1893" w:type="dxa"/>
                  <w:vAlign w:val="center"/>
                </w:tcPr>
                <w:p w:rsidR="00710785" w:rsidRPr="00FB42C4" w:rsidRDefault="00710785" w:rsidP="00AD4EC8">
                  <w:pPr>
                    <w:jc w:val="both"/>
                    <w:rPr>
                      <w:rFonts w:ascii="Times New Roman" w:hAnsi="Times New Roman" w:cs="Times New Roman"/>
                    </w:rPr>
                  </w:pPr>
                </w:p>
              </w:tc>
              <w:tc>
                <w:tcPr>
                  <w:tcW w:w="1893" w:type="dxa"/>
                  <w:vAlign w:val="center"/>
                </w:tcPr>
                <w:p w:rsidR="00710785" w:rsidRPr="00FB42C4" w:rsidRDefault="00710785" w:rsidP="00AD4EC8">
                  <w:pPr>
                    <w:jc w:val="both"/>
                    <w:rPr>
                      <w:rFonts w:ascii="Times New Roman" w:hAnsi="Times New Roman" w:cs="Times New Roman"/>
                    </w:rPr>
                  </w:pPr>
                </w:p>
              </w:tc>
            </w:tr>
          </w:tbl>
          <w:p w:rsidR="00710785" w:rsidRPr="00FB42C4" w:rsidRDefault="00710785" w:rsidP="00710785">
            <w:pPr>
              <w:ind w:left="84"/>
              <w:rPr>
                <w:rFonts w:ascii="Times New Roman" w:hAnsi="Times New Roman" w:cs="Times New Roman"/>
                <w:szCs w:val="24"/>
              </w:rPr>
            </w:pPr>
            <w:r w:rsidRPr="00FB42C4">
              <w:rPr>
                <w:rFonts w:ascii="Times New Roman" w:hAnsi="Times New Roman" w:cs="Times New Roman"/>
                <w:szCs w:val="24"/>
              </w:rPr>
              <w:t>To track your parcel, please enter the 10 digit tracking number, e.g. 0123456789.</w:t>
            </w:r>
          </w:p>
          <w:p w:rsidR="00710785" w:rsidRPr="00FB42C4" w:rsidRDefault="00710785" w:rsidP="00710785">
            <w:pPr>
              <w:ind w:left="84"/>
              <w:rPr>
                <w:rFonts w:ascii="Times New Roman" w:hAnsi="Times New Roman" w:cs="Times New Roman"/>
                <w:color w:val="000000"/>
                <w:sz w:val="20"/>
                <w:szCs w:val="20"/>
                <w:shd w:val="clear" w:color="auto" w:fill="FFFFFF"/>
              </w:rPr>
            </w:pPr>
            <w:r w:rsidRPr="00FB42C4">
              <w:rPr>
                <w:rFonts w:ascii="Times New Roman" w:hAnsi="Times New Roman" w:cs="Times New Roman"/>
                <w:color w:val="000000"/>
                <w:szCs w:val="24"/>
                <w:shd w:val="clear" w:color="auto" w:fill="FFFFFF"/>
              </w:rPr>
              <w:t>請</w:t>
            </w:r>
            <w:r w:rsidRPr="00FB42C4">
              <w:rPr>
                <w:rFonts w:ascii="Times New Roman" w:hAnsi="Times New Roman" w:cs="Times New Roman"/>
                <w:color w:val="000000"/>
                <w:szCs w:val="24"/>
                <w:shd w:val="clear" w:color="auto" w:fill="FFFFFF"/>
              </w:rPr>
              <w:t>先輸入</w:t>
            </w:r>
            <w:r w:rsidRPr="00FB42C4">
              <w:rPr>
                <w:rFonts w:ascii="Times New Roman" w:hAnsi="Times New Roman" w:cs="Times New Roman"/>
                <w:color w:val="000000"/>
                <w:szCs w:val="24"/>
                <w:shd w:val="clear" w:color="auto" w:fill="FFFFFF"/>
              </w:rPr>
              <w:t>10</w:t>
            </w:r>
            <w:r w:rsidRPr="00FB42C4">
              <w:rPr>
                <w:rFonts w:ascii="Times New Roman" w:hAnsi="Times New Roman" w:cs="Times New Roman"/>
                <w:color w:val="000000"/>
                <w:szCs w:val="24"/>
                <w:shd w:val="clear" w:color="auto" w:fill="FFFFFF"/>
              </w:rPr>
              <w:t>個位的追蹤編號，例如印在</w:t>
            </w:r>
            <w:r w:rsidRPr="00FB42C4">
              <w:rPr>
                <w:rFonts w:ascii="Times New Roman" w:hAnsi="Times New Roman" w:cs="Times New Roman"/>
                <w:color w:val="000000"/>
                <w:szCs w:val="24"/>
                <w:shd w:val="clear" w:color="auto" w:fill="FFFFFF"/>
              </w:rPr>
              <w:t>託</w:t>
            </w:r>
            <w:r w:rsidRPr="00FB42C4">
              <w:rPr>
                <w:rFonts w:ascii="Times New Roman" w:hAnsi="Times New Roman" w:cs="Times New Roman"/>
                <w:color w:val="000000"/>
                <w:szCs w:val="24"/>
                <w:shd w:val="clear" w:color="auto" w:fill="FFFFFF"/>
              </w:rPr>
              <w:t>運提單的右上方的</w:t>
            </w:r>
            <w:r w:rsidRPr="00FB42C4">
              <w:rPr>
                <w:rFonts w:ascii="Times New Roman" w:hAnsi="Times New Roman" w:cs="Times New Roman"/>
                <w:color w:val="000000"/>
                <w:szCs w:val="24"/>
                <w:shd w:val="clear" w:color="auto" w:fill="FFFFFF"/>
              </w:rPr>
              <w:t>追蹤</w:t>
            </w:r>
            <w:r w:rsidRPr="00FB42C4">
              <w:rPr>
                <w:rFonts w:ascii="Times New Roman" w:hAnsi="Times New Roman" w:cs="Times New Roman"/>
                <w:color w:val="000000"/>
                <w:szCs w:val="24"/>
                <w:shd w:val="clear" w:color="auto" w:fill="FFFFFF"/>
              </w:rPr>
              <w:t>編號</w:t>
            </w:r>
            <w:r w:rsidRPr="00FB42C4">
              <w:rPr>
                <w:rFonts w:ascii="Times New Roman" w:hAnsi="Times New Roman" w:cs="Times New Roman"/>
                <w:color w:val="000000"/>
                <w:szCs w:val="24"/>
                <w:shd w:val="clear" w:color="auto" w:fill="FFFFFF"/>
              </w:rPr>
              <w:t>0</w:t>
            </w:r>
            <w:r w:rsidRPr="00FB42C4">
              <w:rPr>
                <w:rFonts w:ascii="Times New Roman" w:hAnsi="Times New Roman" w:cs="Times New Roman"/>
                <w:color w:val="000000"/>
                <w:szCs w:val="24"/>
                <w:shd w:val="clear" w:color="auto" w:fill="FFFFFF"/>
              </w:rPr>
              <w:t>12345678</w:t>
            </w:r>
            <w:r w:rsidRPr="00FB42C4">
              <w:rPr>
                <w:rFonts w:ascii="Times New Roman" w:hAnsi="Times New Roman" w:cs="Times New Roman"/>
                <w:color w:val="000000"/>
                <w:szCs w:val="24"/>
                <w:shd w:val="clear" w:color="auto" w:fill="FFFFFF"/>
              </w:rPr>
              <w:t>9</w:t>
            </w:r>
            <w:r w:rsidRPr="00FB42C4">
              <w:rPr>
                <w:rFonts w:ascii="Times New Roman" w:hAnsi="Times New Roman" w:cs="Times New Roman"/>
                <w:color w:val="000000"/>
                <w:sz w:val="20"/>
                <w:szCs w:val="20"/>
                <w:shd w:val="clear" w:color="auto" w:fill="FFFFFF"/>
              </w:rPr>
              <w:t>。</w:t>
            </w:r>
          </w:p>
          <w:p w:rsidR="00710785" w:rsidRPr="00FB42C4" w:rsidRDefault="00710785" w:rsidP="00710785">
            <w:pPr>
              <w:ind w:left="84"/>
              <w:rPr>
                <w:rFonts w:ascii="Times New Roman" w:hAnsi="Times New Roman" w:cs="Times New Roman"/>
                <w:color w:val="000000"/>
                <w:sz w:val="20"/>
                <w:szCs w:val="20"/>
                <w:shd w:val="clear" w:color="auto" w:fill="FFFFFF"/>
              </w:rPr>
            </w:pPr>
          </w:p>
          <w:p w:rsidR="00710785" w:rsidRPr="00FB42C4" w:rsidRDefault="00710785" w:rsidP="00710785">
            <w:pPr>
              <w:ind w:left="84"/>
              <w:rPr>
                <w:rFonts w:ascii="Times New Roman" w:hAnsi="Times New Roman" w:cs="Times New Roman"/>
                <w:color w:val="000000"/>
                <w:sz w:val="20"/>
                <w:szCs w:val="20"/>
                <w:shd w:val="clear" w:color="auto" w:fill="FFFFFF"/>
              </w:rPr>
            </w:pPr>
            <w:r w:rsidRPr="00FB42C4">
              <w:rPr>
                <w:rFonts w:ascii="Times New Roman" w:eastAsia="新細明體" w:hAnsi="Times New Roman" w:cs="Times New Roman"/>
                <w:noProof/>
                <w:szCs w:val="24"/>
              </w:rPr>
              <mc:AlternateContent>
                <mc:Choice Requires="wps">
                  <w:drawing>
                    <wp:anchor distT="0" distB="0" distL="114300" distR="114300" simplePos="0" relativeHeight="251661312" behindDoc="0" locked="0" layoutInCell="1" allowOverlap="1" wp14:anchorId="219CB8A2" wp14:editId="1463ED9B">
                      <wp:simplePos x="0" y="0"/>
                      <wp:positionH relativeFrom="column">
                        <wp:posOffset>944880</wp:posOffset>
                      </wp:positionH>
                      <wp:positionV relativeFrom="paragraph">
                        <wp:posOffset>29845</wp:posOffset>
                      </wp:positionV>
                      <wp:extent cx="709295" cy="401320"/>
                      <wp:effectExtent l="76200" t="57150" r="71755" b="93980"/>
                      <wp:wrapNone/>
                      <wp:docPr id="2" name="圓角矩形 2"/>
                      <wp:cNvGraphicFramePr/>
                      <a:graphic xmlns:a="http://schemas.openxmlformats.org/drawingml/2006/main">
                        <a:graphicData uri="http://schemas.microsoft.com/office/word/2010/wordprocessingShape">
                          <wps:wsp>
                            <wps:cNvSpPr/>
                            <wps:spPr>
                              <a:xfrm>
                                <a:off x="0" y="0"/>
                                <a:ext cx="709295" cy="40132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710785" w:rsidRPr="00710785" w:rsidRDefault="00710785" w:rsidP="00710785">
                                  <w:pPr>
                                    <w:jc w:val="center"/>
                                    <w:rPr>
                                      <w:szCs w:val="24"/>
                                    </w:rPr>
                                  </w:pPr>
                                  <w:r>
                                    <w:rPr>
                                      <w:rFonts w:ascii="Times New Roman" w:eastAsia="新細明體" w:hAnsi="Times New Roman" w:cs="Times New Roman" w:hint="eastAsia"/>
                                      <w:szCs w:val="24"/>
                                    </w:rPr>
                                    <w:t>追蹤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圓角矩形 2" o:spid="_x0000_s1026" style="position:absolute;left:0;text-align:left;margin-left:74.4pt;margin-top:2.35pt;width:55.85pt;height:3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" fillcolor="#f79646 [3209]" strokecolor="white [3201]" strokeweight="3pt">
                      <v:shadow on="t" color="black" opacity="24903f" origin=",.5" offset="0,.55556mm"/>
                      <v:textbox>
                        <w:txbxContent>
                          <w:p w:rsidR="00710785" w:rsidRPr="00710785" w:rsidRDefault="00710785" w:rsidP="00710785">
                            <w:pPr>
                              <w:jc w:val="center"/>
                              <w:rPr>
                                <w:szCs w:val="24"/>
                              </w:rPr>
                            </w:pPr>
                            <w:r>
                              <w:rPr>
                                <w:rFonts w:ascii="Times New Roman" w:eastAsia="新細明體" w:hAnsi="Times New Roman" w:cs="Times New Roman" w:hint="eastAsia"/>
                                <w:szCs w:val="24"/>
                              </w:rPr>
                              <w:t>追蹤</w:t>
                            </w:r>
                          </w:p>
                        </w:txbxContent>
                      </v:textbox>
                    </v:roundrect>
                  </w:pict>
                </mc:Fallback>
              </mc:AlternateContent>
            </w:r>
            <w:r w:rsidRPr="00FB42C4">
              <w:rPr>
                <w:rFonts w:ascii="Times New Roman" w:eastAsia="新細明體" w:hAnsi="Times New Roman" w:cs="Times New Roman"/>
                <w:noProof/>
                <w:szCs w:val="24"/>
              </w:rPr>
              <mc:AlternateContent>
                <mc:Choice Requires="wps">
                  <w:drawing>
                    <wp:anchor distT="0" distB="0" distL="114300" distR="114300" simplePos="0" relativeHeight="251659264" behindDoc="0" locked="0" layoutInCell="1" allowOverlap="1" wp14:anchorId="589F031D" wp14:editId="67474507">
                      <wp:simplePos x="0" y="0"/>
                      <wp:positionH relativeFrom="column">
                        <wp:posOffset>126365</wp:posOffset>
                      </wp:positionH>
                      <wp:positionV relativeFrom="paragraph">
                        <wp:posOffset>38100</wp:posOffset>
                      </wp:positionV>
                      <wp:extent cx="709295" cy="401320"/>
                      <wp:effectExtent l="76200" t="57150" r="71755" b="93980"/>
                      <wp:wrapNone/>
                      <wp:docPr id="1" name="圓角矩形 1"/>
                      <wp:cNvGraphicFramePr/>
                      <a:graphic xmlns:a="http://schemas.openxmlformats.org/drawingml/2006/main">
                        <a:graphicData uri="http://schemas.microsoft.com/office/word/2010/wordprocessingShape">
                          <wps:wsp>
                            <wps:cNvSpPr/>
                            <wps:spPr>
                              <a:xfrm>
                                <a:off x="0" y="0"/>
                                <a:ext cx="709295" cy="40132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710785" w:rsidRPr="00710785" w:rsidRDefault="00710785" w:rsidP="00710785">
                                  <w:pPr>
                                    <w:jc w:val="center"/>
                                    <w:rPr>
                                      <w:szCs w:val="24"/>
                                    </w:rPr>
                                  </w:pPr>
                                  <w:r w:rsidRPr="00710785">
                                    <w:rPr>
                                      <w:rFonts w:ascii="Times New Roman" w:eastAsia="新細明體" w:hAnsi="Times New Roman" w:cs="Times New Roman"/>
                                      <w:szCs w:val="24"/>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圓角矩形 1" o:spid="_x0000_s1027" style="position:absolute;left:0;text-align:left;margin-left:9.95pt;margin-top:3pt;width:55.85pt;height:3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" fillcolor="#f79646 [3209]" strokecolor="white [3201]" strokeweight="3pt">
                      <v:shadow on="t" color="black" opacity="24903f" origin=",.5" offset="0,.55556mm"/>
                      <v:textbox>
                        <w:txbxContent>
                          <w:p w:rsidR="00710785" w:rsidRPr="00710785" w:rsidRDefault="00710785" w:rsidP="00710785">
                            <w:pPr>
                              <w:jc w:val="center"/>
                              <w:rPr>
                                <w:szCs w:val="24"/>
                              </w:rPr>
                            </w:pPr>
                            <w:r w:rsidRPr="00710785">
                              <w:rPr>
                                <w:rFonts w:ascii="Times New Roman" w:eastAsia="新細明體" w:hAnsi="Times New Roman" w:cs="Times New Roman"/>
                                <w:szCs w:val="24"/>
                              </w:rPr>
                              <w:t>Track</w:t>
                            </w:r>
                          </w:p>
                        </w:txbxContent>
                      </v:textbox>
                    </v:roundrect>
                  </w:pict>
                </mc:Fallback>
              </mc:AlternateContent>
            </w:r>
          </w:p>
          <w:p w:rsidR="00710785" w:rsidRPr="00FB42C4" w:rsidRDefault="00710785" w:rsidP="00710785">
            <w:pPr>
              <w:ind w:left="84"/>
              <w:rPr>
                <w:rFonts w:ascii="Times New Roman" w:hAnsi="Times New Roman" w:cs="Times New Roman"/>
                <w:color w:val="000000"/>
                <w:sz w:val="20"/>
                <w:szCs w:val="20"/>
                <w:shd w:val="clear" w:color="auto" w:fill="FFFFFF"/>
              </w:rPr>
            </w:pPr>
          </w:p>
          <w:p w:rsidR="00710785" w:rsidRPr="00FB42C4" w:rsidRDefault="00710785" w:rsidP="00710785">
            <w:pPr>
              <w:ind w:left="84"/>
              <w:rPr>
                <w:rFonts w:ascii="Times New Roman" w:eastAsia="新細明體" w:hAnsi="Times New Roman" w:cs="Times New Roman"/>
                <w:szCs w:val="24"/>
              </w:rPr>
            </w:pPr>
          </w:p>
        </w:tc>
      </w:tr>
    </w:tbl>
    <w:p w:rsidR="00710785" w:rsidRPr="00FB42C4" w:rsidRDefault="00710785" w:rsidP="009901F5">
      <w:pPr>
        <w:rPr>
          <w:rFonts w:ascii="Times New Roman" w:eastAsia="新細明體" w:hAnsi="Times New Roman" w:cs="Times New Roman"/>
          <w:szCs w:val="24"/>
        </w:rPr>
      </w:pPr>
    </w:p>
    <w:p w:rsidR="00947BF0" w:rsidRPr="00FB42C4" w:rsidRDefault="00947BF0" w:rsidP="00947BF0">
      <w:pPr>
        <w:rPr>
          <w:rFonts w:ascii="Times New Roman" w:hAnsi="Times New Roman" w:cs="Times New Roman"/>
          <w:b/>
        </w:rPr>
      </w:pPr>
      <w:r w:rsidRPr="00FB42C4">
        <w:rPr>
          <w:rFonts w:ascii="Times New Roman" w:hAnsi="Times New Roman" w:cs="Times New Roman"/>
          <w:b/>
        </w:rPr>
        <w:t>Tracking Tips</w:t>
      </w:r>
    </w:p>
    <w:p w:rsidR="00947BF0" w:rsidRPr="00FB42C4" w:rsidRDefault="00947BF0" w:rsidP="00947BF0">
      <w:pPr>
        <w:rPr>
          <w:rFonts w:ascii="Times New Roman" w:hAnsi="Times New Roman" w:cs="Times New Roman"/>
          <w:sz w:val="20"/>
          <w:szCs w:val="20"/>
        </w:rPr>
      </w:pPr>
      <w:r w:rsidRPr="00FB42C4">
        <w:rPr>
          <w:rFonts w:ascii="Times New Roman" w:hAnsi="Times New Roman" w:cs="Times New Roman"/>
          <w:sz w:val="20"/>
          <w:szCs w:val="20"/>
        </w:rPr>
        <w:t xml:space="preserve">Please refer to the following steps: </w:t>
      </w:r>
    </w:p>
    <w:p w:rsidR="00947BF0" w:rsidRPr="00FB42C4" w:rsidRDefault="00947BF0" w:rsidP="00947BF0">
      <w:pPr>
        <w:pStyle w:val="a7"/>
        <w:numPr>
          <w:ilvl w:val="0"/>
          <w:numId w:val="1"/>
        </w:numPr>
        <w:ind w:left="426" w:hanging="426"/>
        <w:rPr>
          <w:rFonts w:ascii="Times New Roman" w:hAnsi="Times New Roman" w:cs="Times New Roman"/>
          <w:sz w:val="20"/>
          <w:szCs w:val="20"/>
        </w:rPr>
      </w:pPr>
      <w:r w:rsidRPr="00FB42C4">
        <w:rPr>
          <w:rFonts w:ascii="Times New Roman" w:hAnsi="Times New Roman" w:cs="Times New Roman"/>
          <w:sz w:val="20"/>
          <w:szCs w:val="20"/>
        </w:rPr>
        <w:t xml:space="preserve">Click the button of “Track Your Parcel” </w:t>
      </w:r>
    </w:p>
    <w:p w:rsidR="00947BF0" w:rsidRPr="00FB42C4" w:rsidRDefault="00947BF0" w:rsidP="00947BF0">
      <w:pPr>
        <w:pStyle w:val="a7"/>
        <w:numPr>
          <w:ilvl w:val="0"/>
          <w:numId w:val="1"/>
        </w:numPr>
        <w:ind w:left="426" w:hanging="426"/>
        <w:rPr>
          <w:rFonts w:ascii="Times New Roman" w:hAnsi="Times New Roman" w:cs="Times New Roman"/>
          <w:sz w:val="20"/>
          <w:szCs w:val="20"/>
        </w:rPr>
      </w:pPr>
      <w:r w:rsidRPr="00FB42C4">
        <w:rPr>
          <w:rFonts w:ascii="Times New Roman" w:hAnsi="Times New Roman" w:cs="Times New Roman"/>
          <w:sz w:val="20"/>
          <w:szCs w:val="20"/>
        </w:rPr>
        <w:t xml:space="preserve">Enter the shipment tracking number </w:t>
      </w:r>
    </w:p>
    <w:p w:rsidR="00947BF0" w:rsidRPr="00FB42C4" w:rsidRDefault="00947BF0" w:rsidP="00947BF0">
      <w:pPr>
        <w:pStyle w:val="a7"/>
        <w:numPr>
          <w:ilvl w:val="0"/>
          <w:numId w:val="1"/>
        </w:numPr>
        <w:ind w:left="426" w:hanging="426"/>
        <w:rPr>
          <w:rFonts w:ascii="Times New Roman" w:hAnsi="Times New Roman" w:cs="Times New Roman"/>
          <w:sz w:val="20"/>
          <w:szCs w:val="20"/>
        </w:rPr>
      </w:pPr>
      <w:r w:rsidRPr="00FB42C4">
        <w:rPr>
          <w:rFonts w:ascii="Times New Roman" w:hAnsi="Times New Roman" w:cs="Times New Roman"/>
          <w:sz w:val="20"/>
          <w:szCs w:val="20"/>
        </w:rPr>
        <w:t xml:space="preserve">Click the button of “Track” and get information of the status of the delivery instantly. </w:t>
      </w:r>
    </w:p>
    <w:p w:rsidR="00CF422A" w:rsidRPr="00FB42C4" w:rsidRDefault="00947BF0" w:rsidP="00CF422A">
      <w:pPr>
        <w:pStyle w:val="a7"/>
        <w:numPr>
          <w:ilvl w:val="0"/>
          <w:numId w:val="1"/>
        </w:numPr>
        <w:ind w:left="426" w:hanging="426"/>
        <w:rPr>
          <w:rFonts w:ascii="Times New Roman" w:hAnsi="Times New Roman" w:cs="Times New Roman"/>
          <w:sz w:val="20"/>
          <w:szCs w:val="20"/>
        </w:rPr>
      </w:pPr>
      <w:r w:rsidRPr="00FB42C4">
        <w:rPr>
          <w:rFonts w:ascii="Times New Roman" w:hAnsi="Times New Roman" w:cs="Times New Roman"/>
          <w:sz w:val="20"/>
          <w:szCs w:val="20"/>
        </w:rPr>
        <w:t>The system will provide the relevant information, including whether the shipment has been delivered, the receipt date, and so on</w:t>
      </w:r>
    </w:p>
    <w:p w:rsidR="00CF422A" w:rsidRPr="00FB42C4" w:rsidRDefault="00CF422A" w:rsidP="00CF422A">
      <w:pPr>
        <w:rPr>
          <w:rFonts w:ascii="Times New Roman" w:hAnsi="Times New Roman" w:cs="Times New Roman"/>
          <w:sz w:val="20"/>
          <w:szCs w:val="20"/>
        </w:rPr>
      </w:pPr>
      <w:r w:rsidRPr="00FB42C4">
        <w:rPr>
          <w:rFonts w:ascii="Times New Roman" w:hAnsi="Times New Roman" w:cs="Times New Roman"/>
          <w:sz w:val="20"/>
          <w:szCs w:val="20"/>
        </w:rPr>
        <w:t>At the meantime, you can immediately experience the “POD Tracking” which brings you the upgrade shipment tracking and who signed for it and delivery information, and you can download scanned image of the waybill.</w:t>
      </w:r>
    </w:p>
    <w:p w:rsidR="00CF422A" w:rsidRPr="00FB42C4" w:rsidRDefault="00CF422A" w:rsidP="00CF422A">
      <w:pPr>
        <w:rPr>
          <w:rFonts w:ascii="Times New Roman" w:hAnsi="Times New Roman" w:cs="Times New Roman"/>
          <w:b/>
          <w:sz w:val="20"/>
          <w:szCs w:val="20"/>
        </w:rPr>
      </w:pPr>
      <w:r w:rsidRPr="00FB42C4">
        <w:rPr>
          <w:rFonts w:ascii="Times New Roman" w:hAnsi="Times New Roman" w:cs="Times New Roman"/>
          <w:b/>
          <w:sz w:val="20"/>
          <w:szCs w:val="20"/>
        </w:rPr>
        <w:t xml:space="preserve">Log in to </w:t>
      </w:r>
      <w:r w:rsidRPr="00FB42C4">
        <w:rPr>
          <w:rFonts w:ascii="Times New Roman" w:hAnsi="Times New Roman" w:cs="Times New Roman"/>
          <w:b/>
          <w:color w:val="0000FF"/>
          <w:sz w:val="20"/>
          <w:szCs w:val="20"/>
          <w:u w:val="single"/>
        </w:rPr>
        <w:t>TGX e-Parcel platform</w:t>
      </w:r>
    </w:p>
    <w:p w:rsidR="00C90419" w:rsidRPr="00FB42C4" w:rsidRDefault="00C90419" w:rsidP="00CF422A">
      <w:pPr>
        <w:rPr>
          <w:rFonts w:ascii="Times New Roman" w:hAnsi="Times New Roman" w:cs="Times New Roman"/>
          <w:b/>
        </w:rPr>
      </w:pPr>
    </w:p>
    <w:p w:rsidR="00CF422A" w:rsidRPr="00FB42C4" w:rsidRDefault="00CF422A" w:rsidP="00CF422A">
      <w:pPr>
        <w:rPr>
          <w:rFonts w:ascii="Times New Roman" w:hAnsi="Times New Roman" w:cs="Times New Roman"/>
          <w:b/>
        </w:rPr>
      </w:pPr>
      <w:r w:rsidRPr="00FB42C4">
        <w:rPr>
          <w:rFonts w:ascii="Times New Roman" w:hAnsi="Times New Roman" w:cs="Times New Roman"/>
          <w:b/>
        </w:rPr>
        <w:t>追蹤</w:t>
      </w:r>
      <w:proofErr w:type="gramStart"/>
      <w:r w:rsidRPr="00FB42C4">
        <w:rPr>
          <w:rFonts w:ascii="Times New Roman" w:hAnsi="Times New Roman" w:cs="Times New Roman"/>
          <w:b/>
        </w:rPr>
        <w:t>貨件</w:t>
      </w:r>
      <w:r w:rsidRPr="00FB42C4">
        <w:rPr>
          <w:rFonts w:ascii="Times New Roman" w:hAnsi="Times New Roman" w:cs="Times New Roman"/>
          <w:b/>
        </w:rPr>
        <w:t>貼</w:t>
      </w:r>
      <w:proofErr w:type="gramEnd"/>
      <w:r w:rsidRPr="00FB42C4">
        <w:rPr>
          <w:rFonts w:ascii="Times New Roman" w:hAnsi="Times New Roman" w:cs="Times New Roman"/>
          <w:b/>
        </w:rPr>
        <w:t>示</w:t>
      </w:r>
    </w:p>
    <w:p w:rsidR="00F66CAD" w:rsidRPr="00FB42C4" w:rsidRDefault="00CF422A" w:rsidP="00947BF0">
      <w:pPr>
        <w:rPr>
          <w:rFonts w:ascii="Times New Roman" w:eastAsia="新細明體" w:hAnsi="Times New Roman" w:cs="Times New Roman"/>
          <w:szCs w:val="24"/>
        </w:rPr>
      </w:pPr>
      <w:r w:rsidRPr="00FB42C4">
        <w:rPr>
          <w:rFonts w:ascii="Times New Roman" w:eastAsia="新細明體" w:hAnsi="Times New Roman" w:cs="Times New Roman"/>
          <w:szCs w:val="24"/>
        </w:rPr>
        <w:t>整個過程操作簡易，請參考以下步驟</w:t>
      </w:r>
      <w:r w:rsidRPr="00FB42C4">
        <w:rPr>
          <w:rFonts w:ascii="Times New Roman" w:eastAsia="新細明體" w:hAnsi="Times New Roman" w:cs="Times New Roman"/>
          <w:szCs w:val="24"/>
        </w:rPr>
        <w:t>:</w:t>
      </w:r>
      <w:r w:rsidRPr="00FB42C4">
        <w:rPr>
          <w:rFonts w:ascii="Times New Roman" w:eastAsia="新細明體" w:hAnsi="Times New Roman" w:cs="Times New Roman"/>
          <w:szCs w:val="24"/>
        </w:rPr>
        <w:br/>
      </w:r>
      <w:proofErr w:type="gramStart"/>
      <w:r w:rsidRPr="00FB42C4">
        <w:rPr>
          <w:rFonts w:ascii="Times New Roman" w:eastAsia="新細明體" w:hAnsi="Times New Roman" w:cs="Times New Roman"/>
          <w:szCs w:val="24"/>
        </w:rPr>
        <w:t>•</w:t>
      </w:r>
      <w:proofErr w:type="gramEnd"/>
      <w:r w:rsidRPr="00FB42C4">
        <w:rPr>
          <w:rFonts w:ascii="Times New Roman" w:eastAsia="新細明體" w:hAnsi="Times New Roman" w:cs="Times New Roman"/>
          <w:szCs w:val="24"/>
        </w:rPr>
        <w:t xml:space="preserve">  </w:t>
      </w:r>
      <w:r w:rsidRPr="00FB42C4">
        <w:rPr>
          <w:rFonts w:ascii="Times New Roman" w:eastAsia="新細明體" w:hAnsi="Times New Roman" w:cs="Times New Roman"/>
          <w:szCs w:val="24"/>
        </w:rPr>
        <w:t>選擇「追蹤貨件」</w:t>
      </w:r>
      <w:r w:rsidRPr="00FB42C4">
        <w:rPr>
          <w:rFonts w:ascii="Times New Roman" w:eastAsia="新細明體" w:hAnsi="Times New Roman" w:cs="Times New Roman"/>
          <w:szCs w:val="24"/>
        </w:rPr>
        <w:br/>
        <w:t xml:space="preserve">•  </w:t>
      </w:r>
      <w:r w:rsidRPr="00FB42C4">
        <w:rPr>
          <w:rFonts w:ascii="Times New Roman" w:eastAsia="新細明體" w:hAnsi="Times New Roman" w:cs="Times New Roman"/>
          <w:szCs w:val="24"/>
        </w:rPr>
        <w:t>輸入追蹤貨件的託運提單</w:t>
      </w:r>
      <w:r w:rsidRPr="00FB42C4">
        <w:rPr>
          <w:rFonts w:ascii="Times New Roman" w:eastAsia="新細明體" w:hAnsi="Times New Roman" w:cs="Times New Roman"/>
          <w:szCs w:val="24"/>
        </w:rPr>
        <w:t>編號</w:t>
      </w:r>
      <w:r w:rsidRPr="00FB42C4">
        <w:rPr>
          <w:rFonts w:ascii="Times New Roman" w:eastAsia="新細明體" w:hAnsi="Times New Roman" w:cs="Times New Roman"/>
          <w:szCs w:val="24"/>
        </w:rPr>
        <w:br/>
        <w:t xml:space="preserve">•  </w:t>
      </w:r>
      <w:r w:rsidRPr="00FB42C4">
        <w:rPr>
          <w:rFonts w:ascii="Times New Roman" w:eastAsia="新細明體" w:hAnsi="Times New Roman" w:cs="Times New Roman"/>
          <w:szCs w:val="24"/>
        </w:rPr>
        <w:t>按下追蹤按鈕，便可獲即時派送狀況。系統會列出資料，</w:t>
      </w:r>
      <w:proofErr w:type="gramStart"/>
      <w:r w:rsidRPr="00FB42C4">
        <w:rPr>
          <w:rFonts w:ascii="Times New Roman" w:eastAsia="新細明體" w:hAnsi="Times New Roman" w:cs="Times New Roman"/>
          <w:szCs w:val="24"/>
        </w:rPr>
        <w:t>包括貨件是否</w:t>
      </w:r>
      <w:proofErr w:type="gramEnd"/>
      <w:r w:rsidRPr="00FB42C4">
        <w:rPr>
          <w:rFonts w:ascii="Times New Roman" w:eastAsia="新細明體" w:hAnsi="Times New Roman" w:cs="Times New Roman"/>
          <w:szCs w:val="24"/>
        </w:rPr>
        <w:t>已被派送、簽收日期等等</w:t>
      </w:r>
      <w:r w:rsidRPr="00FB42C4">
        <w:rPr>
          <w:rFonts w:ascii="Times New Roman" w:eastAsia="新細明體" w:hAnsi="Times New Roman" w:cs="Times New Roman"/>
          <w:szCs w:val="24"/>
        </w:rPr>
        <w:t>；</w:t>
      </w:r>
    </w:p>
    <w:p w:rsidR="00F66CAD" w:rsidRPr="00FB42C4" w:rsidRDefault="00F66CAD" w:rsidP="00947BF0">
      <w:pPr>
        <w:rPr>
          <w:rFonts w:ascii="Times New Roman" w:eastAsia="新細明體" w:hAnsi="Times New Roman" w:cs="Times New Roman"/>
          <w:szCs w:val="24"/>
        </w:rPr>
      </w:pPr>
    </w:p>
    <w:p w:rsidR="00CF422A" w:rsidRPr="00FB42C4" w:rsidRDefault="00CF422A" w:rsidP="00947BF0">
      <w:pPr>
        <w:rPr>
          <w:rFonts w:ascii="Times New Roman" w:eastAsia="新細明體" w:hAnsi="Times New Roman" w:cs="Times New Roman"/>
          <w:szCs w:val="24"/>
        </w:rPr>
      </w:pPr>
      <w:r w:rsidRPr="00FB42C4">
        <w:rPr>
          <w:rFonts w:ascii="Times New Roman" w:eastAsia="新細明體" w:hAnsi="Times New Roman" w:cs="Times New Roman"/>
          <w:szCs w:val="24"/>
        </w:rPr>
        <w:t>與此同時，</w:t>
      </w:r>
      <w:r w:rsidR="00F66CAD" w:rsidRPr="00FB42C4">
        <w:rPr>
          <w:rFonts w:ascii="Times New Roman" w:eastAsia="新細明體" w:hAnsi="Times New Roman" w:cs="Times New Roman"/>
          <w:szCs w:val="24"/>
        </w:rPr>
        <w:t>TGX</w:t>
      </w:r>
      <w:r w:rsidRPr="00FB42C4">
        <w:rPr>
          <w:rFonts w:ascii="Times New Roman" w:eastAsia="新細明體" w:hAnsi="Times New Roman" w:cs="Times New Roman"/>
          <w:szCs w:val="24"/>
        </w:rPr>
        <w:t>客戶更可即時體驗「圖像運件追蹤」帶給您升級的</w:t>
      </w:r>
      <w:proofErr w:type="gramStart"/>
      <w:r w:rsidRPr="00FB42C4">
        <w:rPr>
          <w:rFonts w:ascii="Times New Roman" w:eastAsia="新細明體" w:hAnsi="Times New Roman" w:cs="Times New Roman"/>
          <w:szCs w:val="24"/>
        </w:rPr>
        <w:t>追蹤</w:t>
      </w:r>
      <w:r w:rsidR="00F66CAD" w:rsidRPr="00FB42C4">
        <w:rPr>
          <w:rFonts w:ascii="Times New Roman" w:eastAsia="新細明體" w:hAnsi="Times New Roman" w:cs="Times New Roman"/>
          <w:szCs w:val="24"/>
        </w:rPr>
        <w:t>貨件</w:t>
      </w:r>
      <w:r w:rsidRPr="00FB42C4">
        <w:rPr>
          <w:rFonts w:ascii="Times New Roman" w:eastAsia="新細明體" w:hAnsi="Times New Roman" w:cs="Times New Roman"/>
          <w:szCs w:val="24"/>
        </w:rPr>
        <w:t>與</w:t>
      </w:r>
      <w:proofErr w:type="gramEnd"/>
      <w:r w:rsidRPr="00FB42C4">
        <w:rPr>
          <w:rFonts w:ascii="Times New Roman" w:eastAsia="新細明體" w:hAnsi="Times New Roman" w:cs="Times New Roman"/>
          <w:szCs w:val="24"/>
        </w:rPr>
        <w:t>派送資訊，亦可下載託運提單的掃描影像。</w:t>
      </w:r>
    </w:p>
    <w:p w:rsidR="00CF422A" w:rsidRPr="00FB42C4" w:rsidRDefault="00CF422A" w:rsidP="00947BF0">
      <w:pPr>
        <w:rPr>
          <w:rFonts w:ascii="Times New Roman" w:hAnsi="Times New Roman" w:cs="Times New Roman"/>
          <w:b/>
        </w:rPr>
      </w:pPr>
      <w:r w:rsidRPr="00FB42C4">
        <w:rPr>
          <w:rFonts w:ascii="Times New Roman" w:eastAsia="新細明體" w:hAnsi="Times New Roman" w:cs="Times New Roman"/>
          <w:b/>
        </w:rPr>
        <w:t>登入</w:t>
      </w:r>
      <w:r w:rsidRPr="00FB42C4">
        <w:rPr>
          <w:rFonts w:ascii="Times New Roman" w:hAnsi="Times New Roman" w:cs="Times New Roman"/>
          <w:b/>
          <w:color w:val="0000FF"/>
          <w:sz w:val="20"/>
          <w:szCs w:val="20"/>
          <w:u w:val="single"/>
        </w:rPr>
        <w:t>TGX</w:t>
      </w:r>
      <w:r w:rsidRPr="00FB42C4">
        <w:rPr>
          <w:rFonts w:ascii="Times New Roman" w:hAnsi="Times New Roman" w:cs="Times New Roman"/>
          <w:b/>
          <w:color w:val="0000FF"/>
          <w:sz w:val="20"/>
          <w:szCs w:val="20"/>
          <w:u w:val="single"/>
        </w:rPr>
        <w:t>電子託運平台</w:t>
      </w:r>
      <w:r w:rsidRPr="00FB42C4">
        <w:rPr>
          <w:rFonts w:ascii="Times New Roman" w:eastAsia="新細明體" w:hAnsi="Times New Roman" w:cs="Times New Roman"/>
          <w:b/>
        </w:rPr>
        <w:t xml:space="preserve">　</w:t>
      </w:r>
    </w:p>
    <w:p w:rsidR="00F66CAD" w:rsidRPr="00FB42C4" w:rsidRDefault="00F66CAD" w:rsidP="00F66CAD">
      <w:pPr>
        <w:rPr>
          <w:rFonts w:ascii="Times New Roman" w:eastAsia="新細明體" w:hAnsi="Times New Roman" w:cs="Times New Roman"/>
          <w:sz w:val="40"/>
          <w:szCs w:val="40"/>
        </w:rPr>
      </w:pPr>
      <w:r w:rsidRPr="00FB42C4">
        <w:rPr>
          <w:rFonts w:ascii="Times New Roman" w:eastAsia="新細明體" w:hAnsi="Times New Roman" w:cs="Times New Roman"/>
          <w:sz w:val="40"/>
          <w:szCs w:val="40"/>
        </w:rPr>
        <w:lastRenderedPageBreak/>
        <w:t>Result</w:t>
      </w:r>
    </w:p>
    <w:p w:rsidR="00F66CAD" w:rsidRPr="00FB42C4" w:rsidRDefault="00F66CAD" w:rsidP="00F66CAD">
      <w:pPr>
        <w:rPr>
          <w:rFonts w:ascii="Times New Roman" w:eastAsia="新細明體" w:hAnsi="Times New Roman" w:cs="Times New Roman"/>
          <w:sz w:val="40"/>
          <w:szCs w:val="40"/>
        </w:rPr>
      </w:pPr>
      <w:r w:rsidRPr="00FB42C4">
        <w:rPr>
          <w:rFonts w:ascii="Times New Roman" w:eastAsia="新細明體" w:hAnsi="Times New Roman" w:cs="Times New Roman"/>
          <w:sz w:val="40"/>
          <w:szCs w:val="40"/>
        </w:rPr>
        <w:t>追蹤</w:t>
      </w:r>
      <w:r w:rsidRPr="00FB42C4">
        <w:rPr>
          <w:rFonts w:ascii="Times New Roman" w:eastAsia="新細明體" w:hAnsi="Times New Roman" w:cs="Times New Roman"/>
          <w:sz w:val="40"/>
          <w:szCs w:val="40"/>
        </w:rPr>
        <w:t>結果</w:t>
      </w:r>
    </w:p>
    <w:p w:rsidR="00C90419" w:rsidRPr="00FB42C4" w:rsidRDefault="00C90419" w:rsidP="00C90419">
      <w:pPr>
        <w:rPr>
          <w:rFonts w:ascii="Times New Roman" w:hAnsi="Times New Roman" w:cs="Times New Roman"/>
          <w:szCs w:val="24"/>
        </w:rPr>
      </w:pPr>
    </w:p>
    <w:tbl>
      <w:tblPr>
        <w:tblW w:w="9994"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994"/>
      </w:tblGrid>
      <w:tr w:rsidR="00FB42C4" w:rsidTr="003C154A">
        <w:tblPrEx>
          <w:tblCellMar>
            <w:top w:w="0" w:type="dxa"/>
            <w:bottom w:w="0" w:type="dxa"/>
          </w:tblCellMar>
        </w:tblPrEx>
        <w:trPr>
          <w:trHeight w:val="7825"/>
        </w:trPr>
        <w:tc>
          <w:tcPr>
            <w:tcW w:w="9994" w:type="dxa"/>
          </w:tcPr>
          <w:p w:rsidR="00FB42C4" w:rsidRPr="00FB42C4" w:rsidRDefault="00FB42C4" w:rsidP="00FB42C4">
            <w:pPr>
              <w:ind w:left="59"/>
              <w:rPr>
                <w:rFonts w:ascii="Times New Roman" w:hAnsi="Times New Roman" w:cs="Times New Roman"/>
                <w:szCs w:val="24"/>
              </w:rPr>
            </w:pPr>
            <w:r w:rsidRPr="00FB42C4">
              <w:rPr>
                <w:rFonts w:ascii="Times New Roman" w:hAnsi="Times New Roman" w:cs="Times New Roman"/>
                <w:szCs w:val="24"/>
              </w:rPr>
              <w:t>Here’s the fastest way to check the status of your shipment. Our results give you real-time, detailed progress as your shipment.</w:t>
            </w:r>
          </w:p>
          <w:p w:rsidR="00FB42C4" w:rsidRPr="00FB42C4" w:rsidRDefault="00FB42C4" w:rsidP="00FB42C4">
            <w:pPr>
              <w:ind w:left="59"/>
              <w:rPr>
                <w:rFonts w:ascii="Times New Roman" w:hAnsi="Times New Roman" w:cs="Times New Roman"/>
                <w:szCs w:val="24"/>
              </w:rPr>
            </w:pPr>
            <w:r w:rsidRPr="00FB42C4">
              <w:rPr>
                <w:rFonts w:ascii="Times New Roman" w:hAnsi="Times New Roman" w:cs="Times New Roman"/>
                <w:szCs w:val="24"/>
              </w:rPr>
              <w:t>這是查看付運貨件進程</w:t>
            </w:r>
            <w:proofErr w:type="gramStart"/>
            <w:r w:rsidRPr="00FB42C4">
              <w:rPr>
                <w:rFonts w:ascii="Times New Roman" w:hAnsi="Times New Roman" w:cs="Times New Roman"/>
                <w:szCs w:val="24"/>
              </w:rPr>
              <w:t>最</w:t>
            </w:r>
            <w:proofErr w:type="gramEnd"/>
            <w:r w:rsidRPr="00FB42C4">
              <w:rPr>
                <w:rFonts w:ascii="Times New Roman" w:hAnsi="Times New Roman" w:cs="Times New Roman"/>
                <w:szCs w:val="24"/>
              </w:rPr>
              <w:t>快捷的方法，為您提供有關</w:t>
            </w:r>
            <w:proofErr w:type="gramStart"/>
            <w:r w:rsidRPr="00FB42C4">
              <w:rPr>
                <w:rFonts w:ascii="Times New Roman" w:hAnsi="Times New Roman" w:cs="Times New Roman"/>
                <w:szCs w:val="24"/>
              </w:rPr>
              <w:t>閣下貨件即時</w:t>
            </w:r>
            <w:proofErr w:type="gramEnd"/>
            <w:r w:rsidRPr="00FB42C4">
              <w:rPr>
                <w:rFonts w:ascii="Times New Roman" w:hAnsi="Times New Roman" w:cs="Times New Roman"/>
                <w:szCs w:val="24"/>
              </w:rPr>
              <w:t>而詳盡的付運進度。</w:t>
            </w:r>
          </w:p>
          <w:p w:rsidR="00FB42C4" w:rsidRPr="00FB42C4" w:rsidRDefault="00FB42C4" w:rsidP="00FB42C4">
            <w:pPr>
              <w:ind w:left="59"/>
              <w:rPr>
                <w:rFonts w:ascii="Times New Roman" w:hAnsi="Times New Roman" w:cs="Times New Roman" w:hint="eastAsia"/>
                <w:szCs w:val="24"/>
              </w:rPr>
            </w:pPr>
          </w:p>
          <w:p w:rsidR="00FB42C4" w:rsidRDefault="00FB42C4" w:rsidP="00FB42C4">
            <w:pPr>
              <w:ind w:left="59"/>
              <w:rPr>
                <w:rFonts w:ascii="Arial" w:hAnsi="Arial" w:cs="Arial" w:hint="eastAsia"/>
                <w:b/>
                <w:szCs w:val="24"/>
              </w:rPr>
            </w:pPr>
            <w:r w:rsidRPr="00A65EE7">
              <w:rPr>
                <w:rFonts w:ascii="Arial" w:hAnsi="Arial" w:cs="Arial"/>
                <w:b/>
                <w:szCs w:val="24"/>
              </w:rPr>
              <w:t>最新派送狀況</w:t>
            </w:r>
          </w:p>
          <w:p w:rsidR="00D17006" w:rsidRPr="00D17006" w:rsidRDefault="00D17006" w:rsidP="00FB42C4">
            <w:pPr>
              <w:ind w:left="59"/>
              <w:rPr>
                <w:rFonts w:ascii="Times New Roman" w:hAnsi="Times New Roman" w:cs="Times New Roman"/>
                <w:b/>
                <w:szCs w:val="24"/>
              </w:rPr>
            </w:pPr>
            <w:r w:rsidRPr="00D17006">
              <w:rPr>
                <w:rFonts w:ascii="Times New Roman" w:hAnsi="Times New Roman" w:cs="Times New Roman"/>
                <w:b/>
                <w:szCs w:val="24"/>
              </w:rPr>
              <w:t>Status</w:t>
            </w:r>
          </w:p>
          <w:tbl>
            <w:tblPr>
              <w:tblStyle w:val="a9"/>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463"/>
              <w:gridCol w:w="2521"/>
              <w:gridCol w:w="2136"/>
            </w:tblGrid>
            <w:tr w:rsidR="00FB42C4" w:rsidRPr="00FB42C4" w:rsidTr="00A65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Borders>
                    <w:top w:val="none" w:sz="0" w:space="0" w:color="auto"/>
                    <w:left w:val="none" w:sz="0" w:space="0" w:color="auto"/>
                    <w:bottom w:val="single" w:sz="4" w:space="0" w:color="auto"/>
                    <w:right w:val="none" w:sz="0" w:space="0" w:color="auto"/>
                  </w:tcBorders>
                </w:tcPr>
                <w:p w:rsidR="00FB42C4" w:rsidRPr="00FB42C4" w:rsidRDefault="00FB42C4" w:rsidP="00D03D47">
                  <w:pPr>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Tracking number</w:t>
                  </w:r>
                </w:p>
                <w:p w:rsidR="00FB42C4" w:rsidRPr="00FB42C4" w:rsidRDefault="00FB42C4" w:rsidP="001E04F8">
                  <w:pPr>
                    <w:rPr>
                      <w:rFonts w:ascii="Times New Roman" w:hAnsi="Times New Roman" w:cs="Times New Roman"/>
                      <w:color w:val="auto"/>
                      <w:sz w:val="20"/>
                      <w:szCs w:val="20"/>
                    </w:rPr>
                  </w:pPr>
                  <w:r w:rsidRPr="00FB42C4">
                    <w:rPr>
                      <w:rFonts w:ascii="Times New Roman" w:hAnsi="Times New Roman" w:cs="Times New Roman"/>
                      <w:color w:val="auto"/>
                      <w:sz w:val="20"/>
                      <w:szCs w:val="20"/>
                    </w:rPr>
                    <w:t>追蹤</w:t>
                  </w:r>
                  <w:r w:rsidR="001E04F8" w:rsidRPr="001E04F8">
                    <w:rPr>
                      <w:rFonts w:ascii="Times New Roman" w:hAnsi="Times New Roman" w:cs="Times New Roman"/>
                      <w:color w:val="auto"/>
                      <w:sz w:val="20"/>
                      <w:szCs w:val="20"/>
                    </w:rPr>
                    <w:t>編號</w:t>
                  </w:r>
                </w:p>
              </w:tc>
              <w:tc>
                <w:tcPr>
                  <w:tcW w:w="2463" w:type="dxa"/>
                  <w:tcBorders>
                    <w:top w:val="none" w:sz="0" w:space="0" w:color="auto"/>
                    <w:left w:val="none" w:sz="0" w:space="0" w:color="auto"/>
                    <w:bottom w:val="single" w:sz="4" w:space="0" w:color="auto"/>
                    <w:right w:val="none" w:sz="0" w:space="0" w:color="auto"/>
                  </w:tcBorders>
                </w:tcPr>
                <w:p w:rsidR="00FB42C4" w:rsidRPr="00FB42C4" w:rsidRDefault="00FB42C4" w:rsidP="00D03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Date</w:t>
                  </w:r>
                </w:p>
                <w:p w:rsidR="00FB42C4" w:rsidRPr="00FB42C4" w:rsidRDefault="00FB42C4" w:rsidP="00D03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B42C4">
                    <w:rPr>
                      <w:rFonts w:ascii="Arial" w:hAnsi="Arial" w:cs="Arial"/>
                      <w:color w:val="auto"/>
                      <w:sz w:val="20"/>
                      <w:szCs w:val="20"/>
                    </w:rPr>
                    <w:t>日期</w:t>
                  </w:r>
                </w:p>
              </w:tc>
              <w:tc>
                <w:tcPr>
                  <w:tcW w:w="2521" w:type="dxa"/>
                  <w:tcBorders>
                    <w:top w:val="none" w:sz="0" w:space="0" w:color="auto"/>
                    <w:left w:val="none" w:sz="0" w:space="0" w:color="auto"/>
                    <w:bottom w:val="single" w:sz="4" w:space="0" w:color="auto"/>
                    <w:right w:val="none" w:sz="0" w:space="0" w:color="auto"/>
                  </w:tcBorders>
                </w:tcPr>
                <w:p w:rsidR="00FB42C4" w:rsidRDefault="00FB42C4" w:rsidP="00D03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Location</w:t>
                  </w:r>
                </w:p>
                <w:p w:rsidR="00FB42C4" w:rsidRPr="00FB42C4" w:rsidRDefault="00FB42C4" w:rsidP="00D03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hint="eastAsia"/>
                      <w:color w:val="auto"/>
                      <w:sz w:val="20"/>
                      <w:szCs w:val="20"/>
                    </w:rPr>
                    <w:t>地點</w:t>
                  </w:r>
                </w:p>
              </w:tc>
              <w:tc>
                <w:tcPr>
                  <w:tcW w:w="2136" w:type="dxa"/>
                  <w:tcBorders>
                    <w:top w:val="none" w:sz="0" w:space="0" w:color="auto"/>
                    <w:left w:val="none" w:sz="0" w:space="0" w:color="auto"/>
                    <w:bottom w:val="single" w:sz="4" w:space="0" w:color="auto"/>
                    <w:right w:val="none" w:sz="0" w:space="0" w:color="auto"/>
                  </w:tcBorders>
                </w:tcPr>
                <w:p w:rsidR="00FB42C4" w:rsidRPr="00FB42C4" w:rsidRDefault="00FB42C4" w:rsidP="00D03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Status</w:t>
                  </w:r>
                </w:p>
                <w:p w:rsidR="00FB42C4" w:rsidRPr="00FB42C4" w:rsidRDefault="00FB42C4" w:rsidP="00D03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B42C4">
                    <w:rPr>
                      <w:rFonts w:ascii="Arial" w:hAnsi="Arial" w:cs="Arial"/>
                      <w:color w:val="auto"/>
                      <w:sz w:val="20"/>
                      <w:szCs w:val="20"/>
                    </w:rPr>
                    <w:t>狀況</w:t>
                  </w:r>
                </w:p>
              </w:tc>
            </w:tr>
            <w:tr w:rsidR="00FB42C4" w:rsidRPr="00FB42C4" w:rsidTr="00A65EE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44" w:type="dxa"/>
                  <w:tcBorders>
                    <w:left w:val="none" w:sz="0" w:space="0" w:color="auto"/>
                    <w:right w:val="none" w:sz="0" w:space="0" w:color="auto"/>
                  </w:tcBorders>
                  <w:shd w:val="clear" w:color="auto" w:fill="F2F2F2" w:themeFill="background1" w:themeFillShade="F2"/>
                </w:tcPr>
                <w:p w:rsidR="00FB42C4" w:rsidRPr="00FB42C4" w:rsidRDefault="00FB42C4" w:rsidP="00D03D47">
                  <w:pPr>
                    <w:rPr>
                      <w:rFonts w:ascii="Times New Roman" w:hAnsi="Times New Roman" w:cs="Times New Roman"/>
                    </w:rPr>
                  </w:pPr>
                </w:p>
              </w:tc>
              <w:tc>
                <w:tcPr>
                  <w:tcW w:w="2463" w:type="dxa"/>
                  <w:tcBorders>
                    <w:left w:val="none" w:sz="0" w:space="0" w:color="auto"/>
                    <w:right w:val="none" w:sz="0" w:space="0" w:color="auto"/>
                  </w:tcBorders>
                  <w:shd w:val="clear" w:color="auto" w:fill="F2F2F2" w:themeFill="background1" w:themeFillShade="F2"/>
                </w:tcPr>
                <w:p w:rsidR="00FB42C4" w:rsidRPr="00FB42C4" w:rsidRDefault="00FB42C4" w:rsidP="00D03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1" w:type="dxa"/>
                  <w:tcBorders>
                    <w:left w:val="none" w:sz="0" w:space="0" w:color="auto"/>
                    <w:right w:val="none" w:sz="0" w:space="0" w:color="auto"/>
                  </w:tcBorders>
                  <w:shd w:val="clear" w:color="auto" w:fill="F2F2F2" w:themeFill="background1" w:themeFillShade="F2"/>
                </w:tcPr>
                <w:p w:rsidR="00FB42C4" w:rsidRPr="00FB42C4" w:rsidRDefault="00FB42C4" w:rsidP="00D03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6" w:type="dxa"/>
                  <w:tcBorders>
                    <w:left w:val="none" w:sz="0" w:space="0" w:color="auto"/>
                    <w:right w:val="none" w:sz="0" w:space="0" w:color="auto"/>
                  </w:tcBorders>
                  <w:shd w:val="clear" w:color="auto" w:fill="F2F2F2" w:themeFill="background1" w:themeFillShade="F2"/>
                </w:tcPr>
                <w:p w:rsidR="00FB42C4" w:rsidRPr="00FB42C4" w:rsidRDefault="00FB42C4" w:rsidP="00D03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3C154A" w:rsidRDefault="003C154A" w:rsidP="00FB42C4">
            <w:pPr>
              <w:ind w:left="59"/>
              <w:rPr>
                <w:rFonts w:ascii="Arial" w:hAnsi="Arial" w:cs="Arial" w:hint="eastAsia"/>
                <w:b/>
                <w:szCs w:val="24"/>
              </w:rPr>
            </w:pPr>
          </w:p>
          <w:p w:rsidR="00FB42C4" w:rsidRPr="00D17006" w:rsidRDefault="00FB42C4" w:rsidP="00FB42C4">
            <w:pPr>
              <w:ind w:left="59"/>
              <w:rPr>
                <w:rFonts w:ascii="Times New Roman" w:hAnsi="Times New Roman" w:cs="Times New Roman"/>
                <w:b/>
                <w:szCs w:val="24"/>
              </w:rPr>
            </w:pPr>
            <w:r w:rsidRPr="00A65EE7">
              <w:rPr>
                <w:rFonts w:ascii="Arial" w:hAnsi="Arial" w:cs="Arial"/>
                <w:b/>
                <w:szCs w:val="24"/>
              </w:rPr>
              <w:t>過往派送記錄</w:t>
            </w:r>
          </w:p>
          <w:p w:rsidR="00D17006" w:rsidRPr="00D17006" w:rsidRDefault="00D17006" w:rsidP="00FB42C4">
            <w:pPr>
              <w:ind w:left="59"/>
              <w:rPr>
                <w:rFonts w:ascii="Times New Roman" w:hAnsi="Times New Roman" w:cs="Times New Roman"/>
                <w:b/>
                <w:szCs w:val="24"/>
              </w:rPr>
            </w:pPr>
            <w:r w:rsidRPr="00D17006">
              <w:rPr>
                <w:rFonts w:ascii="Times New Roman" w:hAnsi="Times New Roman" w:cs="Times New Roman"/>
                <w:b/>
                <w:szCs w:val="24"/>
              </w:rPr>
              <w:t>History</w:t>
            </w:r>
          </w:p>
          <w:tbl>
            <w:tblPr>
              <w:tblStyle w:val="a9"/>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463"/>
              <w:gridCol w:w="2521"/>
              <w:gridCol w:w="2136"/>
            </w:tblGrid>
            <w:tr w:rsidR="00FB42C4" w:rsidRPr="00FB42C4" w:rsidTr="00FB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Borders>
                    <w:left w:val="single" w:sz="4" w:space="0" w:color="auto"/>
                    <w:right w:val="single" w:sz="4" w:space="0" w:color="auto"/>
                  </w:tcBorders>
                </w:tcPr>
                <w:p w:rsidR="00A65EE7" w:rsidRPr="00FB42C4" w:rsidRDefault="00A65EE7" w:rsidP="00A65EE7">
                  <w:pPr>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Date</w:t>
                  </w:r>
                </w:p>
                <w:p w:rsidR="00FB42C4" w:rsidRPr="00FB42C4" w:rsidRDefault="00A65EE7" w:rsidP="00A65EE7">
                  <w:pPr>
                    <w:rPr>
                      <w:rFonts w:ascii="Times New Roman" w:hAnsi="Times New Roman" w:cs="Times New Roman"/>
                      <w:color w:val="auto"/>
                      <w:sz w:val="20"/>
                      <w:szCs w:val="20"/>
                    </w:rPr>
                  </w:pPr>
                  <w:r w:rsidRPr="00FB42C4">
                    <w:rPr>
                      <w:rFonts w:ascii="Arial" w:hAnsi="Arial" w:cs="Arial"/>
                      <w:color w:val="auto"/>
                      <w:sz w:val="20"/>
                      <w:szCs w:val="20"/>
                    </w:rPr>
                    <w:t>日期</w:t>
                  </w:r>
                </w:p>
              </w:tc>
              <w:tc>
                <w:tcPr>
                  <w:tcW w:w="2463" w:type="dxa"/>
                  <w:tcBorders>
                    <w:left w:val="single" w:sz="4" w:space="0" w:color="auto"/>
                    <w:right w:val="single" w:sz="4" w:space="0" w:color="auto"/>
                  </w:tcBorders>
                </w:tcPr>
                <w:p w:rsidR="00A65EE7" w:rsidRPr="00FB42C4" w:rsidRDefault="00A65EE7" w:rsidP="00A65E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auto"/>
                      <w:sz w:val="20"/>
                      <w:szCs w:val="20"/>
                    </w:rPr>
                  </w:pPr>
                  <w:r>
                    <w:rPr>
                      <w:rFonts w:ascii="Times New Roman" w:hAnsi="Times New Roman" w:cs="Times New Roman" w:hint="eastAsia"/>
                      <w:color w:val="auto"/>
                      <w:sz w:val="20"/>
                      <w:szCs w:val="20"/>
                    </w:rPr>
                    <w:t>Time</w:t>
                  </w:r>
                </w:p>
                <w:p w:rsidR="00FB42C4" w:rsidRPr="00FB42C4" w:rsidRDefault="00A65EE7" w:rsidP="00A65E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Arial" w:hAnsi="Arial" w:cs="Arial" w:hint="eastAsia"/>
                      <w:color w:val="auto"/>
                      <w:sz w:val="20"/>
                      <w:szCs w:val="20"/>
                    </w:rPr>
                    <w:t>時間</w:t>
                  </w:r>
                </w:p>
              </w:tc>
              <w:tc>
                <w:tcPr>
                  <w:tcW w:w="2521" w:type="dxa"/>
                  <w:tcBorders>
                    <w:left w:val="single" w:sz="4" w:space="0" w:color="auto"/>
                    <w:right w:val="single" w:sz="4" w:space="0" w:color="auto"/>
                  </w:tcBorders>
                </w:tcPr>
                <w:p w:rsidR="00FB42C4" w:rsidRDefault="00FB42C4" w:rsidP="00281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Location</w:t>
                  </w:r>
                </w:p>
                <w:p w:rsidR="00FB42C4" w:rsidRPr="00FB42C4" w:rsidRDefault="00FB42C4" w:rsidP="00281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hint="eastAsia"/>
                      <w:color w:val="auto"/>
                      <w:sz w:val="20"/>
                      <w:szCs w:val="20"/>
                    </w:rPr>
                    <w:t>地點</w:t>
                  </w:r>
                </w:p>
              </w:tc>
              <w:tc>
                <w:tcPr>
                  <w:tcW w:w="2136" w:type="dxa"/>
                  <w:tcBorders>
                    <w:left w:val="single" w:sz="4" w:space="0" w:color="auto"/>
                    <w:right w:val="single" w:sz="4" w:space="0" w:color="auto"/>
                  </w:tcBorders>
                </w:tcPr>
                <w:p w:rsidR="00FB42C4" w:rsidRPr="00FB42C4" w:rsidRDefault="00FB42C4" w:rsidP="00281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auto"/>
                      <w:sz w:val="20"/>
                      <w:szCs w:val="20"/>
                    </w:rPr>
                  </w:pPr>
                  <w:r w:rsidRPr="00FB42C4">
                    <w:rPr>
                      <w:rFonts w:ascii="Times New Roman" w:hAnsi="Times New Roman" w:cs="Times New Roman"/>
                      <w:color w:val="auto"/>
                      <w:sz w:val="20"/>
                      <w:szCs w:val="20"/>
                    </w:rPr>
                    <w:t>Status</w:t>
                  </w:r>
                </w:p>
                <w:p w:rsidR="00FB42C4" w:rsidRPr="00FB42C4" w:rsidRDefault="00A65EE7" w:rsidP="00A65E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65EE7">
                    <w:rPr>
                      <w:rFonts w:ascii="Times New Roman" w:hAnsi="Times New Roman" w:cs="Times New Roman"/>
                      <w:color w:val="auto"/>
                      <w:sz w:val="20"/>
                      <w:szCs w:val="20"/>
                    </w:rPr>
                    <w:t>運件狀態</w:t>
                  </w:r>
                  <w:r w:rsidRPr="00A65EE7">
                    <w:rPr>
                      <w:rFonts w:ascii="Times New Roman" w:hAnsi="Times New Roman" w:cs="Times New Roman" w:hint="eastAsia"/>
                      <w:color w:val="auto"/>
                      <w:sz w:val="20"/>
                      <w:szCs w:val="20"/>
                    </w:rPr>
                    <w:t xml:space="preserve"> </w:t>
                  </w:r>
                </w:p>
              </w:tc>
            </w:tr>
            <w:tr w:rsidR="00FB42C4" w:rsidRPr="00FB42C4" w:rsidTr="00FB42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44" w:type="dxa"/>
                  <w:tcBorders>
                    <w:top w:val="single" w:sz="8" w:space="0" w:color="000000" w:themeColor="text1"/>
                    <w:left w:val="single" w:sz="4" w:space="0" w:color="auto"/>
                    <w:right w:val="single" w:sz="4" w:space="0" w:color="auto"/>
                  </w:tcBorders>
                  <w:shd w:val="clear" w:color="auto" w:fill="F2F2F2" w:themeFill="background1" w:themeFillShade="F2"/>
                </w:tcPr>
                <w:p w:rsidR="00FB42C4" w:rsidRPr="00FB42C4" w:rsidRDefault="00FB42C4" w:rsidP="00281E07">
                  <w:pPr>
                    <w:rPr>
                      <w:rFonts w:ascii="Times New Roman" w:hAnsi="Times New Roman" w:cs="Times New Roman"/>
                    </w:rPr>
                  </w:pPr>
                </w:p>
              </w:tc>
              <w:tc>
                <w:tcPr>
                  <w:tcW w:w="2463" w:type="dxa"/>
                  <w:tcBorders>
                    <w:top w:val="single" w:sz="8" w:space="0" w:color="000000" w:themeColor="text1"/>
                    <w:left w:val="single" w:sz="4" w:space="0" w:color="auto"/>
                    <w:right w:val="single" w:sz="4" w:space="0" w:color="auto"/>
                  </w:tcBorders>
                  <w:shd w:val="clear" w:color="auto" w:fill="F2F2F2" w:themeFill="background1" w:themeFillShade="F2"/>
                </w:tcPr>
                <w:p w:rsidR="00FB42C4" w:rsidRPr="00FB42C4" w:rsidRDefault="00FB42C4" w:rsidP="00281E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1" w:type="dxa"/>
                  <w:tcBorders>
                    <w:top w:val="single" w:sz="8" w:space="0" w:color="000000" w:themeColor="text1"/>
                    <w:left w:val="single" w:sz="4" w:space="0" w:color="auto"/>
                    <w:right w:val="single" w:sz="4" w:space="0" w:color="auto"/>
                  </w:tcBorders>
                  <w:shd w:val="clear" w:color="auto" w:fill="F2F2F2" w:themeFill="background1" w:themeFillShade="F2"/>
                </w:tcPr>
                <w:p w:rsidR="00FB42C4" w:rsidRPr="00FB42C4" w:rsidRDefault="00FB42C4" w:rsidP="00281E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6" w:type="dxa"/>
                  <w:tcBorders>
                    <w:top w:val="single" w:sz="8" w:space="0" w:color="000000" w:themeColor="text1"/>
                    <w:left w:val="single" w:sz="4" w:space="0" w:color="auto"/>
                    <w:right w:val="single" w:sz="4" w:space="0" w:color="auto"/>
                  </w:tcBorders>
                  <w:shd w:val="clear" w:color="auto" w:fill="F2F2F2" w:themeFill="background1" w:themeFillShade="F2"/>
                </w:tcPr>
                <w:p w:rsidR="00FB42C4" w:rsidRPr="00FB42C4" w:rsidRDefault="00FB42C4" w:rsidP="00281E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42C4" w:rsidRPr="00FB42C4" w:rsidTr="00FB42C4">
              <w:trPr>
                <w:trHeight w:val="260"/>
              </w:trPr>
              <w:tc>
                <w:tcPr>
                  <w:cnfStyle w:val="001000000000" w:firstRow="0" w:lastRow="0" w:firstColumn="1" w:lastColumn="0" w:oddVBand="0" w:evenVBand="0" w:oddHBand="0" w:evenHBand="0" w:firstRowFirstColumn="0" w:firstRowLastColumn="0" w:lastRowFirstColumn="0" w:lastRowLastColumn="0"/>
                  <w:tcW w:w="2344" w:type="dxa"/>
                  <w:tcBorders>
                    <w:left w:val="single" w:sz="4" w:space="0" w:color="auto"/>
                    <w:bottom w:val="single" w:sz="4" w:space="0" w:color="auto"/>
                    <w:right w:val="single" w:sz="4" w:space="0" w:color="auto"/>
                  </w:tcBorders>
                </w:tcPr>
                <w:p w:rsidR="00FB42C4" w:rsidRPr="00FB42C4" w:rsidRDefault="00FB42C4" w:rsidP="00281E07">
                  <w:pPr>
                    <w:rPr>
                      <w:rFonts w:ascii="Times New Roman" w:hAnsi="Times New Roman" w:cs="Times New Roman"/>
                    </w:rPr>
                  </w:pPr>
                </w:p>
              </w:tc>
              <w:tc>
                <w:tcPr>
                  <w:tcW w:w="2463" w:type="dxa"/>
                  <w:tcBorders>
                    <w:left w:val="single" w:sz="4" w:space="0" w:color="auto"/>
                    <w:bottom w:val="single" w:sz="4" w:space="0" w:color="auto"/>
                    <w:right w:val="single" w:sz="4" w:space="0" w:color="auto"/>
                  </w:tcBorders>
                </w:tcPr>
                <w:p w:rsidR="00FB42C4" w:rsidRPr="00FB42C4" w:rsidRDefault="00FB42C4" w:rsidP="00281E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1" w:type="dxa"/>
                  <w:tcBorders>
                    <w:left w:val="single" w:sz="4" w:space="0" w:color="auto"/>
                    <w:bottom w:val="single" w:sz="4" w:space="0" w:color="auto"/>
                    <w:right w:val="single" w:sz="4" w:space="0" w:color="auto"/>
                  </w:tcBorders>
                </w:tcPr>
                <w:p w:rsidR="00FB42C4" w:rsidRPr="00FB42C4" w:rsidRDefault="00FB42C4" w:rsidP="00281E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36" w:type="dxa"/>
                  <w:tcBorders>
                    <w:left w:val="single" w:sz="4" w:space="0" w:color="auto"/>
                    <w:bottom w:val="single" w:sz="4" w:space="0" w:color="auto"/>
                    <w:right w:val="single" w:sz="4" w:space="0" w:color="auto"/>
                  </w:tcBorders>
                </w:tcPr>
                <w:p w:rsidR="00FB42C4" w:rsidRPr="00FB42C4" w:rsidRDefault="00FB42C4" w:rsidP="00281E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B42C4" w:rsidRPr="00FB42C4" w:rsidTr="00FB42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44" w:type="dxa"/>
                  <w:tcBorders>
                    <w:left w:val="single" w:sz="4" w:space="0" w:color="auto"/>
                    <w:bottom w:val="single" w:sz="4" w:space="0" w:color="auto"/>
                    <w:right w:val="single" w:sz="4" w:space="0" w:color="auto"/>
                  </w:tcBorders>
                  <w:shd w:val="clear" w:color="auto" w:fill="F2F2F2" w:themeFill="background1" w:themeFillShade="F2"/>
                </w:tcPr>
                <w:p w:rsidR="00FB42C4" w:rsidRPr="00FB42C4" w:rsidRDefault="00FB42C4" w:rsidP="00281E07">
                  <w:pPr>
                    <w:rPr>
                      <w:rFonts w:ascii="Times New Roman" w:hAnsi="Times New Roman" w:cs="Times New Roman"/>
                    </w:rPr>
                  </w:pPr>
                </w:p>
              </w:tc>
              <w:tc>
                <w:tcPr>
                  <w:tcW w:w="2463" w:type="dxa"/>
                  <w:tcBorders>
                    <w:left w:val="single" w:sz="4" w:space="0" w:color="auto"/>
                    <w:bottom w:val="single" w:sz="4" w:space="0" w:color="auto"/>
                    <w:right w:val="single" w:sz="4" w:space="0" w:color="auto"/>
                  </w:tcBorders>
                  <w:shd w:val="clear" w:color="auto" w:fill="F2F2F2" w:themeFill="background1" w:themeFillShade="F2"/>
                </w:tcPr>
                <w:p w:rsidR="00FB42C4" w:rsidRPr="00FB42C4" w:rsidRDefault="00FB42C4" w:rsidP="00281E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1" w:type="dxa"/>
                  <w:tcBorders>
                    <w:left w:val="single" w:sz="4" w:space="0" w:color="auto"/>
                    <w:bottom w:val="single" w:sz="4" w:space="0" w:color="auto"/>
                    <w:right w:val="single" w:sz="4" w:space="0" w:color="auto"/>
                  </w:tcBorders>
                  <w:shd w:val="clear" w:color="auto" w:fill="F2F2F2" w:themeFill="background1" w:themeFillShade="F2"/>
                </w:tcPr>
                <w:p w:rsidR="00FB42C4" w:rsidRPr="00FB42C4" w:rsidRDefault="00FB42C4" w:rsidP="00281E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6" w:type="dxa"/>
                  <w:tcBorders>
                    <w:left w:val="single" w:sz="4" w:space="0" w:color="auto"/>
                    <w:bottom w:val="single" w:sz="4" w:space="0" w:color="auto"/>
                    <w:right w:val="single" w:sz="4" w:space="0" w:color="auto"/>
                  </w:tcBorders>
                  <w:shd w:val="clear" w:color="auto" w:fill="F2F2F2" w:themeFill="background1" w:themeFillShade="F2"/>
                </w:tcPr>
                <w:p w:rsidR="00FB42C4" w:rsidRPr="00FB42C4" w:rsidRDefault="00FB42C4" w:rsidP="00281E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42C4" w:rsidRPr="00FB42C4" w:rsidTr="00FB42C4">
              <w:trPr>
                <w:trHeight w:val="260"/>
              </w:trPr>
              <w:tc>
                <w:tcPr>
                  <w:cnfStyle w:val="001000000000" w:firstRow="0" w:lastRow="0" w:firstColumn="1" w:lastColumn="0" w:oddVBand="0" w:evenVBand="0" w:oddHBand="0" w:evenHBand="0" w:firstRowFirstColumn="0" w:firstRowLastColumn="0" w:lastRowFirstColumn="0" w:lastRowLastColumn="0"/>
                  <w:tcW w:w="2344" w:type="dxa"/>
                  <w:tcBorders>
                    <w:left w:val="single" w:sz="4" w:space="0" w:color="auto"/>
                    <w:right w:val="single" w:sz="4" w:space="0" w:color="auto"/>
                  </w:tcBorders>
                  <w:shd w:val="clear" w:color="auto" w:fill="FFFFFF" w:themeFill="background1"/>
                </w:tcPr>
                <w:p w:rsidR="00FB42C4" w:rsidRPr="00FB42C4" w:rsidRDefault="00FB42C4" w:rsidP="00281E07">
                  <w:pPr>
                    <w:rPr>
                      <w:rFonts w:ascii="Times New Roman" w:hAnsi="Times New Roman" w:cs="Times New Roman"/>
                    </w:rPr>
                  </w:pPr>
                </w:p>
              </w:tc>
              <w:tc>
                <w:tcPr>
                  <w:tcW w:w="2463" w:type="dxa"/>
                  <w:tcBorders>
                    <w:left w:val="single" w:sz="4" w:space="0" w:color="auto"/>
                    <w:right w:val="single" w:sz="4" w:space="0" w:color="auto"/>
                  </w:tcBorders>
                  <w:shd w:val="clear" w:color="auto" w:fill="FFFFFF" w:themeFill="background1"/>
                </w:tcPr>
                <w:p w:rsidR="00FB42C4" w:rsidRPr="00FB42C4" w:rsidRDefault="00FB42C4" w:rsidP="00281E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1" w:type="dxa"/>
                  <w:tcBorders>
                    <w:left w:val="single" w:sz="4" w:space="0" w:color="auto"/>
                    <w:right w:val="single" w:sz="4" w:space="0" w:color="auto"/>
                  </w:tcBorders>
                  <w:shd w:val="clear" w:color="auto" w:fill="FFFFFF" w:themeFill="background1"/>
                </w:tcPr>
                <w:p w:rsidR="00FB42C4" w:rsidRPr="00FB42C4" w:rsidRDefault="00FB42C4" w:rsidP="00281E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36" w:type="dxa"/>
                  <w:tcBorders>
                    <w:left w:val="single" w:sz="4" w:space="0" w:color="auto"/>
                    <w:right w:val="single" w:sz="4" w:space="0" w:color="auto"/>
                  </w:tcBorders>
                  <w:shd w:val="clear" w:color="auto" w:fill="FFFFFF" w:themeFill="background1"/>
                </w:tcPr>
                <w:p w:rsidR="00FB42C4" w:rsidRPr="00FB42C4" w:rsidRDefault="00FB42C4" w:rsidP="00281E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B42C4" w:rsidRPr="00FB42C4" w:rsidRDefault="00FB42C4" w:rsidP="00FB42C4">
            <w:pPr>
              <w:ind w:left="59"/>
              <w:rPr>
                <w:rFonts w:ascii="Times New Roman" w:eastAsia="新細明體" w:hAnsi="Times New Roman" w:cs="Times New Roman"/>
              </w:rPr>
            </w:pPr>
            <w:r w:rsidRPr="00FB42C4">
              <w:rPr>
                <w:rFonts w:ascii="Times New Roman" w:hAnsi="Times New Roman" w:cs="Times New Roman" w:hint="eastAsia"/>
                <w:szCs w:val="24"/>
              </w:rPr>
              <mc:AlternateContent>
                <mc:Choice Requires="wps">
                  <w:drawing>
                    <wp:anchor distT="0" distB="0" distL="114300" distR="114300" simplePos="0" relativeHeight="251663360" behindDoc="0" locked="0" layoutInCell="1" allowOverlap="1" wp14:anchorId="4EA43078" wp14:editId="0BE4571F">
                      <wp:simplePos x="0" y="0"/>
                      <wp:positionH relativeFrom="column">
                        <wp:posOffset>55880</wp:posOffset>
                      </wp:positionH>
                      <wp:positionV relativeFrom="paragraph">
                        <wp:posOffset>135890</wp:posOffset>
                      </wp:positionV>
                      <wp:extent cx="850900" cy="401320"/>
                      <wp:effectExtent l="76200" t="57150" r="82550" b="93980"/>
                      <wp:wrapNone/>
                      <wp:docPr id="3" name="圓角矩形 3"/>
                      <wp:cNvGraphicFramePr/>
                      <a:graphic xmlns:a="http://schemas.openxmlformats.org/drawingml/2006/main">
                        <a:graphicData uri="http://schemas.microsoft.com/office/word/2010/wordprocessingShape">
                          <wps:wsp>
                            <wps:cNvSpPr/>
                            <wps:spPr>
                              <a:xfrm>
                                <a:off x="0" y="0"/>
                                <a:ext cx="850900" cy="40132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FB42C4" w:rsidRPr="00710785" w:rsidRDefault="00A65EE7" w:rsidP="00FB42C4">
                                  <w:pPr>
                                    <w:jc w:val="center"/>
                                    <w:rPr>
                                      <w:szCs w:val="24"/>
                                    </w:rPr>
                                  </w:pPr>
                                  <w:r>
                                    <w:rPr>
                                      <w:rFonts w:ascii="Times New Roman" w:eastAsia="新細明體" w:hAnsi="Times New Roman" w:cs="Times New Roman" w:hint="eastAsia"/>
                                      <w:szCs w:val="24"/>
                                    </w:rPr>
                                    <w:t>Preface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圓角矩形 3" o:spid="_x0000_s1028" style="position:absolute;left:0;text-align:left;margin-left:4.4pt;margin-top:10.7pt;width:67pt;height:3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" fillcolor="#f79646 [3209]" strokecolor="white [3201]" strokeweight="3pt">
                      <v:shadow on="t" color="black" opacity="24903f" origin=",.5" offset="0,.55556mm"/>
                      <v:textbox>
                        <w:txbxContent>
                          <w:p w:rsidR="00FB42C4" w:rsidRPr="00710785" w:rsidRDefault="00A65EE7" w:rsidP="00FB42C4">
                            <w:pPr>
                              <w:jc w:val="center"/>
                              <w:rPr>
                                <w:szCs w:val="24"/>
                              </w:rPr>
                            </w:pPr>
                            <w:r>
                              <w:rPr>
                                <w:rFonts w:ascii="Times New Roman" w:eastAsia="新細明體" w:hAnsi="Times New Roman" w:cs="Times New Roman" w:hint="eastAsia"/>
                                <w:szCs w:val="24"/>
                              </w:rPr>
                              <w:t>Preface</w:t>
                            </w:r>
                          </w:p>
                        </w:txbxContent>
                      </v:textbox>
                    </v:roundrect>
                  </w:pict>
                </mc:Fallback>
              </mc:AlternateContent>
            </w:r>
            <w:r w:rsidRPr="00FB42C4">
              <w:rPr>
                <w:rFonts w:ascii="Times New Roman" w:hAnsi="Times New Roman" w:cs="Times New Roman" w:hint="eastAsia"/>
                <w:szCs w:val="24"/>
              </w:rPr>
              <mc:AlternateContent>
                <mc:Choice Requires="wps">
                  <w:drawing>
                    <wp:anchor distT="0" distB="0" distL="114300" distR="114300" simplePos="0" relativeHeight="251664384" behindDoc="0" locked="0" layoutInCell="1" allowOverlap="1" wp14:anchorId="51EEE679" wp14:editId="550CA239">
                      <wp:simplePos x="0" y="0"/>
                      <wp:positionH relativeFrom="column">
                        <wp:posOffset>1127913</wp:posOffset>
                      </wp:positionH>
                      <wp:positionV relativeFrom="paragraph">
                        <wp:posOffset>135606</wp:posOffset>
                      </wp:positionV>
                      <wp:extent cx="861695" cy="401320"/>
                      <wp:effectExtent l="76200" t="57150" r="71755" b="93980"/>
                      <wp:wrapNone/>
                      <wp:docPr id="4" name="圓角矩形 4"/>
                      <wp:cNvGraphicFramePr/>
                      <a:graphic xmlns:a="http://schemas.openxmlformats.org/drawingml/2006/main">
                        <a:graphicData uri="http://schemas.microsoft.com/office/word/2010/wordprocessingShape">
                          <wps:wsp>
                            <wps:cNvSpPr/>
                            <wps:spPr>
                              <a:xfrm>
                                <a:off x="0" y="0"/>
                                <a:ext cx="861695" cy="40132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FB42C4" w:rsidRPr="00710785" w:rsidRDefault="00FB42C4" w:rsidP="00FB42C4">
                                  <w:pPr>
                                    <w:jc w:val="center"/>
                                    <w:rPr>
                                      <w:szCs w:val="24"/>
                                    </w:rPr>
                                  </w:pPr>
                                  <w:r>
                                    <w:rPr>
                                      <w:rFonts w:ascii="Times New Roman" w:eastAsia="新細明體" w:hAnsi="Times New Roman" w:cs="Times New Roman" w:hint="eastAsia"/>
                                      <w:szCs w:val="24"/>
                                    </w:rPr>
                                    <w:t>回上頁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圓角矩形 4" o:spid="_x0000_s1029" style="position:absolute;left:0;text-align:left;margin-left:88.8pt;margin-top:10.7pt;width:67.85pt;height:31.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" fillcolor="#f79646 [3209]" strokecolor="white [3201]" strokeweight="3pt">
                      <v:shadow on="t" color="black" opacity="24903f" origin=",.5" offset="0,.55556mm"/>
                      <v:textbox>
                        <w:txbxContent>
                          <w:p w:rsidR="00FB42C4" w:rsidRPr="00710785" w:rsidRDefault="00FB42C4" w:rsidP="00FB42C4">
                            <w:pPr>
                              <w:jc w:val="center"/>
                              <w:rPr>
                                <w:szCs w:val="24"/>
                              </w:rPr>
                            </w:pPr>
                            <w:r>
                              <w:rPr>
                                <w:rFonts w:ascii="Times New Roman" w:eastAsia="新細明體" w:hAnsi="Times New Roman" w:cs="Times New Roman" w:hint="eastAsia"/>
                                <w:szCs w:val="24"/>
                              </w:rPr>
                              <w:t>回上頁</w:t>
                            </w:r>
                          </w:p>
                        </w:txbxContent>
                      </v:textbox>
                    </v:roundrect>
                  </w:pict>
                </mc:Fallback>
              </mc:AlternateContent>
            </w:r>
          </w:p>
          <w:p w:rsidR="00FB42C4" w:rsidRDefault="00FB42C4" w:rsidP="00FB42C4">
            <w:pPr>
              <w:ind w:left="59"/>
              <w:rPr>
                <w:rFonts w:ascii="Times New Roman" w:hAnsi="Times New Roman" w:cs="Times New Roman"/>
                <w:szCs w:val="24"/>
              </w:rPr>
            </w:pPr>
          </w:p>
        </w:tc>
      </w:tr>
    </w:tbl>
    <w:p w:rsidR="00FB42C4" w:rsidRDefault="00FB42C4" w:rsidP="00947BF0">
      <w:pPr>
        <w:rPr>
          <w:rFonts w:ascii="Times New Roman" w:eastAsia="新細明體" w:hAnsi="Times New Roman" w:cs="Times New Roman" w:hint="eastAsia"/>
        </w:rPr>
      </w:pPr>
    </w:p>
    <w:p w:rsidR="00A65EE7" w:rsidRPr="00FB42C4" w:rsidRDefault="00A65EE7" w:rsidP="00A65EE7">
      <w:pPr>
        <w:snapToGrid w:val="0"/>
        <w:rPr>
          <w:rFonts w:ascii="Times New Roman" w:hAnsi="Times New Roman" w:cs="Times New Roman"/>
          <w:sz w:val="16"/>
          <w:szCs w:val="16"/>
        </w:rPr>
      </w:pPr>
      <w:r w:rsidRPr="00FB42C4">
        <w:rPr>
          <w:rFonts w:ascii="Times New Roman" w:hAnsi="Times New Roman" w:cs="Times New Roman"/>
          <w:sz w:val="16"/>
          <w:szCs w:val="16"/>
        </w:rPr>
        <w:t>Terms &amp; Condition</w:t>
      </w:r>
    </w:p>
    <w:p w:rsidR="00A65EE7" w:rsidRPr="00FB42C4" w:rsidRDefault="00A65EE7" w:rsidP="00A65EE7">
      <w:pPr>
        <w:snapToGrid w:val="0"/>
        <w:rPr>
          <w:rFonts w:ascii="Times New Roman" w:hAnsi="Times New Roman" w:cs="Times New Roman"/>
          <w:sz w:val="16"/>
          <w:szCs w:val="16"/>
        </w:rPr>
      </w:pPr>
      <w:r w:rsidRPr="00FB42C4">
        <w:rPr>
          <w:rFonts w:ascii="Times New Roman" w:hAnsi="Times New Roman" w:cs="Times New Roman"/>
          <w:sz w:val="16"/>
          <w:szCs w:val="16"/>
        </w:rPr>
        <w:t>You are authorized to use this tracking system solely to track shipments tendered via TGX by, for, or to you. No other use may be made of the tracking system and information without TGX's prior consent.</w:t>
      </w:r>
    </w:p>
    <w:p w:rsidR="00A65EE7" w:rsidRPr="00FB42C4" w:rsidRDefault="00A65EE7" w:rsidP="00A65EE7">
      <w:pPr>
        <w:snapToGrid w:val="0"/>
        <w:rPr>
          <w:rFonts w:ascii="Times New Roman" w:eastAsia="新細明體" w:hAnsi="Times New Roman" w:cs="Times New Roman"/>
          <w:b/>
          <w:sz w:val="16"/>
          <w:szCs w:val="16"/>
        </w:rPr>
      </w:pPr>
      <w:r w:rsidRPr="00FB42C4">
        <w:rPr>
          <w:rFonts w:ascii="Times New Roman" w:hAnsi="Times New Roman" w:cs="Times New Roman"/>
          <w:sz w:val="16"/>
          <w:szCs w:val="16"/>
        </w:rPr>
        <w:t>條款及細則</w:t>
      </w:r>
      <w:r w:rsidRPr="00FB42C4">
        <w:rPr>
          <w:rFonts w:ascii="Times New Roman" w:hAnsi="Times New Roman" w:cs="Times New Roman"/>
          <w:sz w:val="16"/>
          <w:szCs w:val="16"/>
        </w:rPr>
        <w:br/>
      </w:r>
      <w:r w:rsidRPr="00FB42C4">
        <w:rPr>
          <w:rFonts w:ascii="Times New Roman" w:hAnsi="Times New Roman" w:cs="Times New Roman"/>
          <w:sz w:val="16"/>
          <w:szCs w:val="16"/>
        </w:rPr>
        <w:t>您已獲授權使用此貨物追蹤系統，但只可以用之追蹤經</w:t>
      </w:r>
      <w:r w:rsidRPr="00FB42C4">
        <w:rPr>
          <w:rFonts w:ascii="Times New Roman" w:hAnsi="Times New Roman" w:cs="Times New Roman"/>
          <w:sz w:val="16"/>
          <w:szCs w:val="16"/>
        </w:rPr>
        <w:t>TGX</w:t>
      </w:r>
      <w:r w:rsidRPr="00FB42C4">
        <w:rPr>
          <w:rFonts w:ascii="Times New Roman" w:hAnsi="Times New Roman" w:cs="Times New Roman"/>
          <w:sz w:val="16"/>
          <w:szCs w:val="16"/>
        </w:rPr>
        <w:t>付運，並由您委託、間接委託或接收</w:t>
      </w:r>
      <w:proofErr w:type="gramStart"/>
      <w:r w:rsidRPr="00FB42C4">
        <w:rPr>
          <w:rFonts w:ascii="Times New Roman" w:hAnsi="Times New Roman" w:cs="Times New Roman"/>
          <w:sz w:val="16"/>
          <w:szCs w:val="16"/>
        </w:rPr>
        <w:t>的貨件</w:t>
      </w:r>
      <w:proofErr w:type="gramEnd"/>
      <w:r w:rsidRPr="00FB42C4">
        <w:rPr>
          <w:rFonts w:ascii="Times New Roman" w:hAnsi="Times New Roman" w:cs="Times New Roman"/>
          <w:sz w:val="16"/>
          <w:szCs w:val="16"/>
        </w:rPr>
        <w:t>。除此之外，未經</w:t>
      </w:r>
      <w:r w:rsidRPr="00FB42C4">
        <w:rPr>
          <w:rFonts w:ascii="Times New Roman" w:hAnsi="Times New Roman" w:cs="Times New Roman"/>
          <w:sz w:val="16"/>
          <w:szCs w:val="16"/>
        </w:rPr>
        <w:t>TGX</w:t>
      </w:r>
      <w:r w:rsidRPr="00FB42C4">
        <w:rPr>
          <w:rFonts w:ascii="Times New Roman" w:hAnsi="Times New Roman" w:cs="Times New Roman"/>
          <w:sz w:val="16"/>
          <w:szCs w:val="16"/>
        </w:rPr>
        <w:t>事先同意，一概不得使用此追蹤系統及有關資料作其他用途。</w:t>
      </w:r>
    </w:p>
    <w:p w:rsidR="00A65EE7" w:rsidRPr="00A65EE7" w:rsidRDefault="00A65EE7" w:rsidP="00947BF0">
      <w:pPr>
        <w:rPr>
          <w:rFonts w:ascii="Times New Roman" w:eastAsia="新細明體" w:hAnsi="Times New Roman" w:cs="Times New Roman" w:hint="eastAsia"/>
        </w:rPr>
      </w:pPr>
    </w:p>
    <w:p w:rsidR="00FB42C4" w:rsidRPr="00FB42C4" w:rsidRDefault="00FB42C4" w:rsidP="00947BF0">
      <w:pPr>
        <w:rPr>
          <w:rFonts w:ascii="Times New Roman" w:eastAsia="新細明體" w:hAnsi="Times New Roman" w:cs="Times New Roman"/>
        </w:rPr>
      </w:pPr>
    </w:p>
    <w:p w:rsidR="00947BF0" w:rsidRPr="00FB42C4" w:rsidRDefault="00947BF0" w:rsidP="00947BF0">
      <w:pPr>
        <w:outlineLvl w:val="0"/>
        <w:rPr>
          <w:rFonts w:ascii="Times New Roman" w:hAnsi="Times New Roman" w:cs="Times New Roman"/>
          <w:color w:val="FF0000"/>
          <w:u w:val="single"/>
        </w:rPr>
      </w:pPr>
      <w:r w:rsidRPr="00FB42C4">
        <w:rPr>
          <w:rFonts w:ascii="Times New Roman" w:hAnsi="Times New Roman" w:cs="Times New Roman"/>
          <w:color w:val="FF0000"/>
          <w:u w:val="single"/>
        </w:rPr>
        <w:t xml:space="preserve">Error </w:t>
      </w:r>
      <w:proofErr w:type="spellStart"/>
      <w:r w:rsidRPr="00FB42C4">
        <w:rPr>
          <w:rFonts w:ascii="Times New Roman" w:hAnsi="Times New Roman" w:cs="Times New Roman"/>
          <w:color w:val="FF0000"/>
          <w:u w:val="single"/>
        </w:rPr>
        <w:t>msg</w:t>
      </w:r>
      <w:proofErr w:type="spellEnd"/>
    </w:p>
    <w:p w:rsidR="00947BF0" w:rsidRPr="00FB42C4" w:rsidRDefault="00947BF0" w:rsidP="00947BF0">
      <w:pPr>
        <w:rPr>
          <w:rFonts w:ascii="Times New Roman" w:eastAsia="Times New Roman" w:hAnsi="Times New Roman" w:cs="Times New Roman"/>
          <w:sz w:val="20"/>
          <w:szCs w:val="20"/>
        </w:rPr>
      </w:pPr>
      <w:r w:rsidRPr="00FB42C4">
        <w:rPr>
          <w:rFonts w:ascii="Times New Roman" w:hAnsi="Times New Roman" w:cs="Times New Roman"/>
          <w:color w:val="FF0000"/>
        </w:rPr>
        <w:t xml:space="preserve">Sorry we are unable to fulfill your request. </w:t>
      </w:r>
      <w:r w:rsidRPr="00FB42C4">
        <w:rPr>
          <w:rFonts w:ascii="Times New Roman" w:hAnsi="Times New Roman" w:cs="Times New Roman"/>
          <w:color w:val="FF0000"/>
        </w:rPr>
        <w:t>對不起</w:t>
      </w:r>
      <w:r w:rsidRPr="00FB42C4">
        <w:rPr>
          <w:rFonts w:ascii="Times New Roman" w:hAnsi="Times New Roman" w:cs="Times New Roman"/>
          <w:color w:val="FF0000"/>
        </w:rPr>
        <w:t xml:space="preserve">, </w:t>
      </w:r>
      <w:r w:rsidRPr="00FB42C4">
        <w:rPr>
          <w:rFonts w:ascii="Times New Roman" w:hAnsi="Times New Roman" w:cs="Times New Roman"/>
          <w:color w:val="FF0000"/>
        </w:rPr>
        <w:t>不能完成要求。</w:t>
      </w:r>
    </w:p>
    <w:p w:rsidR="00947BF0" w:rsidRPr="00FB42C4" w:rsidRDefault="00947BF0" w:rsidP="00947BF0">
      <w:pPr>
        <w:rPr>
          <w:rFonts w:ascii="Times New Roman" w:hAnsi="Times New Roman" w:cs="Times New Roman"/>
          <w:color w:val="FF0000"/>
        </w:rPr>
      </w:pPr>
      <w:r w:rsidRPr="00FB42C4">
        <w:rPr>
          <w:rFonts w:ascii="Times New Roman" w:hAnsi="Times New Roman" w:cs="Times New Roman"/>
          <w:color w:val="FF0000"/>
        </w:rPr>
        <w:t>Please re-submit your enquiry.</w:t>
      </w:r>
      <w:r w:rsidR="001C3C70" w:rsidRPr="00FB42C4">
        <w:rPr>
          <w:rFonts w:ascii="Times New Roman" w:hAnsi="Times New Roman" w:cs="Times New Roman"/>
          <w:color w:val="FF0000"/>
        </w:rPr>
        <w:t xml:space="preserve"> </w:t>
      </w:r>
      <w:r w:rsidR="001C3C70" w:rsidRPr="001C3C70">
        <w:rPr>
          <w:rFonts w:ascii="Times New Roman" w:hAnsi="Times New Roman" w:cs="Times New Roman" w:hint="eastAsia"/>
          <w:color w:val="FF0000"/>
        </w:rPr>
        <w:t>請重新提交您的諮詢。</w:t>
      </w:r>
    </w:p>
    <w:p w:rsidR="00947BF0" w:rsidRPr="00FB42C4" w:rsidRDefault="00947BF0" w:rsidP="00947BF0">
      <w:pPr>
        <w:outlineLvl w:val="0"/>
        <w:rPr>
          <w:rFonts w:ascii="Times New Roman" w:hAnsi="Times New Roman" w:cs="Times New Roman"/>
          <w:color w:val="FF0000"/>
        </w:rPr>
      </w:pPr>
      <w:r w:rsidRPr="00FB42C4">
        <w:rPr>
          <w:rFonts w:ascii="Times New Roman" w:hAnsi="Times New Roman" w:cs="Times New Roman"/>
          <w:color w:val="FF0000"/>
        </w:rPr>
        <w:t>Missing Input</w:t>
      </w:r>
      <w:r w:rsidR="001C3C70">
        <w:rPr>
          <w:rFonts w:ascii="Times New Roman" w:hAnsi="Times New Roman" w:cs="Times New Roman" w:hint="eastAsia"/>
          <w:color w:val="FF0000"/>
        </w:rPr>
        <w:t xml:space="preserve"> </w:t>
      </w:r>
      <w:r w:rsidR="001C3C70" w:rsidRPr="001C3C70">
        <w:rPr>
          <w:rFonts w:ascii="Times New Roman" w:hAnsi="Times New Roman" w:cs="Times New Roman" w:hint="eastAsia"/>
          <w:color w:val="FF0000"/>
        </w:rPr>
        <w:t>缺少輸入</w:t>
      </w:r>
    </w:p>
    <w:p w:rsidR="00947BF0" w:rsidRPr="00FB42C4" w:rsidRDefault="00947BF0" w:rsidP="00947BF0">
      <w:pPr>
        <w:rPr>
          <w:rFonts w:ascii="Times New Roman" w:hAnsi="Times New Roman" w:cs="Times New Roman"/>
          <w:color w:val="FF0000"/>
        </w:rPr>
      </w:pPr>
      <w:r w:rsidRPr="00FB42C4">
        <w:rPr>
          <w:rFonts w:ascii="Times New Roman" w:hAnsi="Times New Roman" w:cs="Times New Roman"/>
          <w:color w:val="FF0000"/>
        </w:rPr>
        <w:t>Please entre a shipment number.</w:t>
      </w:r>
      <w:r w:rsidR="001C3C70">
        <w:rPr>
          <w:rFonts w:ascii="Times New Roman" w:hAnsi="Times New Roman" w:cs="Times New Roman" w:hint="eastAsia"/>
          <w:color w:val="FF0000"/>
        </w:rPr>
        <w:t xml:space="preserve"> </w:t>
      </w:r>
      <w:r w:rsidR="001C3C70" w:rsidRPr="001C3C70">
        <w:rPr>
          <w:rFonts w:ascii="Times New Roman" w:hAnsi="Times New Roman" w:cs="Times New Roman" w:hint="eastAsia"/>
          <w:color w:val="FF0000"/>
        </w:rPr>
        <w:t>請</w:t>
      </w:r>
      <w:r w:rsidR="001C3C70">
        <w:rPr>
          <w:rFonts w:ascii="Times New Roman" w:hAnsi="Times New Roman" w:cs="Times New Roman" w:hint="eastAsia"/>
          <w:color w:val="FF0000"/>
        </w:rPr>
        <w:t>輸入</w:t>
      </w:r>
      <w:r w:rsidR="001E04F8">
        <w:rPr>
          <w:rFonts w:ascii="Times New Roman" w:hAnsi="Times New Roman" w:cs="Times New Roman" w:hint="eastAsia"/>
          <w:color w:val="FF0000"/>
        </w:rPr>
        <w:t>託運單</w:t>
      </w:r>
      <w:r w:rsidR="001E04F8" w:rsidRPr="001E04F8">
        <w:rPr>
          <w:rFonts w:ascii="Times New Roman" w:hAnsi="Times New Roman" w:cs="Times New Roman"/>
          <w:color w:val="FF0000"/>
        </w:rPr>
        <w:t>編號</w:t>
      </w:r>
    </w:p>
    <w:p w:rsidR="00947BF0" w:rsidRPr="00FB42C4" w:rsidRDefault="00947BF0" w:rsidP="00947BF0">
      <w:pPr>
        <w:rPr>
          <w:rFonts w:ascii="Times New Roman" w:hAnsi="Times New Roman" w:cs="Times New Roman"/>
          <w:color w:val="FF0000"/>
        </w:rPr>
      </w:pPr>
      <w:r w:rsidRPr="00FB42C4">
        <w:rPr>
          <w:rFonts w:ascii="Times New Roman" w:hAnsi="Times New Roman" w:cs="Times New Roman"/>
          <w:color w:val="FF0000"/>
        </w:rPr>
        <w:t>Some of your queries resulted in an error.</w:t>
      </w:r>
      <w:r w:rsidR="003F7080">
        <w:rPr>
          <w:rFonts w:ascii="Times New Roman" w:hAnsi="Times New Roman" w:cs="Times New Roman" w:hint="eastAsia"/>
          <w:color w:val="FF0000"/>
        </w:rPr>
        <w:t xml:space="preserve">　</w:t>
      </w:r>
      <w:r w:rsidR="003F7080" w:rsidRPr="003F7080">
        <w:rPr>
          <w:rFonts w:ascii="Times New Roman" w:hAnsi="Times New Roman" w:cs="Times New Roman"/>
          <w:color w:val="FF0000"/>
        </w:rPr>
        <w:t>查詢結果錯誤</w:t>
      </w:r>
      <w:r w:rsidR="003F7080" w:rsidRPr="003F7080">
        <w:rPr>
          <w:rFonts w:ascii="Times New Roman" w:hAnsi="Times New Roman" w:cs="Times New Roman" w:hint="eastAsia"/>
          <w:color w:val="FF0000"/>
        </w:rPr>
        <w:t>。</w:t>
      </w:r>
    </w:p>
    <w:p w:rsidR="00ED5AA0" w:rsidRPr="00FB42C4" w:rsidRDefault="00947BF0">
      <w:pPr>
        <w:rPr>
          <w:rFonts w:ascii="Times New Roman" w:hAnsi="Times New Roman" w:cs="Times New Roman"/>
        </w:rPr>
      </w:pPr>
      <w:r w:rsidRPr="00FB42C4">
        <w:rPr>
          <w:rFonts w:ascii="Times New Roman" w:hAnsi="Times New Roman" w:cs="Times New Roman"/>
          <w:color w:val="FF0000"/>
        </w:rPr>
        <w:t>No result found for your TGX query. Please try again.</w:t>
      </w:r>
      <w:r w:rsidR="003F7080" w:rsidRPr="003F7080">
        <w:rPr>
          <w:rFonts w:hint="eastAsia"/>
        </w:rPr>
        <w:t xml:space="preserve"> </w:t>
      </w:r>
      <w:r w:rsidR="003F7080" w:rsidRPr="003F7080">
        <w:rPr>
          <w:rFonts w:ascii="Times New Roman" w:hAnsi="Times New Roman" w:cs="Times New Roman"/>
          <w:color w:val="FF0000"/>
        </w:rPr>
        <w:t>找不到符合</w:t>
      </w:r>
      <w:r w:rsidR="003F7080" w:rsidRPr="001C3C70">
        <w:rPr>
          <w:rFonts w:ascii="Times New Roman" w:hAnsi="Times New Roman" w:cs="Times New Roman" w:hint="eastAsia"/>
          <w:color w:val="FF0000"/>
        </w:rPr>
        <w:t>您</w:t>
      </w:r>
      <w:r w:rsidR="003F7080" w:rsidRPr="003F7080">
        <w:rPr>
          <w:rFonts w:ascii="Times New Roman" w:hAnsi="Times New Roman" w:cs="Times New Roman"/>
          <w:color w:val="FF0000"/>
        </w:rPr>
        <w:t>查詢</w:t>
      </w:r>
      <w:bookmarkStart w:id="0" w:name="_GoBack"/>
      <w:bookmarkEnd w:id="0"/>
      <w:r w:rsidR="003F7080" w:rsidRPr="003F7080">
        <w:rPr>
          <w:rFonts w:ascii="Times New Roman" w:hAnsi="Times New Roman" w:cs="Times New Roman" w:hint="eastAsia"/>
          <w:color w:val="FF0000"/>
        </w:rPr>
        <w:t>。請重試。</w:t>
      </w:r>
    </w:p>
    <w:sectPr w:rsidR="00ED5AA0" w:rsidRPr="00FB42C4" w:rsidSect="00C90419">
      <w:pgSz w:w="11906" w:h="16838" w:code="9"/>
      <w:pgMar w:top="993" w:right="1416"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71F" w:rsidRDefault="0077071F" w:rsidP="00947BF0">
      <w:r>
        <w:separator/>
      </w:r>
    </w:p>
  </w:endnote>
  <w:endnote w:type="continuationSeparator" w:id="0">
    <w:p w:rsidR="0077071F" w:rsidRDefault="0077071F" w:rsidP="0094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71F" w:rsidRDefault="0077071F" w:rsidP="00947BF0">
      <w:r>
        <w:separator/>
      </w:r>
    </w:p>
  </w:footnote>
  <w:footnote w:type="continuationSeparator" w:id="0">
    <w:p w:rsidR="0077071F" w:rsidRDefault="0077071F" w:rsidP="00947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32D57"/>
    <w:multiLevelType w:val="hybridMultilevel"/>
    <w:tmpl w:val="62C2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74"/>
    <w:rsid w:val="000F1CE8"/>
    <w:rsid w:val="001C3C70"/>
    <w:rsid w:val="001E04F8"/>
    <w:rsid w:val="003206E8"/>
    <w:rsid w:val="003C154A"/>
    <w:rsid w:val="003F7080"/>
    <w:rsid w:val="005E495D"/>
    <w:rsid w:val="00643474"/>
    <w:rsid w:val="00710785"/>
    <w:rsid w:val="0077071F"/>
    <w:rsid w:val="00947BF0"/>
    <w:rsid w:val="009901F5"/>
    <w:rsid w:val="009D38B3"/>
    <w:rsid w:val="00A65EE7"/>
    <w:rsid w:val="00AD4EC8"/>
    <w:rsid w:val="00B73AA8"/>
    <w:rsid w:val="00B828F6"/>
    <w:rsid w:val="00C76B6E"/>
    <w:rsid w:val="00C90419"/>
    <w:rsid w:val="00CF422A"/>
    <w:rsid w:val="00D17006"/>
    <w:rsid w:val="00DB5AA4"/>
    <w:rsid w:val="00ED5AA0"/>
    <w:rsid w:val="00F66CAD"/>
    <w:rsid w:val="00F715F2"/>
    <w:rsid w:val="00FB42C4"/>
    <w:rsid w:val="00FF43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BF0"/>
    <w:pPr>
      <w:tabs>
        <w:tab w:val="center" w:pos="4153"/>
        <w:tab w:val="right" w:pos="8306"/>
      </w:tabs>
      <w:snapToGrid w:val="0"/>
    </w:pPr>
    <w:rPr>
      <w:sz w:val="20"/>
      <w:szCs w:val="20"/>
    </w:rPr>
  </w:style>
  <w:style w:type="character" w:customStyle="1" w:styleId="a4">
    <w:name w:val="頁首 字元"/>
    <w:basedOn w:val="a0"/>
    <w:link w:val="a3"/>
    <w:uiPriority w:val="99"/>
    <w:rsid w:val="00947BF0"/>
    <w:rPr>
      <w:sz w:val="20"/>
      <w:szCs w:val="20"/>
    </w:rPr>
  </w:style>
  <w:style w:type="paragraph" w:styleId="a5">
    <w:name w:val="footer"/>
    <w:basedOn w:val="a"/>
    <w:link w:val="a6"/>
    <w:uiPriority w:val="99"/>
    <w:unhideWhenUsed/>
    <w:rsid w:val="00947BF0"/>
    <w:pPr>
      <w:tabs>
        <w:tab w:val="center" w:pos="4153"/>
        <w:tab w:val="right" w:pos="8306"/>
      </w:tabs>
      <w:snapToGrid w:val="0"/>
    </w:pPr>
    <w:rPr>
      <w:sz w:val="20"/>
      <w:szCs w:val="20"/>
    </w:rPr>
  </w:style>
  <w:style w:type="character" w:customStyle="1" w:styleId="a6">
    <w:name w:val="頁尾 字元"/>
    <w:basedOn w:val="a0"/>
    <w:link w:val="a5"/>
    <w:uiPriority w:val="99"/>
    <w:rsid w:val="00947BF0"/>
    <w:rPr>
      <w:sz w:val="20"/>
      <w:szCs w:val="20"/>
    </w:rPr>
  </w:style>
  <w:style w:type="paragraph" w:styleId="a7">
    <w:name w:val="List Paragraph"/>
    <w:basedOn w:val="a"/>
    <w:uiPriority w:val="34"/>
    <w:qFormat/>
    <w:rsid w:val="00947BF0"/>
    <w:pPr>
      <w:widowControl/>
      <w:ind w:left="720"/>
      <w:contextualSpacing/>
    </w:pPr>
    <w:rPr>
      <w:kern w:val="0"/>
      <w:szCs w:val="24"/>
    </w:rPr>
  </w:style>
  <w:style w:type="table" w:styleId="a8">
    <w:name w:val="Table Grid"/>
    <w:basedOn w:val="a1"/>
    <w:uiPriority w:val="59"/>
    <w:rsid w:val="00947BF0"/>
    <w:rPr>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947BF0"/>
    <w:rPr>
      <w:color w:val="000000" w:themeColor="text1" w:themeShade="BF"/>
      <w:kern w:val="0"/>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ED5AA0"/>
  </w:style>
  <w:style w:type="character" w:styleId="aa">
    <w:name w:val="Strong"/>
    <w:basedOn w:val="a0"/>
    <w:uiPriority w:val="22"/>
    <w:qFormat/>
    <w:rsid w:val="00A65EE7"/>
    <w:rPr>
      <w:b/>
      <w:bCs/>
    </w:rPr>
  </w:style>
  <w:style w:type="character" w:styleId="ab">
    <w:name w:val="Emphasis"/>
    <w:basedOn w:val="a0"/>
    <w:uiPriority w:val="20"/>
    <w:qFormat/>
    <w:rsid w:val="003F70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BF0"/>
    <w:pPr>
      <w:tabs>
        <w:tab w:val="center" w:pos="4153"/>
        <w:tab w:val="right" w:pos="8306"/>
      </w:tabs>
      <w:snapToGrid w:val="0"/>
    </w:pPr>
    <w:rPr>
      <w:sz w:val="20"/>
      <w:szCs w:val="20"/>
    </w:rPr>
  </w:style>
  <w:style w:type="character" w:customStyle="1" w:styleId="a4">
    <w:name w:val="頁首 字元"/>
    <w:basedOn w:val="a0"/>
    <w:link w:val="a3"/>
    <w:uiPriority w:val="99"/>
    <w:rsid w:val="00947BF0"/>
    <w:rPr>
      <w:sz w:val="20"/>
      <w:szCs w:val="20"/>
    </w:rPr>
  </w:style>
  <w:style w:type="paragraph" w:styleId="a5">
    <w:name w:val="footer"/>
    <w:basedOn w:val="a"/>
    <w:link w:val="a6"/>
    <w:uiPriority w:val="99"/>
    <w:unhideWhenUsed/>
    <w:rsid w:val="00947BF0"/>
    <w:pPr>
      <w:tabs>
        <w:tab w:val="center" w:pos="4153"/>
        <w:tab w:val="right" w:pos="8306"/>
      </w:tabs>
      <w:snapToGrid w:val="0"/>
    </w:pPr>
    <w:rPr>
      <w:sz w:val="20"/>
      <w:szCs w:val="20"/>
    </w:rPr>
  </w:style>
  <w:style w:type="character" w:customStyle="1" w:styleId="a6">
    <w:name w:val="頁尾 字元"/>
    <w:basedOn w:val="a0"/>
    <w:link w:val="a5"/>
    <w:uiPriority w:val="99"/>
    <w:rsid w:val="00947BF0"/>
    <w:rPr>
      <w:sz w:val="20"/>
      <w:szCs w:val="20"/>
    </w:rPr>
  </w:style>
  <w:style w:type="paragraph" w:styleId="a7">
    <w:name w:val="List Paragraph"/>
    <w:basedOn w:val="a"/>
    <w:uiPriority w:val="34"/>
    <w:qFormat/>
    <w:rsid w:val="00947BF0"/>
    <w:pPr>
      <w:widowControl/>
      <w:ind w:left="720"/>
      <w:contextualSpacing/>
    </w:pPr>
    <w:rPr>
      <w:kern w:val="0"/>
      <w:szCs w:val="24"/>
    </w:rPr>
  </w:style>
  <w:style w:type="table" w:styleId="a8">
    <w:name w:val="Table Grid"/>
    <w:basedOn w:val="a1"/>
    <w:uiPriority w:val="59"/>
    <w:rsid w:val="00947BF0"/>
    <w:rPr>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947BF0"/>
    <w:rPr>
      <w:color w:val="000000" w:themeColor="text1" w:themeShade="BF"/>
      <w:kern w:val="0"/>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ED5AA0"/>
  </w:style>
  <w:style w:type="character" w:styleId="aa">
    <w:name w:val="Strong"/>
    <w:basedOn w:val="a0"/>
    <w:uiPriority w:val="22"/>
    <w:qFormat/>
    <w:rsid w:val="00A65EE7"/>
    <w:rPr>
      <w:b/>
      <w:bCs/>
    </w:rPr>
  </w:style>
  <w:style w:type="character" w:styleId="ab">
    <w:name w:val="Emphasis"/>
    <w:basedOn w:val="a0"/>
    <w:uiPriority w:val="20"/>
    <w:qFormat/>
    <w:rsid w:val="003F7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318</Words>
  <Characters>1813</Characters>
  <Application>Microsoft Office Word</Application>
  <DocSecurity>0</DocSecurity>
  <Lines>15</Lines>
  <Paragraphs>4</Paragraphs>
  <ScaleCrop>false</ScaleCrop>
  <Company>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Emilie</dc:creator>
  <cp:keywords/>
  <dc:description/>
  <cp:lastModifiedBy>Chan Emilie</cp:lastModifiedBy>
  <cp:revision>10</cp:revision>
  <dcterms:created xsi:type="dcterms:W3CDTF">2015-11-12T06:51:00Z</dcterms:created>
  <dcterms:modified xsi:type="dcterms:W3CDTF">2015-11-16T08:26:00Z</dcterms:modified>
</cp:coreProperties>
</file>