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739B8" w14:textId="77777777" w:rsidR="00F63BB9" w:rsidRDefault="00000000">
      <w:pPr>
        <w:spacing w:before="80"/>
        <w:ind w:right="11"/>
        <w:jc w:val="center"/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“Año de la Esperanza y el Fortalecimiento de la Democracia”</w:t>
      </w:r>
    </w:p>
    <w:p w14:paraId="345DFFD1" w14:textId="77777777" w:rsidR="00F63BB9" w:rsidRDefault="00000000">
      <w:pPr>
        <w:pStyle w:val="Ttulo1"/>
        <w:spacing w:before="139"/>
        <w:ind w:left="0" w:right="12"/>
        <w:jc w:val="center"/>
        <w:rPr>
          <w:rFonts w:ascii="Arial" w:eastAsia="Arial" w:hAnsi="Arial" w:cs="Arial"/>
        </w:rPr>
      </w:pPr>
      <w:bookmarkStart w:id="0" w:name="6sj6ljh8z9m0" w:colFirst="0" w:colLast="0"/>
      <w:bookmarkEnd w:id="0"/>
      <w:r>
        <w:rPr>
          <w:rFonts w:ascii="Arial" w:eastAsia="Arial" w:hAnsi="Arial" w:cs="Arial"/>
        </w:rPr>
        <w:t>Universidad Nacional Mayor De San Marcos</w:t>
      </w:r>
    </w:p>
    <w:p w14:paraId="152BC2B4" w14:textId="77777777" w:rsidR="00F63BB9" w:rsidRDefault="00000000">
      <w:pPr>
        <w:pBdr>
          <w:top w:val="nil"/>
          <w:left w:val="nil"/>
          <w:bottom w:val="nil"/>
          <w:right w:val="nil"/>
          <w:between w:val="nil"/>
        </w:pBdr>
        <w:spacing w:before="140"/>
        <w:ind w:right="6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(Universidad del Perú, Decana de América)</w:t>
      </w:r>
    </w:p>
    <w:p w14:paraId="4AD93BB2" w14:textId="77777777" w:rsidR="00F63BB9" w:rsidRDefault="00000000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Arial" w:eastAsia="Arial" w:hAnsi="Arial" w:cs="Arial"/>
          <w:color w:val="000000"/>
          <w:sz w:val="12"/>
          <w:szCs w:val="12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656799DE" wp14:editId="5286B822">
            <wp:simplePos x="0" y="0"/>
            <wp:positionH relativeFrom="column">
              <wp:posOffset>2475230</wp:posOffset>
            </wp:positionH>
            <wp:positionV relativeFrom="paragraph">
              <wp:posOffset>104183</wp:posOffset>
            </wp:positionV>
            <wp:extent cx="793435" cy="896111"/>
            <wp:effectExtent l="0" t="0" r="0" b="0"/>
            <wp:wrapTopAndBottom distT="0" dist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435" cy="8961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D4005F" w14:textId="77777777" w:rsidR="00F63BB9" w:rsidRDefault="00F63BB9">
      <w:pPr>
        <w:pBdr>
          <w:top w:val="nil"/>
          <w:left w:val="nil"/>
          <w:bottom w:val="nil"/>
          <w:right w:val="nil"/>
          <w:between w:val="nil"/>
        </w:pBdr>
        <w:spacing w:before="143"/>
        <w:rPr>
          <w:rFonts w:ascii="Arial" w:eastAsia="Arial" w:hAnsi="Arial" w:cs="Arial"/>
          <w:color w:val="000000"/>
          <w:sz w:val="24"/>
          <w:szCs w:val="24"/>
        </w:rPr>
      </w:pPr>
    </w:p>
    <w:p w14:paraId="021EF4C9" w14:textId="77777777" w:rsidR="00F63BB9" w:rsidRDefault="00000000">
      <w:pPr>
        <w:pStyle w:val="Ttulo1"/>
        <w:ind w:left="0" w:right="7"/>
        <w:jc w:val="center"/>
        <w:rPr>
          <w:rFonts w:ascii="Arial" w:eastAsia="Arial" w:hAnsi="Arial" w:cs="Arial"/>
        </w:rPr>
      </w:pPr>
      <w:bookmarkStart w:id="1" w:name="a66r9vva8iq6" w:colFirst="0" w:colLast="0"/>
      <w:bookmarkEnd w:id="1"/>
      <w:r>
        <w:rPr>
          <w:rFonts w:ascii="Arial" w:eastAsia="Arial" w:hAnsi="Arial" w:cs="Arial"/>
        </w:rPr>
        <w:t>Facultad de Ingeniería Electrónica y Eléctrica</w:t>
      </w:r>
    </w:p>
    <w:p w14:paraId="78A1864D" w14:textId="77777777" w:rsidR="00F63BB9" w:rsidRDefault="00F63BB9">
      <w:pPr>
        <w:pBdr>
          <w:top w:val="nil"/>
          <w:left w:val="nil"/>
          <w:bottom w:val="nil"/>
          <w:right w:val="nil"/>
          <w:between w:val="nil"/>
        </w:pBdr>
        <w:spacing w:before="63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7AA3C85" w14:textId="77777777" w:rsidR="00F63BB9" w:rsidRDefault="00000000">
      <w:pPr>
        <w:pBdr>
          <w:top w:val="nil"/>
          <w:left w:val="nil"/>
          <w:bottom w:val="nil"/>
          <w:right w:val="nil"/>
          <w:between w:val="nil"/>
        </w:pBdr>
        <w:ind w:right="11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Escuela Profesional de Ingeniería de Telecomunicaciones</w:t>
      </w:r>
    </w:p>
    <w:p w14:paraId="08E0B786" w14:textId="77777777" w:rsidR="00F63BB9" w:rsidRDefault="00F63BB9">
      <w:pPr>
        <w:pBdr>
          <w:top w:val="nil"/>
          <w:left w:val="nil"/>
          <w:bottom w:val="nil"/>
          <w:right w:val="nil"/>
          <w:between w:val="nil"/>
        </w:pBdr>
        <w:spacing w:before="58"/>
        <w:rPr>
          <w:rFonts w:ascii="Arial" w:eastAsia="Arial" w:hAnsi="Arial" w:cs="Arial"/>
          <w:color w:val="000000"/>
          <w:sz w:val="24"/>
          <w:szCs w:val="24"/>
        </w:rPr>
      </w:pPr>
    </w:p>
    <w:p w14:paraId="2FED572A" w14:textId="77777777" w:rsidR="00F63BB9" w:rsidRDefault="00000000">
      <w:pPr>
        <w:ind w:right="13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ASIGNATURA</w:t>
      </w:r>
    </w:p>
    <w:p w14:paraId="3F35A4AC" w14:textId="77777777" w:rsidR="00F63BB9" w:rsidRDefault="00F63BB9">
      <w:pPr>
        <w:pBdr>
          <w:top w:val="nil"/>
          <w:left w:val="nil"/>
          <w:bottom w:val="nil"/>
          <w:right w:val="nil"/>
          <w:between w:val="nil"/>
        </w:pBdr>
        <w:spacing w:before="63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7FB4017" w14:textId="3DEEDF80" w:rsidR="00F63BB9" w:rsidRDefault="00585EBB">
      <w:pPr>
        <w:pBdr>
          <w:top w:val="nil"/>
          <w:left w:val="nil"/>
          <w:bottom w:val="nil"/>
          <w:right w:val="nil"/>
          <w:between w:val="nil"/>
        </w:pBdr>
        <w:spacing w:before="1"/>
        <w:ind w:right="11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Redes de Computadoras I</w:t>
      </w:r>
    </w:p>
    <w:p w14:paraId="4CD67185" w14:textId="77777777" w:rsidR="00F63BB9" w:rsidRDefault="00F63BB9">
      <w:pPr>
        <w:pBdr>
          <w:top w:val="nil"/>
          <w:left w:val="nil"/>
          <w:bottom w:val="nil"/>
          <w:right w:val="nil"/>
          <w:between w:val="nil"/>
        </w:pBdr>
        <w:spacing w:before="62"/>
        <w:rPr>
          <w:rFonts w:ascii="Arial" w:eastAsia="Arial" w:hAnsi="Arial" w:cs="Arial"/>
          <w:color w:val="000000"/>
          <w:sz w:val="24"/>
          <w:szCs w:val="24"/>
        </w:rPr>
      </w:pPr>
    </w:p>
    <w:p w14:paraId="59CDD9E0" w14:textId="18C08D08" w:rsidR="00F63BB9" w:rsidRDefault="00585EBB">
      <w:pPr>
        <w:pStyle w:val="Ttulo1"/>
        <w:spacing w:before="1"/>
        <w:ind w:left="0" w:right="11"/>
        <w:jc w:val="center"/>
        <w:rPr>
          <w:rFonts w:ascii="Arial" w:eastAsia="Arial" w:hAnsi="Arial" w:cs="Arial"/>
        </w:rPr>
      </w:pPr>
      <w:bookmarkStart w:id="2" w:name="hnlgs0ucyc6z" w:colFirst="0" w:colLast="0"/>
      <w:bookmarkEnd w:id="2"/>
      <w:r>
        <w:rPr>
          <w:rFonts w:ascii="Arial" w:eastAsia="Arial" w:hAnsi="Arial" w:cs="Arial"/>
        </w:rPr>
        <w:t>TÍTULO DEL PROYECTO</w:t>
      </w:r>
    </w:p>
    <w:p w14:paraId="492C490E" w14:textId="77777777" w:rsidR="00F63BB9" w:rsidRDefault="00F63BB9">
      <w:pPr>
        <w:pBdr>
          <w:top w:val="nil"/>
          <w:left w:val="nil"/>
          <w:bottom w:val="nil"/>
          <w:right w:val="nil"/>
          <w:between w:val="nil"/>
        </w:pBdr>
        <w:spacing w:before="63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42FB8064" w14:textId="33C46233" w:rsidR="00F63BB9" w:rsidRDefault="00585EBB">
      <w:pPr>
        <w:pBdr>
          <w:top w:val="nil"/>
          <w:left w:val="nil"/>
          <w:bottom w:val="nil"/>
          <w:right w:val="nil"/>
          <w:between w:val="nil"/>
        </w:pBdr>
        <w:spacing w:line="357" w:lineRule="auto"/>
        <w:ind w:left="848" w:right="259"/>
        <w:jc w:val="center"/>
        <w:rPr>
          <w:rFonts w:ascii="Arial" w:eastAsia="Arial" w:hAnsi="Arial" w:cs="Arial"/>
          <w:color w:val="000000"/>
          <w:sz w:val="24"/>
          <w:szCs w:val="24"/>
        </w:rPr>
      </w:pPr>
      <w:r w:rsidRPr="00585EBB">
        <w:rPr>
          <w:rFonts w:ascii="Arial" w:eastAsia="Arial" w:hAnsi="Arial" w:cs="Arial"/>
          <w:sz w:val="24"/>
          <w:szCs w:val="24"/>
        </w:rPr>
        <w:t xml:space="preserve">Diseño e implementación de un sistema de defensa activa en redes LAN mediante IDS basado en </w:t>
      </w:r>
      <w:proofErr w:type="spellStart"/>
      <w:r w:rsidRPr="00585EBB">
        <w:rPr>
          <w:rFonts w:ascii="Arial" w:eastAsia="Arial" w:hAnsi="Arial" w:cs="Arial"/>
          <w:sz w:val="24"/>
          <w:szCs w:val="24"/>
        </w:rPr>
        <w:t>Snort</w:t>
      </w:r>
      <w:proofErr w:type="spellEnd"/>
      <w:r w:rsidRPr="00585EBB">
        <w:rPr>
          <w:rFonts w:ascii="Arial" w:eastAsia="Arial" w:hAnsi="Arial" w:cs="Arial"/>
          <w:sz w:val="24"/>
          <w:szCs w:val="24"/>
        </w:rPr>
        <w:t xml:space="preserve"> con notificación en tiempo real a través de</w:t>
      </w:r>
      <w:r w:rsidR="001750A0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85EBB">
        <w:rPr>
          <w:rFonts w:ascii="Arial" w:eastAsia="Arial" w:hAnsi="Arial" w:cs="Arial"/>
          <w:sz w:val="24"/>
          <w:szCs w:val="24"/>
        </w:rPr>
        <w:t>Telegra</w:t>
      </w:r>
      <w:r>
        <w:rPr>
          <w:rFonts w:ascii="Arial" w:eastAsia="Arial" w:hAnsi="Arial" w:cs="Arial"/>
          <w:sz w:val="24"/>
          <w:szCs w:val="24"/>
        </w:rPr>
        <w:t>m</w:t>
      </w:r>
      <w:proofErr w:type="spellEnd"/>
    </w:p>
    <w:p w14:paraId="45796228" w14:textId="77777777" w:rsidR="00F63BB9" w:rsidRDefault="00000000">
      <w:pPr>
        <w:spacing w:before="203"/>
        <w:ind w:right="1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DOCENTE</w:t>
      </w:r>
    </w:p>
    <w:p w14:paraId="5CB76C99" w14:textId="77777777" w:rsidR="00F63BB9" w:rsidRDefault="00F63BB9">
      <w:pPr>
        <w:pBdr>
          <w:top w:val="nil"/>
          <w:left w:val="nil"/>
          <w:bottom w:val="nil"/>
          <w:right w:val="nil"/>
          <w:between w:val="nil"/>
        </w:pBdr>
        <w:spacing w:before="203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3CE2225" w14:textId="2BB47683" w:rsidR="00F63BB9" w:rsidRDefault="00585EBB">
      <w:pPr>
        <w:pBdr>
          <w:top w:val="nil"/>
          <w:left w:val="nil"/>
          <w:bottom w:val="nil"/>
          <w:right w:val="nil"/>
          <w:between w:val="nil"/>
        </w:pBdr>
        <w:ind w:right="8"/>
        <w:jc w:val="center"/>
        <w:rPr>
          <w:rFonts w:ascii="Arial" w:eastAsia="Arial" w:hAnsi="Arial" w:cs="Arial"/>
          <w:color w:val="1F1F1F"/>
          <w:sz w:val="24"/>
          <w:szCs w:val="24"/>
        </w:rPr>
      </w:pPr>
      <w:r>
        <w:rPr>
          <w:rFonts w:ascii="Arial" w:eastAsia="Arial" w:hAnsi="Arial" w:cs="Arial"/>
          <w:color w:val="1F1F1F"/>
          <w:sz w:val="24"/>
          <w:szCs w:val="24"/>
        </w:rPr>
        <w:t>Villafuerte Barreto Hernan Oswaldo</w:t>
      </w:r>
    </w:p>
    <w:p w14:paraId="37A12FCD" w14:textId="77777777" w:rsidR="001750A0" w:rsidRDefault="001750A0">
      <w:pPr>
        <w:pBdr>
          <w:top w:val="nil"/>
          <w:left w:val="nil"/>
          <w:bottom w:val="nil"/>
          <w:right w:val="nil"/>
          <w:between w:val="nil"/>
        </w:pBdr>
        <w:ind w:right="8"/>
        <w:jc w:val="center"/>
        <w:rPr>
          <w:rFonts w:ascii="Arial" w:eastAsia="Arial" w:hAnsi="Arial" w:cs="Arial"/>
          <w:color w:val="1F1F1F"/>
          <w:sz w:val="24"/>
          <w:szCs w:val="24"/>
        </w:rPr>
      </w:pPr>
    </w:p>
    <w:p w14:paraId="2EF0EA36" w14:textId="606A6D77" w:rsidR="001750A0" w:rsidRPr="001750A0" w:rsidRDefault="001750A0">
      <w:pPr>
        <w:pBdr>
          <w:top w:val="nil"/>
          <w:left w:val="nil"/>
          <w:bottom w:val="nil"/>
          <w:right w:val="nil"/>
          <w:between w:val="nil"/>
        </w:pBdr>
        <w:ind w:right="8"/>
        <w:jc w:val="center"/>
        <w:rPr>
          <w:rFonts w:ascii="Arial" w:eastAsia="Arial" w:hAnsi="Arial" w:cs="Arial"/>
          <w:color w:val="1F1F1F"/>
          <w:sz w:val="24"/>
          <w:szCs w:val="24"/>
        </w:rPr>
      </w:pPr>
      <w:r w:rsidRPr="001750A0">
        <w:rPr>
          <w:rFonts w:ascii="Arial" w:eastAsia="Arial" w:hAnsi="Arial" w:cs="Arial"/>
          <w:b/>
          <w:bCs/>
          <w:color w:val="1F1F1F"/>
          <w:sz w:val="24"/>
          <w:szCs w:val="24"/>
          <w:u w:val="single"/>
        </w:rPr>
        <w:t>ENTREGABLE N°</w:t>
      </w:r>
      <w:r w:rsidR="0025587B">
        <w:rPr>
          <w:rFonts w:ascii="Arial" w:eastAsia="Arial" w:hAnsi="Arial" w:cs="Arial"/>
          <w:b/>
          <w:bCs/>
          <w:color w:val="1F1F1F"/>
          <w:sz w:val="24"/>
          <w:szCs w:val="24"/>
          <w:u w:val="single"/>
        </w:rPr>
        <w:t>3</w:t>
      </w:r>
      <w:r w:rsidRPr="001750A0">
        <w:rPr>
          <w:rFonts w:ascii="Arial" w:eastAsia="Arial" w:hAnsi="Arial" w:cs="Arial"/>
          <w:b/>
          <w:bCs/>
          <w:color w:val="1F1F1F"/>
          <w:sz w:val="24"/>
          <w:szCs w:val="24"/>
        </w:rPr>
        <w:t xml:space="preserve">: </w:t>
      </w:r>
      <w:r w:rsidR="0025587B">
        <w:rPr>
          <w:rFonts w:ascii="Arial" w:eastAsia="Arial" w:hAnsi="Arial" w:cs="Arial"/>
          <w:color w:val="1F1F1F"/>
          <w:sz w:val="24"/>
          <w:szCs w:val="24"/>
        </w:rPr>
        <w:t>DISEÑO DE RED + SIMULACIÓN BASE</w:t>
      </w:r>
    </w:p>
    <w:p w14:paraId="5D8C604A" w14:textId="77777777" w:rsidR="001750A0" w:rsidRPr="001750A0" w:rsidRDefault="001750A0">
      <w:pPr>
        <w:pBdr>
          <w:top w:val="nil"/>
          <w:left w:val="nil"/>
          <w:bottom w:val="nil"/>
          <w:right w:val="nil"/>
          <w:between w:val="nil"/>
        </w:pBdr>
        <w:ind w:right="8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1600A2E3" w14:textId="77777777" w:rsidR="00F63BB9" w:rsidRDefault="00000000">
      <w:pPr>
        <w:spacing w:before="274"/>
        <w:ind w:right="11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INTEGRANTES</w:t>
      </w:r>
    </w:p>
    <w:p w14:paraId="31758FD8" w14:textId="77777777" w:rsidR="00F63BB9" w:rsidRDefault="00F63BB9">
      <w:pPr>
        <w:pBdr>
          <w:top w:val="nil"/>
          <w:left w:val="nil"/>
          <w:bottom w:val="nil"/>
          <w:right w:val="nil"/>
          <w:between w:val="nil"/>
        </w:pBdr>
        <w:spacing w:before="90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tbl>
      <w:tblPr>
        <w:tblStyle w:val="a"/>
        <w:tblW w:w="9004" w:type="dxa"/>
        <w:tblInd w:w="2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2"/>
        <w:gridCol w:w="4502"/>
      </w:tblGrid>
      <w:tr w:rsidR="00F63BB9" w14:paraId="60C797A1" w14:textId="77777777">
        <w:trPr>
          <w:trHeight w:val="879"/>
        </w:trPr>
        <w:tc>
          <w:tcPr>
            <w:tcW w:w="4502" w:type="dxa"/>
          </w:tcPr>
          <w:p w14:paraId="061C1FD9" w14:textId="72250AFD" w:rsidR="00F63BB9" w:rsidRDefault="00585E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105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Salvador Liñan, Edson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Josue</w:t>
            </w:r>
            <w:proofErr w:type="spellEnd"/>
          </w:p>
        </w:tc>
        <w:tc>
          <w:tcPr>
            <w:tcW w:w="4502" w:type="dxa"/>
          </w:tcPr>
          <w:p w14:paraId="6FF91FAA" w14:textId="12617523" w:rsidR="00585EBB" w:rsidRPr="00585EBB" w:rsidRDefault="00585EBB" w:rsidP="00585E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105"/>
              <w:rPr>
                <w:rFonts w:ascii="Arial" w:eastAsia="Arial" w:hAnsi="Arial" w:cs="Arial"/>
                <w:color w:val="000000"/>
                <w:sz w:val="24"/>
                <w:szCs w:val="24"/>
                <w:lang w:val="es-PE"/>
              </w:rPr>
            </w:pPr>
            <w:r w:rsidRPr="00585EBB">
              <w:rPr>
                <w:rFonts w:ascii="Arial" w:eastAsia="Arial" w:hAnsi="Arial" w:cs="Arial"/>
                <w:color w:val="000000"/>
                <w:sz w:val="24"/>
                <w:szCs w:val="24"/>
                <w:lang w:val="es-PE"/>
              </w:rPr>
              <w:t xml:space="preserve">22190103 </w:t>
            </w:r>
          </w:p>
          <w:p w14:paraId="7FFE7B28" w14:textId="5EFA708A" w:rsidR="00F63BB9" w:rsidRDefault="00F63B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105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F63BB9" w14:paraId="6ED21474" w14:textId="77777777">
        <w:trPr>
          <w:trHeight w:val="700"/>
        </w:trPr>
        <w:tc>
          <w:tcPr>
            <w:tcW w:w="4502" w:type="dxa"/>
          </w:tcPr>
          <w:p w14:paraId="6410DD1E" w14:textId="77777777" w:rsidR="00F63B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05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Sandoval Ccora, Freddy Arnaldo</w:t>
            </w:r>
          </w:p>
        </w:tc>
        <w:tc>
          <w:tcPr>
            <w:tcW w:w="4502" w:type="dxa"/>
          </w:tcPr>
          <w:p w14:paraId="75FFBBBC" w14:textId="77777777" w:rsidR="00F63B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05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19190351</w:t>
            </w:r>
          </w:p>
        </w:tc>
      </w:tr>
      <w:tr w:rsidR="00F63BB9" w14:paraId="08879BCE" w14:textId="77777777">
        <w:trPr>
          <w:trHeight w:val="800"/>
        </w:trPr>
        <w:tc>
          <w:tcPr>
            <w:tcW w:w="4502" w:type="dxa"/>
          </w:tcPr>
          <w:p w14:paraId="0C679B68" w14:textId="77777777" w:rsidR="00F63B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105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Quispe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Lopez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, Danny Peter</w:t>
            </w:r>
          </w:p>
        </w:tc>
        <w:tc>
          <w:tcPr>
            <w:tcW w:w="4502" w:type="dxa"/>
          </w:tcPr>
          <w:p w14:paraId="7DC1A298" w14:textId="77777777" w:rsidR="00F63BB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105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20190037</w:t>
            </w:r>
          </w:p>
        </w:tc>
      </w:tr>
    </w:tbl>
    <w:p w14:paraId="5570E79B" w14:textId="77777777" w:rsidR="00F63BB9" w:rsidRDefault="00F63BB9">
      <w:pPr>
        <w:pBdr>
          <w:top w:val="nil"/>
          <w:left w:val="nil"/>
          <w:bottom w:val="nil"/>
          <w:right w:val="nil"/>
          <w:between w:val="nil"/>
        </w:pBdr>
        <w:spacing w:before="265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77200DE" w14:textId="48CE1F71" w:rsidR="00F63BB9" w:rsidRDefault="00000000" w:rsidP="00585EBB">
      <w:pPr>
        <w:pBdr>
          <w:top w:val="nil"/>
          <w:left w:val="nil"/>
          <w:bottom w:val="nil"/>
          <w:right w:val="nil"/>
          <w:between w:val="nil"/>
        </w:pBdr>
        <w:spacing w:line="535" w:lineRule="auto"/>
        <w:ind w:left="2885" w:right="2748" w:firstLine="320"/>
        <w:jc w:val="center"/>
        <w:rPr>
          <w:rFonts w:ascii="Arial" w:eastAsia="Arial" w:hAnsi="Arial" w:cs="Arial"/>
          <w:color w:val="000000"/>
          <w:sz w:val="24"/>
          <w:szCs w:val="24"/>
        </w:rPr>
        <w:sectPr w:rsidR="00F63BB9">
          <w:pgSz w:w="11920" w:h="16840"/>
          <w:pgMar w:top="1440" w:right="1275" w:bottom="280" w:left="1417" w:header="720" w:footer="720" w:gutter="0"/>
          <w:pgNumType w:start="1"/>
          <w:cols w:space="720"/>
        </w:sect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Ciudad Universitaria, Lima </w:t>
      </w:r>
      <w:r w:rsidR="00585EBB" w:rsidRPr="00585EBB">
        <w:rPr>
          <w:rFonts w:ascii="Arial" w:eastAsia="Arial" w:hAnsi="Arial" w:cs="Arial"/>
          <w:b/>
          <w:bCs/>
          <w:color w:val="000000"/>
          <w:sz w:val="44"/>
          <w:szCs w:val="44"/>
        </w:rPr>
        <w:t>2026</w:t>
      </w:r>
    </w:p>
    <w:p w14:paraId="61D420B1" w14:textId="75B64F13" w:rsidR="00585EBB" w:rsidRPr="001750A0" w:rsidRDefault="00585EBB" w:rsidP="00585EBB">
      <w:pPr>
        <w:spacing w:before="61"/>
        <w:ind w:left="188"/>
        <w:rPr>
          <w:b/>
          <w:bCs/>
          <w:sz w:val="25"/>
          <w:szCs w:val="25"/>
          <w:lang w:val="es-PE"/>
        </w:rPr>
      </w:pPr>
      <w:r w:rsidRPr="001750A0">
        <w:rPr>
          <w:b/>
          <w:bCs/>
          <w:sz w:val="25"/>
          <w:szCs w:val="25"/>
          <w:lang w:val="es-PE"/>
        </w:rPr>
        <w:lastRenderedPageBreak/>
        <w:t xml:space="preserve">I. </w:t>
      </w:r>
      <w:r w:rsidR="0025587B">
        <w:rPr>
          <w:b/>
          <w:bCs/>
          <w:sz w:val="25"/>
          <w:szCs w:val="25"/>
          <w:lang w:val="es-PE"/>
        </w:rPr>
        <w:t>DISEÑO DE LA TOPOLOGÍA</w:t>
      </w:r>
      <w:r w:rsidRPr="001750A0">
        <w:rPr>
          <w:b/>
          <w:bCs/>
          <w:sz w:val="25"/>
          <w:szCs w:val="25"/>
          <w:lang w:val="es-PE"/>
        </w:rPr>
        <w:t> </w:t>
      </w:r>
    </w:p>
    <w:p w14:paraId="550DFA4C" w14:textId="77777777" w:rsidR="00585EBB" w:rsidRPr="001750A0" w:rsidRDefault="00585EBB" w:rsidP="00585EBB">
      <w:pPr>
        <w:spacing w:before="61"/>
        <w:ind w:left="188"/>
        <w:rPr>
          <w:sz w:val="25"/>
          <w:szCs w:val="25"/>
          <w:lang w:val="es-PE"/>
        </w:rPr>
      </w:pPr>
    </w:p>
    <w:p w14:paraId="6D07CB89" w14:textId="0884F82F" w:rsidR="00DA078C" w:rsidRDefault="0025587B" w:rsidP="00585EBB">
      <w:pPr>
        <w:spacing w:before="61"/>
        <w:ind w:left="188"/>
        <w:jc w:val="both"/>
        <w:rPr>
          <w:sz w:val="25"/>
          <w:szCs w:val="25"/>
        </w:rPr>
      </w:pPr>
      <w:r w:rsidRPr="0025587B">
        <w:rPr>
          <w:sz w:val="25"/>
          <w:szCs w:val="25"/>
        </w:rPr>
        <w:t>La topología implementada en el presente proyecto</w:t>
      </w:r>
      <w:r w:rsidR="005E086E" w:rsidRPr="005E086E">
        <w:rPr>
          <w:sz w:val="25"/>
          <w:szCs w:val="25"/>
        </w:rPr>
        <w:t xml:space="preserve"> está </w:t>
      </w:r>
      <w:proofErr w:type="gramStart"/>
      <w:r w:rsidR="005E086E" w:rsidRPr="005E086E">
        <w:rPr>
          <w:sz w:val="25"/>
          <w:szCs w:val="25"/>
        </w:rPr>
        <w:t>conformado</w:t>
      </w:r>
      <w:proofErr w:type="gramEnd"/>
      <w:r w:rsidR="005E086E" w:rsidRPr="005E086E">
        <w:rPr>
          <w:sz w:val="25"/>
          <w:szCs w:val="25"/>
        </w:rPr>
        <w:t xml:space="preserve"> por una red LAN principal donde se ubican los equipos protegidos y el servidor </w:t>
      </w:r>
      <w:proofErr w:type="spellStart"/>
      <w:r w:rsidR="005E086E" w:rsidRPr="005E086E">
        <w:rPr>
          <w:sz w:val="25"/>
          <w:szCs w:val="25"/>
        </w:rPr>
        <w:t>Snort</w:t>
      </w:r>
      <w:proofErr w:type="spellEnd"/>
      <w:r w:rsidR="005E086E" w:rsidRPr="005E086E">
        <w:rPr>
          <w:sz w:val="25"/>
          <w:szCs w:val="25"/>
        </w:rPr>
        <w:t xml:space="preserve">, una segunda red donde se encuentra la máquina virtual Kali Linux encargada de generar el tráfico de prueba y una red de tránsito que permite la comunicación entre ambas redes mediante enrutamiento estático. El servidor </w:t>
      </w:r>
      <w:proofErr w:type="spellStart"/>
      <w:r w:rsidR="005E086E" w:rsidRPr="005E086E">
        <w:rPr>
          <w:sz w:val="25"/>
          <w:szCs w:val="25"/>
        </w:rPr>
        <w:t>Snort</w:t>
      </w:r>
      <w:proofErr w:type="spellEnd"/>
      <w:r w:rsidR="005E086E" w:rsidRPr="005E086E">
        <w:rPr>
          <w:sz w:val="25"/>
          <w:szCs w:val="25"/>
        </w:rPr>
        <w:t xml:space="preserve"> monitorea permanentemente el tráfico que circula por la red protegida y analiza cada paquete recibido utilizando un conjunto de reglas previamente definidas. Cuando se detecta un evento</w:t>
      </w:r>
      <w:r w:rsidR="005E086E">
        <w:rPr>
          <w:sz w:val="25"/>
          <w:szCs w:val="25"/>
        </w:rPr>
        <w:t xml:space="preserve"> </w:t>
      </w:r>
      <w:r w:rsidR="005E086E" w:rsidRPr="005E086E">
        <w:rPr>
          <w:sz w:val="25"/>
          <w:szCs w:val="25"/>
        </w:rPr>
        <w:t xml:space="preserve">que coincide con alguna de estas reglas, el sistema genera una alerta que posteriormente es enviada al administrador mediante un </w:t>
      </w:r>
      <w:proofErr w:type="spellStart"/>
      <w:r w:rsidR="005E086E" w:rsidRPr="005E086E">
        <w:rPr>
          <w:sz w:val="25"/>
          <w:szCs w:val="25"/>
        </w:rPr>
        <w:t>bot</w:t>
      </w:r>
      <w:proofErr w:type="spellEnd"/>
      <w:r w:rsidR="005E086E" w:rsidRPr="005E086E">
        <w:rPr>
          <w:sz w:val="25"/>
          <w:szCs w:val="25"/>
        </w:rPr>
        <w:t xml:space="preserve"> de </w:t>
      </w:r>
      <w:proofErr w:type="spellStart"/>
      <w:r w:rsidR="005E086E" w:rsidRPr="005E086E">
        <w:rPr>
          <w:sz w:val="25"/>
          <w:szCs w:val="25"/>
        </w:rPr>
        <w:t>Telegram</w:t>
      </w:r>
      <w:proofErr w:type="spellEnd"/>
      <w:r w:rsidR="005E086E" w:rsidRPr="005E086E">
        <w:rPr>
          <w:sz w:val="25"/>
          <w:szCs w:val="25"/>
        </w:rPr>
        <w:t>.</w:t>
      </w:r>
    </w:p>
    <w:p w14:paraId="2DDC1561" w14:textId="77777777" w:rsidR="0025587B" w:rsidRDefault="0025587B" w:rsidP="00585EBB">
      <w:pPr>
        <w:spacing w:before="61"/>
        <w:ind w:left="188"/>
        <w:jc w:val="both"/>
        <w:rPr>
          <w:sz w:val="25"/>
          <w:szCs w:val="25"/>
        </w:rPr>
      </w:pPr>
    </w:p>
    <w:p w14:paraId="2A9B209D" w14:textId="708723E9" w:rsidR="0025587B" w:rsidRDefault="0025587B" w:rsidP="0025587B">
      <w:pPr>
        <w:spacing w:before="61"/>
        <w:ind w:left="188"/>
        <w:jc w:val="center"/>
        <w:rPr>
          <w:sz w:val="25"/>
          <w:szCs w:val="25"/>
        </w:rPr>
      </w:pPr>
      <w:r>
        <w:rPr>
          <w:noProof/>
        </w:rPr>
        <w:drawing>
          <wp:inline distT="0" distB="0" distL="0" distR="0" wp14:anchorId="0EE71AA4" wp14:editId="25E27CC4">
            <wp:extent cx="5552278" cy="2453640"/>
            <wp:effectExtent l="0" t="0" r="0" b="3810"/>
            <wp:docPr id="2137956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876" cy="2456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A3611" w14:textId="254C6760" w:rsidR="0025587B" w:rsidRPr="0025587B" w:rsidRDefault="0025587B" w:rsidP="0025587B">
      <w:pPr>
        <w:spacing w:before="61"/>
        <w:ind w:left="188"/>
        <w:jc w:val="center"/>
        <w:rPr>
          <w:i/>
          <w:iCs/>
          <w:sz w:val="25"/>
          <w:szCs w:val="25"/>
        </w:rPr>
      </w:pPr>
      <w:r>
        <w:rPr>
          <w:i/>
          <w:iCs/>
          <w:sz w:val="25"/>
          <w:szCs w:val="25"/>
        </w:rPr>
        <w:t>Figura 1. Topología de la red del proyecto</w:t>
      </w:r>
    </w:p>
    <w:p w14:paraId="0627B58E" w14:textId="77777777" w:rsidR="00DA078C" w:rsidRDefault="00DA078C" w:rsidP="00585EBB">
      <w:pPr>
        <w:spacing w:before="61"/>
        <w:ind w:left="188"/>
        <w:jc w:val="both"/>
        <w:rPr>
          <w:b/>
          <w:bCs/>
          <w:sz w:val="25"/>
          <w:szCs w:val="25"/>
          <w:u w:val="single"/>
        </w:rPr>
      </w:pPr>
    </w:p>
    <w:p w14:paraId="5AC7206C" w14:textId="771942AA" w:rsidR="0025587B" w:rsidRDefault="0019534B" w:rsidP="0025587B">
      <w:pPr>
        <w:spacing w:before="61"/>
        <w:ind w:left="188"/>
        <w:jc w:val="both"/>
        <w:rPr>
          <w:sz w:val="25"/>
          <w:szCs w:val="25"/>
          <w:lang w:val="es-PE"/>
        </w:rPr>
      </w:pPr>
      <w:r>
        <w:rPr>
          <w:sz w:val="25"/>
          <w:szCs w:val="25"/>
          <w:lang w:val="es-PE"/>
        </w:rPr>
        <w:t xml:space="preserve">Como se puede observar en la imagen (Figura 1): </w:t>
      </w:r>
      <w:r w:rsidR="0025587B" w:rsidRPr="0025587B">
        <w:rPr>
          <w:sz w:val="25"/>
          <w:szCs w:val="25"/>
          <w:lang w:val="es-PE"/>
        </w:rPr>
        <w:t xml:space="preserve">La primera red LAN corresponde a la subred (192.168.0.0/24), en la cual se encuentran conectadas cuatro computadoras, incluyendo el equipo encargado de ejecutar el sistema IDS </w:t>
      </w:r>
      <w:proofErr w:type="spellStart"/>
      <w:r w:rsidR="0025587B" w:rsidRPr="0025587B">
        <w:rPr>
          <w:sz w:val="25"/>
          <w:szCs w:val="25"/>
          <w:lang w:val="es-PE"/>
        </w:rPr>
        <w:t>Snort</w:t>
      </w:r>
      <w:proofErr w:type="spellEnd"/>
      <w:r w:rsidR="0025587B" w:rsidRPr="0025587B">
        <w:rPr>
          <w:sz w:val="25"/>
          <w:szCs w:val="25"/>
          <w:lang w:val="es-PE"/>
        </w:rPr>
        <w:t xml:space="preserve"> con dirección IP (192.168.0.5). Esta red utiliza como puerta de enlace la dirección (192.168.0.1), correspondiente a la interfaz del </w:t>
      </w:r>
      <w:proofErr w:type="spellStart"/>
      <w:r w:rsidR="0025587B" w:rsidRPr="0025587B">
        <w:rPr>
          <w:sz w:val="25"/>
          <w:szCs w:val="25"/>
          <w:lang w:val="es-PE"/>
        </w:rPr>
        <w:t>Router</w:t>
      </w:r>
      <w:proofErr w:type="spellEnd"/>
      <w:r w:rsidR="0025587B" w:rsidRPr="0025587B">
        <w:rPr>
          <w:sz w:val="25"/>
          <w:szCs w:val="25"/>
          <w:lang w:val="es-PE"/>
        </w:rPr>
        <w:t xml:space="preserve"> 1. </w:t>
      </w:r>
    </w:p>
    <w:p w14:paraId="3BA17784" w14:textId="77777777" w:rsidR="0025587B" w:rsidRPr="0025587B" w:rsidRDefault="0025587B" w:rsidP="0025587B">
      <w:pPr>
        <w:spacing w:before="61"/>
        <w:ind w:left="188"/>
        <w:jc w:val="both"/>
        <w:rPr>
          <w:sz w:val="25"/>
          <w:szCs w:val="25"/>
          <w:lang w:val="es-PE"/>
        </w:rPr>
      </w:pPr>
    </w:p>
    <w:p w14:paraId="2433C1F4" w14:textId="77777777" w:rsidR="0025587B" w:rsidRDefault="0025587B" w:rsidP="0025587B">
      <w:pPr>
        <w:spacing w:before="61"/>
        <w:ind w:left="188"/>
        <w:jc w:val="both"/>
        <w:rPr>
          <w:sz w:val="25"/>
          <w:szCs w:val="25"/>
          <w:lang w:val="es-PE"/>
        </w:rPr>
      </w:pPr>
      <w:r w:rsidRPr="0025587B">
        <w:rPr>
          <w:sz w:val="25"/>
          <w:szCs w:val="25"/>
          <w:lang w:val="es-PE"/>
        </w:rPr>
        <w:t xml:space="preserve">La segunda red LAN corresponde a la subred (192.168.10.0/24), donde se encuentra conectada una máquina virtual con Kali Linux identificada con la dirección IP (192.168.10.2). Esta máquina es utilizada para realizar pruebas de conectividad y simulación de tráfico dentro de la red. La puerta de enlace configurada para esta subred es (192.168.10.1), perteneciente al </w:t>
      </w:r>
      <w:proofErr w:type="spellStart"/>
      <w:r w:rsidRPr="0025587B">
        <w:rPr>
          <w:sz w:val="25"/>
          <w:szCs w:val="25"/>
          <w:lang w:val="es-PE"/>
        </w:rPr>
        <w:t>Router</w:t>
      </w:r>
      <w:proofErr w:type="spellEnd"/>
      <w:r w:rsidRPr="0025587B">
        <w:rPr>
          <w:sz w:val="25"/>
          <w:szCs w:val="25"/>
          <w:lang w:val="es-PE"/>
        </w:rPr>
        <w:t xml:space="preserve"> 2. </w:t>
      </w:r>
    </w:p>
    <w:p w14:paraId="1EA11D01" w14:textId="77777777" w:rsidR="0025587B" w:rsidRPr="0025587B" w:rsidRDefault="0025587B" w:rsidP="0025587B">
      <w:pPr>
        <w:spacing w:before="61"/>
        <w:ind w:left="188"/>
        <w:jc w:val="both"/>
        <w:rPr>
          <w:sz w:val="25"/>
          <w:szCs w:val="25"/>
          <w:lang w:val="es-PE"/>
        </w:rPr>
      </w:pPr>
    </w:p>
    <w:p w14:paraId="70A464A3" w14:textId="77777777" w:rsidR="0025587B" w:rsidRDefault="0025587B" w:rsidP="0025587B">
      <w:pPr>
        <w:spacing w:before="61"/>
        <w:ind w:left="188"/>
        <w:jc w:val="both"/>
        <w:rPr>
          <w:sz w:val="25"/>
          <w:szCs w:val="25"/>
          <w:lang w:val="es-PE"/>
        </w:rPr>
      </w:pPr>
      <w:r w:rsidRPr="0025587B">
        <w:rPr>
          <w:sz w:val="25"/>
          <w:szCs w:val="25"/>
          <w:lang w:val="es-PE"/>
        </w:rPr>
        <w:t xml:space="preserve">Ambos </w:t>
      </w:r>
      <w:proofErr w:type="spellStart"/>
      <w:r w:rsidRPr="0025587B">
        <w:rPr>
          <w:sz w:val="25"/>
          <w:szCs w:val="25"/>
          <w:lang w:val="es-PE"/>
        </w:rPr>
        <w:t>routers</w:t>
      </w:r>
      <w:proofErr w:type="spellEnd"/>
      <w:r w:rsidRPr="0025587B">
        <w:rPr>
          <w:sz w:val="25"/>
          <w:szCs w:val="25"/>
          <w:lang w:val="es-PE"/>
        </w:rPr>
        <w:t xml:space="preserve"> se encuentran interconectados mediante una red de tránsito correspondiente a la subred (192.168.20.0/24). En esta conexión, el </w:t>
      </w:r>
      <w:proofErr w:type="spellStart"/>
      <w:r w:rsidRPr="0025587B">
        <w:rPr>
          <w:sz w:val="25"/>
          <w:szCs w:val="25"/>
          <w:lang w:val="es-PE"/>
        </w:rPr>
        <w:t>Router</w:t>
      </w:r>
      <w:proofErr w:type="spellEnd"/>
      <w:r w:rsidRPr="0025587B">
        <w:rPr>
          <w:sz w:val="25"/>
          <w:szCs w:val="25"/>
          <w:lang w:val="es-PE"/>
        </w:rPr>
        <w:t xml:space="preserve"> 1 posee la dirección (192.168.20.1), mientras que el </w:t>
      </w:r>
      <w:proofErr w:type="spellStart"/>
      <w:r w:rsidRPr="0025587B">
        <w:rPr>
          <w:sz w:val="25"/>
          <w:szCs w:val="25"/>
          <w:lang w:val="es-PE"/>
        </w:rPr>
        <w:t>Router</w:t>
      </w:r>
      <w:proofErr w:type="spellEnd"/>
      <w:r w:rsidRPr="0025587B">
        <w:rPr>
          <w:sz w:val="25"/>
          <w:szCs w:val="25"/>
          <w:lang w:val="es-PE"/>
        </w:rPr>
        <w:t xml:space="preserve"> 2 utiliza la dirección (192.168.20.2). Esta red permite el intercambio de tráfico entre ambas LAN mediante enrutamiento estático. </w:t>
      </w:r>
    </w:p>
    <w:p w14:paraId="2C75A633" w14:textId="77777777" w:rsidR="005E086E" w:rsidRDefault="005E086E" w:rsidP="0025587B">
      <w:pPr>
        <w:spacing w:before="61"/>
        <w:ind w:left="188"/>
        <w:jc w:val="both"/>
        <w:rPr>
          <w:sz w:val="25"/>
          <w:szCs w:val="25"/>
          <w:lang w:val="es-PE"/>
        </w:rPr>
      </w:pPr>
    </w:p>
    <w:p w14:paraId="16906D77" w14:textId="77777777" w:rsidR="005E086E" w:rsidRDefault="005E086E" w:rsidP="0025587B">
      <w:pPr>
        <w:spacing w:before="61"/>
        <w:ind w:left="188"/>
        <w:jc w:val="both"/>
        <w:rPr>
          <w:sz w:val="25"/>
          <w:szCs w:val="25"/>
          <w:lang w:val="es-PE"/>
        </w:rPr>
      </w:pPr>
    </w:p>
    <w:p w14:paraId="2BA0C826" w14:textId="77777777" w:rsidR="005E086E" w:rsidRDefault="005E086E" w:rsidP="0025587B">
      <w:pPr>
        <w:spacing w:before="61"/>
        <w:ind w:left="188"/>
        <w:jc w:val="both"/>
        <w:rPr>
          <w:sz w:val="25"/>
          <w:szCs w:val="25"/>
          <w:lang w:val="es-PE"/>
        </w:rPr>
      </w:pPr>
    </w:p>
    <w:p w14:paraId="59C30827" w14:textId="77777777" w:rsidR="005E086E" w:rsidRPr="0025587B" w:rsidRDefault="005E086E" w:rsidP="0025587B">
      <w:pPr>
        <w:spacing w:before="61"/>
        <w:ind w:left="188"/>
        <w:jc w:val="both"/>
        <w:rPr>
          <w:sz w:val="25"/>
          <w:szCs w:val="25"/>
          <w:lang w:val="es-PE"/>
        </w:rPr>
      </w:pPr>
    </w:p>
    <w:p w14:paraId="0050F40B" w14:textId="77777777" w:rsidR="006325FA" w:rsidRPr="001750A0" w:rsidRDefault="006325FA" w:rsidP="006325FA">
      <w:pPr>
        <w:pStyle w:val="Prrafodelista"/>
        <w:spacing w:before="61"/>
        <w:ind w:left="548"/>
        <w:jc w:val="both"/>
        <w:rPr>
          <w:sz w:val="25"/>
          <w:szCs w:val="25"/>
          <w:lang w:val="es-PE"/>
        </w:rPr>
      </w:pPr>
    </w:p>
    <w:p w14:paraId="01C5EF4E" w14:textId="73933388" w:rsidR="00E97F88" w:rsidRDefault="00585EBB" w:rsidP="00E97F88">
      <w:pPr>
        <w:spacing w:before="61"/>
        <w:ind w:left="188"/>
        <w:jc w:val="both"/>
        <w:rPr>
          <w:b/>
          <w:bCs/>
          <w:sz w:val="25"/>
          <w:szCs w:val="25"/>
          <w:lang w:val="es-PE"/>
        </w:rPr>
      </w:pPr>
      <w:r w:rsidRPr="001750A0">
        <w:rPr>
          <w:b/>
          <w:bCs/>
          <w:sz w:val="25"/>
          <w:szCs w:val="25"/>
          <w:lang w:val="es-PE"/>
        </w:rPr>
        <w:lastRenderedPageBreak/>
        <w:t xml:space="preserve">II. </w:t>
      </w:r>
      <w:r w:rsidR="00E97F88" w:rsidRPr="00E97F88">
        <w:rPr>
          <w:b/>
          <w:bCs/>
          <w:sz w:val="25"/>
          <w:szCs w:val="25"/>
          <w:lang w:val="es-PE"/>
        </w:rPr>
        <w:t> </w:t>
      </w:r>
      <w:r w:rsidR="0019534B">
        <w:rPr>
          <w:b/>
          <w:bCs/>
          <w:sz w:val="25"/>
          <w:szCs w:val="25"/>
          <w:lang w:val="es-PE"/>
        </w:rPr>
        <w:t>SIMULACIÓN BASE</w:t>
      </w:r>
    </w:p>
    <w:p w14:paraId="2BFA1D13" w14:textId="77777777" w:rsidR="00E97F88" w:rsidRPr="00E97F88" w:rsidRDefault="00E97F88" w:rsidP="00E97F88">
      <w:pPr>
        <w:spacing w:before="61"/>
        <w:ind w:left="188"/>
        <w:jc w:val="both"/>
        <w:rPr>
          <w:b/>
          <w:bCs/>
          <w:sz w:val="25"/>
          <w:szCs w:val="25"/>
          <w:lang w:val="es-PE"/>
        </w:rPr>
      </w:pPr>
    </w:p>
    <w:p w14:paraId="77490B88" w14:textId="0F0B34EB" w:rsidR="001750A0" w:rsidRDefault="005E086E" w:rsidP="005E086E">
      <w:pPr>
        <w:spacing w:before="61"/>
        <w:ind w:left="188"/>
        <w:jc w:val="center"/>
        <w:rPr>
          <w:sz w:val="25"/>
          <w:szCs w:val="25"/>
        </w:rPr>
      </w:pPr>
      <w:r>
        <w:rPr>
          <w:noProof/>
        </w:rPr>
        <w:drawing>
          <wp:inline distT="0" distB="0" distL="0" distR="0" wp14:anchorId="0E819743" wp14:editId="40EAF1DC">
            <wp:extent cx="5859780" cy="2182495"/>
            <wp:effectExtent l="0" t="0" r="7620" b="8255"/>
            <wp:docPr id="61674491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371E1" w14:textId="3C3249D6" w:rsidR="005E086E" w:rsidRDefault="005E086E" w:rsidP="005E086E">
      <w:pPr>
        <w:spacing w:before="61"/>
        <w:ind w:left="188"/>
        <w:jc w:val="center"/>
        <w:rPr>
          <w:i/>
          <w:iCs/>
          <w:sz w:val="25"/>
          <w:szCs w:val="25"/>
        </w:rPr>
      </w:pPr>
      <w:r>
        <w:rPr>
          <w:i/>
          <w:iCs/>
          <w:sz w:val="25"/>
          <w:szCs w:val="25"/>
        </w:rPr>
        <w:t xml:space="preserve">Figura 2. Ping desde el Kali Linux (red atacante) hacia el PC </w:t>
      </w:r>
      <w:proofErr w:type="spellStart"/>
      <w:r>
        <w:rPr>
          <w:i/>
          <w:iCs/>
          <w:sz w:val="25"/>
          <w:szCs w:val="25"/>
        </w:rPr>
        <w:t>Snort</w:t>
      </w:r>
      <w:proofErr w:type="spellEnd"/>
      <w:r>
        <w:rPr>
          <w:i/>
          <w:iCs/>
          <w:sz w:val="25"/>
          <w:szCs w:val="25"/>
        </w:rPr>
        <w:t xml:space="preserve"> (red local / LAN principal)</w:t>
      </w:r>
    </w:p>
    <w:p w14:paraId="7FDC341E" w14:textId="77777777" w:rsidR="005E086E" w:rsidRDefault="005E086E" w:rsidP="005E086E">
      <w:pPr>
        <w:spacing w:before="61"/>
        <w:ind w:left="188"/>
        <w:jc w:val="center"/>
        <w:rPr>
          <w:i/>
          <w:iCs/>
          <w:sz w:val="25"/>
          <w:szCs w:val="25"/>
        </w:rPr>
      </w:pPr>
    </w:p>
    <w:p w14:paraId="4938C917" w14:textId="2753E0E2" w:rsidR="005E086E" w:rsidRDefault="005E086E" w:rsidP="005E086E">
      <w:pPr>
        <w:spacing w:before="61"/>
        <w:ind w:left="188"/>
        <w:jc w:val="both"/>
        <w:rPr>
          <w:sz w:val="25"/>
          <w:szCs w:val="25"/>
        </w:rPr>
      </w:pPr>
      <w:r>
        <w:rPr>
          <w:sz w:val="25"/>
          <w:szCs w:val="25"/>
        </w:rPr>
        <w:t>Como</w:t>
      </w:r>
      <w:r w:rsidRPr="005E086E">
        <w:rPr>
          <w:sz w:val="25"/>
          <w:szCs w:val="25"/>
        </w:rPr>
        <w:t xml:space="preserve"> punto de partida para validar el correcto funcionamiento de la topología de red virtualizada, el enrutamiento estático y el motor de inspección de </w:t>
      </w:r>
      <w:proofErr w:type="spellStart"/>
      <w:r w:rsidRPr="005E086E">
        <w:rPr>
          <w:sz w:val="25"/>
          <w:szCs w:val="25"/>
        </w:rPr>
        <w:t>Snort</w:t>
      </w:r>
      <w:proofErr w:type="spellEnd"/>
      <w:r w:rsidRPr="005E086E">
        <w:rPr>
          <w:sz w:val="25"/>
          <w:szCs w:val="25"/>
        </w:rPr>
        <w:t>, se estableció una Simulación Base utilizando el protocolo de control de mensajes de Internet (ICMP)</w:t>
      </w:r>
      <w:r>
        <w:rPr>
          <w:sz w:val="25"/>
          <w:szCs w:val="25"/>
        </w:rPr>
        <w:t>, tal como se puede apreciar en la Figura 2</w:t>
      </w:r>
      <w:r w:rsidRPr="005E086E">
        <w:rPr>
          <w:sz w:val="25"/>
          <w:szCs w:val="25"/>
        </w:rPr>
        <w:t>.</w:t>
      </w:r>
    </w:p>
    <w:p w14:paraId="57438D96" w14:textId="18A955AF" w:rsidR="005E086E" w:rsidRDefault="005E086E" w:rsidP="005E086E">
      <w:pPr>
        <w:spacing w:before="61"/>
        <w:ind w:left="188"/>
        <w:jc w:val="both"/>
        <w:rPr>
          <w:sz w:val="25"/>
          <w:szCs w:val="25"/>
        </w:rPr>
      </w:pPr>
    </w:p>
    <w:p w14:paraId="4955A9A6" w14:textId="03A9D66E" w:rsidR="00260BA6" w:rsidRDefault="00260BA6" w:rsidP="00260BA6">
      <w:pPr>
        <w:spacing w:before="61"/>
        <w:ind w:left="188"/>
        <w:jc w:val="both"/>
        <w:rPr>
          <w:b/>
          <w:bCs/>
          <w:sz w:val="25"/>
          <w:szCs w:val="25"/>
          <w:lang w:val="es-PE"/>
        </w:rPr>
      </w:pPr>
      <w:r w:rsidRPr="001750A0">
        <w:rPr>
          <w:b/>
          <w:bCs/>
          <w:sz w:val="25"/>
          <w:szCs w:val="25"/>
          <w:lang w:val="es-PE"/>
        </w:rPr>
        <w:t>II.</w:t>
      </w:r>
      <w:r>
        <w:rPr>
          <w:b/>
          <w:bCs/>
          <w:sz w:val="25"/>
          <w:szCs w:val="25"/>
          <w:lang w:val="es-PE"/>
        </w:rPr>
        <w:t>A)</w:t>
      </w:r>
      <w:r w:rsidRPr="00E97F88">
        <w:rPr>
          <w:b/>
          <w:bCs/>
          <w:sz w:val="25"/>
          <w:szCs w:val="25"/>
          <w:lang w:val="es-PE"/>
        </w:rPr>
        <w:t> </w:t>
      </w:r>
      <w:r>
        <w:rPr>
          <w:b/>
          <w:bCs/>
          <w:sz w:val="25"/>
          <w:szCs w:val="25"/>
          <w:lang w:val="es-PE"/>
        </w:rPr>
        <w:t>PROPÓSITO</w:t>
      </w:r>
    </w:p>
    <w:p w14:paraId="1ABD7A4F" w14:textId="77777777" w:rsidR="00260BA6" w:rsidRDefault="00260BA6" w:rsidP="00260BA6">
      <w:pPr>
        <w:spacing w:before="61"/>
        <w:ind w:left="188"/>
        <w:jc w:val="both"/>
        <w:rPr>
          <w:b/>
          <w:bCs/>
          <w:sz w:val="25"/>
          <w:szCs w:val="25"/>
          <w:lang w:val="es-PE"/>
        </w:rPr>
      </w:pPr>
    </w:p>
    <w:p w14:paraId="068B0490" w14:textId="050C54F3" w:rsidR="00260BA6" w:rsidRPr="00260BA6" w:rsidRDefault="00260BA6" w:rsidP="00260BA6">
      <w:pPr>
        <w:pStyle w:val="Prrafodelista"/>
        <w:numPr>
          <w:ilvl w:val="0"/>
          <w:numId w:val="21"/>
        </w:numPr>
        <w:spacing w:before="61"/>
        <w:jc w:val="both"/>
        <w:rPr>
          <w:sz w:val="25"/>
          <w:szCs w:val="25"/>
          <w:lang w:val="es-PE"/>
        </w:rPr>
      </w:pPr>
      <w:r w:rsidRPr="00260BA6">
        <w:rPr>
          <w:sz w:val="25"/>
          <w:szCs w:val="25"/>
          <w:u w:val="single"/>
          <w:lang w:val="es-PE"/>
        </w:rPr>
        <w:t>Verificación del plano de datos</w:t>
      </w:r>
      <w:r w:rsidRPr="00260BA6">
        <w:rPr>
          <w:sz w:val="25"/>
          <w:szCs w:val="25"/>
          <w:lang w:val="es-PE"/>
        </w:rPr>
        <w:t>: Comprobar que existe conectividad de extremo a extremo (End-</w:t>
      </w:r>
      <w:proofErr w:type="spellStart"/>
      <w:r w:rsidRPr="00260BA6">
        <w:rPr>
          <w:sz w:val="25"/>
          <w:szCs w:val="25"/>
          <w:lang w:val="es-PE"/>
        </w:rPr>
        <w:t>to</w:t>
      </w:r>
      <w:proofErr w:type="spellEnd"/>
      <w:r w:rsidRPr="00260BA6">
        <w:rPr>
          <w:sz w:val="25"/>
          <w:szCs w:val="25"/>
          <w:lang w:val="es-PE"/>
        </w:rPr>
        <w:t>-End) entre la subred del atacante/usuario externo (192.168.10.0/24) y la subred protegida (192.168.0.0/24) a través de la red de tránsito.</w:t>
      </w:r>
    </w:p>
    <w:p w14:paraId="1E3ABFE9" w14:textId="538B76A4" w:rsidR="00260BA6" w:rsidRPr="00260BA6" w:rsidRDefault="00260BA6" w:rsidP="00260BA6">
      <w:pPr>
        <w:pStyle w:val="Prrafodelista"/>
        <w:numPr>
          <w:ilvl w:val="0"/>
          <w:numId w:val="21"/>
        </w:numPr>
        <w:spacing w:before="61"/>
        <w:jc w:val="both"/>
        <w:rPr>
          <w:sz w:val="25"/>
          <w:szCs w:val="25"/>
          <w:lang w:val="es-PE"/>
        </w:rPr>
      </w:pPr>
      <w:r w:rsidRPr="00260BA6">
        <w:rPr>
          <w:sz w:val="25"/>
          <w:szCs w:val="25"/>
          <w:u w:val="single"/>
          <w:lang w:val="es-PE"/>
        </w:rPr>
        <w:t>Línea base del IDS:</w:t>
      </w:r>
      <w:r w:rsidRPr="00260BA6">
        <w:rPr>
          <w:sz w:val="25"/>
          <w:szCs w:val="25"/>
          <w:lang w:val="es-PE"/>
        </w:rPr>
        <w:t xml:space="preserve"> Validar que el motor </w:t>
      </w:r>
      <w:proofErr w:type="spellStart"/>
      <w:r w:rsidRPr="00260BA6">
        <w:rPr>
          <w:sz w:val="25"/>
          <w:szCs w:val="25"/>
          <w:lang w:val="es-PE"/>
        </w:rPr>
        <w:t>Snort</w:t>
      </w:r>
      <w:proofErr w:type="spellEnd"/>
      <w:r w:rsidRPr="00260BA6">
        <w:rPr>
          <w:sz w:val="25"/>
          <w:szCs w:val="25"/>
          <w:lang w:val="es-PE"/>
        </w:rPr>
        <w:t xml:space="preserve">, configurado en modo de escucha activa en la interfaz del nodo 192.168.0.5, es capaz de capturar, decodificar e identificar paquetes IP básicos antes de proceder con </w:t>
      </w:r>
      <w:proofErr w:type="spellStart"/>
      <w:r w:rsidRPr="00260BA6">
        <w:rPr>
          <w:sz w:val="25"/>
          <w:szCs w:val="25"/>
          <w:lang w:val="es-PE"/>
        </w:rPr>
        <w:t>exploits</w:t>
      </w:r>
      <w:proofErr w:type="spellEnd"/>
      <w:r w:rsidRPr="00260BA6">
        <w:rPr>
          <w:sz w:val="25"/>
          <w:szCs w:val="25"/>
          <w:lang w:val="es-PE"/>
        </w:rPr>
        <w:t xml:space="preserve"> o ataques complejos de denegación de servicio (DoS) o fuerza bruta.</w:t>
      </w:r>
    </w:p>
    <w:p w14:paraId="38B22038" w14:textId="77777777" w:rsidR="00260BA6" w:rsidRDefault="00260BA6" w:rsidP="00260BA6">
      <w:pPr>
        <w:spacing w:before="61"/>
        <w:ind w:left="188"/>
        <w:jc w:val="both"/>
        <w:rPr>
          <w:b/>
          <w:bCs/>
          <w:sz w:val="25"/>
          <w:szCs w:val="25"/>
          <w:lang w:val="es-PE"/>
        </w:rPr>
      </w:pPr>
    </w:p>
    <w:p w14:paraId="6AC7A906" w14:textId="2CB2977E" w:rsidR="00260BA6" w:rsidRDefault="00260BA6" w:rsidP="00260BA6">
      <w:pPr>
        <w:spacing w:before="61"/>
        <w:ind w:left="188"/>
        <w:jc w:val="both"/>
        <w:rPr>
          <w:b/>
          <w:bCs/>
          <w:sz w:val="25"/>
          <w:szCs w:val="25"/>
          <w:lang w:val="es-PE"/>
        </w:rPr>
      </w:pPr>
      <w:r w:rsidRPr="001750A0">
        <w:rPr>
          <w:b/>
          <w:bCs/>
          <w:sz w:val="25"/>
          <w:szCs w:val="25"/>
          <w:lang w:val="es-PE"/>
        </w:rPr>
        <w:t>II.</w:t>
      </w:r>
      <w:r>
        <w:rPr>
          <w:b/>
          <w:bCs/>
          <w:sz w:val="25"/>
          <w:szCs w:val="25"/>
          <w:lang w:val="es-PE"/>
        </w:rPr>
        <w:t>B</w:t>
      </w:r>
      <w:r>
        <w:rPr>
          <w:b/>
          <w:bCs/>
          <w:sz w:val="25"/>
          <w:szCs w:val="25"/>
          <w:lang w:val="es-PE"/>
        </w:rPr>
        <w:t>)</w:t>
      </w:r>
      <w:r w:rsidRPr="00E97F88">
        <w:rPr>
          <w:b/>
          <w:bCs/>
          <w:sz w:val="25"/>
          <w:szCs w:val="25"/>
          <w:lang w:val="es-PE"/>
        </w:rPr>
        <w:t> </w:t>
      </w:r>
      <w:r w:rsidRPr="00260BA6">
        <w:rPr>
          <w:b/>
          <w:bCs/>
          <w:sz w:val="25"/>
          <w:szCs w:val="25"/>
        </w:rPr>
        <w:t>ESCENARIO DE EJECUCIÓN E IP DIRECCIONAMIENTO</w:t>
      </w:r>
    </w:p>
    <w:p w14:paraId="03B74954" w14:textId="77777777" w:rsidR="00260BA6" w:rsidRDefault="00260BA6" w:rsidP="00260BA6">
      <w:pPr>
        <w:spacing w:before="61"/>
        <w:ind w:left="188"/>
        <w:jc w:val="both"/>
        <w:rPr>
          <w:b/>
          <w:bCs/>
          <w:sz w:val="25"/>
          <w:szCs w:val="25"/>
          <w:lang w:val="es-PE"/>
        </w:rPr>
      </w:pPr>
    </w:p>
    <w:p w14:paraId="3E22161C" w14:textId="77777777" w:rsidR="00260BA6" w:rsidRPr="00260BA6" w:rsidRDefault="00260BA6" w:rsidP="00260BA6">
      <w:pPr>
        <w:spacing w:before="61"/>
        <w:ind w:left="188"/>
        <w:jc w:val="both"/>
        <w:rPr>
          <w:sz w:val="25"/>
          <w:szCs w:val="25"/>
          <w:lang w:val="es-PE"/>
        </w:rPr>
      </w:pPr>
      <w:r w:rsidRPr="00260BA6">
        <w:rPr>
          <w:sz w:val="25"/>
          <w:szCs w:val="25"/>
          <w:lang w:val="es-PE"/>
        </w:rPr>
        <w:t>La prueba se ejecuta enviando solicitudes de eco desde el extremo no confiable hacia el servidor de monitoreo local:</w:t>
      </w:r>
    </w:p>
    <w:p w14:paraId="3CB6FF12" w14:textId="77777777" w:rsidR="00260BA6" w:rsidRPr="00260BA6" w:rsidRDefault="00260BA6" w:rsidP="00260BA6">
      <w:pPr>
        <w:numPr>
          <w:ilvl w:val="0"/>
          <w:numId w:val="22"/>
        </w:numPr>
        <w:spacing w:before="61"/>
        <w:jc w:val="both"/>
        <w:rPr>
          <w:sz w:val="25"/>
          <w:szCs w:val="25"/>
          <w:lang w:val="es-PE"/>
        </w:rPr>
      </w:pPr>
      <w:r w:rsidRPr="00260BA6">
        <w:rPr>
          <w:b/>
          <w:bCs/>
          <w:sz w:val="25"/>
          <w:szCs w:val="25"/>
          <w:lang w:val="es-PE"/>
        </w:rPr>
        <w:t>Host Origen (Emisor):</w:t>
      </w:r>
      <w:r w:rsidRPr="00260BA6">
        <w:rPr>
          <w:sz w:val="25"/>
          <w:szCs w:val="25"/>
          <w:lang w:val="es-PE"/>
        </w:rPr>
        <w:t xml:space="preserve"> 192.168.10.2 (Máquina Kali Linux / Red Externa).</w:t>
      </w:r>
    </w:p>
    <w:p w14:paraId="536439A4" w14:textId="77777777" w:rsidR="00260BA6" w:rsidRDefault="00260BA6" w:rsidP="00260BA6">
      <w:pPr>
        <w:numPr>
          <w:ilvl w:val="0"/>
          <w:numId w:val="22"/>
        </w:numPr>
        <w:spacing w:before="61"/>
        <w:jc w:val="both"/>
        <w:rPr>
          <w:sz w:val="25"/>
          <w:szCs w:val="25"/>
          <w:lang w:val="es-PE"/>
        </w:rPr>
      </w:pPr>
      <w:r w:rsidRPr="00260BA6">
        <w:rPr>
          <w:b/>
          <w:bCs/>
          <w:sz w:val="25"/>
          <w:szCs w:val="25"/>
          <w:lang w:val="es-PE"/>
        </w:rPr>
        <w:t>Host Destino (Receptor):</w:t>
      </w:r>
      <w:r w:rsidRPr="00260BA6">
        <w:rPr>
          <w:sz w:val="25"/>
          <w:szCs w:val="25"/>
          <w:lang w:val="es-PE"/>
        </w:rPr>
        <w:t xml:space="preserve"> 192.168.0.5 (Servidor Ubuntu con IDS </w:t>
      </w:r>
      <w:proofErr w:type="spellStart"/>
      <w:r w:rsidRPr="00260BA6">
        <w:rPr>
          <w:sz w:val="25"/>
          <w:szCs w:val="25"/>
          <w:lang w:val="es-PE"/>
        </w:rPr>
        <w:t>Snort</w:t>
      </w:r>
      <w:proofErr w:type="spellEnd"/>
      <w:r w:rsidRPr="00260BA6">
        <w:rPr>
          <w:sz w:val="25"/>
          <w:szCs w:val="25"/>
          <w:lang w:val="es-PE"/>
        </w:rPr>
        <w:t xml:space="preserve"> / LAN Protegida).</w:t>
      </w:r>
    </w:p>
    <w:p w14:paraId="54F44B2E" w14:textId="3FD7FB93" w:rsidR="00260BA6" w:rsidRPr="00260BA6" w:rsidRDefault="00260BA6" w:rsidP="00260BA6">
      <w:pPr>
        <w:numPr>
          <w:ilvl w:val="0"/>
          <w:numId w:val="22"/>
        </w:numPr>
        <w:spacing w:before="61"/>
        <w:jc w:val="both"/>
        <w:rPr>
          <w:sz w:val="25"/>
          <w:szCs w:val="25"/>
          <w:lang w:val="es-PE"/>
        </w:rPr>
      </w:pPr>
      <w:r>
        <w:rPr>
          <w:b/>
          <w:bCs/>
          <w:sz w:val="25"/>
          <w:szCs w:val="25"/>
          <w:lang w:val="es-PE"/>
        </w:rPr>
        <w:t>Comando usado:</w:t>
      </w:r>
      <w:r>
        <w:rPr>
          <w:sz w:val="25"/>
          <w:szCs w:val="25"/>
          <w:lang w:val="es-PE"/>
        </w:rPr>
        <w:t xml:space="preserve"> ping </w:t>
      </w:r>
      <w:r w:rsidRPr="00260BA6">
        <w:rPr>
          <w:sz w:val="25"/>
          <w:szCs w:val="25"/>
          <w:lang w:val="es-PE"/>
        </w:rPr>
        <w:t>192.168.0.5</w:t>
      </w:r>
      <w:r>
        <w:rPr>
          <w:sz w:val="25"/>
          <w:szCs w:val="25"/>
          <w:lang w:val="es-PE"/>
        </w:rPr>
        <w:t xml:space="preserve"> (Realizado a través del atacante Kali Linux)</w:t>
      </w:r>
    </w:p>
    <w:p w14:paraId="4374B57D" w14:textId="77777777" w:rsidR="00260BA6" w:rsidRDefault="00260BA6" w:rsidP="00260BA6">
      <w:pPr>
        <w:spacing w:before="61"/>
        <w:ind w:left="188"/>
        <w:jc w:val="both"/>
        <w:rPr>
          <w:b/>
          <w:bCs/>
          <w:sz w:val="25"/>
          <w:szCs w:val="25"/>
          <w:lang w:val="es-PE"/>
        </w:rPr>
      </w:pPr>
    </w:p>
    <w:p w14:paraId="4A47D609" w14:textId="4C107876" w:rsidR="005E086E" w:rsidRDefault="00260BA6" w:rsidP="005E086E">
      <w:pPr>
        <w:spacing w:before="61"/>
        <w:ind w:left="188"/>
        <w:jc w:val="both"/>
        <w:rPr>
          <w:b/>
          <w:bCs/>
          <w:sz w:val="25"/>
          <w:szCs w:val="25"/>
        </w:rPr>
      </w:pPr>
      <w:r w:rsidRPr="00260BA6">
        <w:rPr>
          <w:b/>
          <w:bCs/>
          <w:sz w:val="25"/>
          <w:szCs w:val="25"/>
        </w:rPr>
        <w:t xml:space="preserve">II.C) </w:t>
      </w:r>
      <w:r>
        <w:rPr>
          <w:b/>
          <w:bCs/>
          <w:sz w:val="25"/>
          <w:szCs w:val="25"/>
        </w:rPr>
        <w:t>ANÁLISIS DE LA ALERTA SNORT</w:t>
      </w:r>
    </w:p>
    <w:p w14:paraId="7B19C8DD" w14:textId="77777777" w:rsidR="00260BA6" w:rsidRDefault="00260BA6" w:rsidP="005E086E">
      <w:pPr>
        <w:spacing w:before="61"/>
        <w:ind w:left="188"/>
        <w:jc w:val="both"/>
        <w:rPr>
          <w:b/>
          <w:bCs/>
          <w:sz w:val="25"/>
          <w:szCs w:val="25"/>
        </w:rPr>
      </w:pPr>
    </w:p>
    <w:p w14:paraId="4A2334A9" w14:textId="77777777" w:rsidR="00260BA6" w:rsidRPr="00260BA6" w:rsidRDefault="00260BA6" w:rsidP="00260BA6">
      <w:pPr>
        <w:spacing w:before="61"/>
        <w:ind w:left="188"/>
        <w:jc w:val="both"/>
        <w:rPr>
          <w:sz w:val="25"/>
          <w:szCs w:val="25"/>
          <w:lang w:val="es-PE"/>
        </w:rPr>
      </w:pPr>
      <w:r w:rsidRPr="00260BA6">
        <w:rPr>
          <w:sz w:val="25"/>
          <w:szCs w:val="25"/>
          <w:lang w:val="es-PE"/>
        </w:rPr>
        <w:t xml:space="preserve">El sistema detectó la intrusión localmente, </w:t>
      </w:r>
      <w:proofErr w:type="spellStart"/>
      <w:r w:rsidRPr="00260BA6">
        <w:rPr>
          <w:sz w:val="25"/>
          <w:szCs w:val="25"/>
          <w:lang w:val="es-PE"/>
        </w:rPr>
        <w:t>parseó</w:t>
      </w:r>
      <w:proofErr w:type="spellEnd"/>
      <w:r w:rsidRPr="00260BA6">
        <w:rPr>
          <w:sz w:val="25"/>
          <w:szCs w:val="25"/>
          <w:lang w:val="es-PE"/>
        </w:rPr>
        <w:t xml:space="preserve"> el log y envió un </w:t>
      </w:r>
      <w:proofErr w:type="spellStart"/>
      <w:r w:rsidRPr="00260BA6">
        <w:rPr>
          <w:sz w:val="25"/>
          <w:szCs w:val="25"/>
          <w:lang w:val="es-PE"/>
        </w:rPr>
        <w:t>payload</w:t>
      </w:r>
      <w:proofErr w:type="spellEnd"/>
      <w:r w:rsidRPr="00260BA6">
        <w:rPr>
          <w:sz w:val="25"/>
          <w:szCs w:val="25"/>
          <w:lang w:val="es-PE"/>
        </w:rPr>
        <w:t xml:space="preserve"> estructurado en formato JSON a través de la API del </w:t>
      </w:r>
      <w:proofErr w:type="spellStart"/>
      <w:r w:rsidRPr="00260BA6">
        <w:rPr>
          <w:sz w:val="25"/>
          <w:szCs w:val="25"/>
          <w:lang w:val="es-PE"/>
        </w:rPr>
        <w:t>bot</w:t>
      </w:r>
      <w:proofErr w:type="spellEnd"/>
      <w:r w:rsidRPr="00260BA6">
        <w:rPr>
          <w:sz w:val="25"/>
          <w:szCs w:val="25"/>
          <w:lang w:val="es-PE"/>
        </w:rPr>
        <w:t>.</w:t>
      </w:r>
    </w:p>
    <w:p w14:paraId="43A823D1" w14:textId="77777777" w:rsidR="00260BA6" w:rsidRPr="00260BA6" w:rsidRDefault="00260BA6" w:rsidP="00260BA6">
      <w:pPr>
        <w:spacing w:before="61"/>
        <w:ind w:left="188"/>
        <w:jc w:val="both"/>
        <w:rPr>
          <w:sz w:val="25"/>
          <w:szCs w:val="25"/>
          <w:lang w:val="es-PE"/>
        </w:rPr>
      </w:pPr>
      <w:r w:rsidRPr="00260BA6">
        <w:rPr>
          <w:sz w:val="25"/>
          <w:szCs w:val="25"/>
          <w:lang w:val="es-PE"/>
        </w:rPr>
        <w:t>A continuación, se desglosa el análisis técnico de los datos mostrados en la captura:</w:t>
      </w:r>
    </w:p>
    <w:p w14:paraId="37E7A170" w14:textId="5FEA9957" w:rsidR="00260BA6" w:rsidRDefault="00260BA6" w:rsidP="00260BA6">
      <w:pPr>
        <w:spacing w:before="61"/>
        <w:ind w:left="188"/>
        <w:jc w:val="center"/>
        <w:rPr>
          <w:sz w:val="25"/>
          <w:szCs w:val="25"/>
        </w:rPr>
      </w:pPr>
      <w:r w:rsidRPr="00260BA6">
        <w:rPr>
          <w:sz w:val="25"/>
          <w:szCs w:val="25"/>
        </w:rPr>
        <w:lastRenderedPageBreak/>
        <w:drawing>
          <wp:inline distT="0" distB="0" distL="0" distR="0" wp14:anchorId="46097C0A" wp14:editId="74E878E0">
            <wp:extent cx="3513124" cy="1120237"/>
            <wp:effectExtent l="0" t="0" r="0" b="3810"/>
            <wp:docPr id="276599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99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AFA2" w14:textId="752EFD10" w:rsidR="00260BA6" w:rsidRPr="004C48F8" w:rsidRDefault="00260BA6" w:rsidP="00260BA6">
      <w:pPr>
        <w:spacing w:before="61"/>
        <w:ind w:left="188"/>
        <w:jc w:val="center"/>
        <w:rPr>
          <w:i/>
          <w:iCs/>
          <w:sz w:val="25"/>
          <w:szCs w:val="25"/>
        </w:rPr>
      </w:pPr>
      <w:r w:rsidRPr="004C48F8">
        <w:rPr>
          <w:i/>
          <w:iCs/>
          <w:sz w:val="25"/>
          <w:szCs w:val="25"/>
        </w:rPr>
        <w:t xml:space="preserve">Figura 3. </w:t>
      </w:r>
      <w:r w:rsidR="004C48F8" w:rsidRPr="004C48F8">
        <w:rPr>
          <w:i/>
          <w:iCs/>
          <w:sz w:val="25"/>
          <w:szCs w:val="25"/>
        </w:rPr>
        <w:t xml:space="preserve">Codificación del mensaje del </w:t>
      </w:r>
      <w:proofErr w:type="spellStart"/>
      <w:r w:rsidR="004C48F8" w:rsidRPr="004C48F8">
        <w:rPr>
          <w:i/>
          <w:iCs/>
          <w:sz w:val="25"/>
          <w:szCs w:val="25"/>
        </w:rPr>
        <w:t>Snort</w:t>
      </w:r>
      <w:proofErr w:type="spellEnd"/>
      <w:r w:rsidR="004C48F8" w:rsidRPr="004C48F8">
        <w:rPr>
          <w:i/>
          <w:iCs/>
          <w:sz w:val="25"/>
          <w:szCs w:val="25"/>
        </w:rPr>
        <w:t xml:space="preserve"> con </w:t>
      </w:r>
      <w:proofErr w:type="gramStart"/>
      <w:r w:rsidR="004C48F8" w:rsidRPr="004C48F8">
        <w:rPr>
          <w:i/>
          <w:iCs/>
          <w:sz w:val="25"/>
          <w:szCs w:val="25"/>
        </w:rPr>
        <w:t>el formatos</w:t>
      </w:r>
      <w:proofErr w:type="gramEnd"/>
      <w:r w:rsidR="004C48F8" w:rsidRPr="004C48F8">
        <w:rPr>
          <w:i/>
          <w:iCs/>
          <w:sz w:val="25"/>
          <w:szCs w:val="25"/>
        </w:rPr>
        <w:t xml:space="preserve"> JSON</w:t>
      </w:r>
    </w:p>
    <w:p w14:paraId="671DF646" w14:textId="77777777" w:rsidR="00260BA6" w:rsidRDefault="00260BA6" w:rsidP="005E086E">
      <w:pPr>
        <w:spacing w:before="61"/>
        <w:ind w:left="188"/>
        <w:jc w:val="both"/>
        <w:rPr>
          <w:sz w:val="25"/>
          <w:szCs w:val="25"/>
        </w:rPr>
      </w:pPr>
    </w:p>
    <w:p w14:paraId="794C450F" w14:textId="49E7E2C2" w:rsidR="004C48F8" w:rsidRPr="004C48F8" w:rsidRDefault="004C48F8" w:rsidP="004C48F8">
      <w:pPr>
        <w:pStyle w:val="Prrafodelista"/>
        <w:numPr>
          <w:ilvl w:val="0"/>
          <w:numId w:val="27"/>
        </w:numPr>
        <w:spacing w:before="61"/>
        <w:jc w:val="both"/>
        <w:rPr>
          <w:b/>
          <w:bCs/>
          <w:sz w:val="25"/>
          <w:szCs w:val="25"/>
          <w:lang w:val="es-PE"/>
        </w:rPr>
      </w:pPr>
      <w:r w:rsidRPr="004C48F8">
        <w:rPr>
          <w:b/>
          <w:bCs/>
          <w:sz w:val="25"/>
          <w:szCs w:val="25"/>
          <w:lang w:val="es-PE"/>
        </w:rPr>
        <w:t>Alerta: "ALERTA IDS: Ping ICMP detectado desde Red Externa"</w:t>
      </w:r>
    </w:p>
    <w:p w14:paraId="7E0257C4" w14:textId="2FBECF75" w:rsidR="004C48F8" w:rsidRDefault="004C48F8" w:rsidP="004C48F8">
      <w:pPr>
        <w:numPr>
          <w:ilvl w:val="0"/>
          <w:numId w:val="23"/>
        </w:numPr>
        <w:tabs>
          <w:tab w:val="num" w:pos="720"/>
        </w:tabs>
        <w:spacing w:before="61"/>
        <w:jc w:val="both"/>
        <w:rPr>
          <w:sz w:val="25"/>
          <w:szCs w:val="25"/>
          <w:lang w:val="es-PE"/>
        </w:rPr>
      </w:pPr>
      <w:r w:rsidRPr="004C48F8">
        <w:rPr>
          <w:b/>
          <w:bCs/>
          <w:sz w:val="25"/>
          <w:szCs w:val="25"/>
          <w:lang w:val="es-PE"/>
        </w:rPr>
        <w:t>Análisis:</w:t>
      </w:r>
      <w:r w:rsidRPr="004C48F8">
        <w:rPr>
          <w:sz w:val="25"/>
          <w:szCs w:val="25"/>
          <w:lang w:val="es-PE"/>
        </w:rPr>
        <w:t xml:space="preserve"> Este texto corresponde exactamente al campo </w:t>
      </w:r>
      <w:proofErr w:type="spellStart"/>
      <w:r w:rsidRPr="004C48F8">
        <w:rPr>
          <w:sz w:val="25"/>
          <w:szCs w:val="25"/>
          <w:lang w:val="es-PE"/>
        </w:rPr>
        <w:t>msg</w:t>
      </w:r>
      <w:proofErr w:type="spellEnd"/>
      <w:r w:rsidRPr="004C48F8">
        <w:rPr>
          <w:sz w:val="25"/>
          <w:szCs w:val="25"/>
          <w:lang w:val="es-PE"/>
        </w:rPr>
        <w:t xml:space="preserve"> de la regla de </w:t>
      </w:r>
      <w:proofErr w:type="spellStart"/>
      <w:r w:rsidRPr="004C48F8">
        <w:rPr>
          <w:sz w:val="25"/>
          <w:szCs w:val="25"/>
          <w:lang w:val="es-PE"/>
        </w:rPr>
        <w:t>Snort</w:t>
      </w:r>
      <w:proofErr w:type="spellEnd"/>
      <w:r w:rsidRPr="004C48F8">
        <w:rPr>
          <w:sz w:val="25"/>
          <w:szCs w:val="25"/>
          <w:lang w:val="es-PE"/>
        </w:rPr>
        <w:t xml:space="preserve"> que definiste (sid:1000001). Confirma que el motor de firmas del IDS ha hecho un </w:t>
      </w:r>
      <w:r w:rsidRPr="004C48F8">
        <w:rPr>
          <w:i/>
          <w:iCs/>
          <w:sz w:val="25"/>
          <w:szCs w:val="25"/>
          <w:lang w:val="es-PE"/>
        </w:rPr>
        <w:t>match</w:t>
      </w:r>
      <w:r w:rsidRPr="004C48F8">
        <w:rPr>
          <w:sz w:val="25"/>
          <w:szCs w:val="25"/>
          <w:lang w:val="es-PE"/>
        </w:rPr>
        <w:t xml:space="preserve"> (coincidencia) exitoso con el patrón de tráfico ICMP</w:t>
      </w:r>
      <w:r>
        <w:rPr>
          <w:sz w:val="25"/>
          <w:szCs w:val="25"/>
          <w:lang w:val="es-PE"/>
        </w:rPr>
        <w:t>.</w:t>
      </w:r>
    </w:p>
    <w:p w14:paraId="43E307AF" w14:textId="77777777" w:rsidR="004C48F8" w:rsidRPr="004C48F8" w:rsidRDefault="004C48F8" w:rsidP="004C48F8">
      <w:pPr>
        <w:spacing w:before="61"/>
        <w:ind w:left="1080"/>
        <w:jc w:val="both"/>
        <w:rPr>
          <w:sz w:val="25"/>
          <w:szCs w:val="25"/>
          <w:lang w:val="es-PE"/>
        </w:rPr>
      </w:pPr>
    </w:p>
    <w:p w14:paraId="3AEDFC34" w14:textId="7251C74D" w:rsidR="004C48F8" w:rsidRPr="004C48F8" w:rsidRDefault="004C48F8" w:rsidP="004C48F8">
      <w:pPr>
        <w:pStyle w:val="Prrafodelista"/>
        <w:numPr>
          <w:ilvl w:val="0"/>
          <w:numId w:val="28"/>
        </w:numPr>
        <w:spacing w:before="61"/>
        <w:jc w:val="both"/>
        <w:rPr>
          <w:b/>
          <w:bCs/>
          <w:sz w:val="25"/>
          <w:szCs w:val="25"/>
          <w:lang w:val="es-PE"/>
        </w:rPr>
      </w:pPr>
      <w:r w:rsidRPr="004C48F8">
        <w:rPr>
          <w:b/>
          <w:bCs/>
          <w:sz w:val="25"/>
          <w:szCs w:val="25"/>
          <w:lang w:val="es-PE"/>
        </w:rPr>
        <w:t>Fecha/Hora: "07/14-23:44:03.203875"</w:t>
      </w:r>
    </w:p>
    <w:p w14:paraId="56F1366C" w14:textId="77777777" w:rsidR="004C48F8" w:rsidRDefault="004C48F8" w:rsidP="004C48F8">
      <w:pPr>
        <w:numPr>
          <w:ilvl w:val="0"/>
          <w:numId w:val="24"/>
        </w:numPr>
        <w:tabs>
          <w:tab w:val="num" w:pos="720"/>
        </w:tabs>
        <w:spacing w:before="61"/>
        <w:jc w:val="both"/>
        <w:rPr>
          <w:sz w:val="25"/>
          <w:szCs w:val="25"/>
          <w:lang w:val="es-PE"/>
        </w:rPr>
      </w:pPr>
      <w:r w:rsidRPr="004C48F8">
        <w:rPr>
          <w:b/>
          <w:bCs/>
          <w:sz w:val="25"/>
          <w:szCs w:val="25"/>
          <w:lang w:val="es-PE"/>
        </w:rPr>
        <w:t>Análisis:</w:t>
      </w:r>
      <w:r w:rsidRPr="004C48F8">
        <w:rPr>
          <w:sz w:val="25"/>
          <w:szCs w:val="25"/>
          <w:lang w:val="es-PE"/>
        </w:rPr>
        <w:t xml:space="preserve"> Indica el </w:t>
      </w:r>
      <w:proofErr w:type="spellStart"/>
      <w:r w:rsidRPr="004C48F8">
        <w:rPr>
          <w:sz w:val="25"/>
          <w:szCs w:val="25"/>
          <w:lang w:val="es-PE"/>
        </w:rPr>
        <w:t>timestamp</w:t>
      </w:r>
      <w:proofErr w:type="spellEnd"/>
      <w:r w:rsidRPr="004C48F8">
        <w:rPr>
          <w:sz w:val="25"/>
          <w:szCs w:val="25"/>
          <w:lang w:val="es-PE"/>
        </w:rPr>
        <w:t xml:space="preserve"> exacto con precisión de microsegundos en el que el IDS procesó el paquete en la interfaz de red local.</w:t>
      </w:r>
    </w:p>
    <w:p w14:paraId="6891AE69" w14:textId="77777777" w:rsidR="004C48F8" w:rsidRPr="004C48F8" w:rsidRDefault="004C48F8" w:rsidP="004C48F8">
      <w:pPr>
        <w:spacing w:before="61"/>
        <w:ind w:left="1080"/>
        <w:jc w:val="both"/>
        <w:rPr>
          <w:sz w:val="25"/>
          <w:szCs w:val="25"/>
          <w:lang w:val="es-PE"/>
        </w:rPr>
      </w:pPr>
    </w:p>
    <w:p w14:paraId="7EC1BDC6" w14:textId="53337829" w:rsidR="004C48F8" w:rsidRPr="004C48F8" w:rsidRDefault="004C48F8" w:rsidP="004C48F8">
      <w:pPr>
        <w:pStyle w:val="Prrafodelista"/>
        <w:numPr>
          <w:ilvl w:val="0"/>
          <w:numId w:val="29"/>
        </w:numPr>
        <w:spacing w:before="61"/>
        <w:jc w:val="both"/>
        <w:rPr>
          <w:b/>
          <w:bCs/>
          <w:sz w:val="25"/>
          <w:szCs w:val="25"/>
          <w:lang w:val="es-PE"/>
        </w:rPr>
      </w:pPr>
      <w:r w:rsidRPr="004C48F8">
        <w:rPr>
          <w:b/>
          <w:bCs/>
          <w:sz w:val="25"/>
          <w:szCs w:val="25"/>
          <w:lang w:val="es-PE"/>
        </w:rPr>
        <w:t>IP Origen: "192.168.10.2"</w:t>
      </w:r>
    </w:p>
    <w:p w14:paraId="699A4E63" w14:textId="77777777" w:rsidR="004C48F8" w:rsidRDefault="004C48F8" w:rsidP="004C48F8">
      <w:pPr>
        <w:numPr>
          <w:ilvl w:val="0"/>
          <w:numId w:val="25"/>
        </w:numPr>
        <w:tabs>
          <w:tab w:val="num" w:pos="720"/>
        </w:tabs>
        <w:spacing w:before="61"/>
        <w:jc w:val="both"/>
        <w:rPr>
          <w:sz w:val="25"/>
          <w:szCs w:val="25"/>
          <w:lang w:val="es-PE"/>
        </w:rPr>
      </w:pPr>
      <w:r w:rsidRPr="004C48F8">
        <w:rPr>
          <w:b/>
          <w:bCs/>
          <w:sz w:val="25"/>
          <w:szCs w:val="25"/>
          <w:lang w:val="es-PE"/>
        </w:rPr>
        <w:t>Análisis:</w:t>
      </w:r>
      <w:r w:rsidRPr="004C48F8">
        <w:rPr>
          <w:sz w:val="25"/>
          <w:szCs w:val="25"/>
          <w:lang w:val="es-PE"/>
        </w:rPr>
        <w:t xml:space="preserve"> Identifica de manera inequívoca la dirección IP del emisor del tráfico. En tu topología, esta IP corresponde a la máquina de ataque (Kali Linux) ubicada en la LAN externa (segmento /24 del atacante).</w:t>
      </w:r>
    </w:p>
    <w:p w14:paraId="2DC685FF" w14:textId="77777777" w:rsidR="004C48F8" w:rsidRPr="004C48F8" w:rsidRDefault="004C48F8" w:rsidP="004C48F8">
      <w:pPr>
        <w:spacing w:before="61"/>
        <w:ind w:left="1080"/>
        <w:jc w:val="both"/>
        <w:rPr>
          <w:sz w:val="25"/>
          <w:szCs w:val="25"/>
          <w:lang w:val="es-PE"/>
        </w:rPr>
      </w:pPr>
    </w:p>
    <w:p w14:paraId="5FBE16BC" w14:textId="34BF6815" w:rsidR="004C48F8" w:rsidRPr="004C48F8" w:rsidRDefault="004C48F8" w:rsidP="004C48F8">
      <w:pPr>
        <w:pStyle w:val="Prrafodelista"/>
        <w:numPr>
          <w:ilvl w:val="0"/>
          <w:numId w:val="30"/>
        </w:numPr>
        <w:spacing w:before="61"/>
        <w:jc w:val="both"/>
        <w:rPr>
          <w:b/>
          <w:bCs/>
          <w:sz w:val="25"/>
          <w:szCs w:val="25"/>
          <w:lang w:val="es-PE"/>
        </w:rPr>
      </w:pPr>
      <w:r w:rsidRPr="004C48F8">
        <w:rPr>
          <w:b/>
          <w:bCs/>
          <w:sz w:val="25"/>
          <w:szCs w:val="25"/>
          <w:lang w:val="es-PE"/>
        </w:rPr>
        <w:t>IP Destino: "192.168.0.5"</w:t>
      </w:r>
    </w:p>
    <w:p w14:paraId="1A7B2448" w14:textId="77777777" w:rsidR="004C48F8" w:rsidRDefault="004C48F8" w:rsidP="004C48F8">
      <w:pPr>
        <w:numPr>
          <w:ilvl w:val="0"/>
          <w:numId w:val="26"/>
        </w:numPr>
        <w:tabs>
          <w:tab w:val="clear" w:pos="720"/>
          <w:tab w:val="num" w:pos="1080"/>
        </w:tabs>
        <w:spacing w:before="61"/>
        <w:ind w:left="1080"/>
        <w:jc w:val="both"/>
        <w:rPr>
          <w:sz w:val="25"/>
          <w:szCs w:val="25"/>
          <w:lang w:val="es-PE"/>
        </w:rPr>
      </w:pPr>
      <w:r w:rsidRPr="004C48F8">
        <w:rPr>
          <w:b/>
          <w:bCs/>
          <w:sz w:val="25"/>
          <w:szCs w:val="25"/>
          <w:lang w:val="es-PE"/>
        </w:rPr>
        <w:t>Análisis:</w:t>
      </w:r>
      <w:r w:rsidRPr="004C48F8">
        <w:rPr>
          <w:sz w:val="25"/>
          <w:szCs w:val="25"/>
          <w:lang w:val="es-PE"/>
        </w:rPr>
        <w:t xml:space="preserve"> Identifica el objetivo del ping, que es la interfaz del propio servidor que aloja el IDS </w:t>
      </w:r>
      <w:proofErr w:type="spellStart"/>
      <w:r w:rsidRPr="004C48F8">
        <w:rPr>
          <w:sz w:val="25"/>
          <w:szCs w:val="25"/>
          <w:lang w:val="es-PE"/>
        </w:rPr>
        <w:t>Snort</w:t>
      </w:r>
      <w:proofErr w:type="spellEnd"/>
      <w:r w:rsidRPr="004C48F8">
        <w:rPr>
          <w:sz w:val="25"/>
          <w:szCs w:val="25"/>
          <w:lang w:val="es-PE"/>
        </w:rPr>
        <w:t xml:space="preserve"> (Ubuntu Server) dentro de la LAN protegida.</w:t>
      </w:r>
    </w:p>
    <w:p w14:paraId="77CA9D02" w14:textId="77777777" w:rsidR="004C48F8" w:rsidRDefault="004C48F8" w:rsidP="004C48F8">
      <w:pPr>
        <w:spacing w:before="61"/>
        <w:ind w:left="1080"/>
        <w:jc w:val="both"/>
        <w:rPr>
          <w:b/>
          <w:bCs/>
          <w:sz w:val="25"/>
          <w:szCs w:val="25"/>
          <w:lang w:val="es-PE"/>
        </w:rPr>
      </w:pPr>
    </w:p>
    <w:p w14:paraId="2CBBFAB2" w14:textId="32C25705" w:rsidR="004C48F8" w:rsidRPr="004C48F8" w:rsidRDefault="004C48F8" w:rsidP="004C48F8">
      <w:pPr>
        <w:spacing w:before="61"/>
        <w:jc w:val="both"/>
        <w:rPr>
          <w:sz w:val="25"/>
          <w:szCs w:val="25"/>
          <w:lang w:val="es-PE"/>
        </w:rPr>
      </w:pPr>
      <w:r w:rsidRPr="004C48F8">
        <w:rPr>
          <w:sz w:val="25"/>
          <w:szCs w:val="25"/>
        </w:rPr>
        <w:t xml:space="preserve">En conclusión, la simulación base mediante tráfico ICMP validó con éxito la conectividad de extremo a extremo en la topología virtualizada y la precisión del motor de </w:t>
      </w:r>
      <w:proofErr w:type="spellStart"/>
      <w:r w:rsidRPr="004C48F8">
        <w:rPr>
          <w:sz w:val="25"/>
          <w:szCs w:val="25"/>
        </w:rPr>
        <w:t>Snort</w:t>
      </w:r>
      <w:proofErr w:type="spellEnd"/>
      <w:r w:rsidRPr="004C48F8">
        <w:rPr>
          <w:sz w:val="25"/>
          <w:szCs w:val="25"/>
        </w:rPr>
        <w:t xml:space="preserve"> para detectar firmas en la red local. </w:t>
      </w:r>
      <w:r>
        <w:rPr>
          <w:sz w:val="25"/>
          <w:szCs w:val="25"/>
        </w:rPr>
        <w:t xml:space="preserve">Y es así, como esta será designada como nuestra simulación base de nuestro proyecto (punto de partida) para desarrollar una fuente sólida como </w:t>
      </w:r>
      <w:r w:rsidR="00283E16">
        <w:rPr>
          <w:sz w:val="25"/>
          <w:szCs w:val="25"/>
        </w:rPr>
        <w:t>origen.</w:t>
      </w:r>
    </w:p>
    <w:p w14:paraId="099FBE3B" w14:textId="2FC6D0FD" w:rsidR="00260BA6" w:rsidRPr="00260BA6" w:rsidRDefault="00260BA6" w:rsidP="004C48F8">
      <w:pPr>
        <w:spacing w:before="61"/>
        <w:ind w:left="548"/>
        <w:jc w:val="both"/>
        <w:rPr>
          <w:sz w:val="25"/>
          <w:szCs w:val="25"/>
        </w:rPr>
      </w:pPr>
    </w:p>
    <w:sectPr w:rsidR="00260BA6" w:rsidRPr="00260BA6" w:rsidSect="00585EBB">
      <w:pgSz w:w="11920" w:h="16840"/>
      <w:pgMar w:top="14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673D7672-B830-426E-AF2D-B2871011140C}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1F0B4484-F07D-4B39-B717-C61A11E3E0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270A8BB-78BA-4FED-97ED-5E4B35E6DB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19D5EEA-27B4-42F2-BDAF-0E569C0DEA1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0A10"/>
    <w:multiLevelType w:val="multilevel"/>
    <w:tmpl w:val="97C00BD6"/>
    <w:lvl w:ilvl="0">
      <w:start w:val="1"/>
      <w:numFmt w:val="upperRoman"/>
      <w:lvlText w:val="%1."/>
      <w:lvlJc w:val="left"/>
      <w:pPr>
        <w:ind w:left="909" w:hanging="515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start w:val="1"/>
      <w:numFmt w:val="upperRoman"/>
      <w:lvlText w:val="%1.%2."/>
      <w:lvlJc w:val="left"/>
      <w:pPr>
        <w:ind w:left="1419" w:hanging="51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2287" w:hanging="510"/>
      </w:pPr>
    </w:lvl>
    <w:lvl w:ilvl="3">
      <w:numFmt w:val="bullet"/>
      <w:lvlText w:val="•"/>
      <w:lvlJc w:val="left"/>
      <w:pPr>
        <w:ind w:left="3155" w:hanging="510"/>
      </w:pPr>
    </w:lvl>
    <w:lvl w:ilvl="4">
      <w:numFmt w:val="bullet"/>
      <w:lvlText w:val="•"/>
      <w:lvlJc w:val="left"/>
      <w:pPr>
        <w:ind w:left="4022" w:hanging="510"/>
      </w:pPr>
    </w:lvl>
    <w:lvl w:ilvl="5">
      <w:numFmt w:val="bullet"/>
      <w:lvlText w:val="•"/>
      <w:lvlJc w:val="left"/>
      <w:pPr>
        <w:ind w:left="4890" w:hanging="510"/>
      </w:pPr>
    </w:lvl>
    <w:lvl w:ilvl="6">
      <w:numFmt w:val="bullet"/>
      <w:lvlText w:val="•"/>
      <w:lvlJc w:val="left"/>
      <w:pPr>
        <w:ind w:left="5757" w:hanging="510"/>
      </w:pPr>
    </w:lvl>
    <w:lvl w:ilvl="7">
      <w:numFmt w:val="bullet"/>
      <w:lvlText w:val="•"/>
      <w:lvlJc w:val="left"/>
      <w:pPr>
        <w:ind w:left="6625" w:hanging="510"/>
      </w:pPr>
    </w:lvl>
    <w:lvl w:ilvl="8">
      <w:numFmt w:val="bullet"/>
      <w:lvlText w:val="•"/>
      <w:lvlJc w:val="left"/>
      <w:pPr>
        <w:ind w:left="7492" w:hanging="510"/>
      </w:pPr>
    </w:lvl>
  </w:abstractNum>
  <w:abstractNum w:abstractNumId="1" w15:restartNumberingAfterBreak="0">
    <w:nsid w:val="0FD04142"/>
    <w:multiLevelType w:val="multilevel"/>
    <w:tmpl w:val="A8C0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436C3"/>
    <w:multiLevelType w:val="hybridMultilevel"/>
    <w:tmpl w:val="35381FB4"/>
    <w:lvl w:ilvl="0" w:tplc="280A000B">
      <w:start w:val="1"/>
      <w:numFmt w:val="bullet"/>
      <w:lvlText w:val=""/>
      <w:lvlJc w:val="left"/>
      <w:pPr>
        <w:ind w:left="90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abstractNum w:abstractNumId="3" w15:restartNumberingAfterBreak="0">
    <w:nsid w:val="188962FB"/>
    <w:multiLevelType w:val="multilevel"/>
    <w:tmpl w:val="CF22EE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E4250E"/>
    <w:multiLevelType w:val="hybridMultilevel"/>
    <w:tmpl w:val="AA7C055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27058D"/>
    <w:multiLevelType w:val="multilevel"/>
    <w:tmpl w:val="305496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03D7D"/>
    <w:multiLevelType w:val="multilevel"/>
    <w:tmpl w:val="2A707592"/>
    <w:lvl w:ilvl="0">
      <w:numFmt w:val="bullet"/>
      <w:lvlText w:val="●"/>
      <w:lvlJc w:val="left"/>
      <w:pPr>
        <w:ind w:left="1629" w:hanging="361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380" w:hanging="361"/>
      </w:pPr>
    </w:lvl>
    <w:lvl w:ilvl="2">
      <w:numFmt w:val="bullet"/>
      <w:lvlText w:val="•"/>
      <w:lvlJc w:val="left"/>
      <w:pPr>
        <w:ind w:left="3141" w:hanging="361"/>
      </w:pPr>
    </w:lvl>
    <w:lvl w:ilvl="3">
      <w:numFmt w:val="bullet"/>
      <w:lvlText w:val="•"/>
      <w:lvlJc w:val="left"/>
      <w:pPr>
        <w:ind w:left="3902" w:hanging="361"/>
      </w:pPr>
    </w:lvl>
    <w:lvl w:ilvl="4">
      <w:numFmt w:val="bullet"/>
      <w:lvlText w:val="•"/>
      <w:lvlJc w:val="left"/>
      <w:pPr>
        <w:ind w:left="4663" w:hanging="361"/>
      </w:pPr>
    </w:lvl>
    <w:lvl w:ilvl="5">
      <w:numFmt w:val="bullet"/>
      <w:lvlText w:val="•"/>
      <w:lvlJc w:val="left"/>
      <w:pPr>
        <w:ind w:left="5424" w:hanging="361"/>
      </w:pPr>
    </w:lvl>
    <w:lvl w:ilvl="6">
      <w:numFmt w:val="bullet"/>
      <w:lvlText w:val="•"/>
      <w:lvlJc w:val="left"/>
      <w:pPr>
        <w:ind w:left="6184" w:hanging="361"/>
      </w:pPr>
    </w:lvl>
    <w:lvl w:ilvl="7">
      <w:numFmt w:val="bullet"/>
      <w:lvlText w:val="•"/>
      <w:lvlJc w:val="left"/>
      <w:pPr>
        <w:ind w:left="6945" w:hanging="361"/>
      </w:pPr>
    </w:lvl>
    <w:lvl w:ilvl="8">
      <w:numFmt w:val="bullet"/>
      <w:lvlText w:val="•"/>
      <w:lvlJc w:val="left"/>
      <w:pPr>
        <w:ind w:left="7706" w:hanging="361"/>
      </w:pPr>
    </w:lvl>
  </w:abstractNum>
  <w:abstractNum w:abstractNumId="7" w15:restartNumberingAfterBreak="0">
    <w:nsid w:val="1FCD4325"/>
    <w:multiLevelType w:val="multilevel"/>
    <w:tmpl w:val="389AB99C"/>
    <w:lvl w:ilvl="0">
      <w:numFmt w:val="bullet"/>
      <w:lvlText w:val="●"/>
      <w:lvlJc w:val="left"/>
      <w:pPr>
        <w:ind w:left="1629" w:hanging="361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380" w:hanging="361"/>
      </w:pPr>
    </w:lvl>
    <w:lvl w:ilvl="2">
      <w:numFmt w:val="bullet"/>
      <w:lvlText w:val="•"/>
      <w:lvlJc w:val="left"/>
      <w:pPr>
        <w:ind w:left="3141" w:hanging="361"/>
      </w:pPr>
    </w:lvl>
    <w:lvl w:ilvl="3">
      <w:numFmt w:val="bullet"/>
      <w:lvlText w:val="•"/>
      <w:lvlJc w:val="left"/>
      <w:pPr>
        <w:ind w:left="3902" w:hanging="361"/>
      </w:pPr>
    </w:lvl>
    <w:lvl w:ilvl="4">
      <w:numFmt w:val="bullet"/>
      <w:lvlText w:val="•"/>
      <w:lvlJc w:val="left"/>
      <w:pPr>
        <w:ind w:left="4663" w:hanging="361"/>
      </w:pPr>
    </w:lvl>
    <w:lvl w:ilvl="5">
      <w:numFmt w:val="bullet"/>
      <w:lvlText w:val="•"/>
      <w:lvlJc w:val="left"/>
      <w:pPr>
        <w:ind w:left="5424" w:hanging="361"/>
      </w:pPr>
    </w:lvl>
    <w:lvl w:ilvl="6">
      <w:numFmt w:val="bullet"/>
      <w:lvlText w:val="•"/>
      <w:lvlJc w:val="left"/>
      <w:pPr>
        <w:ind w:left="6184" w:hanging="361"/>
      </w:pPr>
    </w:lvl>
    <w:lvl w:ilvl="7">
      <w:numFmt w:val="bullet"/>
      <w:lvlText w:val="•"/>
      <w:lvlJc w:val="left"/>
      <w:pPr>
        <w:ind w:left="6945" w:hanging="361"/>
      </w:pPr>
    </w:lvl>
    <w:lvl w:ilvl="8">
      <w:numFmt w:val="bullet"/>
      <w:lvlText w:val="•"/>
      <w:lvlJc w:val="left"/>
      <w:pPr>
        <w:ind w:left="7706" w:hanging="361"/>
      </w:pPr>
    </w:lvl>
  </w:abstractNum>
  <w:abstractNum w:abstractNumId="8" w15:restartNumberingAfterBreak="0">
    <w:nsid w:val="20F219B8"/>
    <w:multiLevelType w:val="hybridMultilevel"/>
    <w:tmpl w:val="A0A8EFCA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D2978"/>
    <w:multiLevelType w:val="multilevel"/>
    <w:tmpl w:val="5A6662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220"/>
    <w:multiLevelType w:val="multilevel"/>
    <w:tmpl w:val="D2EC6502"/>
    <w:lvl w:ilvl="0">
      <w:numFmt w:val="bullet"/>
      <w:lvlText w:val="●"/>
      <w:lvlJc w:val="left"/>
      <w:pPr>
        <w:ind w:left="1629" w:hanging="361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380" w:hanging="361"/>
      </w:pPr>
    </w:lvl>
    <w:lvl w:ilvl="2">
      <w:numFmt w:val="bullet"/>
      <w:lvlText w:val="•"/>
      <w:lvlJc w:val="left"/>
      <w:pPr>
        <w:ind w:left="3141" w:hanging="361"/>
      </w:pPr>
    </w:lvl>
    <w:lvl w:ilvl="3">
      <w:numFmt w:val="bullet"/>
      <w:lvlText w:val="•"/>
      <w:lvlJc w:val="left"/>
      <w:pPr>
        <w:ind w:left="3902" w:hanging="361"/>
      </w:pPr>
    </w:lvl>
    <w:lvl w:ilvl="4">
      <w:numFmt w:val="bullet"/>
      <w:lvlText w:val="•"/>
      <w:lvlJc w:val="left"/>
      <w:pPr>
        <w:ind w:left="4663" w:hanging="361"/>
      </w:pPr>
    </w:lvl>
    <w:lvl w:ilvl="5">
      <w:numFmt w:val="bullet"/>
      <w:lvlText w:val="•"/>
      <w:lvlJc w:val="left"/>
      <w:pPr>
        <w:ind w:left="5424" w:hanging="361"/>
      </w:pPr>
    </w:lvl>
    <w:lvl w:ilvl="6">
      <w:numFmt w:val="bullet"/>
      <w:lvlText w:val="•"/>
      <w:lvlJc w:val="left"/>
      <w:pPr>
        <w:ind w:left="6184" w:hanging="361"/>
      </w:pPr>
    </w:lvl>
    <w:lvl w:ilvl="7">
      <w:numFmt w:val="bullet"/>
      <w:lvlText w:val="•"/>
      <w:lvlJc w:val="left"/>
      <w:pPr>
        <w:ind w:left="6945" w:hanging="361"/>
      </w:pPr>
    </w:lvl>
    <w:lvl w:ilvl="8">
      <w:numFmt w:val="bullet"/>
      <w:lvlText w:val="•"/>
      <w:lvlJc w:val="left"/>
      <w:pPr>
        <w:ind w:left="7706" w:hanging="361"/>
      </w:pPr>
    </w:lvl>
  </w:abstractNum>
  <w:abstractNum w:abstractNumId="11" w15:restartNumberingAfterBreak="0">
    <w:nsid w:val="33673DB5"/>
    <w:multiLevelType w:val="multilevel"/>
    <w:tmpl w:val="F98AAD0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494949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6FB0366"/>
    <w:multiLevelType w:val="hybridMultilevel"/>
    <w:tmpl w:val="AEEE6952"/>
    <w:lvl w:ilvl="0" w:tplc="280A0005">
      <w:start w:val="1"/>
      <w:numFmt w:val="bullet"/>
      <w:lvlText w:val=""/>
      <w:lvlJc w:val="left"/>
      <w:pPr>
        <w:ind w:left="90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abstractNum w:abstractNumId="13" w15:restartNumberingAfterBreak="0">
    <w:nsid w:val="38C3581B"/>
    <w:multiLevelType w:val="hybridMultilevel"/>
    <w:tmpl w:val="85EA072C"/>
    <w:lvl w:ilvl="0" w:tplc="280A000D">
      <w:start w:val="1"/>
      <w:numFmt w:val="bullet"/>
      <w:lvlText w:val=""/>
      <w:lvlJc w:val="left"/>
      <w:pPr>
        <w:ind w:left="90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abstractNum w:abstractNumId="14" w15:restartNumberingAfterBreak="0">
    <w:nsid w:val="3A115812"/>
    <w:multiLevelType w:val="multilevel"/>
    <w:tmpl w:val="C4B0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27F91"/>
    <w:multiLevelType w:val="hybridMultilevel"/>
    <w:tmpl w:val="73642C3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82C89"/>
    <w:multiLevelType w:val="hybridMultilevel"/>
    <w:tmpl w:val="5ED21440"/>
    <w:lvl w:ilvl="0" w:tplc="280A0001">
      <w:start w:val="1"/>
      <w:numFmt w:val="bullet"/>
      <w:lvlText w:val=""/>
      <w:lvlJc w:val="left"/>
      <w:pPr>
        <w:ind w:left="90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abstractNum w:abstractNumId="17" w15:restartNumberingAfterBreak="0">
    <w:nsid w:val="4D9345C9"/>
    <w:multiLevelType w:val="multilevel"/>
    <w:tmpl w:val="D1F8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C15552"/>
    <w:multiLevelType w:val="multilevel"/>
    <w:tmpl w:val="D99E2AD0"/>
    <w:lvl w:ilvl="0">
      <w:start w:val="1"/>
      <w:numFmt w:val="upperRoman"/>
      <w:lvlText w:val="%1."/>
      <w:lvlJc w:val="left"/>
      <w:pPr>
        <w:ind w:left="909" w:hanging="494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732" w:hanging="495"/>
      </w:pPr>
    </w:lvl>
    <w:lvl w:ilvl="2">
      <w:numFmt w:val="bullet"/>
      <w:lvlText w:val="•"/>
      <w:lvlJc w:val="left"/>
      <w:pPr>
        <w:ind w:left="2565" w:hanging="495"/>
      </w:pPr>
    </w:lvl>
    <w:lvl w:ilvl="3">
      <w:numFmt w:val="bullet"/>
      <w:lvlText w:val="•"/>
      <w:lvlJc w:val="left"/>
      <w:pPr>
        <w:ind w:left="3398" w:hanging="495"/>
      </w:pPr>
    </w:lvl>
    <w:lvl w:ilvl="4">
      <w:numFmt w:val="bullet"/>
      <w:lvlText w:val="•"/>
      <w:lvlJc w:val="left"/>
      <w:pPr>
        <w:ind w:left="4231" w:hanging="495"/>
      </w:pPr>
    </w:lvl>
    <w:lvl w:ilvl="5">
      <w:numFmt w:val="bullet"/>
      <w:lvlText w:val="•"/>
      <w:lvlJc w:val="left"/>
      <w:pPr>
        <w:ind w:left="5064" w:hanging="495"/>
      </w:pPr>
    </w:lvl>
    <w:lvl w:ilvl="6">
      <w:numFmt w:val="bullet"/>
      <w:lvlText w:val="•"/>
      <w:lvlJc w:val="left"/>
      <w:pPr>
        <w:ind w:left="5896" w:hanging="495"/>
      </w:pPr>
    </w:lvl>
    <w:lvl w:ilvl="7">
      <w:numFmt w:val="bullet"/>
      <w:lvlText w:val="•"/>
      <w:lvlJc w:val="left"/>
      <w:pPr>
        <w:ind w:left="6729" w:hanging="495"/>
      </w:pPr>
    </w:lvl>
    <w:lvl w:ilvl="8">
      <w:numFmt w:val="bullet"/>
      <w:lvlText w:val="•"/>
      <w:lvlJc w:val="left"/>
      <w:pPr>
        <w:ind w:left="7562" w:hanging="495"/>
      </w:pPr>
    </w:lvl>
  </w:abstractNum>
  <w:abstractNum w:abstractNumId="19" w15:restartNumberingAfterBreak="0">
    <w:nsid w:val="56401635"/>
    <w:multiLevelType w:val="multilevel"/>
    <w:tmpl w:val="38602A7E"/>
    <w:lvl w:ilvl="0">
      <w:numFmt w:val="bullet"/>
      <w:lvlText w:val="❖"/>
      <w:lvlJc w:val="left"/>
      <w:pPr>
        <w:ind w:left="1629" w:hanging="361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380" w:hanging="361"/>
      </w:pPr>
    </w:lvl>
    <w:lvl w:ilvl="2">
      <w:numFmt w:val="bullet"/>
      <w:lvlText w:val="•"/>
      <w:lvlJc w:val="left"/>
      <w:pPr>
        <w:ind w:left="3141" w:hanging="361"/>
      </w:pPr>
    </w:lvl>
    <w:lvl w:ilvl="3">
      <w:numFmt w:val="bullet"/>
      <w:lvlText w:val="•"/>
      <w:lvlJc w:val="left"/>
      <w:pPr>
        <w:ind w:left="3902" w:hanging="361"/>
      </w:pPr>
    </w:lvl>
    <w:lvl w:ilvl="4">
      <w:numFmt w:val="bullet"/>
      <w:lvlText w:val="•"/>
      <w:lvlJc w:val="left"/>
      <w:pPr>
        <w:ind w:left="4663" w:hanging="361"/>
      </w:pPr>
    </w:lvl>
    <w:lvl w:ilvl="5">
      <w:numFmt w:val="bullet"/>
      <w:lvlText w:val="•"/>
      <w:lvlJc w:val="left"/>
      <w:pPr>
        <w:ind w:left="5424" w:hanging="361"/>
      </w:pPr>
    </w:lvl>
    <w:lvl w:ilvl="6">
      <w:numFmt w:val="bullet"/>
      <w:lvlText w:val="•"/>
      <w:lvlJc w:val="left"/>
      <w:pPr>
        <w:ind w:left="6184" w:hanging="361"/>
      </w:pPr>
    </w:lvl>
    <w:lvl w:ilvl="7">
      <w:numFmt w:val="bullet"/>
      <w:lvlText w:val="•"/>
      <w:lvlJc w:val="left"/>
      <w:pPr>
        <w:ind w:left="6945" w:hanging="361"/>
      </w:pPr>
    </w:lvl>
    <w:lvl w:ilvl="8">
      <w:numFmt w:val="bullet"/>
      <w:lvlText w:val="•"/>
      <w:lvlJc w:val="left"/>
      <w:pPr>
        <w:ind w:left="7706" w:hanging="361"/>
      </w:pPr>
    </w:lvl>
  </w:abstractNum>
  <w:abstractNum w:abstractNumId="20" w15:restartNumberingAfterBreak="0">
    <w:nsid w:val="56623702"/>
    <w:multiLevelType w:val="multilevel"/>
    <w:tmpl w:val="FEE8AE90"/>
    <w:lvl w:ilvl="0">
      <w:numFmt w:val="bullet"/>
      <w:lvlText w:val="●"/>
      <w:lvlJc w:val="left"/>
      <w:pPr>
        <w:ind w:left="1629" w:hanging="361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380" w:hanging="361"/>
      </w:pPr>
    </w:lvl>
    <w:lvl w:ilvl="2">
      <w:numFmt w:val="bullet"/>
      <w:lvlText w:val="•"/>
      <w:lvlJc w:val="left"/>
      <w:pPr>
        <w:ind w:left="3141" w:hanging="361"/>
      </w:pPr>
    </w:lvl>
    <w:lvl w:ilvl="3">
      <w:numFmt w:val="bullet"/>
      <w:lvlText w:val="•"/>
      <w:lvlJc w:val="left"/>
      <w:pPr>
        <w:ind w:left="3902" w:hanging="361"/>
      </w:pPr>
    </w:lvl>
    <w:lvl w:ilvl="4">
      <w:numFmt w:val="bullet"/>
      <w:lvlText w:val="•"/>
      <w:lvlJc w:val="left"/>
      <w:pPr>
        <w:ind w:left="4663" w:hanging="361"/>
      </w:pPr>
    </w:lvl>
    <w:lvl w:ilvl="5">
      <w:numFmt w:val="bullet"/>
      <w:lvlText w:val="•"/>
      <w:lvlJc w:val="left"/>
      <w:pPr>
        <w:ind w:left="5424" w:hanging="361"/>
      </w:pPr>
    </w:lvl>
    <w:lvl w:ilvl="6">
      <w:numFmt w:val="bullet"/>
      <w:lvlText w:val="•"/>
      <w:lvlJc w:val="left"/>
      <w:pPr>
        <w:ind w:left="6184" w:hanging="361"/>
      </w:pPr>
    </w:lvl>
    <w:lvl w:ilvl="7">
      <w:numFmt w:val="bullet"/>
      <w:lvlText w:val="•"/>
      <w:lvlJc w:val="left"/>
      <w:pPr>
        <w:ind w:left="6945" w:hanging="361"/>
      </w:pPr>
    </w:lvl>
    <w:lvl w:ilvl="8">
      <w:numFmt w:val="bullet"/>
      <w:lvlText w:val="•"/>
      <w:lvlJc w:val="left"/>
      <w:pPr>
        <w:ind w:left="7706" w:hanging="361"/>
      </w:pPr>
    </w:lvl>
  </w:abstractNum>
  <w:abstractNum w:abstractNumId="21" w15:restartNumberingAfterBreak="0">
    <w:nsid w:val="58B43DEF"/>
    <w:multiLevelType w:val="multilevel"/>
    <w:tmpl w:val="8A0674DC"/>
    <w:lvl w:ilvl="0">
      <w:numFmt w:val="bullet"/>
      <w:lvlText w:val="●"/>
      <w:lvlJc w:val="left"/>
      <w:pPr>
        <w:ind w:left="1629" w:hanging="361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380" w:hanging="361"/>
      </w:pPr>
    </w:lvl>
    <w:lvl w:ilvl="2">
      <w:numFmt w:val="bullet"/>
      <w:lvlText w:val="•"/>
      <w:lvlJc w:val="left"/>
      <w:pPr>
        <w:ind w:left="3141" w:hanging="361"/>
      </w:pPr>
    </w:lvl>
    <w:lvl w:ilvl="3">
      <w:numFmt w:val="bullet"/>
      <w:lvlText w:val="•"/>
      <w:lvlJc w:val="left"/>
      <w:pPr>
        <w:ind w:left="3902" w:hanging="361"/>
      </w:pPr>
    </w:lvl>
    <w:lvl w:ilvl="4">
      <w:numFmt w:val="bullet"/>
      <w:lvlText w:val="•"/>
      <w:lvlJc w:val="left"/>
      <w:pPr>
        <w:ind w:left="4663" w:hanging="361"/>
      </w:pPr>
    </w:lvl>
    <w:lvl w:ilvl="5">
      <w:numFmt w:val="bullet"/>
      <w:lvlText w:val="•"/>
      <w:lvlJc w:val="left"/>
      <w:pPr>
        <w:ind w:left="5424" w:hanging="361"/>
      </w:pPr>
    </w:lvl>
    <w:lvl w:ilvl="6">
      <w:numFmt w:val="bullet"/>
      <w:lvlText w:val="•"/>
      <w:lvlJc w:val="left"/>
      <w:pPr>
        <w:ind w:left="6184" w:hanging="361"/>
      </w:pPr>
    </w:lvl>
    <w:lvl w:ilvl="7">
      <w:numFmt w:val="bullet"/>
      <w:lvlText w:val="•"/>
      <w:lvlJc w:val="left"/>
      <w:pPr>
        <w:ind w:left="6945" w:hanging="361"/>
      </w:pPr>
    </w:lvl>
    <w:lvl w:ilvl="8">
      <w:numFmt w:val="bullet"/>
      <w:lvlText w:val="•"/>
      <w:lvlJc w:val="left"/>
      <w:pPr>
        <w:ind w:left="7706" w:hanging="361"/>
      </w:pPr>
    </w:lvl>
  </w:abstractNum>
  <w:abstractNum w:abstractNumId="22" w15:restartNumberingAfterBreak="0">
    <w:nsid w:val="5CF156CB"/>
    <w:multiLevelType w:val="multilevel"/>
    <w:tmpl w:val="C53ACB36"/>
    <w:lvl w:ilvl="0">
      <w:numFmt w:val="bullet"/>
      <w:lvlText w:val="●"/>
      <w:lvlJc w:val="left"/>
      <w:pPr>
        <w:ind w:left="1269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2056" w:hanging="360"/>
      </w:pPr>
    </w:lvl>
    <w:lvl w:ilvl="2">
      <w:numFmt w:val="bullet"/>
      <w:lvlText w:val="•"/>
      <w:lvlJc w:val="left"/>
      <w:pPr>
        <w:ind w:left="2853" w:hanging="360"/>
      </w:pPr>
    </w:lvl>
    <w:lvl w:ilvl="3">
      <w:numFmt w:val="bullet"/>
      <w:lvlText w:val="•"/>
      <w:lvlJc w:val="left"/>
      <w:pPr>
        <w:ind w:left="3650" w:hanging="360"/>
      </w:pPr>
    </w:lvl>
    <w:lvl w:ilvl="4">
      <w:numFmt w:val="bullet"/>
      <w:lvlText w:val="•"/>
      <w:lvlJc w:val="left"/>
      <w:pPr>
        <w:ind w:left="4447" w:hanging="360"/>
      </w:pPr>
    </w:lvl>
    <w:lvl w:ilvl="5">
      <w:numFmt w:val="bullet"/>
      <w:lvlText w:val="•"/>
      <w:lvlJc w:val="left"/>
      <w:pPr>
        <w:ind w:left="5244" w:hanging="360"/>
      </w:pPr>
    </w:lvl>
    <w:lvl w:ilvl="6">
      <w:numFmt w:val="bullet"/>
      <w:lvlText w:val="•"/>
      <w:lvlJc w:val="left"/>
      <w:pPr>
        <w:ind w:left="6040" w:hanging="360"/>
      </w:pPr>
    </w:lvl>
    <w:lvl w:ilvl="7">
      <w:numFmt w:val="bullet"/>
      <w:lvlText w:val="•"/>
      <w:lvlJc w:val="left"/>
      <w:pPr>
        <w:ind w:left="6837" w:hanging="360"/>
      </w:pPr>
    </w:lvl>
    <w:lvl w:ilvl="8">
      <w:numFmt w:val="bullet"/>
      <w:lvlText w:val="•"/>
      <w:lvlJc w:val="left"/>
      <w:pPr>
        <w:ind w:left="7634" w:hanging="360"/>
      </w:pPr>
    </w:lvl>
  </w:abstractNum>
  <w:abstractNum w:abstractNumId="23" w15:restartNumberingAfterBreak="0">
    <w:nsid w:val="5E9C53BB"/>
    <w:multiLevelType w:val="hybridMultilevel"/>
    <w:tmpl w:val="45F65450"/>
    <w:lvl w:ilvl="0" w:tplc="88D02060">
      <w:start w:val="1"/>
      <w:numFmt w:val="upperLetter"/>
      <w:lvlText w:val="%1."/>
      <w:lvlJc w:val="left"/>
      <w:pPr>
        <w:ind w:left="54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68" w:hanging="360"/>
      </w:pPr>
    </w:lvl>
    <w:lvl w:ilvl="2" w:tplc="280A001B" w:tentative="1">
      <w:start w:val="1"/>
      <w:numFmt w:val="lowerRoman"/>
      <w:lvlText w:val="%3."/>
      <w:lvlJc w:val="right"/>
      <w:pPr>
        <w:ind w:left="1988" w:hanging="180"/>
      </w:pPr>
    </w:lvl>
    <w:lvl w:ilvl="3" w:tplc="280A000F" w:tentative="1">
      <w:start w:val="1"/>
      <w:numFmt w:val="decimal"/>
      <w:lvlText w:val="%4."/>
      <w:lvlJc w:val="left"/>
      <w:pPr>
        <w:ind w:left="2708" w:hanging="360"/>
      </w:pPr>
    </w:lvl>
    <w:lvl w:ilvl="4" w:tplc="280A0019" w:tentative="1">
      <w:start w:val="1"/>
      <w:numFmt w:val="lowerLetter"/>
      <w:lvlText w:val="%5."/>
      <w:lvlJc w:val="left"/>
      <w:pPr>
        <w:ind w:left="3428" w:hanging="360"/>
      </w:pPr>
    </w:lvl>
    <w:lvl w:ilvl="5" w:tplc="280A001B" w:tentative="1">
      <w:start w:val="1"/>
      <w:numFmt w:val="lowerRoman"/>
      <w:lvlText w:val="%6."/>
      <w:lvlJc w:val="right"/>
      <w:pPr>
        <w:ind w:left="4148" w:hanging="180"/>
      </w:pPr>
    </w:lvl>
    <w:lvl w:ilvl="6" w:tplc="280A000F" w:tentative="1">
      <w:start w:val="1"/>
      <w:numFmt w:val="decimal"/>
      <w:lvlText w:val="%7."/>
      <w:lvlJc w:val="left"/>
      <w:pPr>
        <w:ind w:left="4868" w:hanging="360"/>
      </w:pPr>
    </w:lvl>
    <w:lvl w:ilvl="7" w:tplc="280A0019" w:tentative="1">
      <w:start w:val="1"/>
      <w:numFmt w:val="lowerLetter"/>
      <w:lvlText w:val="%8."/>
      <w:lvlJc w:val="left"/>
      <w:pPr>
        <w:ind w:left="5588" w:hanging="360"/>
      </w:pPr>
    </w:lvl>
    <w:lvl w:ilvl="8" w:tplc="280A001B" w:tentative="1">
      <w:start w:val="1"/>
      <w:numFmt w:val="lowerRoman"/>
      <w:lvlText w:val="%9."/>
      <w:lvlJc w:val="right"/>
      <w:pPr>
        <w:ind w:left="6308" w:hanging="180"/>
      </w:pPr>
    </w:lvl>
  </w:abstractNum>
  <w:abstractNum w:abstractNumId="24" w15:restartNumberingAfterBreak="0">
    <w:nsid w:val="606A1ECA"/>
    <w:multiLevelType w:val="hybridMultilevel"/>
    <w:tmpl w:val="3FBEE3F6"/>
    <w:lvl w:ilvl="0" w:tplc="B23E9756">
      <w:start w:val="1"/>
      <w:numFmt w:val="lowerLetter"/>
      <w:lvlText w:val="%1)"/>
      <w:lvlJc w:val="left"/>
      <w:pPr>
        <w:ind w:left="54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268" w:hanging="360"/>
      </w:pPr>
    </w:lvl>
    <w:lvl w:ilvl="2" w:tplc="280A001B" w:tentative="1">
      <w:start w:val="1"/>
      <w:numFmt w:val="lowerRoman"/>
      <w:lvlText w:val="%3."/>
      <w:lvlJc w:val="right"/>
      <w:pPr>
        <w:ind w:left="1988" w:hanging="180"/>
      </w:pPr>
    </w:lvl>
    <w:lvl w:ilvl="3" w:tplc="280A000F" w:tentative="1">
      <w:start w:val="1"/>
      <w:numFmt w:val="decimal"/>
      <w:lvlText w:val="%4."/>
      <w:lvlJc w:val="left"/>
      <w:pPr>
        <w:ind w:left="2708" w:hanging="360"/>
      </w:pPr>
    </w:lvl>
    <w:lvl w:ilvl="4" w:tplc="280A0019" w:tentative="1">
      <w:start w:val="1"/>
      <w:numFmt w:val="lowerLetter"/>
      <w:lvlText w:val="%5."/>
      <w:lvlJc w:val="left"/>
      <w:pPr>
        <w:ind w:left="3428" w:hanging="360"/>
      </w:pPr>
    </w:lvl>
    <w:lvl w:ilvl="5" w:tplc="280A001B" w:tentative="1">
      <w:start w:val="1"/>
      <w:numFmt w:val="lowerRoman"/>
      <w:lvlText w:val="%6."/>
      <w:lvlJc w:val="right"/>
      <w:pPr>
        <w:ind w:left="4148" w:hanging="180"/>
      </w:pPr>
    </w:lvl>
    <w:lvl w:ilvl="6" w:tplc="280A000F" w:tentative="1">
      <w:start w:val="1"/>
      <w:numFmt w:val="decimal"/>
      <w:lvlText w:val="%7."/>
      <w:lvlJc w:val="left"/>
      <w:pPr>
        <w:ind w:left="4868" w:hanging="360"/>
      </w:pPr>
    </w:lvl>
    <w:lvl w:ilvl="7" w:tplc="280A0019" w:tentative="1">
      <w:start w:val="1"/>
      <w:numFmt w:val="lowerLetter"/>
      <w:lvlText w:val="%8."/>
      <w:lvlJc w:val="left"/>
      <w:pPr>
        <w:ind w:left="5588" w:hanging="360"/>
      </w:pPr>
    </w:lvl>
    <w:lvl w:ilvl="8" w:tplc="280A001B" w:tentative="1">
      <w:start w:val="1"/>
      <w:numFmt w:val="lowerRoman"/>
      <w:lvlText w:val="%9."/>
      <w:lvlJc w:val="right"/>
      <w:pPr>
        <w:ind w:left="6308" w:hanging="180"/>
      </w:pPr>
    </w:lvl>
  </w:abstractNum>
  <w:abstractNum w:abstractNumId="25" w15:restartNumberingAfterBreak="0">
    <w:nsid w:val="74826E43"/>
    <w:multiLevelType w:val="multilevel"/>
    <w:tmpl w:val="9D682BD8"/>
    <w:lvl w:ilvl="0">
      <w:numFmt w:val="bullet"/>
      <w:lvlText w:val="●"/>
      <w:lvlJc w:val="left"/>
      <w:pPr>
        <w:ind w:left="1269" w:hanging="720"/>
      </w:pPr>
      <w:rPr>
        <w:rFonts w:ascii="Arial" w:eastAsia="Arial" w:hAnsi="Arial" w:cs="Arial"/>
        <w:b w:val="0"/>
        <w:bCs w:val="0"/>
        <w:i/>
        <w:iCs/>
        <w:sz w:val="24"/>
        <w:szCs w:val="24"/>
      </w:rPr>
    </w:lvl>
    <w:lvl w:ilvl="1">
      <w:numFmt w:val="bullet"/>
      <w:lvlText w:val="•"/>
      <w:lvlJc w:val="left"/>
      <w:pPr>
        <w:ind w:left="2056" w:hanging="720"/>
      </w:pPr>
    </w:lvl>
    <w:lvl w:ilvl="2">
      <w:numFmt w:val="bullet"/>
      <w:lvlText w:val="•"/>
      <w:lvlJc w:val="left"/>
      <w:pPr>
        <w:ind w:left="2853" w:hanging="720"/>
      </w:pPr>
    </w:lvl>
    <w:lvl w:ilvl="3">
      <w:numFmt w:val="bullet"/>
      <w:lvlText w:val="•"/>
      <w:lvlJc w:val="left"/>
      <w:pPr>
        <w:ind w:left="3650" w:hanging="720"/>
      </w:pPr>
    </w:lvl>
    <w:lvl w:ilvl="4">
      <w:numFmt w:val="bullet"/>
      <w:lvlText w:val="•"/>
      <w:lvlJc w:val="left"/>
      <w:pPr>
        <w:ind w:left="4447" w:hanging="720"/>
      </w:pPr>
    </w:lvl>
    <w:lvl w:ilvl="5">
      <w:numFmt w:val="bullet"/>
      <w:lvlText w:val="•"/>
      <w:lvlJc w:val="left"/>
      <w:pPr>
        <w:ind w:left="5244" w:hanging="720"/>
      </w:pPr>
    </w:lvl>
    <w:lvl w:ilvl="6">
      <w:numFmt w:val="bullet"/>
      <w:lvlText w:val="•"/>
      <w:lvlJc w:val="left"/>
      <w:pPr>
        <w:ind w:left="6040" w:hanging="720"/>
      </w:pPr>
    </w:lvl>
    <w:lvl w:ilvl="7">
      <w:numFmt w:val="bullet"/>
      <w:lvlText w:val="•"/>
      <w:lvlJc w:val="left"/>
      <w:pPr>
        <w:ind w:left="6837" w:hanging="720"/>
      </w:pPr>
    </w:lvl>
    <w:lvl w:ilvl="8">
      <w:numFmt w:val="bullet"/>
      <w:lvlText w:val="•"/>
      <w:lvlJc w:val="left"/>
      <w:pPr>
        <w:ind w:left="7634" w:hanging="720"/>
      </w:pPr>
    </w:lvl>
  </w:abstractNum>
  <w:abstractNum w:abstractNumId="26" w15:restartNumberingAfterBreak="0">
    <w:nsid w:val="76BC68F0"/>
    <w:multiLevelType w:val="multilevel"/>
    <w:tmpl w:val="F40ABC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52732E"/>
    <w:multiLevelType w:val="multilevel"/>
    <w:tmpl w:val="F13AC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F117595"/>
    <w:multiLevelType w:val="multilevel"/>
    <w:tmpl w:val="4FE2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C28DD"/>
    <w:multiLevelType w:val="multilevel"/>
    <w:tmpl w:val="D552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71508">
    <w:abstractNumId w:val="3"/>
  </w:num>
  <w:num w:numId="2" w16cid:durableId="1058284489">
    <w:abstractNumId w:val="11"/>
  </w:num>
  <w:num w:numId="3" w16cid:durableId="330912002">
    <w:abstractNumId w:val="27"/>
  </w:num>
  <w:num w:numId="4" w16cid:durableId="1555581343">
    <w:abstractNumId w:val="25"/>
  </w:num>
  <w:num w:numId="5" w16cid:durableId="1778676896">
    <w:abstractNumId w:val="20"/>
  </w:num>
  <w:num w:numId="6" w16cid:durableId="412356465">
    <w:abstractNumId w:val="22"/>
  </w:num>
  <w:num w:numId="7" w16cid:durableId="567500422">
    <w:abstractNumId w:val="0"/>
  </w:num>
  <w:num w:numId="8" w16cid:durableId="387918385">
    <w:abstractNumId w:val="18"/>
  </w:num>
  <w:num w:numId="9" w16cid:durableId="779570836">
    <w:abstractNumId w:val="7"/>
  </w:num>
  <w:num w:numId="10" w16cid:durableId="1641613036">
    <w:abstractNumId w:val="6"/>
  </w:num>
  <w:num w:numId="11" w16cid:durableId="887644892">
    <w:abstractNumId w:val="21"/>
  </w:num>
  <w:num w:numId="12" w16cid:durableId="1742681593">
    <w:abstractNumId w:val="10"/>
  </w:num>
  <w:num w:numId="13" w16cid:durableId="317659200">
    <w:abstractNumId w:val="19"/>
  </w:num>
  <w:num w:numId="14" w16cid:durableId="1342701774">
    <w:abstractNumId w:val="17"/>
  </w:num>
  <w:num w:numId="15" w16cid:durableId="1384714345">
    <w:abstractNumId w:val="23"/>
  </w:num>
  <w:num w:numId="16" w16cid:durableId="601575864">
    <w:abstractNumId w:val="16"/>
  </w:num>
  <w:num w:numId="17" w16cid:durableId="412436216">
    <w:abstractNumId w:val="12"/>
  </w:num>
  <w:num w:numId="18" w16cid:durableId="524487015">
    <w:abstractNumId w:val="24"/>
  </w:num>
  <w:num w:numId="19" w16cid:durableId="1784425234">
    <w:abstractNumId w:val="14"/>
  </w:num>
  <w:num w:numId="20" w16cid:durableId="463623395">
    <w:abstractNumId w:val="1"/>
  </w:num>
  <w:num w:numId="21" w16cid:durableId="459810465">
    <w:abstractNumId w:val="13"/>
  </w:num>
  <w:num w:numId="22" w16cid:durableId="1188179087">
    <w:abstractNumId w:val="29"/>
  </w:num>
  <w:num w:numId="23" w16cid:durableId="134377245">
    <w:abstractNumId w:val="9"/>
  </w:num>
  <w:num w:numId="24" w16cid:durableId="969483019">
    <w:abstractNumId w:val="26"/>
  </w:num>
  <w:num w:numId="25" w16cid:durableId="1657689099">
    <w:abstractNumId w:val="5"/>
  </w:num>
  <w:num w:numId="26" w16cid:durableId="1350984054">
    <w:abstractNumId w:val="28"/>
  </w:num>
  <w:num w:numId="27" w16cid:durableId="127751437">
    <w:abstractNumId w:val="8"/>
  </w:num>
  <w:num w:numId="28" w16cid:durableId="1688827993">
    <w:abstractNumId w:val="15"/>
  </w:num>
  <w:num w:numId="29" w16cid:durableId="662976829">
    <w:abstractNumId w:val="4"/>
  </w:num>
  <w:num w:numId="30" w16cid:durableId="1556742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BB9"/>
    <w:rsid w:val="001750A0"/>
    <w:rsid w:val="0019534B"/>
    <w:rsid w:val="0025587B"/>
    <w:rsid w:val="00260BA6"/>
    <w:rsid w:val="00283E16"/>
    <w:rsid w:val="004C48F8"/>
    <w:rsid w:val="00535061"/>
    <w:rsid w:val="00585EBB"/>
    <w:rsid w:val="005A4F03"/>
    <w:rsid w:val="005E086E"/>
    <w:rsid w:val="006325FA"/>
    <w:rsid w:val="00DA078C"/>
    <w:rsid w:val="00E97F88"/>
    <w:rsid w:val="00F63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D45B29"/>
  <w15:docId w15:val="{FF871036-4857-42A7-BEAC-5AFA6436C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BA6"/>
  </w:style>
  <w:style w:type="paragraph" w:styleId="Ttulo1">
    <w:name w:val="heading 1"/>
    <w:basedOn w:val="Normal"/>
    <w:next w:val="Normal"/>
    <w:uiPriority w:val="9"/>
    <w:qFormat/>
    <w:pPr>
      <w:ind w:left="909"/>
      <w:jc w:val="both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50A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97F88"/>
    <w:rPr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E97F8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7F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849</Words>
  <Characters>4672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martydoom18@gmail.com</cp:lastModifiedBy>
  <cp:revision>2</cp:revision>
  <dcterms:created xsi:type="dcterms:W3CDTF">2026-07-15T05:12:00Z</dcterms:created>
  <dcterms:modified xsi:type="dcterms:W3CDTF">2026-07-15T05:12:00Z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2026-05-26T00:00:00Z</vt:lpwstr>
  </property>
  <property fmtid="{D5CDD505-2E9C-101B-9397-08002B2CF9AE}" pid="3" name="Creator">
    <vt:lpwstr>Microsoft Word</vt:lpwstr>
  </property>
  <property fmtid="{D5CDD505-2E9C-101B-9397-08002B2CF9AE}" pid="4" name="LastSaved">
    <vt:lpwstr>2026-05-26T00:00:00Z</vt:lpwstr>
  </property>
</Properties>
</file>