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b/>
          <w:bCs/>
          <w:color w:val="2E2A26"/>
          <w:sz w:val="60"/>
          <w:szCs w:val="60"/>
        </w:rPr>
        <w:t xml:space="preserve">Woof WeTreats</w:t>
      </w:r>
    </w:p>
    <w:p>
      <w:pPr>
        <w:spacing w:after="80"/>
      </w:pPr>
      <w:r>
        <w:rPr>
          <w:b/>
          <w:bCs/>
          <w:color w:val="5F87A8"/>
          <w:sz w:val="34"/>
          <w:szCs w:val="34"/>
        </w:rPr>
        <w:t xml:space="preserve">Complete Functionality Specification</w:t>
      </w:r>
    </w:p>
    <w:p>
      <w:pPr>
        <w:spacing w:after="400"/>
      </w:pPr>
      <w:r>
        <w:rPr>
          <w:color w:val="6f6f6f"/>
          <w:sz w:val="22"/>
          <w:szCs w:val="22"/>
        </w:rPr>
        <w:t xml:space="preserve">Client vs. Provider/Staff — every screen, tab, modal, and its content</w:t>
      </w:r>
    </w:p>
    <w:p>
      <w:r>
        <w:rPr>
          <w:color w:val="2E2A26"/>
          <w:sz w:val="22"/>
          <w:szCs w:val="22"/>
        </w:rPr>
        <w:t xml:space="preserve">Prepared for the Petappro migration</w:t>
      </w:r>
    </w:p>
    <w:p>
      <w:r>
        <w:rPr>
          <w:i/>
          <w:iCs/>
          <w:color w:val="6f6f6f"/>
          <w:sz w:val="18"/>
          <w:szCs w:val="18"/>
        </w:rPr>
        <w:t xml:space="preserve">Source of truth: the deployed Next.js codebase + live Supabase project. This document describes the app as actually built and deployed, not intended scope.</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Overview &amp; how to read this</w:t>
      </w:r>
    </w:p>
    <w:p>
      <w:pPr>
        <w:spacing w:after="120"/>
      </w:pPr>
      <w:r>
        <w:t xml:space="preserve">Woof WeTreats is a web application (mobile-first; installable via 'add to home screen') for a solo dog boarding &amp; daycare business in San Francisco. It has two distinct experiences behind one login: the Client side (dog owners self-serve) and the Provider/Staff side (the owner-operators, Danny and Marco, run operations). This specification inventories every screen, the tabs and sections within it, every modal/overlay, and the content of each — separated by side — so the full surface area is captured before it is rebuilt or extended.</w:t>
      </w:r>
    </w:p>
    <w:p>
      <w:pPr>
        <w:spacing w:after="120"/>
      </w:pPr>
      <w:r>
        <w:t xml:space="preserve">Each screen below is documented with a consistent breakdown: what it contains, the key actions available, and its states/edge cases. A companion Excel workbook (Woof WeTreats — Functionality Inventory) lists the same surfaces one-per-row as a checklist, plus the backend map and deployment status.</w:t>
      </w:r>
    </w:p>
    <w:p>
      <w:pPr>
        <w:pStyle w:val="Heading2"/>
      </w:pPr>
      <w:r>
        <w:t xml:space="preserve">Roles &amp; access</w:t>
      </w:r>
    </w:p>
    <w:p>
      <w:pPr>
        <w:pStyle w:val="ListParagraph"/>
        <w:numPr>
          <w:ilvl w:val="0"/>
          <w:numId w:val="2"/>
        </w:numPr>
        <w:spacing w:after="40"/>
      </w:pPr>
      <w:r>
        <w:t xml:space="preserve">Public (logged out): landing page, House Rules, Privacy, Terms, and the sign-in / sign-up screens.</w:t>
      </w:r>
    </w:p>
    <w:p>
      <w:pPr>
        <w:pStyle w:val="ListParagraph"/>
        <w:numPr>
          <w:ilvl w:val="0"/>
          <w:numId w:val="2"/>
        </w:numPr>
        <w:spacing w:after="40"/>
      </w:pPr>
      <w:r>
        <w:t xml:space="preserve">Client (dog owner): their dashboard, booking, and profile. Login-gated — no client data is visible without an account. A household can have two co-owners (primary + secondary) sharing one profile.</w:t>
      </w:r>
    </w:p>
    <w:p>
      <w:pPr>
        <w:pStyle w:val="ListParagraph"/>
        <w:numPr>
          <w:ilvl w:val="0"/>
          <w:numId w:val="2"/>
        </w:numPr>
        <w:spacing w:after="40"/>
      </w:pPr>
      <w:r>
        <w:t xml:space="preserve">Staff/Admin (Danny, Marco): the full operations suite — dashboard, clients, schedule, reports, rover, settings. Guarded by an is_admin check; non-admins are redirected away.</w:t>
      </w:r>
    </w:p>
    <w:p>
      <w:pPr>
        <w:pStyle w:val="ListParagraph"/>
        <w:numPr>
          <w:ilvl w:val="0"/>
          <w:numId w:val="2"/>
        </w:numPr>
        <w:spacing w:after="40"/>
      </w:pPr>
      <w:r>
        <w:t xml:space="preserve">Blocked client: redirected to a static 'no longer available' page; existing bookings are never altered by a block.</w:t>
      </w:r>
    </w:p>
    <w:p>
      <w:pPr>
        <w:pStyle w:val="Heading2"/>
      </w:pPr>
      <w:r>
        <w:t xml:space="preserve">Global elements</w:t>
      </w:r>
    </w:p>
    <w:p>
      <w:pPr>
        <w:spacing w:after="120"/>
      </w:pPr>
      <w:r>
        <w:t xml:space="preserve">Every signed-in page shares a top navigation bar (SiteNav) that adapts to the viewer. Staff see Dashboard / Schedule / Clients / Reports / Rover plus an avatar menu (My Profile, Settings, Sign Out); clients see Home / House Rules / + New Booking / Sign Out / Profile. Below 860px this collapses to a hamburger menu.</w:t>
      </w:r>
    </w:p>
    <w:p>
      <w:pPr>
        <w:spacing w:after="120"/>
      </w:pPr>
      <w:r>
        <w:t xml:space="preserve">Color carries meaning across the app and is worth preserving: Boarding = blue, Daycare = gold, Meet &amp; Greet = outlined gold/orange, In Progress = green, Long stay = purple, Blocked = red. Dog names are tinted by gender (male = blue, female = magenta). Cards use a 24px radius, soft shadow, and a warm off-white page background.</w:t>
      </w:r>
    </w:p>
    <w:p>
      <w:r>
        <w:br w:type="page"/>
      </w:r>
    </w:p>
    <w:p>
      <w:pPr>
        <w:pStyle w:val="Heading1"/>
      </w:pPr>
      <w:r>
        <w:t xml:space="preserve">2. Client experience (dog owners)</w:t>
      </w:r>
    </w:p>
    <w:p>
      <w:pPr>
        <w:spacing w:after="120"/>
      </w:pPr>
      <w:r>
        <w:t xml:space="preserve">The public and client-facing surfaces, in the order a new customer meets them: landing → sign up → onboarding → dashboard, with booking woven throughout.</w:t>
      </w:r>
    </w:p>
    <w:p>
      <w:pPr>
        <w:pStyle w:val="Heading3"/>
      </w:pPr>
      <w:r>
        <w:t xml:space="preserve">Landing page</w:t>
      </w:r>
    </w:p>
    <w:p>
      <w:pPr>
        <w:spacing w:after="80"/>
      </w:pPr>
      <w:r>
        <w:rPr>
          <w:b/>
          <w:bCs/>
          <w:color w:val="5F87A8"/>
          <w:sz w:val="18"/>
          <w:szCs w:val="18"/>
        </w:rPr>
        <w:t xml:space="preserve">/  (public)   </w:t>
      </w:r>
      <w:r>
        <w:rPr>
          <w:i/>
          <w:iCs/>
          <w:color w:val="6f6f6f"/>
          <w:sz w:val="18"/>
          <w:szCs w:val="18"/>
        </w:rPr>
        <w:t xml:space="preserve">Marketing front door; the only page visible before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D9D2CA" w:sz="1"/>
              <w:left w:val="single" w:color="D9D2CA" w:sz="1"/>
              <w:bottom w:val="single" w:color="D9D2CA" w:sz="1"/>
              <w:right w:val="single" w:color="D9D2CA" w:sz="1"/>
            </w:tcBorders>
            <w:shd w:fill="F3EFE9" w:val="clear"/>
            <w:tcMar>
              <w:top w:type="dxa" w:w="60"/>
              <w:left w:type="dxa" w:w="110"/>
              <w:bottom w:type="dxa" w:w="60"/>
              <w:right w:type="dxa" w:w="110"/>
            </w:tcMar>
          </w:tcPr>
          <w:p>
            <w:r>
              <w:rPr>
                <w:b/>
                <w:bCs/>
                <w:color w:val="2E2A26"/>
                <w:sz w:val="18"/>
                <w:szCs w:val="18"/>
              </w:rPr>
              <w:t xml:space="preserve">Content</w:t>
            </w:r>
          </w:p>
        </w:tc>
        <w:tc>
          <w:tcPr>
            <w:tcW w:type="dxa" w:w="7260"/>
            <w:tcBorders>
              <w:top w:val="single" w:color="D9D2CA" w:sz="1"/>
              <w:left w:val="single" w:color="D9D2CA" w:sz="1"/>
              <w:bottom w:val="single" w:color="D9D2CA" w:sz="1"/>
              <w:right w:val="single" w:color="D9D2CA" w:sz="1"/>
            </w:tcBorders>
            <w:tcMar>
              <w:top w:type="dxa" w:w="60"/>
              <w:left w:type="dxa" w:w="110"/>
              <w:bottom w:type="dxa" w:w="60"/>
              <w:right w:type="dxa" w:w="110"/>
            </w:tcMar>
          </w:tcPr>
          <w:p>
            <w:r>
              <w:rPr>
                <w:b w:val="false"/>
                <w:bCs w:val="false"/>
                <w:color w:val="2E2A26"/>
                <w:sz w:val="18"/>
                <w:szCs w:val="18"/>
              </w:rPr>
              <w:t xml:space="preserve">Staff-uploaded hero photo; an editable headline and intro paragraphs; three highlight cards (Boarding — overnight stays in a real home; Daycare — daytime play; Updates — photos &amp; check-ins); a footer with House Rules and Terms links.</w:t>
            </w:r>
          </w:p>
        </w:tc>
      </w:tr>
      <w:tr>
        <w:tc>
          <w:tcPr>
            <w:tcW w:type="dxa" w:w="2100"/>
            <w:tcBorders>
              <w:top w:val="single" w:color="D9D2CA" w:sz="1"/>
              <w:left w:val="single" w:color="D9D2CA" w:sz="1"/>
              <w:bottom w:val="single" w:color="D9D2CA" w:sz="1"/>
              <w:right w:val="single" w:color="D9D2CA" w:sz="1"/>
            </w:tcBorders>
            <w:shd w:fill="F3EFE9" w:val="clear"/>
            <w:tcMar>
              <w:top w:type="dxa" w:w="60"/>
              <w:left w:type="dxa" w:w="110"/>
              <w:bottom w:type="dxa" w:w="60"/>
              <w:right w:type="dxa" w:w="110"/>
            </w:tcMar>
          </w:tcPr>
          <w:p>
            <w:r>
              <w:rPr>
                <w:b/>
                <w:bCs/>
                <w:color w:val="2E2A26"/>
                <w:sz w:val="18"/>
                <w:szCs w:val="18"/>
              </w:rPr>
              <w:t xml:space="preserve">Key actions</w:t>
            </w:r>
          </w:p>
        </w:tc>
        <w:tc>
          <w:tcPr>
            <w:tcW w:type="dxa" w:w="7260"/>
            <w:tcBorders>
              <w:top w:val="single" w:color="D9D2CA" w:sz="1"/>
              <w:left w:val="single" w:color="D9D2CA" w:sz="1"/>
              <w:bottom w:val="single" w:color="D9D2CA" w:sz="1"/>
              <w:right w:val="single" w:color="D9D2CA" w:sz="1"/>
            </w:tcBorders>
            <w:tcMar>
              <w:top w:type="dxa" w:w="60"/>
              <w:left w:type="dxa" w:w="110"/>
              <w:bottom w:type="dxa" w:w="60"/>
              <w:right w:type="dxa" w:w="110"/>
            </w:tcMar>
          </w:tcPr>
          <w:p>
            <w:r>
              <w:rPr>
                <w:b w:val="false"/>
                <w:bCs w:val="false"/>
                <w:color w:val="2E2A26"/>
                <w:sz w:val="18"/>
                <w:szCs w:val="18"/>
              </w:rPr>
              <w:t xml:space="preserve">Sign Up and Log In (logged out); 'Go to My Dashboard' (client) or 'Go to Staff Dashboard' (staff); 'Read our House Rules'.</w:t>
            </w:r>
          </w:p>
        </w:tc>
      </w:tr>
      <w:tr>
        <w:tc>
          <w:tcPr>
            <w:tcW w:type="dxa" w:w="2100"/>
            <w:tcBorders>
              <w:top w:val="single" w:color="D9D2CA" w:sz="1"/>
              <w:left w:val="single" w:color="D9D2CA" w:sz="1"/>
              <w:bottom w:val="single" w:color="D9D2CA" w:sz="1"/>
              <w:right w:val="single" w:color="D9D2CA" w:sz="1"/>
            </w:tcBorders>
            <w:shd w:fill="F3EFE9" w:val="clear"/>
            <w:tcMar>
              <w:top w:type="dxa" w:w="60"/>
              <w:left w:type="dxa" w:w="110"/>
              <w:bottom w:type="dxa" w:w="60"/>
              <w:right w:type="dxa" w:w="110"/>
            </w:tcMar>
          </w:tcPr>
          <w:p>
            <w:r>
              <w:rPr>
                <w:b/>
                <w:bCs/>
                <w:color w:val="2E2A26"/>
                <w:sz w:val="18"/>
                <w:szCs w:val="18"/>
              </w:rPr>
              <w:t xml:space="preserve">States / notes</w:t>
            </w:r>
          </w:p>
        </w:tc>
        <w:tc>
          <w:tcPr>
            <w:tcW w:type="dxa" w:w="7260"/>
            <w:tcBorders>
              <w:top w:val="single" w:color="D9D2CA" w:sz="1"/>
              <w:left w:val="single" w:color="D9D2CA" w:sz="1"/>
              <w:bottom w:val="single" w:color="D9D2CA" w:sz="1"/>
              <w:right w:val="single" w:color="D9D2CA" w:sz="1"/>
            </w:tcBorders>
            <w:tcMar>
              <w:top w:type="dxa" w:w="60"/>
              <w:left w:type="dxa" w:w="110"/>
              <w:bottom w:type="dxa" w:w="60"/>
              <w:right w:type="dxa" w:w="110"/>
            </w:tcMar>
          </w:tcPr>
          <w:p>
            <w:r>
              <w:rPr>
                <w:b w:val="false"/>
                <w:bCs w:val="false"/>
                <w:color w:val="2E2A26"/>
                <w:sz w:val="18"/>
                <w:szCs w:val="18"/>
              </w:rPr>
              <w:t xml:space="preserve">The call-to-action row is login-state aware. Headline, paragraphs, and hero are all editable from staff Settings › Landing Page.</w:t>
            </w:r>
          </w:p>
        </w:tc>
      </w:tr>
    </w:tbl>
    <w:p>
      <w:pPr>
        <w:spacing w:after="120"/>
      </w:pPr>
      <w:r>
        <w:t xml:space="preserve"/>
      </w:r>
    </w:p>
    <w:p>
      <w:pPr>
        <w:pStyle w:val="Heading3"/>
      </w:pPr>
      <w:r>
        <w:t xml:space="preserve">Sign in / Create account</w:t>
      </w:r>
    </w:p>
    <w:p>
      <w:pPr>
        <w:spacing w:after="80"/>
      </w:pPr>
      <w:r>
        <w:rPr>
          <w:b/>
          <w:bCs/>
          <w:color w:val="5F87A8"/>
          <w:sz w:val="18"/>
          <w:szCs w:val="18"/>
        </w:rPr>
        <w:t xml:space="preserve">/auth   </w:t>
      </w:r>
      <w:r>
        <w:rPr>
          <w:i/>
          <w:iCs/>
          <w:color w:val="6f6f6f"/>
          <w:sz w:val="18"/>
          <w:szCs w:val="18"/>
        </w:rPr>
        <w:t xml:space="preserve">Authentication with two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D9D2CA" w:sz="1"/>
              <w:left w:val="single" w:color="D9D2CA" w:sz="1"/>
              <w:bottom w:val="single" w:color="D9D2CA" w:sz="1"/>
              <w:right w:val="single" w:color="D9D2CA" w:sz="1"/>
            </w:tcBorders>
            <w:shd w:fill="F3EFE9" w:val="clear"/>
            <w:tcMar>
              <w:top w:type="dxa" w:w="60"/>
              <w:left w:type="dxa" w:w="110"/>
              <w:bottom w:type="dxa" w:w="60"/>
              <w:right w:type="dxa" w:w="110"/>
            </w:tcMar>
          </w:tcPr>
          <w:p>
            <w:r>
              <w:rPr>
                <w:b/>
                <w:bCs/>
                <w:color w:val="2E2A26"/>
                <w:sz w:val="18"/>
                <w:szCs w:val="18"/>
              </w:rPr>
              <w:t xml:space="preserve">Content</w:t>
            </w:r>
          </w:p>
        </w:tc>
        <w:tc>
          <w:tcPr>
            <w:tcW w:type="dxa" w:w="7260"/>
            <w:tcBorders>
              <w:top w:val="single" w:color="D9D2CA" w:sz="1"/>
              <w:left w:val="single" w:color="D9D2CA" w:sz="1"/>
              <w:bottom w:val="single" w:color="D9D2CA" w:sz="1"/>
              <w:right w:val="single" w:color="D9D2CA" w:sz="1"/>
            </w:tcBorders>
            <w:tcMar>
              <w:top w:type="dxa" w:w="60"/>
              <w:left w:type="dxa" w:w="110"/>
              <w:bottom w:type="dxa" w:w="60"/>
              <w:right w:type="dxa" w:w="110"/>
            </w:tcMar>
          </w:tcPr>
          <w:p>
            <w:r>
              <w:rPr>
                <w:b w:val="false"/>
                <w:bCs w:val="false"/>
                <w:color w:val="2E2A26"/>
                <w:sz w:val="18"/>
                <w:szCs w:val="18"/>
              </w:rPr>
              <w:t xml:space="preserve">Sign In and Create Account tabs; a 'Continue with Google' button; email + password fields; a 'Forgot password?' link that opens an inline reset flow (enter email → confirmation).</w:t>
            </w:r>
          </w:p>
        </w:tc>
      </w:tr>
      <w:tr>
        <w:tc>
          <w:tcPr>
            <w:tcW w:type="dxa" w:w="2100"/>
            <w:tcBorders>
              <w:top w:val="single" w:color="D9D2CA" w:sz="1"/>
              <w:left w:val="single" w:color="D9D2CA" w:sz="1"/>
              <w:bottom w:val="single" w:color="D9D2CA" w:sz="1"/>
              <w:right w:val="single" w:color="D9D2CA" w:sz="1"/>
            </w:tcBorders>
            <w:shd w:fill="F3EFE9" w:val="clear"/>
            <w:tcMar>
              <w:top w:type="dxa" w:w="60"/>
              <w:left w:type="dxa" w:w="110"/>
              <w:bottom w:type="dxa" w:w="60"/>
              <w:right w:type="dxa" w:w="110"/>
            </w:tcMar>
          </w:tcPr>
          <w:p>
            <w:r>
              <w:rPr>
                <w:b/>
                <w:bCs/>
                <w:color w:val="2E2A26"/>
                <w:sz w:val="18"/>
                <w:szCs w:val="18"/>
              </w:rPr>
              <w:t xml:space="preserve">Key actions</w:t>
            </w:r>
          </w:p>
        </w:tc>
        <w:tc>
          <w:tcPr>
            <w:tcW w:type="dxa" w:w="7260"/>
            <w:tcBorders>
              <w:top w:val="single" w:color="D9D2CA" w:sz="1"/>
              <w:left w:val="single" w:color="D9D2CA" w:sz="1"/>
              <w:bottom w:val="single" w:color="D9D2CA" w:sz="1"/>
              <w:right w:val="single" w:color="D9D2CA" w:sz="1"/>
            </w:tcBorders>
            <w:tcMar>
              <w:top w:type="dxa" w:w="60"/>
              <w:left w:type="dxa" w:w="110"/>
              <w:bottom w:type="dxa" w:w="60"/>
              <w:right w:type="dxa" w:w="110"/>
            </w:tcMar>
          </w:tcPr>
          <w:p>
            <w:r>
              <w:rPr>
                <w:b w:val="false"/>
                <w:bCs w:val="false"/>
                <w:color w:val="2E2A26"/>
                <w:sz w:val="18"/>
                <w:szCs w:val="18"/>
              </w:rPr>
              <w:t xml:space="preserve">Sign in; create account; Google OAuth; request password reset.</w:t>
            </w:r>
          </w:p>
        </w:tc>
      </w:tr>
      <w:tr>
        <w:tc>
          <w:tcPr>
            <w:tcW w:type="dxa" w:w="2100"/>
            <w:tcBorders>
              <w:top w:val="single" w:color="D9D2CA" w:sz="1"/>
              <w:left w:val="single" w:color="D9D2CA" w:sz="1"/>
              <w:bottom w:val="single" w:color="D9D2CA" w:sz="1"/>
              <w:right w:val="single" w:color="D9D2CA" w:sz="1"/>
            </w:tcBorders>
            <w:shd w:fill="F3EFE9" w:val="clear"/>
            <w:tcMar>
              <w:top w:type="dxa" w:w="60"/>
              <w:left w:type="dxa" w:w="110"/>
              <w:bottom w:type="dxa" w:w="60"/>
              <w:right w:type="dxa" w:w="110"/>
            </w:tcMar>
          </w:tcPr>
          <w:p>
            <w:r>
              <w:rPr>
                <w:b/>
                <w:bCs/>
                <w:color w:val="2E2A26"/>
                <w:sz w:val="18"/>
                <w:szCs w:val="18"/>
              </w:rPr>
              <w:t xml:space="preserve">States / notes</w:t>
            </w:r>
          </w:p>
        </w:tc>
        <w:tc>
          <w:tcPr>
            <w:tcW w:type="dxa" w:w="7260"/>
            <w:tcBorders>
              <w:top w:val="single" w:color="D9D2CA" w:sz="1"/>
              <w:left w:val="single" w:color="D9D2CA" w:sz="1"/>
              <w:bottom w:val="single" w:color="D9D2CA" w:sz="1"/>
              <w:right w:val="single" w:color="D9D2CA" w:sz="1"/>
            </w:tcBorders>
            <w:tcMar>
              <w:top w:type="dxa" w:w="60"/>
              <w:left w:type="dxa" w:w="110"/>
              <w:bottom w:type="dxa" w:w="60"/>
              <w:right w:type="dxa" w:w="110"/>
            </w:tcMar>
          </w:tcPr>
          <w:p>
            <w:r>
              <w:rPr>
                <w:b w:val="false"/>
                <w:bCs w:val="false"/>
                <w:color w:val="2E2A26"/>
                <w:sz w:val="18"/>
                <w:szCs w:val="18"/>
              </w:rPr>
              <w:t xml:space="preserve">?mode=signup opens the Create tab (used by the landing CTA). A Facebook OAuth handler exists in code but no Facebook button is rendered — Google + email only in the live UI.</w:t>
            </w:r>
          </w:p>
        </w:tc>
      </w:tr>
    </w:tbl>
    <w:p>
      <w:pPr>
        <w:spacing w:after="120"/>
      </w:pPr>
      <w:r>
        <w:t xml:space="preserve"/>
      </w:r>
    </w:p>
    <w:p>
      <w:pPr>
        <w:pStyle w:val="Heading3"/>
      </w:pPr>
      <w:r>
        <w:t xml:space="preserve">Set password</w:t>
      </w:r>
    </w:p>
    <w:p>
      <w:pPr>
        <w:spacing w:after="80"/>
      </w:pPr>
      <w:r>
        <w:rPr>
          <w:b/>
          <w:bCs/>
          <w:color w:val="5F87A8"/>
          <w:sz w:val="18"/>
          <w:szCs w:val="18"/>
        </w:rPr>
        <w:t xml:space="preserve">/set-password   </w:t>
      </w:r>
      <w:r>
        <w:rPr>
          <w:i/>
          <w:iCs/>
          <w:color w:val="6f6f6f"/>
          <w:sz w:val="18"/>
          <w:szCs w:val="18"/>
        </w:rPr>
        <w:t xml:space="preserve">Set a new password from a reset or invite 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D9D2CA" w:sz="1"/>
              <w:left w:val="single" w:color="D9D2CA" w:sz="1"/>
              <w:bottom w:val="single" w:color="D9D2CA" w:sz="1"/>
              <w:right w:val="single" w:color="D9D2CA" w:sz="1"/>
            </w:tcBorders>
            <w:shd w:fill="F3EFE9" w:val="clear"/>
            <w:tcMar>
              <w:top w:type="dxa" w:w="60"/>
              <w:left w:type="dxa" w:w="110"/>
              <w:bottom w:type="dxa" w:w="60"/>
              <w:right w:type="dxa" w:w="110"/>
            </w:tcMar>
          </w:tcPr>
          <w:p>
            <w:r>
              <w:rPr>
                <w:b/>
                <w:bCs/>
                <w:color w:val="2E2A26"/>
                <w:sz w:val="18"/>
                <w:szCs w:val="18"/>
              </w:rPr>
              <w:t xml:space="preserve">Content</w:t>
            </w:r>
          </w:p>
        </w:tc>
        <w:tc>
          <w:tcPr>
            <w:tcW w:type="dxa" w:w="7260"/>
            <w:tcBorders>
              <w:top w:val="single" w:color="D9D2CA" w:sz="1"/>
              <w:left w:val="single" w:color="D9D2CA" w:sz="1"/>
              <w:bottom w:val="single" w:color="D9D2CA" w:sz="1"/>
              <w:right w:val="single" w:color="D9D2CA" w:sz="1"/>
            </w:tcBorders>
            <w:tcMar>
              <w:top w:type="dxa" w:w="60"/>
              <w:left w:type="dxa" w:w="110"/>
              <w:bottom w:type="dxa" w:w="60"/>
              <w:right w:type="dxa" w:w="110"/>
            </w:tcMar>
          </w:tcPr>
          <w:p>
            <w:r>
              <w:rPr>
                <w:b w:val="false"/>
                <w:bCs w:val="false"/>
                <w:color w:val="2E2A26"/>
                <w:sz w:val="18"/>
                <w:szCs w:val="18"/>
              </w:rPr>
              <w:t xml:space="preserve">A single new-password form.</w:t>
            </w:r>
          </w:p>
        </w:tc>
      </w:tr>
      <w:tr>
        <w:tc>
          <w:tcPr>
            <w:tcW w:type="dxa" w:w="2100"/>
            <w:tcBorders>
              <w:top w:val="single" w:color="D9D2CA" w:sz="1"/>
              <w:left w:val="single" w:color="D9D2CA" w:sz="1"/>
              <w:bottom w:val="single" w:color="D9D2CA" w:sz="1"/>
              <w:right w:val="single" w:color="D9D2CA" w:sz="1"/>
            </w:tcBorders>
            <w:shd w:fill="F3EFE9" w:val="clear"/>
            <w:tcMar>
              <w:top w:type="dxa" w:w="60"/>
              <w:left w:type="dxa" w:w="110"/>
              <w:bottom w:type="dxa" w:w="60"/>
              <w:right w:type="dxa" w:w="110"/>
            </w:tcMar>
          </w:tcPr>
          <w:p>
            <w:r>
              <w:rPr>
                <w:b/>
                <w:bCs/>
                <w:color w:val="2E2A26"/>
                <w:sz w:val="18"/>
                <w:szCs w:val="18"/>
              </w:rPr>
              <w:t xml:space="preserve">Key actions</w:t>
            </w:r>
          </w:p>
        </w:tc>
        <w:tc>
          <w:tcPr>
            <w:tcW w:type="dxa" w:w="7260"/>
            <w:tcBorders>
              <w:top w:val="single" w:color="D9D2CA" w:sz="1"/>
              <w:left w:val="single" w:color="D9D2CA" w:sz="1"/>
              <w:bottom w:val="single" w:color="D9D2CA" w:sz="1"/>
              <w:right w:val="single" w:color="D9D2CA" w:sz="1"/>
            </w:tcBorders>
            <w:tcMar>
              <w:top w:type="dxa" w:w="60"/>
              <w:left w:type="dxa" w:w="110"/>
              <w:bottom w:type="dxa" w:w="60"/>
              <w:right w:type="dxa" w:w="110"/>
            </w:tcMar>
          </w:tcPr>
          <w:p>
            <w:r>
              <w:rPr>
                <w:b w:val="false"/>
                <w:bCs w:val="false"/>
                <w:color w:val="2E2A26"/>
                <w:sz w:val="18"/>
                <w:szCs w:val="18"/>
              </w:rPr>
              <w:t xml:space="preserve">Save new password.</w:t>
            </w:r>
          </w:p>
        </w:tc>
      </w:tr>
      <w:tr>
        <w:tc>
          <w:tcPr>
            <w:tcW w:type="dxa" w:w="2100"/>
            <w:tcBorders>
              <w:top w:val="single" w:color="D9D2CA" w:sz="1"/>
              <w:left w:val="single" w:color="D9D2CA" w:sz="1"/>
              <w:bottom w:val="single" w:color="D9D2CA" w:sz="1"/>
              <w:right w:val="single" w:color="D9D2CA" w:sz="1"/>
            </w:tcBorders>
            <w:shd w:fill="F3EFE9" w:val="clear"/>
            <w:tcMar>
              <w:top w:type="dxa" w:w="60"/>
              <w:left w:type="dxa" w:w="110"/>
              <w:bottom w:type="dxa" w:w="60"/>
              <w:right w:type="dxa" w:w="110"/>
            </w:tcMar>
          </w:tcPr>
          <w:p>
            <w:r>
              <w:rPr>
                <w:b/>
                <w:bCs/>
                <w:color w:val="2E2A26"/>
                <w:sz w:val="18"/>
                <w:szCs w:val="18"/>
              </w:rPr>
              <w:t xml:space="preserve">States / notes</w:t>
            </w:r>
          </w:p>
        </w:tc>
        <w:tc>
          <w:tcPr>
            <w:tcW w:type="dxa" w:w="7260"/>
            <w:tcBorders>
              <w:top w:val="single" w:color="D9D2CA" w:sz="1"/>
              <w:left w:val="single" w:color="D9D2CA" w:sz="1"/>
              <w:bottom w:val="single" w:color="D9D2CA" w:sz="1"/>
              <w:right w:val="single" w:color="D9D2CA" w:sz="1"/>
            </w:tcBorders>
            <w:tcMar>
              <w:top w:type="dxa" w:w="60"/>
              <w:left w:type="dxa" w:w="110"/>
              <w:bottom w:type="dxa" w:w="60"/>
              <w:right w:type="dxa" w:w="110"/>
            </w:tcMar>
          </w:tcPr>
          <w:p>
            <w:r>
              <w:rPr>
                <w:b w:val="false"/>
                <w:bCs w:val="false"/>
                <w:color w:val="2E2A26"/>
                <w:sz w:val="18"/>
                <w:szCs w:val="18"/>
              </w:rPr>
              <w:t xml:space="preserve">Used by password-reset emails and by co-owner / staff invitations.</w:t>
            </w:r>
          </w:p>
        </w:tc>
      </w:tr>
    </w:tbl>
    <w:p>
      <w:pPr>
        <w:spacing w:after="120"/>
      </w:pPr>
      <w:r>
        <w:t xml:space="preserve"/>
      </w:r>
    </w:p>
    <w:p>
      <w:pPr>
        <w:pStyle w:val="Heading3"/>
      </w:pPr>
      <w:r>
        <w:t xml:space="preserve">Onboarding wizard</w:t>
      </w:r>
    </w:p>
    <w:p>
      <w:pPr>
        <w:spacing w:after="80"/>
      </w:pPr>
      <w:r>
        <w:rPr>
          <w:b/>
          <w:bCs/>
          <w:color w:val="5F87A8"/>
          <w:sz w:val="18"/>
          <w:szCs w:val="18"/>
        </w:rPr>
        <w:t xml:space="preserve">/onboarding   </w:t>
      </w:r>
      <w:r>
        <w:rPr>
          <w:i/>
          <w:iCs/>
          <w:color w:val="6f6f6f"/>
          <w:sz w:val="18"/>
          <w:szCs w:val="18"/>
        </w:rPr>
        <w:t xml:space="preserve">First-time profile setup — required before booking.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D9D2CA" w:sz="1"/>
              <w:left w:val="single" w:color="D9D2CA" w:sz="1"/>
              <w:bottom w:val="single" w:color="D9D2CA" w:sz="1"/>
              <w:right w:val="single" w:color="D9D2CA" w:sz="1"/>
            </w:tcBorders>
            <w:shd w:fill="F3EFE9" w:val="clear"/>
            <w:tcMar>
              <w:top w:type="dxa" w:w="60"/>
              <w:left w:type="dxa" w:w="110"/>
              <w:bottom w:type="dxa" w:w="60"/>
              <w:right w:type="dxa" w:w="110"/>
            </w:tcMar>
          </w:tcPr>
          <w:p>
            <w:r>
              <w:rPr>
                <w:b/>
                <w:bCs/>
                <w:color w:val="2E2A26"/>
                <w:sz w:val="18"/>
                <w:szCs w:val="18"/>
              </w:rPr>
              <w:t xml:space="preserve">Content</w:t>
            </w:r>
          </w:p>
        </w:tc>
        <w:tc>
          <w:tcPr>
            <w:tcW w:type="dxa" w:w="7260"/>
            <w:tcBorders>
              <w:top w:val="single" w:color="D9D2CA" w:sz="1"/>
              <w:left w:val="single" w:color="D9D2CA" w:sz="1"/>
              <w:bottom w:val="single" w:color="D9D2CA" w:sz="1"/>
              <w:right w:val="single" w:color="D9D2CA" w:sz="1"/>
            </w:tcBorders>
            <w:tcMar>
              <w:top w:type="dxa" w:w="60"/>
              <w:left w:type="dxa" w:w="110"/>
              <w:bottom w:type="dxa" w:w="60"/>
              <w:right w:type="dxa" w:w="110"/>
            </w:tcMar>
          </w:tcPr>
          <w:p>
            <w:r>
              <w:rPr>
                <w:b w:val="false"/>
                <w:bCs w:val="false"/>
                <w:color w:val="2E2A26"/>
                <w:sz w:val="18"/>
                <w:szCs w:val="18"/>
              </w:rPr>
              <w:t xml:space="preserve">A 4-step wizard with a progress bar: (1) Your info — first name, last name, phone, email, home address; (2) Emergency contact — name, phone; (3) Vet info — name, phone, address; (4) Add dogs — per dog: name, birthdate, gender (Male/Female), optional photo, up to three.</w:t>
            </w:r>
          </w:p>
        </w:tc>
      </w:tr>
      <w:tr>
        <w:tc>
          <w:tcPr>
            <w:tcW w:type="dxa" w:w="2100"/>
            <w:tcBorders>
              <w:top w:val="single" w:color="D9D2CA" w:sz="1"/>
              <w:left w:val="single" w:color="D9D2CA" w:sz="1"/>
              <w:bottom w:val="single" w:color="D9D2CA" w:sz="1"/>
              <w:right w:val="single" w:color="D9D2CA" w:sz="1"/>
            </w:tcBorders>
            <w:shd w:fill="F3EFE9" w:val="clear"/>
            <w:tcMar>
              <w:top w:type="dxa" w:w="60"/>
              <w:left w:type="dxa" w:w="110"/>
              <w:bottom w:type="dxa" w:w="60"/>
              <w:right w:type="dxa" w:w="110"/>
            </w:tcMar>
          </w:tcPr>
          <w:p>
            <w:r>
              <w:rPr>
                <w:b/>
                <w:bCs/>
                <w:color w:val="2E2A26"/>
                <w:sz w:val="18"/>
                <w:szCs w:val="18"/>
              </w:rPr>
              <w:t xml:space="preserve">Key actions</w:t>
            </w:r>
          </w:p>
        </w:tc>
        <w:tc>
          <w:tcPr>
            <w:tcW w:type="dxa" w:w="7260"/>
            <w:tcBorders>
              <w:top w:val="single" w:color="D9D2CA" w:sz="1"/>
              <w:left w:val="single" w:color="D9D2CA" w:sz="1"/>
              <w:bottom w:val="single" w:color="D9D2CA" w:sz="1"/>
              <w:right w:val="single" w:color="D9D2CA" w:sz="1"/>
            </w:tcBorders>
            <w:tcMar>
              <w:top w:type="dxa" w:w="60"/>
              <w:left w:type="dxa" w:w="110"/>
              <w:bottom w:type="dxa" w:w="60"/>
              <w:right w:type="dxa" w:w="110"/>
            </w:tcMar>
          </w:tcPr>
          <w:p>
            <w:r>
              <w:rPr>
                <w:b w:val="false"/>
                <w:bCs w:val="false"/>
                <w:color w:val="2E2A26"/>
                <w:sz w:val="18"/>
                <w:szCs w:val="18"/>
              </w:rPr>
              <w:t xml:space="preserve">Continue / Back; Save &amp; Continue (after step 3 the profile is saved); Add another dog / Remove; Finish; 'Skip for now' on dogs.</w:t>
            </w:r>
          </w:p>
        </w:tc>
      </w:tr>
      <w:tr>
        <w:tc>
          <w:tcPr>
            <w:tcW w:type="dxa" w:w="2100"/>
            <w:tcBorders>
              <w:top w:val="single" w:color="D9D2CA" w:sz="1"/>
              <w:left w:val="single" w:color="D9D2CA" w:sz="1"/>
              <w:bottom w:val="single" w:color="D9D2CA" w:sz="1"/>
              <w:right w:val="single" w:color="D9D2CA" w:sz="1"/>
            </w:tcBorders>
            <w:shd w:fill="F3EFE9" w:val="clear"/>
            <w:tcMar>
              <w:top w:type="dxa" w:w="60"/>
              <w:left w:type="dxa" w:w="110"/>
              <w:bottom w:type="dxa" w:w="60"/>
              <w:right w:type="dxa" w:w="110"/>
            </w:tcMar>
          </w:tcPr>
          <w:p>
            <w:r>
              <w:rPr>
                <w:b/>
                <w:bCs/>
                <w:color w:val="2E2A26"/>
                <w:sz w:val="18"/>
                <w:szCs w:val="18"/>
              </w:rPr>
              <w:t xml:space="preserve">States / notes</w:t>
            </w:r>
          </w:p>
        </w:tc>
        <w:tc>
          <w:tcPr>
            <w:tcW w:type="dxa" w:w="7260"/>
            <w:tcBorders>
              <w:top w:val="single" w:color="D9D2CA" w:sz="1"/>
              <w:left w:val="single" w:color="D9D2CA" w:sz="1"/>
              <w:bottom w:val="single" w:color="D9D2CA" w:sz="1"/>
              <w:right w:val="single" w:color="D9D2CA" w:sz="1"/>
            </w:tcBorders>
            <w:tcMar>
              <w:top w:type="dxa" w:w="60"/>
              <w:left w:type="dxa" w:w="110"/>
              <w:bottom w:type="dxa" w:w="60"/>
              <w:right w:type="dxa" w:w="110"/>
            </w:tcMar>
          </w:tcPr>
          <w:p>
            <w:r>
              <w:rPr>
                <w:b w:val="false"/>
                <w:bCs w:val="false"/>
                <w:color w:val="2E2A26"/>
                <w:sz w:val="18"/>
                <w:szCs w:val="18"/>
              </w:rPr>
              <w:t xml:space="preserve">Steps 1–3 are mandatory. A partially-completed profile is reloaded on return. Gender is required for any named dog. Puppy status is never entered — it's computed live from birthdate.</w:t>
            </w:r>
          </w:p>
        </w:tc>
      </w:tr>
    </w:tbl>
    <w:p>
      <w:pPr>
        <w:spacing w:after="120"/>
      </w:pPr>
      <w:r>
        <w:t xml:space="preserve"/>
      </w:r>
    </w:p>
    <w:p>
      <w:r>
        <w:br w:type="page"/>
      </w:r>
    </w:p>
    <w:p>
      <w:pPr>
        <w:pStyle w:val="Heading2"/>
      </w:pPr>
      <w:r>
        <w:t xml:space="preserve">Client Dashboard (/dashboard)</w:t>
      </w:r>
    </w:p>
    <w:p>
      <w:pPr>
        <w:spacing w:after="120"/>
      </w:pPr>
      <w:r>
        <w:t xml:space="preserve">The client's home base after login. A dismissible staff announcement banner and a personalized greeting sit at the top, followed by a two-column layout. The sections below are documented individually. A co-owner sees their own greeting and edits their own name/phone within the shared household.</w:t>
      </w:r>
    </w:p>
    <w:p>
      <w:pPr>
        <w:pStyle w:val="Heading3"/>
      </w:pPr>
      <w:r>
        <w:t xml:space="preserve">Left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D9D2CA" w:sz="1"/>
              <w:left w:val="single" w:color="D9D2CA" w:sz="1"/>
              <w:bottom w:val="single" w:color="D9D2CA" w:sz="1"/>
              <w:right w:val="single" w:color="D9D2CA" w:sz="1"/>
            </w:tcBorders>
            <w:shd w:fill="F3EFE9" w:val="clear"/>
            <w:tcMar>
              <w:top w:type="dxa" w:w="60"/>
              <w:left w:type="dxa" w:w="110"/>
              <w:bottom w:type="dxa" w:w="60"/>
              <w:right w:type="dxa" w:w="110"/>
            </w:tcMar>
          </w:tcPr>
          <w:p>
            <w:r>
              <w:rPr>
                <w:b/>
                <w:bCs/>
                <w:color w:val="2E2A26"/>
                <w:sz w:val="18"/>
                <w:szCs w:val="18"/>
              </w:rPr>
              <w:t xml:space="preserve">Meet &amp; Greet / Location</w:t>
            </w:r>
          </w:p>
        </w:tc>
        <w:tc>
          <w:tcPr>
            <w:tcW w:type="dxa" w:w="7260"/>
            <w:tcBorders>
              <w:top w:val="single" w:color="D9D2CA" w:sz="1"/>
              <w:left w:val="single" w:color="D9D2CA" w:sz="1"/>
              <w:bottom w:val="single" w:color="D9D2CA" w:sz="1"/>
              <w:right w:val="single" w:color="D9D2CA" w:sz="1"/>
            </w:tcBorders>
            <w:tcMar>
              <w:top w:type="dxa" w:w="60"/>
              <w:left w:type="dxa" w:w="110"/>
              <w:bottom w:type="dxa" w:w="60"/>
              <w:right w:type="dxa" w:w="110"/>
            </w:tcMar>
          </w:tcPr>
          <w:p>
            <w:r>
              <w:rPr>
                <w:b w:val="false"/>
                <w:bCs w:val="false"/>
                <w:color w:val="2E2A26"/>
                <w:sz w:val="18"/>
                <w:szCs w:val="18"/>
              </w:rPr>
              <w:t xml:space="preserve">Four states in one card. Needed: explains the free 30-minute visit, links House Rules + Terms, requires an 'I agree' checkbox, then a 'Request Meet &amp; Greet' button. Requested: a thank-you/waiting message. Scheduled: shows the date &amp; time. Completed: the card becomes 'Location' — an embedded Google map, the address, and a 'Get directions' button. Booking is gated until the Meet &amp; Greet is completed.</w:t>
            </w:r>
          </w:p>
        </w:tc>
      </w:tr>
      <w:tr>
        <w:tc>
          <w:tcPr>
            <w:tcW w:type="dxa" w:w="2100"/>
            <w:tcBorders>
              <w:top w:val="single" w:color="D9D2CA" w:sz="1"/>
              <w:left w:val="single" w:color="D9D2CA" w:sz="1"/>
              <w:bottom w:val="single" w:color="D9D2CA" w:sz="1"/>
              <w:right w:val="single" w:color="D9D2CA" w:sz="1"/>
            </w:tcBorders>
            <w:shd w:fill="F3EFE9" w:val="clear"/>
            <w:tcMar>
              <w:top w:type="dxa" w:w="60"/>
              <w:left w:type="dxa" w:w="110"/>
              <w:bottom w:type="dxa" w:w="60"/>
              <w:right w:type="dxa" w:w="110"/>
            </w:tcMar>
          </w:tcPr>
          <w:p>
            <w:r>
              <w:rPr>
                <w:b/>
                <w:bCs/>
                <w:color w:val="2E2A26"/>
                <w:sz w:val="18"/>
                <w:szCs w:val="18"/>
              </w:rPr>
              <w:t xml:space="preserve">Balance</w:t>
            </w:r>
          </w:p>
        </w:tc>
        <w:tc>
          <w:tcPr>
            <w:tcW w:type="dxa" w:w="7260"/>
            <w:tcBorders>
              <w:top w:val="single" w:color="D9D2CA" w:sz="1"/>
              <w:left w:val="single" w:color="D9D2CA" w:sz="1"/>
              <w:bottom w:val="single" w:color="D9D2CA" w:sz="1"/>
              <w:right w:val="single" w:color="D9D2CA" w:sz="1"/>
            </w:tcBorders>
            <w:tcMar>
              <w:top w:type="dxa" w:w="60"/>
              <w:left w:type="dxa" w:w="110"/>
              <w:bottom w:type="dxa" w:w="60"/>
              <w:right w:type="dxa" w:w="110"/>
            </w:tcMar>
          </w:tcPr>
          <w:p>
            <w:r>
              <w:rPr>
                <w:b w:val="false"/>
                <w:bCs w:val="false"/>
                <w:color w:val="2E2A26"/>
                <w:sz w:val="18"/>
                <w:szCs w:val="18"/>
              </w:rPr>
              <w:t xml:space="preserve">Balance-due list (each unpaid booking: service pill, amount, dates, payment method) and a 'Last paid' line. Hidden entirely when nothing is owed and nothing has been paid.</w:t>
            </w:r>
          </w:p>
        </w:tc>
      </w:tr>
      <w:tr>
        <w:tc>
          <w:tcPr>
            <w:tcW w:type="dxa" w:w="2100"/>
            <w:tcBorders>
              <w:top w:val="single" w:color="D9D2CA" w:sz="1"/>
              <w:left w:val="single" w:color="D9D2CA" w:sz="1"/>
              <w:bottom w:val="single" w:color="D9D2CA" w:sz="1"/>
              <w:right w:val="single" w:color="D9D2CA" w:sz="1"/>
            </w:tcBorders>
            <w:shd w:fill="F3EFE9" w:val="clear"/>
            <w:tcMar>
              <w:top w:type="dxa" w:w="60"/>
              <w:left w:type="dxa" w:w="110"/>
              <w:bottom w:type="dxa" w:w="60"/>
              <w:right w:type="dxa" w:w="110"/>
            </w:tcMar>
          </w:tcPr>
          <w:p>
            <w:r>
              <w:rPr>
                <w:b/>
                <w:bCs/>
                <w:color w:val="2E2A26"/>
                <w:sz w:val="18"/>
                <w:szCs w:val="18"/>
              </w:rPr>
              <w:t xml:space="preserve">Your Profile</w:t>
            </w:r>
          </w:p>
        </w:tc>
        <w:tc>
          <w:tcPr>
            <w:tcW w:type="dxa" w:w="7260"/>
            <w:tcBorders>
              <w:top w:val="single" w:color="D9D2CA" w:sz="1"/>
              <w:left w:val="single" w:color="D9D2CA" w:sz="1"/>
              <w:bottom w:val="single" w:color="D9D2CA" w:sz="1"/>
              <w:right w:val="single" w:color="D9D2CA" w:sz="1"/>
            </w:tcBorders>
            <w:tcMar>
              <w:top w:type="dxa" w:w="60"/>
              <w:left w:type="dxa" w:w="110"/>
              <w:bottom w:type="dxa" w:w="60"/>
              <w:right w:type="dxa" w:w="110"/>
            </w:tcMar>
          </w:tcPr>
          <w:p>
            <w:r>
              <w:rPr>
                <w:b w:val="false"/>
                <w:bCs w:val="false"/>
                <w:color w:val="2E2A26"/>
                <w:sz w:val="18"/>
                <w:szCs w:val="18"/>
              </w:rPr>
              <w:t xml:space="preserve">Read view of name, phone, email, address, emergency contact, and vet — with an Edit mode exposing the same fields (Save / Cancel).</w:t>
            </w:r>
          </w:p>
        </w:tc>
      </w:tr>
      <w:tr>
        <w:tc>
          <w:tcPr>
            <w:tcW w:type="dxa" w:w="2100"/>
            <w:tcBorders>
              <w:top w:val="single" w:color="D9D2CA" w:sz="1"/>
              <w:left w:val="single" w:color="D9D2CA" w:sz="1"/>
              <w:bottom w:val="single" w:color="D9D2CA" w:sz="1"/>
              <w:right w:val="single" w:color="D9D2CA" w:sz="1"/>
            </w:tcBorders>
            <w:shd w:fill="F3EFE9" w:val="clear"/>
            <w:tcMar>
              <w:top w:type="dxa" w:w="60"/>
              <w:left w:type="dxa" w:w="110"/>
              <w:bottom w:type="dxa" w:w="60"/>
              <w:right w:type="dxa" w:w="110"/>
            </w:tcMar>
          </w:tcPr>
          <w:p>
            <w:r>
              <w:rPr>
                <w:b/>
                <w:bCs/>
                <w:color w:val="2E2A26"/>
                <w:sz w:val="18"/>
                <w:szCs w:val="18"/>
              </w:rPr>
              <w:t xml:space="preserve">Manage Users (co-owners)</w:t>
            </w:r>
          </w:p>
        </w:tc>
        <w:tc>
          <w:tcPr>
            <w:tcW w:type="dxa" w:w="7260"/>
            <w:tcBorders>
              <w:top w:val="single" w:color="D9D2CA" w:sz="1"/>
              <w:left w:val="single" w:color="D9D2CA" w:sz="1"/>
              <w:bottom w:val="single" w:color="D9D2CA" w:sz="1"/>
              <w:right w:val="single" w:color="D9D2CA" w:sz="1"/>
            </w:tcBorders>
            <w:tcMar>
              <w:top w:type="dxa" w:w="60"/>
              <w:left w:type="dxa" w:w="110"/>
              <w:bottom w:type="dxa" w:w="60"/>
              <w:right w:type="dxa" w:w="110"/>
            </w:tcMar>
          </w:tcPr>
          <w:p>
            <w:r>
              <w:rPr>
                <w:b w:val="false"/>
                <w:bCs w:val="false"/>
                <w:color w:val="2E2A26"/>
                <w:sz w:val="18"/>
                <w:szCs w:val="18"/>
              </w:rPr>
              <w:t xml:space="preserve">Shows the primary and secondary owner and lets the client invite a partner by email to share the household (Send Invite).</w:t>
            </w:r>
          </w:p>
        </w:tc>
      </w:tr>
    </w:tbl>
    <w:p>
      <w:pPr>
        <w:pStyle w:val="Heading3"/>
      </w:pPr>
      <w:r>
        <w:t xml:space="preserve">Right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D9D2CA" w:sz="1"/>
              <w:left w:val="single" w:color="D9D2CA" w:sz="1"/>
              <w:bottom w:val="single" w:color="D9D2CA" w:sz="1"/>
              <w:right w:val="single" w:color="D9D2CA" w:sz="1"/>
            </w:tcBorders>
            <w:shd w:fill="F3EFE9" w:val="clear"/>
            <w:tcMar>
              <w:top w:type="dxa" w:w="60"/>
              <w:left w:type="dxa" w:w="110"/>
              <w:bottom w:type="dxa" w:w="60"/>
              <w:right w:type="dxa" w:w="110"/>
            </w:tcMar>
          </w:tcPr>
          <w:p>
            <w:r>
              <w:rPr>
                <w:b/>
                <w:bCs/>
                <w:color w:val="2E2A26"/>
                <w:sz w:val="18"/>
                <w:szCs w:val="18"/>
              </w:rPr>
              <w:t xml:space="preserve">Your Dogs</w:t>
            </w:r>
          </w:p>
        </w:tc>
        <w:tc>
          <w:tcPr>
            <w:tcW w:type="dxa" w:w="7260"/>
            <w:tcBorders>
              <w:top w:val="single" w:color="D9D2CA" w:sz="1"/>
              <w:left w:val="single" w:color="D9D2CA" w:sz="1"/>
              <w:bottom w:val="single" w:color="D9D2CA" w:sz="1"/>
              <w:right w:val="single" w:color="D9D2CA" w:sz="1"/>
            </w:tcBorders>
            <w:tcMar>
              <w:top w:type="dxa" w:w="60"/>
              <w:left w:type="dxa" w:w="110"/>
              <w:bottom w:type="dxa" w:w="60"/>
              <w:right w:type="dxa" w:w="110"/>
            </w:tcMar>
          </w:tcPr>
          <w:p>
            <w:r>
              <w:rPr>
                <w:b w:val="false"/>
                <w:bCs w:val="false"/>
                <w:color w:val="2E2A26"/>
                <w:sz w:val="18"/>
                <w:szCs w:val="18"/>
              </w:rPr>
              <w:t xml:space="preserve">A DogCard grid (circular avatar, gender-colored name, age &amp; birthdate, a 'Puppy' badge when under one year, Change Photo) plus an inline Add Dog form. Edit and Remove live on each card; Remove deactivates the dog to preserve booking history.</w:t>
            </w:r>
          </w:p>
        </w:tc>
      </w:tr>
      <w:tr>
        <w:tc>
          <w:tcPr>
            <w:tcW w:type="dxa" w:w="2100"/>
            <w:tcBorders>
              <w:top w:val="single" w:color="D9D2CA" w:sz="1"/>
              <w:left w:val="single" w:color="D9D2CA" w:sz="1"/>
              <w:bottom w:val="single" w:color="D9D2CA" w:sz="1"/>
              <w:right w:val="single" w:color="D9D2CA" w:sz="1"/>
            </w:tcBorders>
            <w:shd w:fill="F3EFE9" w:val="clear"/>
            <w:tcMar>
              <w:top w:type="dxa" w:w="60"/>
              <w:left w:type="dxa" w:w="110"/>
              <w:bottom w:type="dxa" w:w="60"/>
              <w:right w:type="dxa" w:w="110"/>
            </w:tcMar>
          </w:tcPr>
          <w:p>
            <w:r>
              <w:rPr>
                <w:b/>
                <w:bCs/>
                <w:color w:val="2E2A26"/>
                <w:sz w:val="18"/>
                <w:szCs w:val="18"/>
              </w:rPr>
              <w:t xml:space="preserve">Care Notes</w:t>
            </w:r>
          </w:p>
        </w:tc>
        <w:tc>
          <w:tcPr>
            <w:tcW w:type="dxa" w:w="7260"/>
            <w:tcBorders>
              <w:top w:val="single" w:color="D9D2CA" w:sz="1"/>
              <w:left w:val="single" w:color="D9D2CA" w:sz="1"/>
              <w:bottom w:val="single" w:color="D9D2CA" w:sz="1"/>
              <w:right w:val="single" w:color="D9D2CA" w:sz="1"/>
            </w:tcBorders>
            <w:tcMar>
              <w:top w:type="dxa" w:w="60"/>
              <w:left w:type="dxa" w:w="110"/>
              <w:bottom w:type="dxa" w:w="60"/>
              <w:right w:type="dxa" w:w="110"/>
            </w:tcMar>
          </w:tcPr>
          <w:p>
            <w:r>
              <w:rPr>
                <w:b w:val="false"/>
                <w:bCs w:val="false"/>
                <w:color w:val="2E2A26"/>
                <w:sz w:val="18"/>
                <w:szCs w:val="18"/>
              </w:rPr>
              <w:t xml:space="preserve">Standing feeding/medication instructions that pre-fill every future booking; edit/save inline.</w:t>
            </w:r>
          </w:p>
        </w:tc>
      </w:tr>
      <w:tr>
        <w:tc>
          <w:tcPr>
            <w:tcW w:type="dxa" w:w="2100"/>
            <w:tcBorders>
              <w:top w:val="single" w:color="D9D2CA" w:sz="1"/>
              <w:left w:val="single" w:color="D9D2CA" w:sz="1"/>
              <w:bottom w:val="single" w:color="D9D2CA" w:sz="1"/>
              <w:right w:val="single" w:color="D9D2CA" w:sz="1"/>
            </w:tcBorders>
            <w:shd w:fill="F3EFE9" w:val="clear"/>
            <w:tcMar>
              <w:top w:type="dxa" w:w="60"/>
              <w:left w:type="dxa" w:w="110"/>
              <w:bottom w:type="dxa" w:w="60"/>
              <w:right w:type="dxa" w:w="110"/>
            </w:tcMar>
          </w:tcPr>
          <w:p>
            <w:r>
              <w:rPr>
                <w:b/>
                <w:bCs/>
                <w:color w:val="2E2A26"/>
                <w:sz w:val="18"/>
                <w:szCs w:val="18"/>
              </w:rPr>
              <w:t xml:space="preserve">Bookings</w:t>
            </w:r>
          </w:p>
        </w:tc>
        <w:tc>
          <w:tcPr>
            <w:tcW w:type="dxa" w:w="7260"/>
            <w:tcBorders>
              <w:top w:val="single" w:color="D9D2CA" w:sz="1"/>
              <w:left w:val="single" w:color="D9D2CA" w:sz="1"/>
              <w:bottom w:val="single" w:color="D9D2CA" w:sz="1"/>
              <w:right w:val="single" w:color="D9D2CA" w:sz="1"/>
            </w:tcBorders>
            <w:tcMar>
              <w:top w:type="dxa" w:w="60"/>
              <w:left w:type="dxa" w:w="110"/>
              <w:bottom w:type="dxa" w:w="60"/>
              <w:right w:type="dxa" w:w="110"/>
            </w:tcMar>
          </w:tcPr>
          <w:p>
            <w:r>
              <w:rPr>
                <w:b w:val="false"/>
                <w:bCs w:val="false"/>
                <w:color w:val="2E2A26"/>
                <w:sz w:val="18"/>
                <w:szCs w:val="18"/>
              </w:rPr>
              <w:t xml:space="preserve">A '+ New Booking' button that expands the inline booking form (see below); active booking cards with service/status/paid badges; booking-change notifications with Dismiss; and a disclaimer that changes/cancellations are handled by text. Each card has an ⓘ that opens the Fee Breakdown. Upcoming bookings can be cancelled by the client (with confirm).</w:t>
            </w:r>
          </w:p>
        </w:tc>
      </w:tr>
      <w:tr>
        <w:tc>
          <w:tcPr>
            <w:tcW w:type="dxa" w:w="2100"/>
            <w:tcBorders>
              <w:top w:val="single" w:color="D9D2CA" w:sz="1"/>
              <w:left w:val="single" w:color="D9D2CA" w:sz="1"/>
              <w:bottom w:val="single" w:color="D9D2CA" w:sz="1"/>
              <w:right w:val="single" w:color="D9D2CA" w:sz="1"/>
            </w:tcBorders>
            <w:shd w:fill="F3EFE9" w:val="clear"/>
            <w:tcMar>
              <w:top w:type="dxa" w:w="60"/>
              <w:left w:type="dxa" w:w="110"/>
              <w:bottom w:type="dxa" w:w="60"/>
              <w:right w:type="dxa" w:w="110"/>
            </w:tcMar>
          </w:tcPr>
          <w:p>
            <w:r>
              <w:rPr>
                <w:b/>
                <w:bCs/>
                <w:color w:val="2E2A26"/>
                <w:sz w:val="18"/>
                <w:szCs w:val="18"/>
              </w:rPr>
              <w:t xml:space="preserve">Past &amp; Cancelled</w:t>
            </w:r>
          </w:p>
        </w:tc>
        <w:tc>
          <w:tcPr>
            <w:tcW w:type="dxa" w:w="7260"/>
            <w:tcBorders>
              <w:top w:val="single" w:color="D9D2CA" w:sz="1"/>
              <w:left w:val="single" w:color="D9D2CA" w:sz="1"/>
              <w:bottom w:val="single" w:color="D9D2CA" w:sz="1"/>
              <w:right w:val="single" w:color="D9D2CA" w:sz="1"/>
            </w:tcBorders>
            <w:tcMar>
              <w:top w:type="dxa" w:w="60"/>
              <w:left w:type="dxa" w:w="110"/>
              <w:bottom w:type="dxa" w:w="60"/>
              <w:right w:type="dxa" w:w="110"/>
            </w:tcMar>
          </w:tcPr>
          <w:p>
            <w:r>
              <w:rPr>
                <w:b w:val="false"/>
                <w:bCs w:val="false"/>
                <w:color w:val="2E2A26"/>
                <w:sz w:val="18"/>
                <w:szCs w:val="18"/>
              </w:rPr>
              <w:t xml:space="preserve">A month-by-month navigator through completed/cancelled bookings, with a 'See all' button that opens the Bookings Archive modal (year-filtered table).</w:t>
            </w:r>
          </w:p>
        </w:tc>
      </w:tr>
    </w:tbl>
    <w:p>
      <w:r>
        <w:br w:type="page"/>
      </w:r>
    </w:p>
    <w:p>
      <w:pPr>
        <w:pStyle w:val="Heading3"/>
      </w:pPr>
      <w:r>
        <w:t xml:space="preserve">Booking form</w:t>
      </w:r>
    </w:p>
    <w:p>
      <w:pPr>
        <w:spacing w:after="80"/>
      </w:pPr>
      <w:r>
        <w:rPr>
          <w:b/>
          <w:bCs/>
          <w:color w:val="5F87A8"/>
          <w:sz w:val="18"/>
          <w:szCs w:val="18"/>
        </w:rPr>
        <w:t xml:space="preserve">/booking  (and inline on the dashboard)   </w:t>
      </w:r>
      <w:r>
        <w:rPr>
          <w:i/>
          <w:iCs/>
          <w:color w:val="6f6f6f"/>
          <w:sz w:val="18"/>
          <w:szCs w:val="18"/>
        </w:rPr>
        <w:t xml:space="preserve">Self-service booking; the same component runs inline and as its own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D9D2CA" w:sz="1"/>
              <w:left w:val="single" w:color="D9D2CA" w:sz="1"/>
              <w:bottom w:val="single" w:color="D9D2CA" w:sz="1"/>
              <w:right w:val="single" w:color="D9D2CA" w:sz="1"/>
            </w:tcBorders>
            <w:shd w:fill="F3EFE9" w:val="clear"/>
            <w:tcMar>
              <w:top w:type="dxa" w:w="60"/>
              <w:left w:type="dxa" w:w="110"/>
              <w:bottom w:type="dxa" w:w="60"/>
              <w:right w:type="dxa" w:w="110"/>
            </w:tcMar>
          </w:tcPr>
          <w:p>
            <w:r>
              <w:rPr>
                <w:b/>
                <w:bCs/>
                <w:color w:val="2E2A26"/>
                <w:sz w:val="18"/>
                <w:szCs w:val="18"/>
              </w:rPr>
              <w:t xml:space="preserve">Content</w:t>
            </w:r>
          </w:p>
        </w:tc>
        <w:tc>
          <w:tcPr>
            <w:tcW w:type="dxa" w:w="7260"/>
            <w:tcBorders>
              <w:top w:val="single" w:color="D9D2CA" w:sz="1"/>
              <w:left w:val="single" w:color="D9D2CA" w:sz="1"/>
              <w:bottom w:val="single" w:color="D9D2CA" w:sz="1"/>
              <w:right w:val="single" w:color="D9D2CA" w:sz="1"/>
            </w:tcBorders>
            <w:tcMar>
              <w:top w:type="dxa" w:w="60"/>
              <w:left w:type="dxa" w:w="110"/>
              <w:bottom w:type="dxa" w:w="60"/>
              <w:right w:type="dxa" w:w="110"/>
            </w:tcMar>
          </w:tcPr>
          <w:p>
            <w:r>
              <w:rPr>
                <w:b w:val="false"/>
                <w:bCs w:val="false"/>
                <w:color w:val="2E2A26"/>
                <w:sz w:val="18"/>
                <w:szCs w:val="18"/>
              </w:rPr>
              <w:t xml:space="preserve">Service toggle (Boarding / Daycare); date &amp; time pickers (drop-off + pick-up for boarding, single date for daycare); a 'Repeat weekly' option for daycare (by count or until-date, up to 12 visits, skipping blocked dates); dog checkboxes; a payment toggle (Cash / Venmo, with a note that Venmo is +$5/dog/night); a live Price estimate with a per-night breakdown; a 'See full rates' link (Rate Chart popup); and a Terms-of-Service agreement line.</w:t>
            </w:r>
          </w:p>
        </w:tc>
      </w:tr>
      <w:tr>
        <w:tc>
          <w:tcPr>
            <w:tcW w:type="dxa" w:w="2100"/>
            <w:tcBorders>
              <w:top w:val="single" w:color="D9D2CA" w:sz="1"/>
              <w:left w:val="single" w:color="D9D2CA" w:sz="1"/>
              <w:bottom w:val="single" w:color="D9D2CA" w:sz="1"/>
              <w:right w:val="single" w:color="D9D2CA" w:sz="1"/>
            </w:tcBorders>
            <w:shd w:fill="F3EFE9" w:val="clear"/>
            <w:tcMar>
              <w:top w:type="dxa" w:w="60"/>
              <w:left w:type="dxa" w:w="110"/>
              <w:bottom w:type="dxa" w:w="60"/>
              <w:right w:type="dxa" w:w="110"/>
            </w:tcMar>
          </w:tcPr>
          <w:p>
            <w:r>
              <w:rPr>
                <w:b/>
                <w:bCs/>
                <w:color w:val="2E2A26"/>
                <w:sz w:val="18"/>
                <w:szCs w:val="18"/>
              </w:rPr>
              <w:t xml:space="preserve">Key actions</w:t>
            </w:r>
          </w:p>
        </w:tc>
        <w:tc>
          <w:tcPr>
            <w:tcW w:type="dxa" w:w="7260"/>
            <w:tcBorders>
              <w:top w:val="single" w:color="D9D2CA" w:sz="1"/>
              <w:left w:val="single" w:color="D9D2CA" w:sz="1"/>
              <w:bottom w:val="single" w:color="D9D2CA" w:sz="1"/>
              <w:right w:val="single" w:color="D9D2CA" w:sz="1"/>
            </w:tcBorders>
            <w:tcMar>
              <w:top w:type="dxa" w:w="60"/>
              <w:left w:type="dxa" w:w="110"/>
              <w:bottom w:type="dxa" w:w="60"/>
              <w:right w:type="dxa" w:w="110"/>
            </w:tcMar>
          </w:tcPr>
          <w:p>
            <w:r>
              <w:rPr>
                <w:b w:val="false"/>
                <w:bCs w:val="false"/>
                <w:color w:val="2E2A26"/>
                <w:sz w:val="18"/>
                <w:szCs w:val="18"/>
              </w:rPr>
              <w:t xml:space="preserve">Submit booking; toggle service/payment/repeat; See full rates.</w:t>
            </w:r>
          </w:p>
        </w:tc>
      </w:tr>
      <w:tr>
        <w:tc>
          <w:tcPr>
            <w:tcW w:type="dxa" w:w="2100"/>
            <w:tcBorders>
              <w:top w:val="single" w:color="D9D2CA" w:sz="1"/>
              <w:left w:val="single" w:color="D9D2CA" w:sz="1"/>
              <w:bottom w:val="single" w:color="D9D2CA" w:sz="1"/>
              <w:right w:val="single" w:color="D9D2CA" w:sz="1"/>
            </w:tcBorders>
            <w:shd w:fill="F3EFE9" w:val="clear"/>
            <w:tcMar>
              <w:top w:type="dxa" w:w="60"/>
              <w:left w:type="dxa" w:w="110"/>
              <w:bottom w:type="dxa" w:w="60"/>
              <w:right w:type="dxa" w:w="110"/>
            </w:tcMar>
          </w:tcPr>
          <w:p>
            <w:r>
              <w:rPr>
                <w:b/>
                <w:bCs/>
                <w:color w:val="2E2A26"/>
                <w:sz w:val="18"/>
                <w:szCs w:val="18"/>
              </w:rPr>
              <w:t xml:space="preserve">States / notes</w:t>
            </w:r>
          </w:p>
        </w:tc>
        <w:tc>
          <w:tcPr>
            <w:tcW w:type="dxa" w:w="7260"/>
            <w:tcBorders>
              <w:top w:val="single" w:color="D9D2CA" w:sz="1"/>
              <w:left w:val="single" w:color="D9D2CA" w:sz="1"/>
              <w:bottom w:val="single" w:color="D9D2CA" w:sz="1"/>
              <w:right w:val="single" w:color="D9D2CA" w:sz="1"/>
            </w:tcBorders>
            <w:tcMar>
              <w:top w:type="dxa" w:w="60"/>
              <w:left w:type="dxa" w:w="110"/>
              <w:bottom w:type="dxa" w:w="60"/>
              <w:right w:type="dxa" w:w="110"/>
            </w:tcMar>
          </w:tcPr>
          <w:p>
            <w:r>
              <w:rPr>
                <w:b w:val="false"/>
                <w:bCs w:val="false"/>
                <w:color w:val="2E2A26"/>
                <w:sz w:val="18"/>
                <w:szCs w:val="18"/>
              </w:rPr>
              <w:t xml:space="preserve">Price recalculates live. A blocked date inside the range shows a warning and blocks submit. Stays over 14 nights show an estimate plus a 'text us' note. On submit, boarding/single daycare goes to the confirmation page; recurring daycare creates one booking per available week.</w:t>
            </w:r>
          </w:p>
        </w:tc>
      </w:tr>
    </w:tbl>
    <w:p>
      <w:pPr>
        <w:spacing w:after="120"/>
      </w:pPr>
      <w:r>
        <w:t xml:space="preserve"/>
      </w:r>
    </w:p>
    <w:p>
      <w:pPr>
        <w:pStyle w:val="Heading3"/>
      </w:pPr>
      <w:r>
        <w:t xml:space="preserve">Booking confirmation</w:t>
      </w:r>
    </w:p>
    <w:p>
      <w:pPr>
        <w:spacing w:after="80"/>
      </w:pPr>
      <w:r>
        <w:rPr>
          <w:b/>
          <w:bCs/>
          <w:color w:val="5F87A8"/>
          <w:sz w:val="18"/>
          <w:szCs w:val="18"/>
        </w:rPr>
        <w:t xml:space="preserve">/booking/confirmation?id=…   </w:t>
      </w:r>
      <w:r>
        <w:rPr>
          <w:i/>
          <w:iCs/>
          <w:color w:val="6f6f6f"/>
          <w:sz w:val="18"/>
          <w:szCs w:val="18"/>
        </w:rPr>
        <w:t xml:space="preserve">Success screen after a single booking.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D9D2CA" w:sz="1"/>
              <w:left w:val="single" w:color="D9D2CA" w:sz="1"/>
              <w:bottom w:val="single" w:color="D9D2CA" w:sz="1"/>
              <w:right w:val="single" w:color="D9D2CA" w:sz="1"/>
            </w:tcBorders>
            <w:shd w:fill="F3EFE9" w:val="clear"/>
            <w:tcMar>
              <w:top w:type="dxa" w:w="60"/>
              <w:left w:type="dxa" w:w="110"/>
              <w:bottom w:type="dxa" w:w="60"/>
              <w:right w:type="dxa" w:w="110"/>
            </w:tcMar>
          </w:tcPr>
          <w:p>
            <w:r>
              <w:rPr>
                <w:b/>
                <w:bCs/>
                <w:color w:val="2E2A26"/>
                <w:sz w:val="18"/>
                <w:szCs w:val="18"/>
              </w:rPr>
              <w:t xml:space="preserve">Content</w:t>
            </w:r>
          </w:p>
        </w:tc>
        <w:tc>
          <w:tcPr>
            <w:tcW w:type="dxa" w:w="7260"/>
            <w:tcBorders>
              <w:top w:val="single" w:color="D9D2CA" w:sz="1"/>
              <w:left w:val="single" w:color="D9D2CA" w:sz="1"/>
              <w:bottom w:val="single" w:color="D9D2CA" w:sz="1"/>
              <w:right w:val="single" w:color="D9D2CA" w:sz="1"/>
            </w:tcBorders>
            <w:tcMar>
              <w:top w:type="dxa" w:w="60"/>
              <w:left w:type="dxa" w:w="110"/>
              <w:bottom w:type="dxa" w:w="60"/>
              <w:right w:type="dxa" w:w="110"/>
            </w:tcMar>
          </w:tcPr>
          <w:p>
            <w:r>
              <w:rPr>
                <w:b w:val="false"/>
                <w:bCs w:val="false"/>
                <w:color w:val="2E2A26"/>
                <w:sz w:val="18"/>
                <w:szCs w:val="18"/>
              </w:rPr>
              <w:t xml:space="preserve">A success card: service badge, dog(s), drop-off/pick-up, duration, payment method (Venmo shows the handle), total, and a confirmation number.</w:t>
            </w:r>
          </w:p>
        </w:tc>
      </w:tr>
      <w:tr>
        <w:tc>
          <w:tcPr>
            <w:tcW w:type="dxa" w:w="2100"/>
            <w:tcBorders>
              <w:top w:val="single" w:color="D9D2CA" w:sz="1"/>
              <w:left w:val="single" w:color="D9D2CA" w:sz="1"/>
              <w:bottom w:val="single" w:color="D9D2CA" w:sz="1"/>
              <w:right w:val="single" w:color="D9D2CA" w:sz="1"/>
            </w:tcBorders>
            <w:shd w:fill="F3EFE9" w:val="clear"/>
            <w:tcMar>
              <w:top w:type="dxa" w:w="60"/>
              <w:left w:type="dxa" w:w="110"/>
              <w:bottom w:type="dxa" w:w="60"/>
              <w:right w:type="dxa" w:w="110"/>
            </w:tcMar>
          </w:tcPr>
          <w:p>
            <w:r>
              <w:rPr>
                <w:b/>
                <w:bCs/>
                <w:color w:val="2E2A26"/>
                <w:sz w:val="18"/>
                <w:szCs w:val="18"/>
              </w:rPr>
              <w:t xml:space="preserve">Key actions</w:t>
            </w:r>
          </w:p>
        </w:tc>
        <w:tc>
          <w:tcPr>
            <w:tcW w:type="dxa" w:w="7260"/>
            <w:tcBorders>
              <w:top w:val="single" w:color="D9D2CA" w:sz="1"/>
              <w:left w:val="single" w:color="D9D2CA" w:sz="1"/>
              <w:bottom w:val="single" w:color="D9D2CA" w:sz="1"/>
              <w:right w:val="single" w:color="D9D2CA" w:sz="1"/>
            </w:tcBorders>
            <w:tcMar>
              <w:top w:type="dxa" w:w="60"/>
              <w:left w:type="dxa" w:w="110"/>
              <w:bottom w:type="dxa" w:w="60"/>
              <w:right w:type="dxa" w:w="110"/>
            </w:tcMar>
          </w:tcPr>
          <w:p>
            <w:r>
              <w:rPr>
                <w:b w:val="false"/>
                <w:bCs w:val="false"/>
                <w:color w:val="2E2A26"/>
                <w:sz w:val="18"/>
                <w:szCs w:val="18"/>
              </w:rPr>
              <w:t xml:space="preserve">+ New booking; Back to dashboard.</w:t>
            </w:r>
          </w:p>
        </w:tc>
      </w:tr>
      <w:tr>
        <w:tc>
          <w:tcPr>
            <w:tcW w:type="dxa" w:w="2100"/>
            <w:tcBorders>
              <w:top w:val="single" w:color="D9D2CA" w:sz="1"/>
              <w:left w:val="single" w:color="D9D2CA" w:sz="1"/>
              <w:bottom w:val="single" w:color="D9D2CA" w:sz="1"/>
              <w:right w:val="single" w:color="D9D2CA" w:sz="1"/>
            </w:tcBorders>
            <w:shd w:fill="F3EFE9" w:val="clear"/>
            <w:tcMar>
              <w:top w:type="dxa" w:w="60"/>
              <w:left w:type="dxa" w:w="110"/>
              <w:bottom w:type="dxa" w:w="60"/>
              <w:right w:type="dxa" w:w="110"/>
            </w:tcMar>
          </w:tcPr>
          <w:p>
            <w:r>
              <w:rPr>
                <w:b/>
                <w:bCs/>
                <w:color w:val="2E2A26"/>
                <w:sz w:val="18"/>
                <w:szCs w:val="18"/>
              </w:rPr>
              <w:t xml:space="preserve">States / notes</w:t>
            </w:r>
          </w:p>
        </w:tc>
        <w:tc>
          <w:tcPr>
            <w:tcW w:type="dxa" w:w="7260"/>
            <w:tcBorders>
              <w:top w:val="single" w:color="D9D2CA" w:sz="1"/>
              <w:left w:val="single" w:color="D9D2CA" w:sz="1"/>
              <w:bottom w:val="single" w:color="D9D2CA" w:sz="1"/>
              <w:right w:val="single" w:color="D9D2CA" w:sz="1"/>
            </w:tcBorders>
            <w:tcMar>
              <w:top w:type="dxa" w:w="60"/>
              <w:left w:type="dxa" w:w="110"/>
              <w:bottom w:type="dxa" w:w="60"/>
              <w:right w:type="dxa" w:w="110"/>
            </w:tcMar>
          </w:tcPr>
          <w:p>
            <w:r>
              <w:rPr>
                <w:b w:val="false"/>
                <w:bCs w:val="false"/>
                <w:color w:val="2E2A26"/>
                <w:sz w:val="18"/>
                <w:szCs w:val="18"/>
              </w:rPr>
              <w:t xml:space="preserve">Recurring daycare skips this and returns to the dashboard.</w:t>
            </w:r>
          </w:p>
        </w:tc>
      </w:tr>
    </w:tbl>
    <w:p>
      <w:pPr>
        <w:spacing w:after="120"/>
      </w:pPr>
      <w:r>
        <w:t xml:space="preserve"/>
      </w:r>
    </w:p>
    <w:p>
      <w:pPr>
        <w:pStyle w:val="Heading3"/>
      </w:pPr>
      <w:r>
        <w:t xml:space="preserve">Static &amp; account states</w:t>
      </w:r>
    </w:p>
    <w:p>
      <w:pPr>
        <w:spacing w:after="80"/>
      </w:pPr>
      <w:r>
        <w:rPr>
          <w:b/>
          <w:bCs/>
          <w:color w:val="5F87A8"/>
          <w:sz w:val="18"/>
          <w:szCs w:val="18"/>
        </w:rPr>
        <w:t xml:space="preserve">/blocked · /house-rules · /privacy · /terms   </w:t>
      </w:r>
      <w:r>
        <w:rPr>
          <w:i/>
          <w:iCs/>
          <w:color w:val="6f6f6f"/>
          <w:sz w:val="18"/>
          <w:szCs w:val="18"/>
        </w:rPr>
        <w:t xml:space="preserve">Supporting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D9D2CA" w:sz="1"/>
              <w:left w:val="single" w:color="D9D2CA" w:sz="1"/>
              <w:bottom w:val="single" w:color="D9D2CA" w:sz="1"/>
              <w:right w:val="single" w:color="D9D2CA" w:sz="1"/>
            </w:tcBorders>
            <w:shd w:fill="F3EFE9" w:val="clear"/>
            <w:tcMar>
              <w:top w:type="dxa" w:w="60"/>
              <w:left w:type="dxa" w:w="110"/>
              <w:bottom w:type="dxa" w:w="60"/>
              <w:right w:type="dxa" w:w="110"/>
            </w:tcMar>
          </w:tcPr>
          <w:p>
            <w:r>
              <w:rPr>
                <w:b/>
                <w:bCs/>
                <w:color w:val="2E2A26"/>
                <w:sz w:val="18"/>
                <w:szCs w:val="18"/>
              </w:rPr>
              <w:t xml:space="preserve">Blocked page</w:t>
            </w:r>
          </w:p>
        </w:tc>
        <w:tc>
          <w:tcPr>
            <w:tcW w:type="dxa" w:w="7260"/>
            <w:tcBorders>
              <w:top w:val="single" w:color="D9D2CA" w:sz="1"/>
              <w:left w:val="single" w:color="D9D2CA" w:sz="1"/>
              <w:bottom w:val="single" w:color="D9D2CA" w:sz="1"/>
              <w:right w:val="single" w:color="D9D2CA" w:sz="1"/>
            </w:tcBorders>
            <w:tcMar>
              <w:top w:type="dxa" w:w="60"/>
              <w:left w:type="dxa" w:w="110"/>
              <w:bottom w:type="dxa" w:w="60"/>
              <w:right w:type="dxa" w:w="110"/>
            </w:tcMar>
          </w:tcPr>
          <w:p>
            <w:r>
              <w:rPr>
                <w:b w:val="false"/>
                <w:bCs w:val="false"/>
                <w:color w:val="2E2A26"/>
                <w:sz w:val="18"/>
                <w:szCs w:val="18"/>
              </w:rPr>
              <w:t xml:space="preserve">'This service is no longer available to you' — shown when a client's account is blocked. Existing bookings are untouched.</w:t>
            </w:r>
          </w:p>
        </w:tc>
      </w:tr>
      <w:tr>
        <w:tc>
          <w:tcPr>
            <w:tcW w:type="dxa" w:w="2100"/>
            <w:tcBorders>
              <w:top w:val="single" w:color="D9D2CA" w:sz="1"/>
              <w:left w:val="single" w:color="D9D2CA" w:sz="1"/>
              <w:bottom w:val="single" w:color="D9D2CA" w:sz="1"/>
              <w:right w:val="single" w:color="D9D2CA" w:sz="1"/>
            </w:tcBorders>
            <w:shd w:fill="F3EFE9" w:val="clear"/>
            <w:tcMar>
              <w:top w:type="dxa" w:w="60"/>
              <w:left w:type="dxa" w:w="110"/>
              <w:bottom w:type="dxa" w:w="60"/>
              <w:right w:type="dxa" w:w="110"/>
            </w:tcMar>
          </w:tcPr>
          <w:p>
            <w:r>
              <w:rPr>
                <w:b/>
                <w:bCs/>
                <w:color w:val="2E2A26"/>
                <w:sz w:val="18"/>
                <w:szCs w:val="18"/>
              </w:rPr>
              <w:t xml:space="preserve">House Rules</w:t>
            </w:r>
          </w:p>
        </w:tc>
        <w:tc>
          <w:tcPr>
            <w:tcW w:type="dxa" w:w="7260"/>
            <w:tcBorders>
              <w:top w:val="single" w:color="D9D2CA" w:sz="1"/>
              <w:left w:val="single" w:color="D9D2CA" w:sz="1"/>
              <w:bottom w:val="single" w:color="D9D2CA" w:sz="1"/>
              <w:right w:val="single" w:color="D9D2CA" w:sz="1"/>
            </w:tcBorders>
            <w:tcMar>
              <w:top w:type="dxa" w:w="60"/>
              <w:left w:type="dxa" w:w="110"/>
              <w:bottom w:type="dxa" w:w="60"/>
              <w:right w:type="dxa" w:w="110"/>
            </w:tcMar>
          </w:tcPr>
          <w:p>
            <w:r>
              <w:rPr>
                <w:b w:val="false"/>
                <w:bCs w:val="false"/>
                <w:color w:val="2E2A26"/>
                <w:sz w:val="18"/>
                <w:szCs w:val="18"/>
              </w:rPr>
              <w:t xml:space="preserve">Policy content, linked before the Meet &amp; Greet and each booking.</w:t>
            </w:r>
          </w:p>
        </w:tc>
      </w:tr>
      <w:tr>
        <w:tc>
          <w:tcPr>
            <w:tcW w:type="dxa" w:w="2100"/>
            <w:tcBorders>
              <w:top w:val="single" w:color="D9D2CA" w:sz="1"/>
              <w:left w:val="single" w:color="D9D2CA" w:sz="1"/>
              <w:bottom w:val="single" w:color="D9D2CA" w:sz="1"/>
              <w:right w:val="single" w:color="D9D2CA" w:sz="1"/>
            </w:tcBorders>
            <w:shd w:fill="F3EFE9" w:val="clear"/>
            <w:tcMar>
              <w:top w:type="dxa" w:w="60"/>
              <w:left w:type="dxa" w:w="110"/>
              <w:bottom w:type="dxa" w:w="60"/>
              <w:right w:type="dxa" w:w="110"/>
            </w:tcMar>
          </w:tcPr>
          <w:p>
            <w:r>
              <w:rPr>
                <w:b/>
                <w:bCs/>
                <w:color w:val="2E2A26"/>
                <w:sz w:val="18"/>
                <w:szCs w:val="18"/>
              </w:rPr>
              <w:t xml:space="preserve">Privacy / Terms</w:t>
            </w:r>
          </w:p>
        </w:tc>
        <w:tc>
          <w:tcPr>
            <w:tcW w:type="dxa" w:w="7260"/>
            <w:tcBorders>
              <w:top w:val="single" w:color="D9D2CA" w:sz="1"/>
              <w:left w:val="single" w:color="D9D2CA" w:sz="1"/>
              <w:bottom w:val="single" w:color="D9D2CA" w:sz="1"/>
              <w:right w:val="single" w:color="D9D2CA" w:sz="1"/>
            </w:tcBorders>
            <w:tcMar>
              <w:top w:type="dxa" w:w="60"/>
              <w:left w:type="dxa" w:w="110"/>
              <w:bottom w:type="dxa" w:w="60"/>
              <w:right w:type="dxa" w:w="110"/>
            </w:tcMar>
          </w:tcPr>
          <w:p>
            <w:r>
              <w:rPr>
                <w:b w:val="false"/>
                <w:bCs w:val="false"/>
                <w:color w:val="2E2A26"/>
                <w:sz w:val="18"/>
                <w:szCs w:val="18"/>
              </w:rPr>
              <w:t xml:space="preserve">Static legal pages; Terms is versioned and the agreement is captured at Meet &amp; Greet and on each booking.</w:t>
            </w:r>
          </w:p>
        </w:tc>
      </w:tr>
    </w:tbl>
    <w:p>
      <w:pPr>
        <w:spacing w:after="120"/>
      </w:pPr>
      <w:r>
        <w:t xml:space="preserve"/>
      </w:r>
    </w:p>
    <w:p>
      <w:r>
        <w:br w:type="page"/>
      </w:r>
    </w:p>
    <w:p>
      <w:pPr>
        <w:pStyle w:val="Heading1"/>
      </w:pPr>
      <w:r>
        <w:t xml:space="preserve">3. Provider / Staff experience</w:t>
      </w:r>
    </w:p>
    <w:p>
      <w:pPr>
        <w:spacing w:after="120"/>
      </w:pPr>
      <w:r>
        <w:t xml:space="preserve">The operations suite for the owner-operators. Navigation across the top: Dashboard, Schedule, Clients, Reports, Rover, plus an avatar menu (My Profile, Settings, Sign Out).</w:t>
      </w:r>
    </w:p>
    <w:p>
      <w:pPr>
        <w:pStyle w:val="Heading2"/>
      </w:pPr>
      <w:r>
        <w:t xml:space="preserve">Staff Dashboard (/staff/dashboard)</w:t>
      </w:r>
    </w:p>
    <w:p>
      <w:pPr>
        <w:spacing w:after="120"/>
      </w:pPr>
      <w:r>
        <w:t xml:space="preserve">A daily operating picture for the selected date (defaults to today), driven by real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D9D2CA" w:sz="1"/>
              <w:left w:val="single" w:color="D9D2CA" w:sz="1"/>
              <w:bottom w:val="single" w:color="D9D2CA" w:sz="1"/>
              <w:right w:val="single" w:color="D9D2CA" w:sz="1"/>
            </w:tcBorders>
            <w:shd w:fill="F3EFE9" w:val="clear"/>
            <w:tcMar>
              <w:top w:type="dxa" w:w="60"/>
              <w:left w:type="dxa" w:w="110"/>
              <w:bottom w:type="dxa" w:w="60"/>
              <w:right w:type="dxa" w:w="110"/>
            </w:tcMar>
          </w:tcPr>
          <w:p>
            <w:r>
              <w:rPr>
                <w:b/>
                <w:bCs/>
                <w:color w:val="2E2A26"/>
                <w:sz w:val="18"/>
                <w:szCs w:val="18"/>
              </w:rPr>
              <w:t xml:space="preserve">Metric cards</w:t>
            </w:r>
          </w:p>
        </w:tc>
        <w:tc>
          <w:tcPr>
            <w:tcW w:type="dxa" w:w="7260"/>
            <w:tcBorders>
              <w:top w:val="single" w:color="D9D2CA" w:sz="1"/>
              <w:left w:val="single" w:color="D9D2CA" w:sz="1"/>
              <w:bottom w:val="single" w:color="D9D2CA" w:sz="1"/>
              <w:right w:val="single" w:color="D9D2CA" w:sz="1"/>
            </w:tcBorders>
            <w:tcMar>
              <w:top w:type="dxa" w:w="60"/>
              <w:left w:type="dxa" w:w="110"/>
              <w:bottom w:type="dxa" w:w="60"/>
              <w:right w:type="dxa" w:w="110"/>
            </w:tcMar>
          </w:tcPr>
          <w:p>
            <w:r>
              <w:rPr>
                <w:b w:val="false"/>
                <w:bCs w:val="false"/>
                <w:color w:val="2E2A26"/>
                <w:sz w:val="18"/>
                <w:szCs w:val="18"/>
              </w:rPr>
              <w:t xml:space="preserve">Six cards: Dogs Here, Arrivals, Departures, Meet &amp; Greets, Collected (payments received that day), Earned (accrued value of the day). The activity cards deep-link into the schedule.</w:t>
            </w:r>
          </w:p>
        </w:tc>
      </w:tr>
      <w:tr>
        <w:tc>
          <w:tcPr>
            <w:tcW w:type="dxa" w:w="2100"/>
            <w:tcBorders>
              <w:top w:val="single" w:color="D9D2CA" w:sz="1"/>
              <w:left w:val="single" w:color="D9D2CA" w:sz="1"/>
              <w:bottom w:val="single" w:color="D9D2CA" w:sz="1"/>
              <w:right w:val="single" w:color="D9D2CA" w:sz="1"/>
            </w:tcBorders>
            <w:shd w:fill="F3EFE9" w:val="clear"/>
            <w:tcMar>
              <w:top w:type="dxa" w:w="60"/>
              <w:left w:type="dxa" w:w="110"/>
              <w:bottom w:type="dxa" w:w="60"/>
              <w:right w:type="dxa" w:w="110"/>
            </w:tcMar>
          </w:tcPr>
          <w:p>
            <w:r>
              <w:rPr>
                <w:b/>
                <w:bCs/>
                <w:color w:val="2E2A26"/>
                <w:sz w:val="18"/>
                <w:szCs w:val="18"/>
              </w:rPr>
              <w:t xml:space="preserve">Revenue panel</w:t>
            </w:r>
          </w:p>
        </w:tc>
        <w:tc>
          <w:tcPr>
            <w:tcW w:type="dxa" w:w="7260"/>
            <w:tcBorders>
              <w:top w:val="single" w:color="D9D2CA" w:sz="1"/>
              <w:left w:val="single" w:color="D9D2CA" w:sz="1"/>
              <w:bottom w:val="single" w:color="D9D2CA" w:sz="1"/>
              <w:right w:val="single" w:color="D9D2CA" w:sz="1"/>
            </w:tcBorders>
            <w:tcMar>
              <w:top w:type="dxa" w:w="60"/>
              <w:left w:type="dxa" w:w="110"/>
              <w:bottom w:type="dxa" w:w="60"/>
              <w:right w:type="dxa" w:w="110"/>
            </w:tcMar>
          </w:tcPr>
          <w:p>
            <w:r>
              <w:rPr>
                <w:b w:val="false"/>
                <w:bCs w:val="false"/>
                <w:color w:val="2E2A26"/>
                <w:sz w:val="18"/>
                <w:szCs w:val="18"/>
              </w:rPr>
              <w:t xml:space="preserve">Today / This Week / This Month collected, plus Outstanding Balances (overdue) and Upcoming Income (future unpaid).</w:t>
            </w:r>
          </w:p>
        </w:tc>
      </w:tr>
      <w:tr>
        <w:tc>
          <w:tcPr>
            <w:tcW w:type="dxa" w:w="2100"/>
            <w:tcBorders>
              <w:top w:val="single" w:color="D9D2CA" w:sz="1"/>
              <w:left w:val="single" w:color="D9D2CA" w:sz="1"/>
              <w:bottom w:val="single" w:color="D9D2CA" w:sz="1"/>
              <w:right w:val="single" w:color="D9D2CA" w:sz="1"/>
            </w:tcBorders>
            <w:shd w:fill="F3EFE9" w:val="clear"/>
            <w:tcMar>
              <w:top w:type="dxa" w:w="60"/>
              <w:left w:type="dxa" w:w="110"/>
              <w:bottom w:type="dxa" w:w="60"/>
              <w:right w:type="dxa" w:w="110"/>
            </w:tcMar>
          </w:tcPr>
          <w:p>
            <w:r>
              <w:rPr>
                <w:b/>
                <w:bCs/>
                <w:color w:val="2E2A26"/>
                <w:sz w:val="18"/>
                <w:szCs w:val="18"/>
              </w:rPr>
              <w:t xml:space="preserve">Bookings chart</w:t>
            </w:r>
          </w:p>
        </w:tc>
        <w:tc>
          <w:tcPr>
            <w:tcW w:type="dxa" w:w="7260"/>
            <w:tcBorders>
              <w:top w:val="single" w:color="D9D2CA" w:sz="1"/>
              <w:left w:val="single" w:color="D9D2CA" w:sz="1"/>
              <w:bottom w:val="single" w:color="D9D2CA" w:sz="1"/>
              <w:right w:val="single" w:color="D9D2CA" w:sz="1"/>
            </w:tcBorders>
            <w:tcMar>
              <w:top w:type="dxa" w:w="60"/>
              <w:left w:type="dxa" w:w="110"/>
              <w:bottom w:type="dxa" w:w="60"/>
              <w:right w:type="dxa" w:w="110"/>
            </w:tcMar>
          </w:tcPr>
          <w:p>
            <w:r>
              <w:rPr>
                <w:b w:val="false"/>
                <w:bCs w:val="false"/>
                <w:color w:val="2E2A26"/>
                <w:sz w:val="18"/>
                <w:szCs w:val="18"/>
              </w:rPr>
              <w:t xml:space="preserve">A bar chart of bookings by drop-off date with a By Year / Month / Week toggle, prev/next arrows and swipe, and a '(current)' marker when today is in view.</w:t>
            </w:r>
          </w:p>
        </w:tc>
      </w:tr>
      <w:tr>
        <w:tc>
          <w:tcPr>
            <w:tcW w:type="dxa" w:w="2100"/>
            <w:tcBorders>
              <w:top w:val="single" w:color="D9D2CA" w:sz="1"/>
              <w:left w:val="single" w:color="D9D2CA" w:sz="1"/>
              <w:bottom w:val="single" w:color="D9D2CA" w:sz="1"/>
              <w:right w:val="single" w:color="D9D2CA" w:sz="1"/>
            </w:tcBorders>
            <w:shd w:fill="F3EFE9" w:val="clear"/>
            <w:tcMar>
              <w:top w:type="dxa" w:w="60"/>
              <w:left w:type="dxa" w:w="110"/>
              <w:bottom w:type="dxa" w:w="60"/>
              <w:right w:type="dxa" w:w="110"/>
            </w:tcMar>
          </w:tcPr>
          <w:p>
            <w:r>
              <w:rPr>
                <w:b/>
                <w:bCs/>
                <w:color w:val="2E2A26"/>
                <w:sz w:val="18"/>
                <w:szCs w:val="18"/>
              </w:rPr>
              <w:t xml:space="preserve">Currently Here</w:t>
            </w:r>
          </w:p>
        </w:tc>
        <w:tc>
          <w:tcPr>
            <w:tcW w:type="dxa" w:w="7260"/>
            <w:tcBorders>
              <w:top w:val="single" w:color="D9D2CA" w:sz="1"/>
              <w:left w:val="single" w:color="D9D2CA" w:sz="1"/>
              <w:bottom w:val="single" w:color="D9D2CA" w:sz="1"/>
              <w:right w:val="single" w:color="D9D2CA" w:sz="1"/>
            </w:tcBorders>
            <w:tcMar>
              <w:top w:type="dxa" w:w="60"/>
              <w:left w:type="dxa" w:w="110"/>
              <w:bottom w:type="dxa" w:w="60"/>
              <w:right w:type="dxa" w:w="110"/>
            </w:tcMar>
          </w:tcPr>
          <w:p>
            <w:r>
              <w:rPr>
                <w:b w:val="false"/>
                <w:bCs w:val="false"/>
                <w:color w:val="2E2A26"/>
                <w:sz w:val="18"/>
                <w:szCs w:val="18"/>
              </w:rPr>
              <w:t xml:space="preserve">A grid of dog avatars physically on the property right now (arrival checked, departure not).</w:t>
            </w:r>
          </w:p>
        </w:tc>
      </w:tr>
    </w:tbl>
    <w:p>
      <w:pPr>
        <w:pStyle w:val="Heading2"/>
      </w:pPr>
      <w:r>
        <w:t xml:space="preserve">Clients (/staff)</w:t>
      </w:r>
    </w:p>
    <w:p>
      <w:pPr>
        <w:spacing w:after="120"/>
      </w:pPr>
      <w:r>
        <w:t xml:space="preserve">The household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D9D2CA" w:sz="1"/>
              <w:left w:val="single" w:color="D9D2CA" w:sz="1"/>
              <w:bottom w:val="single" w:color="D9D2CA" w:sz="1"/>
              <w:right w:val="single" w:color="D9D2CA" w:sz="1"/>
            </w:tcBorders>
            <w:shd w:fill="F3EFE9" w:val="clear"/>
            <w:tcMar>
              <w:top w:type="dxa" w:w="60"/>
              <w:left w:type="dxa" w:w="110"/>
              <w:bottom w:type="dxa" w:w="60"/>
              <w:right w:type="dxa" w:w="110"/>
            </w:tcMar>
          </w:tcPr>
          <w:p>
            <w:r>
              <w:rPr>
                <w:b/>
                <w:bCs/>
                <w:color w:val="2E2A26"/>
                <w:sz w:val="18"/>
                <w:szCs w:val="18"/>
              </w:rPr>
              <w:t xml:space="preserve">Toolbar</w:t>
            </w:r>
          </w:p>
        </w:tc>
        <w:tc>
          <w:tcPr>
            <w:tcW w:type="dxa" w:w="7260"/>
            <w:tcBorders>
              <w:top w:val="single" w:color="D9D2CA" w:sz="1"/>
              <w:left w:val="single" w:color="D9D2CA" w:sz="1"/>
              <w:bottom w:val="single" w:color="D9D2CA" w:sz="1"/>
              <w:right w:val="single" w:color="D9D2CA" w:sz="1"/>
            </w:tcBorders>
            <w:tcMar>
              <w:top w:type="dxa" w:w="60"/>
              <w:left w:type="dxa" w:w="110"/>
              <w:bottom w:type="dxa" w:w="60"/>
              <w:right w:type="dxa" w:w="110"/>
            </w:tcMar>
          </w:tcPr>
          <w:p>
            <w:r>
              <w:rPr>
                <w:b w:val="false"/>
                <w:bCs w:val="false"/>
                <w:color w:val="2E2A26"/>
                <w:sz w:val="18"/>
                <w:szCs w:val="18"/>
              </w:rPr>
              <w:t xml:space="preserve">Page title 'Clients' and a search box matching owner OR dog name in real time.</w:t>
            </w:r>
          </w:p>
        </w:tc>
      </w:tr>
      <w:tr>
        <w:tc>
          <w:tcPr>
            <w:tcW w:type="dxa" w:w="2100"/>
            <w:tcBorders>
              <w:top w:val="single" w:color="D9D2CA" w:sz="1"/>
              <w:left w:val="single" w:color="D9D2CA" w:sz="1"/>
              <w:bottom w:val="single" w:color="D9D2CA" w:sz="1"/>
              <w:right w:val="single" w:color="D9D2CA" w:sz="1"/>
            </w:tcBorders>
            <w:shd w:fill="F3EFE9" w:val="clear"/>
            <w:tcMar>
              <w:top w:type="dxa" w:w="60"/>
              <w:left w:type="dxa" w:w="110"/>
              <w:bottom w:type="dxa" w:w="60"/>
              <w:right w:type="dxa" w:w="110"/>
            </w:tcMar>
          </w:tcPr>
          <w:p>
            <w:r>
              <w:rPr>
                <w:b/>
                <w:bCs/>
                <w:color w:val="2E2A26"/>
                <w:sz w:val="18"/>
                <w:szCs w:val="18"/>
              </w:rPr>
              <w:t xml:space="preserve">Filter pills</w:t>
            </w:r>
          </w:p>
        </w:tc>
        <w:tc>
          <w:tcPr>
            <w:tcW w:type="dxa" w:w="7260"/>
            <w:tcBorders>
              <w:top w:val="single" w:color="D9D2CA" w:sz="1"/>
              <w:left w:val="single" w:color="D9D2CA" w:sz="1"/>
              <w:bottom w:val="single" w:color="D9D2CA" w:sz="1"/>
              <w:right w:val="single" w:color="D9D2CA" w:sz="1"/>
            </w:tcBorders>
            <w:tcMar>
              <w:top w:type="dxa" w:w="60"/>
              <w:left w:type="dxa" w:w="110"/>
              <w:bottom w:type="dxa" w:w="60"/>
              <w:right w:type="dxa" w:w="110"/>
            </w:tcMar>
          </w:tcPr>
          <w:p>
            <w:r>
              <w:rPr>
                <w:b w:val="false"/>
                <w:bCs w:val="false"/>
                <w:color w:val="2E2A26"/>
                <w:sz w:val="18"/>
                <w:szCs w:val="18"/>
              </w:rPr>
              <w:t xml:space="preserve">Single-select: All, In Progress, Upcoming Boarding, Upcoming Daycare, No Active Booking — each with a live count.</w:t>
            </w:r>
          </w:p>
        </w:tc>
      </w:tr>
      <w:tr>
        <w:tc>
          <w:tcPr>
            <w:tcW w:type="dxa" w:w="2100"/>
            <w:tcBorders>
              <w:top w:val="single" w:color="D9D2CA" w:sz="1"/>
              <w:left w:val="single" w:color="D9D2CA" w:sz="1"/>
              <w:bottom w:val="single" w:color="D9D2CA" w:sz="1"/>
              <w:right w:val="single" w:color="D9D2CA" w:sz="1"/>
            </w:tcBorders>
            <w:shd w:fill="F3EFE9" w:val="clear"/>
            <w:tcMar>
              <w:top w:type="dxa" w:w="60"/>
              <w:left w:type="dxa" w:w="110"/>
              <w:bottom w:type="dxa" w:w="60"/>
              <w:right w:type="dxa" w:w="110"/>
            </w:tcMar>
          </w:tcPr>
          <w:p>
            <w:r>
              <w:rPr>
                <w:b/>
                <w:bCs/>
                <w:color w:val="2E2A26"/>
                <w:sz w:val="18"/>
                <w:szCs w:val="18"/>
              </w:rPr>
              <w:t xml:space="preserve">Range picker</w:t>
            </w:r>
          </w:p>
        </w:tc>
        <w:tc>
          <w:tcPr>
            <w:tcW w:type="dxa" w:w="7260"/>
            <w:tcBorders>
              <w:top w:val="single" w:color="D9D2CA" w:sz="1"/>
              <w:left w:val="single" w:color="D9D2CA" w:sz="1"/>
              <w:bottom w:val="single" w:color="D9D2CA" w:sz="1"/>
              <w:right w:val="single" w:color="D9D2CA" w:sz="1"/>
            </w:tcBorders>
            <w:tcMar>
              <w:top w:type="dxa" w:w="60"/>
              <w:left w:type="dxa" w:w="110"/>
              <w:bottom w:type="dxa" w:w="60"/>
              <w:right w:type="dxa" w:w="110"/>
            </w:tcMar>
          </w:tcPr>
          <w:p>
            <w:r>
              <w:rPr>
                <w:b w:val="false"/>
                <w:bCs w:val="false"/>
                <w:color w:val="2E2A26"/>
                <w:sz w:val="18"/>
                <w:szCs w:val="18"/>
              </w:rPr>
              <w:t xml:space="preserve">A–Z ranges by first dog name (A–D, E–L, M–R, S–Z) plus 'See All'; empty ranges are greyed out.</w:t>
            </w:r>
          </w:p>
        </w:tc>
      </w:tr>
      <w:tr>
        <w:tc>
          <w:tcPr>
            <w:tcW w:type="dxa" w:w="2100"/>
            <w:tcBorders>
              <w:top w:val="single" w:color="D9D2CA" w:sz="1"/>
              <w:left w:val="single" w:color="D9D2CA" w:sz="1"/>
              <w:bottom w:val="single" w:color="D9D2CA" w:sz="1"/>
              <w:right w:val="single" w:color="D9D2CA" w:sz="1"/>
            </w:tcBorders>
            <w:shd w:fill="F3EFE9" w:val="clear"/>
            <w:tcMar>
              <w:top w:type="dxa" w:w="60"/>
              <w:left w:type="dxa" w:w="110"/>
              <w:bottom w:type="dxa" w:w="60"/>
              <w:right w:type="dxa" w:w="110"/>
            </w:tcMar>
          </w:tcPr>
          <w:p>
            <w:r>
              <w:rPr>
                <w:b/>
                <w:bCs/>
                <w:color w:val="2E2A26"/>
                <w:sz w:val="18"/>
                <w:szCs w:val="18"/>
              </w:rPr>
              <w:t xml:space="preserve">Household cards</w:t>
            </w:r>
          </w:p>
        </w:tc>
        <w:tc>
          <w:tcPr>
            <w:tcW w:type="dxa" w:w="7260"/>
            <w:tcBorders>
              <w:top w:val="single" w:color="D9D2CA" w:sz="1"/>
              <w:left w:val="single" w:color="D9D2CA" w:sz="1"/>
              <w:bottom w:val="single" w:color="D9D2CA" w:sz="1"/>
              <w:right w:val="single" w:color="D9D2CA" w:sz="1"/>
            </w:tcBorders>
            <w:tcMar>
              <w:top w:type="dxa" w:w="60"/>
              <w:left w:type="dxa" w:w="110"/>
              <w:bottom w:type="dxa" w:w="60"/>
              <w:right w:type="dxa" w:w="110"/>
            </w:tcMar>
          </w:tcPr>
          <w:p>
            <w:r>
              <w:rPr>
                <w:b w:val="false"/>
                <w:bCs w:val="false"/>
                <w:color w:val="2E2A26"/>
                <w:sz w:val="18"/>
                <w:szCs w:val="18"/>
              </w:rPr>
              <w:t xml:space="preserve">Each card shows the dogs (photo + gender-colored name), owner name &amp; phone, a service pill, status, Meet &amp; Greet / Blocked badges, and any outstanding balance. Inactive clients read 'Last booking was…'; a long-stay flag appears over 14 nights. Clicking a card opens the Household detail.</w:t>
            </w:r>
          </w:p>
        </w:tc>
      </w:tr>
    </w:tbl>
    <w:p>
      <w:r>
        <w:br w:type="page"/>
      </w:r>
    </w:p>
    <w:p>
      <w:pPr>
        <w:pStyle w:val="Heading2"/>
      </w:pPr>
      <w:r>
        <w:t xml:space="preserve">Household detail</w:t>
      </w:r>
    </w:p>
    <w:p>
      <w:pPr>
        <w:spacing w:after="120"/>
      </w:pPr>
      <w:r>
        <w:t xml:space="preserve">The complete client record — opened as a full page from Clients, or as a modal overlay from a schedule card. A header card shows the dog names, 'X dogs · client since … · N bookings', the owner's name &amp; phone, and a blocked banner when applicable. Below it, a 1/3 + 2/3 layout:</w:t>
      </w:r>
    </w:p>
    <w:p>
      <w:pPr>
        <w:pStyle w:val="Heading3"/>
      </w:pPr>
      <w:r>
        <w:t xml:space="preserve">Left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D9D2CA" w:sz="1"/>
              <w:left w:val="single" w:color="D9D2CA" w:sz="1"/>
              <w:bottom w:val="single" w:color="D9D2CA" w:sz="1"/>
              <w:right w:val="single" w:color="D9D2CA" w:sz="1"/>
            </w:tcBorders>
            <w:shd w:fill="F3EFE9" w:val="clear"/>
            <w:tcMar>
              <w:top w:type="dxa" w:w="60"/>
              <w:left w:type="dxa" w:w="110"/>
              <w:bottom w:type="dxa" w:w="60"/>
              <w:right w:type="dxa" w:w="110"/>
            </w:tcMar>
          </w:tcPr>
          <w:p>
            <w:r>
              <w:rPr>
                <w:b/>
                <w:bCs/>
                <w:color w:val="2E2A26"/>
                <w:sz w:val="18"/>
                <w:szCs w:val="18"/>
              </w:rPr>
              <w:t xml:space="preserve">Current / Upcoming Booking</w:t>
            </w:r>
          </w:p>
        </w:tc>
        <w:tc>
          <w:tcPr>
            <w:tcW w:type="dxa" w:w="7260"/>
            <w:tcBorders>
              <w:top w:val="single" w:color="D9D2CA" w:sz="1"/>
              <w:left w:val="single" w:color="D9D2CA" w:sz="1"/>
              <w:bottom w:val="single" w:color="D9D2CA" w:sz="1"/>
              <w:right w:val="single" w:color="D9D2CA" w:sz="1"/>
            </w:tcBorders>
            <w:tcMar>
              <w:top w:type="dxa" w:w="60"/>
              <w:left w:type="dxa" w:w="110"/>
              <w:bottom w:type="dxa" w:w="60"/>
              <w:right w:type="dxa" w:w="110"/>
            </w:tcMar>
          </w:tcPr>
          <w:p>
            <w:r>
              <w:rPr>
                <w:b w:val="false"/>
                <w:bCs w:val="false"/>
                <w:color w:val="2E2A26"/>
                <w:sz w:val="18"/>
                <w:szCs w:val="18"/>
              </w:rPr>
              <w:t xml:space="preserve">A dynamic card labelled Current Booking, Upcoming Booking, or Outstanding Balance depending on state, with service + status, dates, any outstanding amount, and View / Edit / + New Booking actions. Hidden entirely when there's no active/upcoming booking and no balance.</w:t>
            </w:r>
          </w:p>
        </w:tc>
      </w:tr>
      <w:tr>
        <w:tc>
          <w:tcPr>
            <w:tcW w:type="dxa" w:w="2100"/>
            <w:tcBorders>
              <w:top w:val="single" w:color="D9D2CA" w:sz="1"/>
              <w:left w:val="single" w:color="D9D2CA" w:sz="1"/>
              <w:bottom w:val="single" w:color="D9D2CA" w:sz="1"/>
              <w:right w:val="single" w:color="D9D2CA" w:sz="1"/>
            </w:tcBorders>
            <w:shd w:fill="F3EFE9" w:val="clear"/>
            <w:tcMar>
              <w:top w:type="dxa" w:w="60"/>
              <w:left w:type="dxa" w:w="110"/>
              <w:bottom w:type="dxa" w:w="60"/>
              <w:right w:type="dxa" w:w="110"/>
            </w:tcMar>
          </w:tcPr>
          <w:p>
            <w:r>
              <w:rPr>
                <w:b/>
                <w:bCs/>
                <w:color w:val="2E2A26"/>
                <w:sz w:val="18"/>
                <w:szCs w:val="18"/>
              </w:rPr>
              <w:t xml:space="preserve">Client Information</w:t>
            </w:r>
          </w:p>
        </w:tc>
        <w:tc>
          <w:tcPr>
            <w:tcW w:type="dxa" w:w="7260"/>
            <w:tcBorders>
              <w:top w:val="single" w:color="D9D2CA" w:sz="1"/>
              <w:left w:val="single" w:color="D9D2CA" w:sz="1"/>
              <w:bottom w:val="single" w:color="D9D2CA" w:sz="1"/>
              <w:right w:val="single" w:color="D9D2CA" w:sz="1"/>
            </w:tcBorders>
            <w:tcMar>
              <w:top w:type="dxa" w:w="60"/>
              <w:left w:type="dxa" w:w="110"/>
              <w:bottom w:type="dxa" w:w="60"/>
              <w:right w:type="dxa" w:w="110"/>
            </w:tcMar>
          </w:tcPr>
          <w:p>
            <w:r>
              <w:rPr>
                <w:b w:val="false"/>
                <w:bCs w:val="false"/>
                <w:color w:val="2E2A26"/>
                <w:sz w:val="18"/>
                <w:szCs w:val="18"/>
              </w:rPr>
              <w:t xml:space="preserve">Phone, email, address, emergency contact, and vet (name/phone/address), with an Edit mode so staff can update on the client's behalf.</w:t>
            </w:r>
          </w:p>
        </w:tc>
      </w:tr>
      <w:tr>
        <w:tc>
          <w:tcPr>
            <w:tcW w:type="dxa" w:w="2100"/>
            <w:tcBorders>
              <w:top w:val="single" w:color="D9D2CA" w:sz="1"/>
              <w:left w:val="single" w:color="D9D2CA" w:sz="1"/>
              <w:bottom w:val="single" w:color="D9D2CA" w:sz="1"/>
              <w:right w:val="single" w:color="D9D2CA" w:sz="1"/>
            </w:tcBorders>
            <w:shd w:fill="F3EFE9" w:val="clear"/>
            <w:tcMar>
              <w:top w:type="dxa" w:w="60"/>
              <w:left w:type="dxa" w:w="110"/>
              <w:bottom w:type="dxa" w:w="60"/>
              <w:right w:type="dxa" w:w="110"/>
            </w:tcMar>
          </w:tcPr>
          <w:p>
            <w:r>
              <w:rPr>
                <w:b/>
                <w:bCs/>
                <w:color w:val="2E2A26"/>
                <w:sz w:val="18"/>
                <w:szCs w:val="18"/>
              </w:rPr>
              <w:t xml:space="preserve">Manage Users</w:t>
            </w:r>
          </w:p>
        </w:tc>
        <w:tc>
          <w:tcPr>
            <w:tcW w:type="dxa" w:w="7260"/>
            <w:tcBorders>
              <w:top w:val="single" w:color="D9D2CA" w:sz="1"/>
              <w:left w:val="single" w:color="D9D2CA" w:sz="1"/>
              <w:bottom w:val="single" w:color="D9D2CA" w:sz="1"/>
              <w:right w:val="single" w:color="D9D2CA" w:sz="1"/>
            </w:tcBorders>
            <w:tcMar>
              <w:top w:type="dxa" w:w="60"/>
              <w:left w:type="dxa" w:w="110"/>
              <w:bottom w:type="dxa" w:w="60"/>
              <w:right w:type="dxa" w:w="110"/>
            </w:tcMar>
          </w:tcPr>
          <w:p>
            <w:r>
              <w:rPr>
                <w:b w:val="false"/>
                <w:bCs w:val="false"/>
                <w:color w:val="2E2A26"/>
                <w:sz w:val="18"/>
                <w:szCs w:val="18"/>
              </w:rPr>
              <w:t xml:space="preserve">Co-owner invite/management, pointed at this household (self-only controls hidden for staff).</w:t>
            </w:r>
          </w:p>
        </w:tc>
      </w:tr>
      <w:tr>
        <w:tc>
          <w:tcPr>
            <w:tcW w:type="dxa" w:w="2100"/>
            <w:tcBorders>
              <w:top w:val="single" w:color="D9D2CA" w:sz="1"/>
              <w:left w:val="single" w:color="D9D2CA" w:sz="1"/>
              <w:bottom w:val="single" w:color="D9D2CA" w:sz="1"/>
              <w:right w:val="single" w:color="D9D2CA" w:sz="1"/>
            </w:tcBorders>
            <w:shd w:fill="F3EFE9" w:val="clear"/>
            <w:tcMar>
              <w:top w:type="dxa" w:w="60"/>
              <w:left w:type="dxa" w:w="110"/>
              <w:bottom w:type="dxa" w:w="60"/>
              <w:right w:type="dxa" w:w="110"/>
            </w:tcMar>
          </w:tcPr>
          <w:p>
            <w:r>
              <w:rPr>
                <w:b/>
                <w:bCs/>
                <w:color w:val="2E2A26"/>
                <w:sz w:val="18"/>
                <w:szCs w:val="18"/>
              </w:rPr>
              <w:t xml:space="preserve">Meet &amp; Greet</w:t>
            </w:r>
          </w:p>
        </w:tc>
        <w:tc>
          <w:tcPr>
            <w:tcW w:type="dxa" w:w="7260"/>
            <w:tcBorders>
              <w:top w:val="single" w:color="D9D2CA" w:sz="1"/>
              <w:left w:val="single" w:color="D9D2CA" w:sz="1"/>
              <w:bottom w:val="single" w:color="D9D2CA" w:sz="1"/>
              <w:right w:val="single" w:color="D9D2CA" w:sz="1"/>
            </w:tcBorders>
            <w:tcMar>
              <w:top w:type="dxa" w:w="60"/>
              <w:left w:type="dxa" w:w="110"/>
              <w:bottom w:type="dxa" w:w="60"/>
              <w:right w:type="dxa" w:w="110"/>
            </w:tcMar>
          </w:tcPr>
          <w:p>
            <w:r>
              <w:rPr>
                <w:b w:val="false"/>
                <w:bCs w:val="false"/>
                <w:color w:val="2E2A26"/>
                <w:sz w:val="18"/>
                <w:szCs w:val="18"/>
              </w:rPr>
              <w:t xml:space="preserve">A status pill; when Requested, staff pick a date &amp; time to Schedule; when Scheduled, a 'Mark Completed' button; plus a Completed toggle. Completion gates the client's booking ability.</w:t>
            </w:r>
          </w:p>
        </w:tc>
      </w:tr>
      <w:tr>
        <w:tc>
          <w:tcPr>
            <w:tcW w:type="dxa" w:w="2100"/>
            <w:tcBorders>
              <w:top w:val="single" w:color="D9D2CA" w:sz="1"/>
              <w:left w:val="single" w:color="D9D2CA" w:sz="1"/>
              <w:bottom w:val="single" w:color="D9D2CA" w:sz="1"/>
              <w:right w:val="single" w:color="D9D2CA" w:sz="1"/>
            </w:tcBorders>
            <w:shd w:fill="F3EFE9" w:val="clear"/>
            <w:tcMar>
              <w:top w:type="dxa" w:w="60"/>
              <w:left w:type="dxa" w:w="110"/>
              <w:bottom w:type="dxa" w:w="60"/>
              <w:right w:type="dxa" w:w="110"/>
            </w:tcMar>
          </w:tcPr>
          <w:p>
            <w:r>
              <w:rPr>
                <w:b/>
                <w:bCs/>
                <w:color w:val="2E2A26"/>
                <w:sz w:val="18"/>
                <w:szCs w:val="18"/>
              </w:rPr>
              <w:t xml:space="preserve">Client Access</w:t>
            </w:r>
          </w:p>
        </w:tc>
        <w:tc>
          <w:tcPr>
            <w:tcW w:type="dxa" w:w="7260"/>
            <w:tcBorders>
              <w:top w:val="single" w:color="D9D2CA" w:sz="1"/>
              <w:left w:val="single" w:color="D9D2CA" w:sz="1"/>
              <w:bottom w:val="single" w:color="D9D2CA" w:sz="1"/>
              <w:right w:val="single" w:color="D9D2CA" w:sz="1"/>
            </w:tcBorders>
            <w:tcMar>
              <w:top w:type="dxa" w:w="60"/>
              <w:left w:type="dxa" w:w="110"/>
              <w:bottom w:type="dxa" w:w="60"/>
              <w:right w:type="dxa" w:w="110"/>
            </w:tcMar>
          </w:tcPr>
          <w:p>
            <w:r>
              <w:rPr>
                <w:b w:val="false"/>
                <w:bCs w:val="false"/>
                <w:color w:val="2E2A26"/>
                <w:sz w:val="18"/>
                <w:szCs w:val="18"/>
              </w:rPr>
              <w:t xml:space="preserve">Active/blocked state with a Block / Unblock control (confirm). Blocking stops new bookings only.</w:t>
            </w:r>
          </w:p>
        </w:tc>
      </w:tr>
    </w:tbl>
    <w:p>
      <w:pPr>
        <w:pStyle w:val="Heading3"/>
      </w:pPr>
      <w:r>
        <w:t xml:space="preserve">Right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D9D2CA" w:sz="1"/>
              <w:left w:val="single" w:color="D9D2CA" w:sz="1"/>
              <w:bottom w:val="single" w:color="D9D2CA" w:sz="1"/>
              <w:right w:val="single" w:color="D9D2CA" w:sz="1"/>
            </w:tcBorders>
            <w:shd w:fill="F3EFE9" w:val="clear"/>
            <w:tcMar>
              <w:top w:type="dxa" w:w="60"/>
              <w:left w:type="dxa" w:w="110"/>
              <w:bottom w:type="dxa" w:w="60"/>
              <w:right w:type="dxa" w:w="110"/>
            </w:tcMar>
          </w:tcPr>
          <w:p>
            <w:r>
              <w:rPr>
                <w:b/>
                <w:bCs/>
                <w:color w:val="2E2A26"/>
                <w:sz w:val="18"/>
                <w:szCs w:val="18"/>
              </w:rPr>
              <w:t xml:space="preserve">Dogs</w:t>
            </w:r>
          </w:p>
        </w:tc>
        <w:tc>
          <w:tcPr>
            <w:tcW w:type="dxa" w:w="7260"/>
            <w:tcBorders>
              <w:top w:val="single" w:color="D9D2CA" w:sz="1"/>
              <w:left w:val="single" w:color="D9D2CA" w:sz="1"/>
              <w:bottom w:val="single" w:color="D9D2CA" w:sz="1"/>
              <w:right w:val="single" w:color="D9D2CA" w:sz="1"/>
            </w:tcBorders>
            <w:tcMar>
              <w:top w:type="dxa" w:w="60"/>
              <w:left w:type="dxa" w:w="110"/>
              <w:bottom w:type="dxa" w:w="60"/>
              <w:right w:type="dxa" w:w="110"/>
            </w:tcMar>
          </w:tcPr>
          <w:p>
            <w:r>
              <w:rPr>
                <w:b w:val="false"/>
                <w:bCs w:val="false"/>
                <w:color w:val="2E2A26"/>
                <w:sz w:val="18"/>
                <w:szCs w:val="18"/>
              </w:rPr>
              <w:t xml:space="preserve">A staff DogCard grid (photo, gender-colored name, age, puppy badge, change photo, edit, remove) plus an Add Dog form.</w:t>
            </w:r>
          </w:p>
        </w:tc>
      </w:tr>
      <w:tr>
        <w:tc>
          <w:tcPr>
            <w:tcW w:type="dxa" w:w="2100"/>
            <w:tcBorders>
              <w:top w:val="single" w:color="D9D2CA" w:sz="1"/>
              <w:left w:val="single" w:color="D9D2CA" w:sz="1"/>
              <w:bottom w:val="single" w:color="D9D2CA" w:sz="1"/>
              <w:right w:val="single" w:color="D9D2CA" w:sz="1"/>
            </w:tcBorders>
            <w:shd w:fill="F3EFE9" w:val="clear"/>
            <w:tcMar>
              <w:top w:type="dxa" w:w="60"/>
              <w:left w:type="dxa" w:w="110"/>
              <w:bottom w:type="dxa" w:w="60"/>
              <w:right w:type="dxa" w:w="110"/>
            </w:tcMar>
          </w:tcPr>
          <w:p>
            <w:r>
              <w:rPr>
                <w:b/>
                <w:bCs/>
                <w:color w:val="2E2A26"/>
                <w:sz w:val="18"/>
                <w:szCs w:val="18"/>
              </w:rPr>
              <w:t xml:space="preserve">Care Notes</w:t>
            </w:r>
          </w:p>
        </w:tc>
        <w:tc>
          <w:tcPr>
            <w:tcW w:type="dxa" w:w="7260"/>
            <w:tcBorders>
              <w:top w:val="single" w:color="D9D2CA" w:sz="1"/>
              <w:left w:val="single" w:color="D9D2CA" w:sz="1"/>
              <w:bottom w:val="single" w:color="D9D2CA" w:sz="1"/>
              <w:right w:val="single" w:color="D9D2CA" w:sz="1"/>
            </w:tcBorders>
            <w:tcMar>
              <w:top w:type="dxa" w:w="60"/>
              <w:left w:type="dxa" w:w="110"/>
              <w:bottom w:type="dxa" w:w="60"/>
              <w:right w:type="dxa" w:w="110"/>
            </w:tcMar>
          </w:tcPr>
          <w:p>
            <w:r>
              <w:rPr>
                <w:b w:val="false"/>
                <w:bCs w:val="false"/>
                <w:color w:val="2E2A26"/>
                <w:sz w:val="18"/>
                <w:szCs w:val="18"/>
              </w:rPr>
              <w:t xml:space="preserve">Read-only view of the client's standing care notes.</w:t>
            </w:r>
          </w:p>
        </w:tc>
      </w:tr>
      <w:tr>
        <w:tc>
          <w:tcPr>
            <w:tcW w:type="dxa" w:w="2100"/>
            <w:tcBorders>
              <w:top w:val="single" w:color="D9D2CA" w:sz="1"/>
              <w:left w:val="single" w:color="D9D2CA" w:sz="1"/>
              <w:bottom w:val="single" w:color="D9D2CA" w:sz="1"/>
              <w:right w:val="single" w:color="D9D2CA" w:sz="1"/>
            </w:tcBorders>
            <w:shd w:fill="F3EFE9" w:val="clear"/>
            <w:tcMar>
              <w:top w:type="dxa" w:w="60"/>
              <w:left w:type="dxa" w:w="110"/>
              <w:bottom w:type="dxa" w:w="60"/>
              <w:right w:type="dxa" w:w="110"/>
            </w:tcMar>
          </w:tcPr>
          <w:p>
            <w:r>
              <w:rPr>
                <w:b/>
                <w:bCs/>
                <w:color w:val="2E2A26"/>
                <w:sz w:val="18"/>
                <w:szCs w:val="18"/>
              </w:rPr>
              <w:t xml:space="preserve">Staff Notes</w:t>
            </w:r>
          </w:p>
        </w:tc>
        <w:tc>
          <w:tcPr>
            <w:tcW w:type="dxa" w:w="7260"/>
            <w:tcBorders>
              <w:top w:val="single" w:color="D9D2CA" w:sz="1"/>
              <w:left w:val="single" w:color="D9D2CA" w:sz="1"/>
              <w:bottom w:val="single" w:color="D9D2CA" w:sz="1"/>
              <w:right w:val="single" w:color="D9D2CA" w:sz="1"/>
            </w:tcBorders>
            <w:tcMar>
              <w:top w:type="dxa" w:w="60"/>
              <w:left w:type="dxa" w:w="110"/>
              <w:bottom w:type="dxa" w:w="60"/>
              <w:right w:type="dxa" w:w="110"/>
            </w:tcMar>
          </w:tcPr>
          <w:p>
            <w:r>
              <w:rPr>
                <w:b w:val="false"/>
                <w:bCs w:val="false"/>
                <w:color w:val="2E2A26"/>
                <w:sz w:val="18"/>
                <w:szCs w:val="18"/>
              </w:rPr>
              <w:t xml:space="preserve">A private textarea never shown to the client (enforced by row-level security), plus a New / Returning classification that powers the Reports 'New clients' metric.</w:t>
            </w:r>
          </w:p>
        </w:tc>
      </w:tr>
      <w:tr>
        <w:tc>
          <w:tcPr>
            <w:tcW w:type="dxa" w:w="2100"/>
            <w:tcBorders>
              <w:top w:val="single" w:color="D9D2CA" w:sz="1"/>
              <w:left w:val="single" w:color="D9D2CA" w:sz="1"/>
              <w:bottom w:val="single" w:color="D9D2CA" w:sz="1"/>
              <w:right w:val="single" w:color="D9D2CA" w:sz="1"/>
            </w:tcBorders>
            <w:shd w:fill="F3EFE9" w:val="clear"/>
            <w:tcMar>
              <w:top w:type="dxa" w:w="60"/>
              <w:left w:type="dxa" w:w="110"/>
              <w:bottom w:type="dxa" w:w="60"/>
              <w:right w:type="dxa" w:w="110"/>
            </w:tcMar>
          </w:tcPr>
          <w:p>
            <w:r>
              <w:rPr>
                <w:b/>
                <w:bCs/>
                <w:color w:val="2E2A26"/>
                <w:sz w:val="18"/>
                <w:szCs w:val="18"/>
              </w:rPr>
              <w:t xml:space="preserve">Bookings</w:t>
            </w:r>
          </w:p>
        </w:tc>
        <w:tc>
          <w:tcPr>
            <w:tcW w:type="dxa" w:w="7260"/>
            <w:tcBorders>
              <w:top w:val="single" w:color="D9D2CA" w:sz="1"/>
              <w:left w:val="single" w:color="D9D2CA" w:sz="1"/>
              <w:bottom w:val="single" w:color="D9D2CA" w:sz="1"/>
              <w:right w:val="single" w:color="D9D2CA" w:sz="1"/>
            </w:tcBorders>
            <w:tcMar>
              <w:top w:type="dxa" w:w="60"/>
              <w:left w:type="dxa" w:w="110"/>
              <w:bottom w:type="dxa" w:w="60"/>
              <w:right w:type="dxa" w:w="110"/>
            </w:tcMar>
          </w:tcPr>
          <w:p>
            <w:r>
              <w:rPr>
                <w:b w:val="false"/>
                <w:bCs w:val="false"/>
                <w:color w:val="2E2A26"/>
                <w:sz w:val="18"/>
                <w:szCs w:val="18"/>
              </w:rPr>
              <w:t xml:space="preserve">A month reservation calendar (booking fills in service colors, holiday nights outlined, today dot) followed by the full booking manager (below).</w:t>
            </w:r>
          </w:p>
        </w:tc>
      </w:tr>
    </w:tbl>
    <w:p>
      <w:pPr>
        <w:pStyle w:val="Heading3"/>
      </w:pPr>
      <w:r>
        <w:t xml:space="preserve">Booking manager (within Household detail)</w:t>
      </w:r>
    </w:p>
    <w:p>
      <w:pPr>
        <w:spacing w:after="120"/>
      </w:pPr>
      <w:r>
        <w:t xml:space="preserve">The staff booking engine. It lists active bookings as cards (service/status/payment badges, booking total, amount paid &amp; due, ⓘ Fee Breakdown, Payments, Edit, Cancel Booking), shows an outstanding-balance bar with a 'Send payment reminder' action (in-app notification + branded email), and collapses past/cancelled bookings into an archive modal. '+ New Booking' and 'Edit' open full forms.</w:t>
      </w:r>
    </w:p>
    <w:p>
      <w:pPr>
        <w:pStyle w:val="ListParagraph"/>
        <w:numPr>
          <w:ilvl w:val="0"/>
          <w:numId w:val="2"/>
        </w:numPr>
        <w:spacing w:after="40"/>
      </w:pPr>
      <w:r>
        <w:t xml:space="preserve">New / Edit forms: service, dogs, dates &amp; times, payment, care notes, a Free-referral toggle (one free night/day), and a manual price override. Editing requires a reason when dates change.</w:t>
      </w:r>
    </w:p>
    <w:p>
      <w:pPr>
        <w:pStyle w:val="ListParagraph"/>
        <w:numPr>
          <w:ilvl w:val="0"/>
          <w:numId w:val="2"/>
        </w:numPr>
        <w:spacing w:after="40"/>
      </w:pPr>
      <w:r>
        <w:t xml:space="preserve">Payments panel: Total / Paid / Balance summary, a payment history (date, method, amount, with void), and an Add-payment form (amount, method, date).</w:t>
      </w:r>
    </w:p>
    <w:p>
      <w:r>
        <w:br w:type="page"/>
      </w:r>
    </w:p>
    <w:p>
      <w:pPr>
        <w:pStyle w:val="Heading2"/>
      </w:pPr>
      <w:r>
        <w:t xml:space="preserve">Daily Schedule (/staff/schedule)</w:t>
      </w:r>
    </w:p>
    <w:p>
      <w:pPr>
        <w:spacing w:after="120"/>
      </w:pPr>
      <w:r>
        <w:t xml:space="preserve">The day-of operating board, with a date navigator and an 'Add Rover Booking' shortcut. Two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D9D2CA" w:sz="1"/>
              <w:left w:val="single" w:color="D9D2CA" w:sz="1"/>
              <w:bottom w:val="single" w:color="D9D2CA" w:sz="1"/>
              <w:right w:val="single" w:color="D9D2CA" w:sz="1"/>
            </w:tcBorders>
            <w:shd w:fill="F3EFE9" w:val="clear"/>
            <w:tcMar>
              <w:top w:type="dxa" w:w="60"/>
              <w:left w:type="dxa" w:w="110"/>
              <w:bottom w:type="dxa" w:w="60"/>
              <w:right w:type="dxa" w:w="110"/>
            </w:tcMar>
          </w:tcPr>
          <w:p>
            <w:r>
              <w:rPr>
                <w:b/>
                <w:bCs/>
                <w:color w:val="2E2A26"/>
                <w:sz w:val="18"/>
                <w:szCs w:val="18"/>
              </w:rPr>
              <w:t xml:space="preserve">Manage Availability (left)</w:t>
            </w:r>
          </w:p>
        </w:tc>
        <w:tc>
          <w:tcPr>
            <w:tcW w:type="dxa" w:w="7260"/>
            <w:tcBorders>
              <w:top w:val="single" w:color="D9D2CA" w:sz="1"/>
              <w:left w:val="single" w:color="D9D2CA" w:sz="1"/>
              <w:bottom w:val="single" w:color="D9D2CA" w:sz="1"/>
              <w:right w:val="single" w:color="D9D2CA" w:sz="1"/>
            </w:tcBorders>
            <w:tcMar>
              <w:top w:type="dxa" w:w="60"/>
              <w:left w:type="dxa" w:w="110"/>
              <w:bottom w:type="dxa" w:w="60"/>
              <w:right w:type="dxa" w:w="110"/>
            </w:tcMar>
          </w:tcPr>
          <w:p>
            <w:r>
              <w:rPr>
                <w:b w:val="false"/>
                <w:bCs w:val="false"/>
                <w:color w:val="2E2A26"/>
                <w:sz w:val="18"/>
                <w:szCs w:val="18"/>
              </w:rPr>
              <w:t xml:space="preserve">A month calendar to block/unblock the dates you're unavailable (with batch-unblock of consecutive blocked days).</w:t>
            </w:r>
          </w:p>
        </w:tc>
      </w:tr>
      <w:tr>
        <w:tc>
          <w:tcPr>
            <w:tcW w:type="dxa" w:w="2100"/>
            <w:tcBorders>
              <w:top w:val="single" w:color="D9D2CA" w:sz="1"/>
              <w:left w:val="single" w:color="D9D2CA" w:sz="1"/>
              <w:bottom w:val="single" w:color="D9D2CA" w:sz="1"/>
              <w:right w:val="single" w:color="D9D2CA" w:sz="1"/>
            </w:tcBorders>
            <w:shd w:fill="F3EFE9" w:val="clear"/>
            <w:tcMar>
              <w:top w:type="dxa" w:w="60"/>
              <w:left w:type="dxa" w:w="110"/>
              <w:bottom w:type="dxa" w:w="60"/>
              <w:right w:type="dxa" w:w="110"/>
            </w:tcMar>
          </w:tcPr>
          <w:p>
            <w:r>
              <w:rPr>
                <w:b/>
                <w:bCs/>
                <w:color w:val="2E2A26"/>
                <w:sz w:val="18"/>
                <w:szCs w:val="18"/>
              </w:rPr>
              <w:t xml:space="preserve">Today's Activity (right)</w:t>
            </w:r>
          </w:p>
        </w:tc>
        <w:tc>
          <w:tcPr>
            <w:tcW w:type="dxa" w:w="7260"/>
            <w:tcBorders>
              <w:top w:val="single" w:color="D9D2CA" w:sz="1"/>
              <w:left w:val="single" w:color="D9D2CA" w:sz="1"/>
              <w:bottom w:val="single" w:color="D9D2CA" w:sz="1"/>
              <w:right w:val="single" w:color="D9D2CA" w:sz="1"/>
            </w:tcBorders>
            <w:tcMar>
              <w:top w:type="dxa" w:w="60"/>
              <w:left w:type="dxa" w:w="110"/>
              <w:bottom w:type="dxa" w:w="60"/>
              <w:right w:type="dxa" w:w="110"/>
            </w:tcMar>
          </w:tcPr>
          <w:p>
            <w:r>
              <w:rPr>
                <w:b w:val="false"/>
                <w:bCs w:val="false"/>
                <w:color w:val="2E2A26"/>
                <w:sz w:val="18"/>
                <w:szCs w:val="18"/>
              </w:rPr>
              <w:t xml:space="preserve">Uncompleted arrivals, departures, daycare (separate In and Out toggles), and Meet &amp; Greets, each with a completion checkbox, an ⓘ fee breakdown, and a tap-to-open household.</w:t>
            </w:r>
          </w:p>
        </w:tc>
      </w:tr>
      <w:tr>
        <w:tc>
          <w:tcPr>
            <w:tcW w:type="dxa" w:w="2100"/>
            <w:tcBorders>
              <w:top w:val="single" w:color="D9D2CA" w:sz="1"/>
              <w:left w:val="single" w:color="D9D2CA" w:sz="1"/>
              <w:bottom w:val="single" w:color="D9D2CA" w:sz="1"/>
              <w:right w:val="single" w:color="D9D2CA" w:sz="1"/>
            </w:tcBorders>
            <w:shd w:fill="F3EFE9" w:val="clear"/>
            <w:tcMar>
              <w:top w:type="dxa" w:w="60"/>
              <w:left w:type="dxa" w:w="110"/>
              <w:bottom w:type="dxa" w:w="60"/>
              <w:right w:type="dxa" w:w="110"/>
            </w:tcMar>
          </w:tcPr>
          <w:p>
            <w:r>
              <w:rPr>
                <w:b/>
                <w:bCs/>
                <w:color w:val="2E2A26"/>
                <w:sz w:val="18"/>
                <w:szCs w:val="18"/>
              </w:rPr>
              <w:t xml:space="preserve">In Progress (right)</w:t>
            </w:r>
          </w:p>
        </w:tc>
        <w:tc>
          <w:tcPr>
            <w:tcW w:type="dxa" w:w="7260"/>
            <w:tcBorders>
              <w:top w:val="single" w:color="D9D2CA" w:sz="1"/>
              <w:left w:val="single" w:color="D9D2CA" w:sz="1"/>
              <w:bottom w:val="single" w:color="D9D2CA" w:sz="1"/>
              <w:right w:val="single" w:color="D9D2CA" w:sz="1"/>
            </w:tcBorders>
            <w:tcMar>
              <w:top w:type="dxa" w:w="60"/>
              <w:left w:type="dxa" w:w="110"/>
              <w:bottom w:type="dxa" w:w="60"/>
              <w:right w:type="dxa" w:w="110"/>
            </w:tcMar>
          </w:tcPr>
          <w:p>
            <w:r>
              <w:rPr>
                <w:b w:val="false"/>
                <w:bCs w:val="false"/>
                <w:color w:val="2E2A26"/>
                <w:sz w:val="18"/>
                <w:szCs w:val="18"/>
              </w:rPr>
              <w:t xml:space="preserve">Ongoing overnight stays plus just-started arrivals, each showing 'Day N of M'.</w:t>
            </w:r>
          </w:p>
        </w:tc>
      </w:tr>
      <w:tr>
        <w:tc>
          <w:tcPr>
            <w:tcW w:type="dxa" w:w="2100"/>
            <w:tcBorders>
              <w:top w:val="single" w:color="D9D2CA" w:sz="1"/>
              <w:left w:val="single" w:color="D9D2CA" w:sz="1"/>
              <w:bottom w:val="single" w:color="D9D2CA" w:sz="1"/>
              <w:right w:val="single" w:color="D9D2CA" w:sz="1"/>
            </w:tcBorders>
            <w:shd w:fill="F3EFE9" w:val="clear"/>
            <w:tcMar>
              <w:top w:type="dxa" w:w="60"/>
              <w:left w:type="dxa" w:w="110"/>
              <w:bottom w:type="dxa" w:w="60"/>
              <w:right w:type="dxa" w:w="110"/>
            </w:tcMar>
          </w:tcPr>
          <w:p>
            <w:r>
              <w:rPr>
                <w:b/>
                <w:bCs/>
                <w:color w:val="2E2A26"/>
                <w:sz w:val="18"/>
                <w:szCs w:val="18"/>
              </w:rPr>
              <w:t xml:space="preserve">Completed (right)</w:t>
            </w:r>
          </w:p>
        </w:tc>
        <w:tc>
          <w:tcPr>
            <w:tcW w:type="dxa" w:w="7260"/>
            <w:tcBorders>
              <w:top w:val="single" w:color="D9D2CA" w:sz="1"/>
              <w:left w:val="single" w:color="D9D2CA" w:sz="1"/>
              <w:bottom w:val="single" w:color="D9D2CA" w:sz="1"/>
              <w:right w:val="single" w:color="D9D2CA" w:sz="1"/>
            </w:tcBorders>
            <w:tcMar>
              <w:top w:type="dxa" w:w="60"/>
              <w:left w:type="dxa" w:w="110"/>
              <w:bottom w:type="dxa" w:w="60"/>
              <w:right w:type="dxa" w:w="110"/>
            </w:tcMar>
          </w:tcPr>
          <w:p>
            <w:r>
              <w:rPr>
                <w:b w:val="false"/>
                <w:bCs w:val="false"/>
                <w:color w:val="2E2A26"/>
                <w:sz w:val="18"/>
                <w:szCs w:val="18"/>
              </w:rPr>
              <w:t xml:space="preserve">Items checked off today, at reduced opacity, un-completable.</w:t>
            </w:r>
          </w:p>
        </w:tc>
      </w:tr>
    </w:tbl>
    <w:p>
      <w:pPr>
        <w:spacing w:after="120"/>
      </w:pPr>
      <w:r>
        <w:rPr>
          <w:i/>
          <w:iCs/>
          <w:color w:val="6f6f6f"/>
          <w:sz w:val="18"/>
          <w:szCs w:val="18"/>
        </w:rPr>
        <w:t xml:space="preserve">On mobile the three activity sections collapse. Opening a card surfaces the Household detail as a modal.</w:t>
      </w:r>
    </w:p>
    <w:p>
      <w:pPr>
        <w:pStyle w:val="Heading2"/>
      </w:pPr>
      <w:r>
        <w:t xml:space="preserve">Business Reports (/staff/reports)</w:t>
      </w:r>
    </w:p>
    <w:p>
      <w:pPr>
        <w:spacing w:after="120"/>
      </w:pPr>
      <w:r>
        <w:t xml:space="preserve">An analytics workspace with a control bar, KPI scorecards, and four tabs. (This is the 'Revenue Report' roadmap item — it is built and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D9D2CA" w:sz="1"/>
              <w:left w:val="single" w:color="D9D2CA" w:sz="1"/>
              <w:bottom w:val="single" w:color="D9D2CA" w:sz="1"/>
              <w:right w:val="single" w:color="D9D2CA" w:sz="1"/>
            </w:tcBorders>
            <w:shd w:fill="F3EFE9" w:val="clear"/>
            <w:tcMar>
              <w:top w:type="dxa" w:w="60"/>
              <w:left w:type="dxa" w:w="110"/>
              <w:bottom w:type="dxa" w:w="60"/>
              <w:right w:type="dxa" w:w="110"/>
            </w:tcMar>
          </w:tcPr>
          <w:p>
            <w:r>
              <w:rPr>
                <w:b/>
                <w:bCs/>
                <w:color w:val="2E2A26"/>
                <w:sz w:val="18"/>
                <w:szCs w:val="18"/>
              </w:rPr>
              <w:t xml:space="preserve">Control bar</w:t>
            </w:r>
          </w:p>
        </w:tc>
        <w:tc>
          <w:tcPr>
            <w:tcW w:type="dxa" w:w="7260"/>
            <w:tcBorders>
              <w:top w:val="single" w:color="D9D2CA" w:sz="1"/>
              <w:left w:val="single" w:color="D9D2CA" w:sz="1"/>
              <w:bottom w:val="single" w:color="D9D2CA" w:sz="1"/>
              <w:right w:val="single" w:color="D9D2CA" w:sz="1"/>
            </w:tcBorders>
            <w:tcMar>
              <w:top w:type="dxa" w:w="60"/>
              <w:left w:type="dxa" w:w="110"/>
              <w:bottom w:type="dxa" w:w="60"/>
              <w:right w:type="dxa" w:w="110"/>
            </w:tcMar>
          </w:tcPr>
          <w:p>
            <w:r>
              <w:rPr>
                <w:b w:val="false"/>
                <w:bCs w:val="false"/>
                <w:color w:val="2E2A26"/>
                <w:sz w:val="18"/>
                <w:szCs w:val="18"/>
              </w:rPr>
              <w:t xml:space="preserve">View (Week / Month / Quarter / Year), period navigation, a comparison mode (none / vs previous / vs last year), and a service filter (All / Boarding / Daycare). Plus an Export CSV button.</w:t>
            </w:r>
          </w:p>
        </w:tc>
      </w:tr>
      <w:tr>
        <w:tc>
          <w:tcPr>
            <w:tcW w:type="dxa" w:w="2100"/>
            <w:tcBorders>
              <w:top w:val="single" w:color="D9D2CA" w:sz="1"/>
              <w:left w:val="single" w:color="D9D2CA" w:sz="1"/>
              <w:bottom w:val="single" w:color="D9D2CA" w:sz="1"/>
              <w:right w:val="single" w:color="D9D2CA" w:sz="1"/>
            </w:tcBorders>
            <w:shd w:fill="F3EFE9" w:val="clear"/>
            <w:tcMar>
              <w:top w:type="dxa" w:w="60"/>
              <w:left w:type="dxa" w:w="110"/>
              <w:bottom w:type="dxa" w:w="60"/>
              <w:right w:type="dxa" w:w="110"/>
            </w:tcMar>
          </w:tcPr>
          <w:p>
            <w:r>
              <w:rPr>
                <w:b/>
                <w:bCs/>
                <w:color w:val="2E2A26"/>
                <w:sz w:val="18"/>
                <w:szCs w:val="18"/>
              </w:rPr>
              <w:t xml:space="preserve">KPI scorecards</w:t>
            </w:r>
          </w:p>
        </w:tc>
        <w:tc>
          <w:tcPr>
            <w:tcW w:type="dxa" w:w="7260"/>
            <w:tcBorders>
              <w:top w:val="single" w:color="D9D2CA" w:sz="1"/>
              <w:left w:val="single" w:color="D9D2CA" w:sz="1"/>
              <w:bottom w:val="single" w:color="D9D2CA" w:sz="1"/>
              <w:right w:val="single" w:color="D9D2CA" w:sz="1"/>
            </w:tcBorders>
            <w:tcMar>
              <w:top w:type="dxa" w:w="60"/>
              <w:left w:type="dxa" w:w="110"/>
              <w:bottom w:type="dxa" w:w="60"/>
              <w:right w:type="dxa" w:w="110"/>
            </w:tcMar>
          </w:tcPr>
          <w:p>
            <w:r>
              <w:rPr>
                <w:b w:val="false"/>
                <w:bCs w:val="false"/>
                <w:color w:val="2E2A26"/>
                <w:sz w:val="18"/>
                <w:szCs w:val="18"/>
              </w:rPr>
              <w:t xml:space="preserve">Earned, Collected, Bookings, New clients, Avg booking, and Referral $ — each with a percentage delta versus the comparison period.</w:t>
            </w:r>
          </w:p>
        </w:tc>
      </w:tr>
      <w:tr>
        <w:tc>
          <w:tcPr>
            <w:tcW w:type="dxa" w:w="2100"/>
            <w:tcBorders>
              <w:top w:val="single" w:color="D9D2CA" w:sz="1"/>
              <w:left w:val="single" w:color="D9D2CA" w:sz="1"/>
              <w:bottom w:val="single" w:color="D9D2CA" w:sz="1"/>
              <w:right w:val="single" w:color="D9D2CA" w:sz="1"/>
            </w:tcBorders>
            <w:shd w:fill="F3EFE9" w:val="clear"/>
            <w:tcMar>
              <w:top w:type="dxa" w:w="60"/>
              <w:left w:type="dxa" w:w="110"/>
              <w:bottom w:type="dxa" w:w="60"/>
              <w:right w:type="dxa" w:w="110"/>
            </w:tcMar>
          </w:tcPr>
          <w:p>
            <w:r>
              <w:rPr>
                <w:b/>
                <w:bCs/>
                <w:color w:val="2E2A26"/>
                <w:sz w:val="18"/>
                <w:szCs w:val="18"/>
              </w:rPr>
              <w:t xml:space="preserve">Revenue tab</w:t>
            </w:r>
          </w:p>
        </w:tc>
        <w:tc>
          <w:tcPr>
            <w:tcW w:type="dxa" w:w="7260"/>
            <w:tcBorders>
              <w:top w:val="single" w:color="D9D2CA" w:sz="1"/>
              <w:left w:val="single" w:color="D9D2CA" w:sz="1"/>
              <w:bottom w:val="single" w:color="D9D2CA" w:sz="1"/>
              <w:right w:val="single" w:color="D9D2CA" w:sz="1"/>
            </w:tcBorders>
            <w:tcMar>
              <w:top w:type="dxa" w:w="60"/>
              <w:left w:type="dxa" w:w="110"/>
              <w:bottom w:type="dxa" w:w="60"/>
              <w:right w:type="dxa" w:w="110"/>
            </w:tcMar>
          </w:tcPr>
          <w:p>
            <w:r>
              <w:rPr>
                <w:b w:val="false"/>
                <w:bCs w:val="false"/>
                <w:color w:val="2E2A26"/>
                <w:sz w:val="18"/>
                <w:szCs w:val="18"/>
              </w:rPr>
              <w:t xml:space="preserve">Earned-vs-Collected line chart, plus Earned-by-service and Booked-value-by-payment pies.</w:t>
            </w:r>
          </w:p>
        </w:tc>
      </w:tr>
      <w:tr>
        <w:tc>
          <w:tcPr>
            <w:tcW w:type="dxa" w:w="2100"/>
            <w:tcBorders>
              <w:top w:val="single" w:color="D9D2CA" w:sz="1"/>
              <w:left w:val="single" w:color="D9D2CA" w:sz="1"/>
              <w:bottom w:val="single" w:color="D9D2CA" w:sz="1"/>
              <w:right w:val="single" w:color="D9D2CA" w:sz="1"/>
            </w:tcBorders>
            <w:shd w:fill="F3EFE9" w:val="clear"/>
            <w:tcMar>
              <w:top w:type="dxa" w:w="60"/>
              <w:left w:type="dxa" w:w="110"/>
              <w:bottom w:type="dxa" w:w="60"/>
              <w:right w:type="dxa" w:w="110"/>
            </w:tcMar>
          </w:tcPr>
          <w:p>
            <w:r>
              <w:rPr>
                <w:b/>
                <w:bCs/>
                <w:color w:val="2E2A26"/>
                <w:sz w:val="18"/>
                <w:szCs w:val="18"/>
              </w:rPr>
              <w:t xml:space="preserve">Bookings &amp; Demand tab</w:t>
            </w:r>
          </w:p>
        </w:tc>
        <w:tc>
          <w:tcPr>
            <w:tcW w:type="dxa" w:w="7260"/>
            <w:tcBorders>
              <w:top w:val="single" w:color="D9D2CA" w:sz="1"/>
              <w:left w:val="single" w:color="D9D2CA" w:sz="1"/>
              <w:bottom w:val="single" w:color="D9D2CA" w:sz="1"/>
              <w:right w:val="single" w:color="D9D2CA" w:sz="1"/>
            </w:tcBorders>
            <w:tcMar>
              <w:top w:type="dxa" w:w="60"/>
              <w:left w:type="dxa" w:w="110"/>
              <w:bottom w:type="dxa" w:w="60"/>
              <w:right w:type="dxa" w:w="110"/>
            </w:tcMar>
          </w:tcPr>
          <w:p>
            <w:r>
              <w:rPr>
                <w:b w:val="false"/>
                <w:bCs w:val="false"/>
                <w:color w:val="2E2A26"/>
                <w:sz w:val="18"/>
                <w:szCs w:val="18"/>
              </w:rPr>
              <w:t xml:space="preserve">Bookings-over-time bar chart and the median booking lead time.</w:t>
            </w:r>
          </w:p>
        </w:tc>
      </w:tr>
      <w:tr>
        <w:tc>
          <w:tcPr>
            <w:tcW w:type="dxa" w:w="2100"/>
            <w:tcBorders>
              <w:top w:val="single" w:color="D9D2CA" w:sz="1"/>
              <w:left w:val="single" w:color="D9D2CA" w:sz="1"/>
              <w:bottom w:val="single" w:color="D9D2CA" w:sz="1"/>
              <w:right w:val="single" w:color="D9D2CA" w:sz="1"/>
            </w:tcBorders>
            <w:shd w:fill="F3EFE9" w:val="clear"/>
            <w:tcMar>
              <w:top w:type="dxa" w:w="60"/>
              <w:left w:type="dxa" w:w="110"/>
              <w:bottom w:type="dxa" w:w="60"/>
              <w:right w:type="dxa" w:w="110"/>
            </w:tcMar>
          </w:tcPr>
          <w:p>
            <w:r>
              <w:rPr>
                <w:b/>
                <w:bCs/>
                <w:color w:val="2E2A26"/>
                <w:sz w:val="18"/>
                <w:szCs w:val="18"/>
              </w:rPr>
              <w:t xml:space="preserve">Customers tab</w:t>
            </w:r>
          </w:p>
        </w:tc>
        <w:tc>
          <w:tcPr>
            <w:tcW w:type="dxa" w:w="7260"/>
            <w:tcBorders>
              <w:top w:val="single" w:color="D9D2CA" w:sz="1"/>
              <w:left w:val="single" w:color="D9D2CA" w:sz="1"/>
              <w:bottom w:val="single" w:color="D9D2CA" w:sz="1"/>
              <w:right w:val="single" w:color="D9D2CA" w:sz="1"/>
            </w:tcBorders>
            <w:tcMar>
              <w:top w:type="dxa" w:w="60"/>
              <w:left w:type="dxa" w:w="110"/>
              <w:bottom w:type="dxa" w:w="60"/>
              <w:right w:type="dxa" w:w="110"/>
            </w:tcMar>
          </w:tcPr>
          <w:p>
            <w:r>
              <w:rPr>
                <w:b w:val="false"/>
                <w:bCs w:val="false"/>
                <w:color w:val="2E2A26"/>
                <w:sz w:val="18"/>
                <w:szCs w:val="18"/>
              </w:rPr>
              <w:t xml:space="preserve">New-vs-returning pie, a booking-cadence stat, and a Top Clients ranking.</w:t>
            </w:r>
          </w:p>
        </w:tc>
      </w:tr>
      <w:tr>
        <w:tc>
          <w:tcPr>
            <w:tcW w:type="dxa" w:w="2100"/>
            <w:tcBorders>
              <w:top w:val="single" w:color="D9D2CA" w:sz="1"/>
              <w:left w:val="single" w:color="D9D2CA" w:sz="1"/>
              <w:bottom w:val="single" w:color="D9D2CA" w:sz="1"/>
              <w:right w:val="single" w:color="D9D2CA" w:sz="1"/>
            </w:tcBorders>
            <w:shd w:fill="F3EFE9" w:val="clear"/>
            <w:tcMar>
              <w:top w:type="dxa" w:w="60"/>
              <w:left w:type="dxa" w:w="110"/>
              <w:bottom w:type="dxa" w:w="60"/>
              <w:right w:type="dxa" w:w="110"/>
            </w:tcMar>
          </w:tcPr>
          <w:p>
            <w:r>
              <w:rPr>
                <w:b/>
                <w:bCs/>
                <w:color w:val="2E2A26"/>
                <w:sz w:val="18"/>
                <w:szCs w:val="18"/>
              </w:rPr>
              <w:t xml:space="preserve">Rate Mix tab</w:t>
            </w:r>
          </w:p>
        </w:tc>
        <w:tc>
          <w:tcPr>
            <w:tcW w:type="dxa" w:w="7260"/>
            <w:tcBorders>
              <w:top w:val="single" w:color="D9D2CA" w:sz="1"/>
              <w:left w:val="single" w:color="D9D2CA" w:sz="1"/>
              <w:bottom w:val="single" w:color="D9D2CA" w:sz="1"/>
              <w:right w:val="single" w:color="D9D2CA" w:sz="1"/>
            </w:tcBorders>
            <w:tcMar>
              <w:top w:type="dxa" w:w="60"/>
              <w:left w:type="dxa" w:w="110"/>
              <w:bottom w:type="dxa" w:w="60"/>
              <w:right w:type="dxa" w:w="110"/>
            </w:tcMar>
          </w:tcPr>
          <w:p>
            <w:r>
              <w:rPr>
                <w:b w:val="false"/>
                <w:bCs w:val="false"/>
                <w:color w:val="2E2A26"/>
                <w:sz w:val="18"/>
                <w:szCs w:val="18"/>
              </w:rPr>
              <w:t xml:space="preserve">Nights by rate type (Regular / Extended / Holiday / Daycare) pie.</w:t>
            </w:r>
          </w:p>
        </w:tc>
      </w:tr>
    </w:tbl>
    <w:p>
      <w:r>
        <w:br w:type="page"/>
      </w:r>
    </w:p>
    <w:p>
      <w:pPr>
        <w:pStyle w:val="Heading2"/>
      </w:pPr>
      <w:r>
        <w:t xml:space="preserve">Rover (/staff/rover)</w:t>
      </w:r>
    </w:p>
    <w:p>
      <w:pPr>
        <w:spacing w:after="120"/>
      </w:pPr>
      <w:r>
        <w:t xml:space="preserve">A single permanent no-login, no-fee client for bookings that come through the Rover platform. Every Rover dog is its own record; bookings carry a $0 total with no payment shown.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D9D2CA" w:sz="1"/>
              <w:left w:val="single" w:color="D9D2CA" w:sz="1"/>
              <w:bottom w:val="single" w:color="D9D2CA" w:sz="1"/>
              <w:right w:val="single" w:color="D9D2CA" w:sz="1"/>
            </w:tcBorders>
            <w:shd w:fill="F3EFE9" w:val="clear"/>
            <w:tcMar>
              <w:top w:type="dxa" w:w="60"/>
              <w:left w:type="dxa" w:w="110"/>
              <w:bottom w:type="dxa" w:w="60"/>
              <w:right w:type="dxa" w:w="110"/>
            </w:tcMar>
          </w:tcPr>
          <w:p>
            <w:r>
              <w:rPr>
                <w:b/>
                <w:bCs/>
                <w:color w:val="2E2A26"/>
                <w:sz w:val="18"/>
                <w:szCs w:val="18"/>
              </w:rPr>
              <w:t xml:space="preserve">Bookings section</w:t>
            </w:r>
          </w:p>
        </w:tc>
        <w:tc>
          <w:tcPr>
            <w:tcW w:type="dxa" w:w="7260"/>
            <w:tcBorders>
              <w:top w:val="single" w:color="D9D2CA" w:sz="1"/>
              <w:left w:val="single" w:color="D9D2CA" w:sz="1"/>
              <w:bottom w:val="single" w:color="D9D2CA" w:sz="1"/>
              <w:right w:val="single" w:color="D9D2CA" w:sz="1"/>
            </w:tcBorders>
            <w:tcMar>
              <w:top w:type="dxa" w:w="60"/>
              <w:left w:type="dxa" w:w="110"/>
              <w:bottom w:type="dxa" w:w="60"/>
              <w:right w:type="dxa" w:w="110"/>
            </w:tcMar>
          </w:tcPr>
          <w:p>
            <w:r>
              <w:rPr>
                <w:b w:val="false"/>
                <w:bCs w:val="false"/>
                <w:color w:val="2E2A26"/>
                <w:sz w:val="18"/>
                <w:szCs w:val="18"/>
              </w:rPr>
              <w:t xml:space="preserve">In Progress, upcoming date-groups, and a collapsible Past section. Each row shows a service pill, dogs, and dates, with Edit and Delete (hard delete).</w:t>
            </w:r>
          </w:p>
        </w:tc>
      </w:tr>
      <w:tr>
        <w:tc>
          <w:tcPr>
            <w:tcW w:type="dxa" w:w="2100"/>
            <w:tcBorders>
              <w:top w:val="single" w:color="D9D2CA" w:sz="1"/>
              <w:left w:val="single" w:color="D9D2CA" w:sz="1"/>
              <w:bottom w:val="single" w:color="D9D2CA" w:sz="1"/>
              <w:right w:val="single" w:color="D9D2CA" w:sz="1"/>
            </w:tcBorders>
            <w:shd w:fill="F3EFE9" w:val="clear"/>
            <w:tcMar>
              <w:top w:type="dxa" w:w="60"/>
              <w:left w:type="dxa" w:w="110"/>
              <w:bottom w:type="dxa" w:w="60"/>
              <w:right w:type="dxa" w:w="110"/>
            </w:tcMar>
          </w:tcPr>
          <w:p>
            <w:r>
              <w:rPr>
                <w:b/>
                <w:bCs/>
                <w:color w:val="2E2A26"/>
                <w:sz w:val="18"/>
                <w:szCs w:val="18"/>
              </w:rPr>
              <w:t xml:space="preserve">Rover Dogs section</w:t>
            </w:r>
          </w:p>
        </w:tc>
        <w:tc>
          <w:tcPr>
            <w:tcW w:type="dxa" w:w="7260"/>
            <w:tcBorders>
              <w:top w:val="single" w:color="D9D2CA" w:sz="1"/>
              <w:left w:val="single" w:color="D9D2CA" w:sz="1"/>
              <w:bottom w:val="single" w:color="D9D2CA" w:sz="1"/>
              <w:right w:val="single" w:color="D9D2CA" w:sz="1"/>
            </w:tcBorders>
            <w:tcMar>
              <w:top w:type="dxa" w:w="60"/>
              <w:left w:type="dxa" w:w="110"/>
              <w:bottom w:type="dxa" w:w="60"/>
              <w:right w:type="dxa" w:w="110"/>
            </w:tcMar>
          </w:tcPr>
          <w:p>
            <w:r>
              <w:rPr>
                <w:b w:val="false"/>
                <w:bCs w:val="false"/>
                <w:color w:val="2E2A26"/>
                <w:sz w:val="18"/>
                <w:szCs w:val="18"/>
              </w:rPr>
              <w:t xml:space="preserve">A collapsible grid; each dog card has a photo, gender-colored name, Meet &amp; Greet scheduling, and delete. An Add Dog form and an Add Rover Booking form (create/edit) round it out.</w:t>
            </w:r>
          </w:p>
        </w:tc>
      </w:tr>
    </w:tbl>
    <w:p>
      <w:pPr>
        <w:pStyle w:val="Heading2"/>
      </w:pPr>
      <w:r>
        <w:t xml:space="preserve">Settings (/staff/settings)</w:t>
      </w:r>
    </w:p>
    <w:p>
      <w:pPr>
        <w:spacing w:after="120"/>
      </w:pPr>
      <w:r>
        <w:t xml:space="preserve">Admin configuration across four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D9D2CA" w:sz="1"/>
              <w:left w:val="single" w:color="D9D2CA" w:sz="1"/>
              <w:bottom w:val="single" w:color="D9D2CA" w:sz="1"/>
              <w:right w:val="single" w:color="D9D2CA" w:sz="1"/>
            </w:tcBorders>
            <w:shd w:fill="F3EFE9" w:val="clear"/>
            <w:tcMar>
              <w:top w:type="dxa" w:w="60"/>
              <w:left w:type="dxa" w:w="110"/>
              <w:bottom w:type="dxa" w:w="60"/>
              <w:right w:type="dxa" w:w="110"/>
            </w:tcMar>
          </w:tcPr>
          <w:p>
            <w:r>
              <w:rPr>
                <w:b/>
                <w:bCs/>
                <w:color w:val="2E2A26"/>
                <w:sz w:val="18"/>
                <w:szCs w:val="18"/>
              </w:rPr>
              <w:t xml:space="preserve">Pricing</w:t>
            </w:r>
          </w:p>
        </w:tc>
        <w:tc>
          <w:tcPr>
            <w:tcW w:type="dxa" w:w="7260"/>
            <w:tcBorders>
              <w:top w:val="single" w:color="D9D2CA" w:sz="1"/>
              <w:left w:val="single" w:color="D9D2CA" w:sz="1"/>
              <w:bottom w:val="single" w:color="D9D2CA" w:sz="1"/>
              <w:right w:val="single" w:color="D9D2CA" w:sz="1"/>
            </w:tcBorders>
            <w:tcMar>
              <w:top w:type="dxa" w:w="60"/>
              <w:left w:type="dxa" w:w="110"/>
              <w:bottom w:type="dxa" w:w="60"/>
              <w:right w:type="dxa" w:w="110"/>
            </w:tcMar>
          </w:tcPr>
          <w:p>
            <w:r>
              <w:rPr>
                <w:b w:val="false"/>
                <w:bCs w:val="false"/>
                <w:color w:val="2E2A26"/>
                <w:sz w:val="18"/>
                <w:szCs w:val="18"/>
              </w:rPr>
              <w:t xml:space="preserve">An editable rate table for all tiers. Saving creates a new immutable rate version and mirrors it to the live client-facing rate card — existing bookings keep the rates they were made under.</w:t>
            </w:r>
          </w:p>
        </w:tc>
      </w:tr>
      <w:tr>
        <w:tc>
          <w:tcPr>
            <w:tcW w:type="dxa" w:w="2100"/>
            <w:tcBorders>
              <w:top w:val="single" w:color="D9D2CA" w:sz="1"/>
              <w:left w:val="single" w:color="D9D2CA" w:sz="1"/>
              <w:bottom w:val="single" w:color="D9D2CA" w:sz="1"/>
              <w:right w:val="single" w:color="D9D2CA" w:sz="1"/>
            </w:tcBorders>
            <w:shd w:fill="F3EFE9" w:val="clear"/>
            <w:tcMar>
              <w:top w:type="dxa" w:w="60"/>
              <w:left w:type="dxa" w:w="110"/>
              <w:bottom w:type="dxa" w:w="60"/>
              <w:right w:type="dxa" w:w="110"/>
            </w:tcMar>
          </w:tcPr>
          <w:p>
            <w:r>
              <w:rPr>
                <w:b/>
                <w:bCs/>
                <w:color w:val="2E2A26"/>
                <w:sz w:val="18"/>
                <w:szCs w:val="18"/>
              </w:rPr>
              <w:t xml:space="preserve">Staff</w:t>
            </w:r>
          </w:p>
        </w:tc>
        <w:tc>
          <w:tcPr>
            <w:tcW w:type="dxa" w:w="7260"/>
            <w:tcBorders>
              <w:top w:val="single" w:color="D9D2CA" w:sz="1"/>
              <w:left w:val="single" w:color="D9D2CA" w:sz="1"/>
              <w:bottom w:val="single" w:color="D9D2CA" w:sz="1"/>
              <w:right w:val="single" w:color="D9D2CA" w:sz="1"/>
            </w:tcBorders>
            <w:tcMar>
              <w:top w:type="dxa" w:w="60"/>
              <w:left w:type="dxa" w:w="110"/>
              <w:bottom w:type="dxa" w:w="60"/>
              <w:right w:type="dxa" w:w="110"/>
            </w:tcMar>
          </w:tcPr>
          <w:p>
            <w:r>
              <w:rPr>
                <w:b w:val="false"/>
                <w:bCs w:val="false"/>
                <w:color w:val="2E2A26"/>
                <w:sz w:val="18"/>
                <w:szCs w:val="18"/>
              </w:rPr>
              <w:t xml:space="preserve">The staff roster, with an 'invite a staff member by email' action (they set their own password via the link).</w:t>
            </w:r>
          </w:p>
        </w:tc>
      </w:tr>
      <w:tr>
        <w:tc>
          <w:tcPr>
            <w:tcW w:type="dxa" w:w="2100"/>
            <w:tcBorders>
              <w:top w:val="single" w:color="D9D2CA" w:sz="1"/>
              <w:left w:val="single" w:color="D9D2CA" w:sz="1"/>
              <w:bottom w:val="single" w:color="D9D2CA" w:sz="1"/>
              <w:right w:val="single" w:color="D9D2CA" w:sz="1"/>
            </w:tcBorders>
            <w:shd w:fill="F3EFE9" w:val="clear"/>
            <w:tcMar>
              <w:top w:type="dxa" w:w="60"/>
              <w:left w:type="dxa" w:w="110"/>
              <w:bottom w:type="dxa" w:w="60"/>
              <w:right w:type="dxa" w:w="110"/>
            </w:tcMar>
          </w:tcPr>
          <w:p>
            <w:r>
              <w:rPr>
                <w:b/>
                <w:bCs/>
                <w:color w:val="2E2A26"/>
                <w:sz w:val="18"/>
                <w:szCs w:val="18"/>
              </w:rPr>
              <w:t xml:space="preserve">Landing Page</w:t>
            </w:r>
          </w:p>
        </w:tc>
        <w:tc>
          <w:tcPr>
            <w:tcW w:type="dxa" w:w="7260"/>
            <w:tcBorders>
              <w:top w:val="single" w:color="D9D2CA" w:sz="1"/>
              <w:left w:val="single" w:color="D9D2CA" w:sz="1"/>
              <w:bottom w:val="single" w:color="D9D2CA" w:sz="1"/>
              <w:right w:val="single" w:color="D9D2CA" w:sz="1"/>
            </w:tcBorders>
            <w:tcMar>
              <w:top w:type="dxa" w:w="60"/>
              <w:left w:type="dxa" w:w="110"/>
              <w:bottom w:type="dxa" w:w="60"/>
              <w:right w:type="dxa" w:w="110"/>
            </w:tcMar>
          </w:tcPr>
          <w:p>
            <w:r>
              <w:rPr>
                <w:b w:val="false"/>
                <w:bCs w:val="false"/>
                <w:color w:val="2E2A26"/>
                <w:sz w:val="18"/>
                <w:szCs w:val="18"/>
              </w:rPr>
              <w:t xml:space="preserve">Upload the landing hero photo and edit the public headline and intro paragraphs.</w:t>
            </w:r>
          </w:p>
        </w:tc>
      </w:tr>
      <w:tr>
        <w:tc>
          <w:tcPr>
            <w:tcW w:type="dxa" w:w="2100"/>
            <w:tcBorders>
              <w:top w:val="single" w:color="D9D2CA" w:sz="1"/>
              <w:left w:val="single" w:color="D9D2CA" w:sz="1"/>
              <w:bottom w:val="single" w:color="D9D2CA" w:sz="1"/>
              <w:right w:val="single" w:color="D9D2CA" w:sz="1"/>
            </w:tcBorders>
            <w:shd w:fill="F3EFE9" w:val="clear"/>
            <w:tcMar>
              <w:top w:type="dxa" w:w="60"/>
              <w:left w:type="dxa" w:w="110"/>
              <w:bottom w:type="dxa" w:w="60"/>
              <w:right w:type="dxa" w:w="110"/>
            </w:tcMar>
          </w:tcPr>
          <w:p>
            <w:r>
              <w:rPr>
                <w:b/>
                <w:bCs/>
                <w:color w:val="2E2A26"/>
                <w:sz w:val="18"/>
                <w:szCs w:val="18"/>
              </w:rPr>
              <w:t xml:space="preserve">Announcement</w:t>
            </w:r>
          </w:p>
        </w:tc>
        <w:tc>
          <w:tcPr>
            <w:tcW w:type="dxa" w:w="7260"/>
            <w:tcBorders>
              <w:top w:val="single" w:color="D9D2CA" w:sz="1"/>
              <w:left w:val="single" w:color="D9D2CA" w:sz="1"/>
              <w:bottom w:val="single" w:color="D9D2CA" w:sz="1"/>
              <w:right w:val="single" w:color="D9D2CA" w:sz="1"/>
            </w:tcBorders>
            <w:tcMar>
              <w:top w:type="dxa" w:w="60"/>
              <w:left w:type="dxa" w:w="110"/>
              <w:bottom w:type="dxa" w:w="60"/>
              <w:right w:type="dxa" w:w="110"/>
            </w:tcMar>
          </w:tcPr>
          <w:p>
            <w:r>
              <w:rPr>
                <w:b w:val="false"/>
                <w:bCs w:val="false"/>
                <w:color w:val="2E2A26"/>
                <w:sz w:val="18"/>
                <w:szCs w:val="18"/>
              </w:rPr>
              <w:t xml:space="preserve">Compose the client-dashboard banner: message text, an enable toggle, a color theme, and a preview.</w:t>
            </w:r>
          </w:p>
        </w:tc>
      </w:tr>
    </w:tbl>
    <w:p>
      <w:r>
        <w:br w:type="page"/>
      </w:r>
    </w:p>
    <w:p>
      <w:pPr>
        <w:pStyle w:val="Heading1"/>
      </w:pPr>
      <w:r>
        <w:t xml:space="preserve">4. Shared modals &amp; overlays</w:t>
      </w:r>
    </w:p>
    <w:p>
      <w:pPr>
        <w:spacing w:after="120"/>
      </w:pPr>
      <w:r>
        <w:t xml:space="preserve">Pop-ups reused across multiple screens, documented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D9D2CA" w:sz="1"/>
              <w:left w:val="single" w:color="D9D2CA" w:sz="1"/>
              <w:bottom w:val="single" w:color="D9D2CA" w:sz="1"/>
              <w:right w:val="single" w:color="D9D2CA" w:sz="1"/>
            </w:tcBorders>
            <w:shd w:fill="F3EFE9" w:val="clear"/>
            <w:tcMar>
              <w:top w:type="dxa" w:w="60"/>
              <w:left w:type="dxa" w:w="110"/>
              <w:bottom w:type="dxa" w:w="60"/>
              <w:right w:type="dxa" w:w="110"/>
            </w:tcMar>
          </w:tcPr>
          <w:p>
            <w:r>
              <w:rPr>
                <w:b/>
                <w:bCs/>
                <w:color w:val="2E2A26"/>
                <w:sz w:val="18"/>
                <w:szCs w:val="18"/>
              </w:rPr>
              <w:t xml:space="preserve">Fee Breakdown</w:t>
            </w:r>
          </w:p>
        </w:tc>
        <w:tc>
          <w:tcPr>
            <w:tcW w:type="dxa" w:w="7260"/>
            <w:tcBorders>
              <w:top w:val="single" w:color="D9D2CA" w:sz="1"/>
              <w:left w:val="single" w:color="D9D2CA" w:sz="1"/>
              <w:bottom w:val="single" w:color="D9D2CA" w:sz="1"/>
              <w:right w:val="single" w:color="D9D2CA" w:sz="1"/>
            </w:tcBorders>
            <w:tcMar>
              <w:top w:type="dxa" w:w="60"/>
              <w:left w:type="dxa" w:w="110"/>
              <w:bottom w:type="dxa" w:w="60"/>
              <w:right w:type="dxa" w:w="110"/>
            </w:tcMar>
          </w:tcPr>
          <w:p>
            <w:r>
              <w:rPr>
                <w:b w:val="false"/>
                <w:bCs w:val="false"/>
                <w:color w:val="2E2A26"/>
                <w:sz w:val="18"/>
                <w:szCs w:val="18"/>
              </w:rPr>
              <w:t xml:space="preserve">A per-night/per-day table (date, rate type, dogs, night total) plus a summary (fee, any referral discount, override banner, payment method, amount paid, balance due, status). Rebuilt from the rate version the booking was priced under, so it always matches the frozen total. Opened by the ⓘ on any booking card, client or staff.</w:t>
            </w:r>
          </w:p>
        </w:tc>
      </w:tr>
      <w:tr>
        <w:tc>
          <w:tcPr>
            <w:tcW w:type="dxa" w:w="2100"/>
            <w:tcBorders>
              <w:top w:val="single" w:color="D9D2CA" w:sz="1"/>
              <w:left w:val="single" w:color="D9D2CA" w:sz="1"/>
              <w:bottom w:val="single" w:color="D9D2CA" w:sz="1"/>
              <w:right w:val="single" w:color="D9D2CA" w:sz="1"/>
            </w:tcBorders>
            <w:shd w:fill="F3EFE9" w:val="clear"/>
            <w:tcMar>
              <w:top w:type="dxa" w:w="60"/>
              <w:left w:type="dxa" w:w="110"/>
              <w:bottom w:type="dxa" w:w="60"/>
              <w:right w:type="dxa" w:w="110"/>
            </w:tcMar>
          </w:tcPr>
          <w:p>
            <w:r>
              <w:rPr>
                <w:b/>
                <w:bCs/>
                <w:color w:val="2E2A26"/>
                <w:sz w:val="18"/>
                <w:szCs w:val="18"/>
              </w:rPr>
              <w:t xml:space="preserve">Rate Chart</w:t>
            </w:r>
          </w:p>
        </w:tc>
        <w:tc>
          <w:tcPr>
            <w:tcW w:type="dxa" w:w="7260"/>
            <w:tcBorders>
              <w:top w:val="single" w:color="D9D2CA" w:sz="1"/>
              <w:left w:val="single" w:color="D9D2CA" w:sz="1"/>
              <w:bottom w:val="single" w:color="D9D2CA" w:sz="1"/>
              <w:right w:val="single" w:color="D9D2CA" w:sz="1"/>
            </w:tcBorders>
            <w:tcMar>
              <w:top w:type="dxa" w:w="60"/>
              <w:left w:type="dxa" w:w="110"/>
              <w:bottom w:type="dxa" w:w="60"/>
              <w:right w:type="dxa" w:w="110"/>
            </w:tcMar>
          </w:tcPr>
          <w:p>
            <w:r>
              <w:rPr>
                <w:b w:val="false"/>
                <w:bCs w:val="false"/>
                <w:color w:val="2E2A26"/>
                <w:sz w:val="18"/>
                <w:szCs w:val="18"/>
              </w:rPr>
              <w:t xml:space="preserve">The full rate chart (all tiers, cash vs Venmo), live from the database. Opened from the booking form's 'See full rates'.</w:t>
            </w:r>
          </w:p>
        </w:tc>
      </w:tr>
      <w:tr>
        <w:tc>
          <w:tcPr>
            <w:tcW w:type="dxa" w:w="2100"/>
            <w:tcBorders>
              <w:top w:val="single" w:color="D9D2CA" w:sz="1"/>
              <w:left w:val="single" w:color="D9D2CA" w:sz="1"/>
              <w:bottom w:val="single" w:color="D9D2CA" w:sz="1"/>
              <w:right w:val="single" w:color="D9D2CA" w:sz="1"/>
            </w:tcBorders>
            <w:shd w:fill="F3EFE9" w:val="clear"/>
            <w:tcMar>
              <w:top w:type="dxa" w:w="60"/>
              <w:left w:type="dxa" w:w="110"/>
              <w:bottom w:type="dxa" w:w="60"/>
              <w:right w:type="dxa" w:w="110"/>
            </w:tcMar>
          </w:tcPr>
          <w:p>
            <w:r>
              <w:rPr>
                <w:b/>
                <w:bCs/>
                <w:color w:val="2E2A26"/>
                <w:sz w:val="18"/>
                <w:szCs w:val="18"/>
              </w:rPr>
              <w:t xml:space="preserve">Bookings Archive</w:t>
            </w:r>
          </w:p>
        </w:tc>
        <w:tc>
          <w:tcPr>
            <w:tcW w:type="dxa" w:w="7260"/>
            <w:tcBorders>
              <w:top w:val="single" w:color="D9D2CA" w:sz="1"/>
              <w:left w:val="single" w:color="D9D2CA" w:sz="1"/>
              <w:bottom w:val="single" w:color="D9D2CA" w:sz="1"/>
              <w:right w:val="single" w:color="D9D2CA" w:sz="1"/>
            </w:tcBorders>
            <w:tcMar>
              <w:top w:type="dxa" w:w="60"/>
              <w:left w:type="dxa" w:w="110"/>
              <w:bottom w:type="dxa" w:w="60"/>
              <w:right w:type="dxa" w:w="110"/>
            </w:tcMar>
          </w:tcPr>
          <w:p>
            <w:r>
              <w:rPr>
                <w:b w:val="false"/>
                <w:bCs w:val="false"/>
                <w:color w:val="2E2A26"/>
                <w:sz w:val="18"/>
                <w:szCs w:val="18"/>
              </w:rPr>
              <w:t xml:space="preserve">A year-filtered compact table of past/cancelled bookings; selecting a row opens that booking's full card (master-detail). Used by both the client 'See all' and the staff booking manager.</w:t>
            </w:r>
          </w:p>
        </w:tc>
      </w:tr>
      <w:tr>
        <w:tc>
          <w:tcPr>
            <w:tcW w:type="dxa" w:w="2100"/>
            <w:tcBorders>
              <w:top w:val="single" w:color="D9D2CA" w:sz="1"/>
              <w:left w:val="single" w:color="D9D2CA" w:sz="1"/>
              <w:bottom w:val="single" w:color="D9D2CA" w:sz="1"/>
              <w:right w:val="single" w:color="D9D2CA" w:sz="1"/>
            </w:tcBorders>
            <w:shd w:fill="F3EFE9" w:val="clear"/>
            <w:tcMar>
              <w:top w:type="dxa" w:w="60"/>
              <w:left w:type="dxa" w:w="110"/>
              <w:bottom w:type="dxa" w:w="60"/>
              <w:right w:type="dxa" w:w="110"/>
            </w:tcMar>
          </w:tcPr>
          <w:p>
            <w:r>
              <w:rPr>
                <w:b/>
                <w:bCs/>
                <w:color w:val="2E2A26"/>
                <w:sz w:val="18"/>
                <w:szCs w:val="18"/>
              </w:rPr>
              <w:t xml:space="preserve">Payments panel</w:t>
            </w:r>
          </w:p>
        </w:tc>
        <w:tc>
          <w:tcPr>
            <w:tcW w:type="dxa" w:w="7260"/>
            <w:tcBorders>
              <w:top w:val="single" w:color="D9D2CA" w:sz="1"/>
              <w:left w:val="single" w:color="D9D2CA" w:sz="1"/>
              <w:bottom w:val="single" w:color="D9D2CA" w:sz="1"/>
              <w:right w:val="single" w:color="D9D2CA" w:sz="1"/>
            </w:tcBorders>
            <w:tcMar>
              <w:top w:type="dxa" w:w="60"/>
              <w:left w:type="dxa" w:w="110"/>
              <w:bottom w:type="dxa" w:w="60"/>
              <w:right w:type="dxa" w:w="110"/>
            </w:tcMar>
          </w:tcPr>
          <w:p>
            <w:r>
              <w:rPr>
                <w:b w:val="false"/>
                <w:bCs w:val="false"/>
                <w:color w:val="2E2A26"/>
                <w:sz w:val="18"/>
                <w:szCs w:val="18"/>
              </w:rPr>
              <w:t xml:space="preserve">Total / Paid / Balance, payment history with void, and an Add-payment form. Staff-only, on each booking card.</w:t>
            </w:r>
          </w:p>
        </w:tc>
      </w:tr>
      <w:tr>
        <w:tc>
          <w:tcPr>
            <w:tcW w:type="dxa" w:w="2100"/>
            <w:tcBorders>
              <w:top w:val="single" w:color="D9D2CA" w:sz="1"/>
              <w:left w:val="single" w:color="D9D2CA" w:sz="1"/>
              <w:bottom w:val="single" w:color="D9D2CA" w:sz="1"/>
              <w:right w:val="single" w:color="D9D2CA" w:sz="1"/>
            </w:tcBorders>
            <w:shd w:fill="F3EFE9" w:val="clear"/>
            <w:tcMar>
              <w:top w:type="dxa" w:w="60"/>
              <w:left w:type="dxa" w:w="110"/>
              <w:bottom w:type="dxa" w:w="60"/>
              <w:right w:type="dxa" w:w="110"/>
            </w:tcMar>
          </w:tcPr>
          <w:p>
            <w:r>
              <w:rPr>
                <w:b/>
                <w:bCs/>
                <w:color w:val="2E2A26"/>
                <w:sz w:val="18"/>
                <w:szCs w:val="18"/>
              </w:rPr>
              <w:t xml:space="preserve">New / Edit Booking (staff)</w:t>
            </w:r>
          </w:p>
        </w:tc>
        <w:tc>
          <w:tcPr>
            <w:tcW w:type="dxa" w:w="7260"/>
            <w:tcBorders>
              <w:top w:val="single" w:color="D9D2CA" w:sz="1"/>
              <w:left w:val="single" w:color="D9D2CA" w:sz="1"/>
              <w:bottom w:val="single" w:color="D9D2CA" w:sz="1"/>
              <w:right w:val="single" w:color="D9D2CA" w:sz="1"/>
            </w:tcBorders>
            <w:tcMar>
              <w:top w:type="dxa" w:w="60"/>
              <w:left w:type="dxa" w:w="110"/>
              <w:bottom w:type="dxa" w:w="60"/>
              <w:right w:type="dxa" w:w="110"/>
            </w:tcMar>
          </w:tcPr>
          <w:p>
            <w:r>
              <w:rPr>
                <w:b w:val="false"/>
                <w:bCs w:val="false"/>
                <w:color w:val="2E2A26"/>
                <w:sz w:val="18"/>
                <w:szCs w:val="18"/>
              </w:rPr>
              <w:t xml:space="preserve">Full booking forms with referral toggle, manual override, and a required reason on date changes.</w:t>
            </w:r>
          </w:p>
        </w:tc>
      </w:tr>
      <w:tr>
        <w:tc>
          <w:tcPr>
            <w:tcW w:type="dxa" w:w="2100"/>
            <w:tcBorders>
              <w:top w:val="single" w:color="D9D2CA" w:sz="1"/>
              <w:left w:val="single" w:color="D9D2CA" w:sz="1"/>
              <w:bottom w:val="single" w:color="D9D2CA" w:sz="1"/>
              <w:right w:val="single" w:color="D9D2CA" w:sz="1"/>
            </w:tcBorders>
            <w:shd w:fill="F3EFE9" w:val="clear"/>
            <w:tcMar>
              <w:top w:type="dxa" w:w="60"/>
              <w:left w:type="dxa" w:w="110"/>
              <w:bottom w:type="dxa" w:w="60"/>
              <w:right w:type="dxa" w:w="110"/>
            </w:tcMar>
          </w:tcPr>
          <w:p>
            <w:r>
              <w:rPr>
                <w:b/>
                <w:bCs/>
                <w:color w:val="2E2A26"/>
                <w:sz w:val="18"/>
                <w:szCs w:val="18"/>
              </w:rPr>
              <w:t xml:space="preserve">My Profile (staff)</w:t>
            </w:r>
          </w:p>
        </w:tc>
        <w:tc>
          <w:tcPr>
            <w:tcW w:type="dxa" w:w="7260"/>
            <w:tcBorders>
              <w:top w:val="single" w:color="D9D2CA" w:sz="1"/>
              <w:left w:val="single" w:color="D9D2CA" w:sz="1"/>
              <w:bottom w:val="single" w:color="D9D2CA" w:sz="1"/>
              <w:right w:val="single" w:color="D9D2CA" w:sz="1"/>
            </w:tcBorders>
            <w:tcMar>
              <w:top w:type="dxa" w:w="60"/>
              <w:left w:type="dxa" w:w="110"/>
              <w:bottom w:type="dxa" w:w="60"/>
              <w:right w:type="dxa" w:w="110"/>
            </w:tcMar>
          </w:tcPr>
          <w:p>
            <w:r>
              <w:rPr>
                <w:b w:val="false"/>
                <w:bCs w:val="false"/>
                <w:color w:val="2E2A26"/>
                <w:sz w:val="18"/>
                <w:szCs w:val="18"/>
              </w:rPr>
              <w:t xml:space="preserve">Edit the staff member's own display name and avatar.</w:t>
            </w:r>
          </w:p>
        </w:tc>
      </w:tr>
      <w:tr>
        <w:tc>
          <w:tcPr>
            <w:tcW w:type="dxa" w:w="2100"/>
            <w:tcBorders>
              <w:top w:val="single" w:color="D9D2CA" w:sz="1"/>
              <w:left w:val="single" w:color="D9D2CA" w:sz="1"/>
              <w:bottom w:val="single" w:color="D9D2CA" w:sz="1"/>
              <w:right w:val="single" w:color="D9D2CA" w:sz="1"/>
            </w:tcBorders>
            <w:shd w:fill="F3EFE9" w:val="clear"/>
            <w:tcMar>
              <w:top w:type="dxa" w:w="60"/>
              <w:left w:type="dxa" w:w="110"/>
              <w:bottom w:type="dxa" w:w="60"/>
              <w:right w:type="dxa" w:w="110"/>
            </w:tcMar>
          </w:tcPr>
          <w:p>
            <w:r>
              <w:rPr>
                <w:b/>
                <w:bCs/>
                <w:color w:val="2E2A26"/>
                <w:sz w:val="18"/>
                <w:szCs w:val="18"/>
              </w:rPr>
              <w:t xml:space="preserve">Send payment reminder</w:t>
            </w:r>
          </w:p>
        </w:tc>
        <w:tc>
          <w:tcPr>
            <w:tcW w:type="dxa" w:w="7260"/>
            <w:tcBorders>
              <w:top w:val="single" w:color="D9D2CA" w:sz="1"/>
              <w:left w:val="single" w:color="D9D2CA" w:sz="1"/>
              <w:bottom w:val="single" w:color="D9D2CA" w:sz="1"/>
              <w:right w:val="single" w:color="D9D2CA" w:sz="1"/>
            </w:tcBorders>
            <w:tcMar>
              <w:top w:type="dxa" w:w="60"/>
              <w:left w:type="dxa" w:w="110"/>
              <w:bottom w:type="dxa" w:w="60"/>
              <w:right w:type="dxa" w:w="110"/>
            </w:tcMar>
          </w:tcPr>
          <w:p>
            <w:r>
              <w:rPr>
                <w:b w:val="false"/>
                <w:bCs w:val="false"/>
                <w:color w:val="2E2A26"/>
                <w:sz w:val="18"/>
                <w:szCs w:val="18"/>
              </w:rPr>
              <w:t xml:space="preserve">Sends a warm reminder — in-app notification plus a branded email — from the outstanding-balance bar.</w:t>
            </w:r>
          </w:p>
        </w:tc>
      </w:tr>
    </w:tbl>
    <w:p>
      <w:pPr>
        <w:pStyle w:val="Heading1"/>
      </w:pPr>
      <w:r>
        <w:t xml:space="preserve">5. Backend behind the screens (Supabase)</w:t>
      </w:r>
    </w:p>
    <w:p>
      <w:pPr>
        <w:spacing w:after="120"/>
      </w:pPr>
      <w:r>
        <w:t xml:space="preserve">The screens are backed by a Supabase (PostgreSQL) project with row-level security on every table, private/public storage buckets, and edge functions for privileged actions. This is a summary map; the Excel workbook lists each object with the screens that use it.</w:t>
      </w:r>
    </w:p>
    <w:p>
      <w:pPr>
        <w:pStyle w:val="Heading2"/>
      </w:pPr>
      <w:r>
        <w:t xml:space="preserve">Data tables (all RLS-protected)</w:t>
      </w:r>
    </w:p>
    <w:p>
      <w:pPr>
        <w:pStyle w:val="ListParagraph"/>
        <w:numPr>
          <w:ilvl w:val="0"/>
          <w:numId w:val="2"/>
        </w:numPr>
        <w:spacing w:after="40"/>
      </w:pPr>
      <w:r>
        <w:t xml:space="preserve">clients (+ clients_client_view), dogs, reservations, reservation_dogs — the core household, pet, and booking records.</w:t>
      </w:r>
    </w:p>
    <w:p>
      <w:pPr>
        <w:pStyle w:val="ListParagraph"/>
        <w:numPr>
          <w:ilvl w:val="0"/>
          <w:numId w:val="2"/>
        </w:numPr>
        <w:spacing w:after="40"/>
      </w:pPr>
      <w:r>
        <w:t xml:space="preserve">reservation_payments (payment ledger), reservation_modifications (edit history) — money and change tracking.</w:t>
      </w:r>
    </w:p>
    <w:p>
      <w:pPr>
        <w:pStyle w:val="ListParagraph"/>
        <w:numPr>
          <w:ilvl w:val="0"/>
          <w:numId w:val="2"/>
        </w:numPr>
        <w:spacing w:after="40"/>
      </w:pPr>
      <w:r>
        <w:t xml:space="preserve">blocked_dates, schedule_completions, meet_greets — availability, day-of check-offs, and Meet &amp; Greets.</w:t>
      </w:r>
    </w:p>
    <w:p>
      <w:pPr>
        <w:pStyle w:val="ListParagraph"/>
        <w:numPr>
          <w:ilvl w:val="0"/>
          <w:numId w:val="2"/>
        </w:numPr>
        <w:spacing w:after="40"/>
      </w:pPr>
      <w:r>
        <w:t xml:space="preserve">staff_notes (private, RLS-locked from clients), staff_members, notifications.</w:t>
      </w:r>
    </w:p>
    <w:p>
      <w:pPr>
        <w:pStyle w:val="ListParagraph"/>
        <w:numPr>
          <w:ilvl w:val="0"/>
          <w:numId w:val="2"/>
        </w:numPr>
        <w:spacing w:after="40"/>
      </w:pPr>
      <w:r>
        <w:t xml:space="preserve">app_settings (announcement, landing copy, landing hero, meet-greet address, manual-booking toggle), pricing_rates, pricing_rate_versions.</w:t>
      </w:r>
    </w:p>
    <w:p>
      <w:pPr>
        <w:pStyle w:val="Heading2"/>
      </w:pPr>
      <w:r>
        <w:t xml:space="preserve">Storage, functions &amp; integrations</w:t>
      </w:r>
    </w:p>
    <w:p>
      <w:pPr>
        <w:pStyle w:val="ListParagraph"/>
        <w:numPr>
          <w:ilvl w:val="0"/>
          <w:numId w:val="2"/>
        </w:numPr>
        <w:spacing w:after="40"/>
      </w:pPr>
      <w:r>
        <w:t xml:space="preserve">Storage: dog-photos (private, signed URLs) and site-assets (public landing hero).</w:t>
      </w:r>
    </w:p>
    <w:p>
      <w:pPr>
        <w:pStyle w:val="ListParagraph"/>
        <w:numPr>
          <w:ilvl w:val="0"/>
          <w:numId w:val="2"/>
        </w:numPr>
        <w:spacing w:after="40"/>
      </w:pPr>
      <w:r>
        <w:t xml:space="preserve">Edge functions: toggle-client-blocked, staff-create-reservation, staff-create-manual-booking, update-reservation, notify-new-booking, request-meet-greet, invite-staff, send-coowner-invite, send-payment-reminder — plus analytics/schedule RPCs.</w:t>
      </w:r>
    </w:p>
    <w:p>
      <w:pPr>
        <w:pStyle w:val="ListParagraph"/>
        <w:numPr>
          <w:ilvl w:val="0"/>
          <w:numId w:val="2"/>
        </w:numPr>
        <w:spacing w:after="40"/>
      </w:pPr>
      <w:r>
        <w:t xml:space="preserve">Integrations: Google &amp; Facebook OAuth (Supabase Auth), Pushover (staff push alerts), Resend (transactional email).</w:t>
      </w:r>
    </w:p>
    <w:p>
      <w:pPr>
        <w:pStyle w:val="Heading1"/>
      </w:pPr>
      <w:r>
        <w:t xml:space="preserve">6. Deployment status &amp; gaps</w:t>
      </w:r>
    </w:p>
    <w:p>
      <w:pPr>
        <w:spacing w:after="120"/>
      </w:pPr>
      <w:r>
        <w:t xml:space="preserve">The app is live in production at woof-wetreats.com (Netlify) with the Supabase backend live throughout, and is being migrated to Petappro. A small front-end batch is built and working locally but awaits the next deploy. The items below flag anything Petappro should know is not fully live or not yet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D9D2CA" w:sz="1"/>
              <w:left w:val="single" w:color="D9D2CA" w:sz="1"/>
              <w:bottom w:val="single" w:color="D9D2CA" w:sz="1"/>
              <w:right w:val="single" w:color="D9D2CA" w:sz="1"/>
            </w:tcBorders>
            <w:shd w:fill="F3EFE9" w:val="clear"/>
            <w:tcMar>
              <w:top w:type="dxa" w:w="60"/>
              <w:left w:type="dxa" w:w="110"/>
              <w:bottom w:type="dxa" w:w="60"/>
              <w:right w:type="dxa" w:w="110"/>
            </w:tcMar>
          </w:tcPr>
          <w:p>
            <w:r>
              <w:rPr>
                <w:b/>
                <w:bCs/>
                <w:color w:val="2E2A26"/>
                <w:sz w:val="18"/>
                <w:szCs w:val="18"/>
              </w:rPr>
              <w:t xml:space="preserve">Front-end batch pending deploy</w:t>
            </w:r>
          </w:p>
        </w:tc>
        <w:tc>
          <w:tcPr>
            <w:tcW w:type="dxa" w:w="7260"/>
            <w:tcBorders>
              <w:top w:val="single" w:color="D9D2CA" w:sz="1"/>
              <w:left w:val="single" w:color="D9D2CA" w:sz="1"/>
              <w:bottom w:val="single" w:color="D9D2CA" w:sz="1"/>
              <w:right w:val="single" w:color="D9D2CA" w:sz="1"/>
            </w:tcBorders>
            <w:tcMar>
              <w:top w:type="dxa" w:w="60"/>
              <w:left w:type="dxa" w:w="110"/>
              <w:bottom w:type="dxa" w:w="60"/>
              <w:right w:type="dxa" w:w="110"/>
            </w:tcMar>
          </w:tcPr>
          <w:p>
            <w:r>
              <w:rPr>
                <w:b w:val="false"/>
                <w:bCs w:val="false"/>
                <w:color w:val="2E2A26"/>
                <w:sz w:val="18"/>
                <w:szCs w:val="18"/>
              </w:rPr>
              <w:t xml:space="preserve">Built locally, queued for the next deploy: rate-versioning front-end, dashboard bookings chart, bookings archive table, cancelled/Money styling, on-property headcount, rate-chart popup, announcement colors, co-owner profiles, and the layout kit. (All backend pieces are already live.)</w:t>
            </w:r>
          </w:p>
        </w:tc>
      </w:tr>
      <w:tr>
        <w:tc>
          <w:tcPr>
            <w:tcW w:type="dxa" w:w="2100"/>
            <w:tcBorders>
              <w:top w:val="single" w:color="D9D2CA" w:sz="1"/>
              <w:left w:val="single" w:color="D9D2CA" w:sz="1"/>
              <w:bottom w:val="single" w:color="D9D2CA" w:sz="1"/>
              <w:right w:val="single" w:color="D9D2CA" w:sz="1"/>
            </w:tcBorders>
            <w:shd w:fill="F3EFE9" w:val="clear"/>
            <w:tcMar>
              <w:top w:type="dxa" w:w="60"/>
              <w:left w:type="dxa" w:w="110"/>
              <w:bottom w:type="dxa" w:w="60"/>
              <w:right w:type="dxa" w:w="110"/>
            </w:tcMar>
          </w:tcPr>
          <w:p>
            <w:r>
              <w:rPr>
                <w:b/>
                <w:bCs/>
                <w:color w:val="2E2A26"/>
                <w:sz w:val="18"/>
                <w:szCs w:val="18"/>
              </w:rPr>
              <w:t xml:space="preserve">Co-owner invite → sign-in</w:t>
            </w:r>
          </w:p>
        </w:tc>
        <w:tc>
          <w:tcPr>
            <w:tcW w:type="dxa" w:w="7260"/>
            <w:tcBorders>
              <w:top w:val="single" w:color="D9D2CA" w:sz="1"/>
              <w:left w:val="single" w:color="D9D2CA" w:sz="1"/>
              <w:bottom w:val="single" w:color="D9D2CA" w:sz="1"/>
              <w:right w:val="single" w:color="D9D2CA" w:sz="1"/>
            </w:tcBorders>
            <w:tcMar>
              <w:top w:type="dxa" w:w="60"/>
              <w:left w:type="dxa" w:w="110"/>
              <w:bottom w:type="dxa" w:w="60"/>
              <w:right w:type="dxa" w:w="110"/>
            </w:tcMar>
          </w:tcPr>
          <w:p>
            <w:r>
              <w:rPr>
                <w:b w:val="false"/>
                <w:bCs w:val="false"/>
                <w:color w:val="2E2A26"/>
                <w:sz w:val="18"/>
                <w:szCs w:val="18"/>
              </w:rPr>
              <w:t xml:space="preserve">Household co-owner sharing is fully built (RLS, invite email, per-user profiles) but the end-to-end invite→Google-sign-in→link path is untested.</w:t>
            </w:r>
          </w:p>
        </w:tc>
      </w:tr>
      <w:tr>
        <w:tc>
          <w:tcPr>
            <w:tcW w:type="dxa" w:w="2100"/>
            <w:tcBorders>
              <w:top w:val="single" w:color="D9D2CA" w:sz="1"/>
              <w:left w:val="single" w:color="D9D2CA" w:sz="1"/>
              <w:bottom w:val="single" w:color="D9D2CA" w:sz="1"/>
              <w:right w:val="single" w:color="D9D2CA" w:sz="1"/>
            </w:tcBorders>
            <w:shd w:fill="F3EFE9" w:val="clear"/>
            <w:tcMar>
              <w:top w:type="dxa" w:w="60"/>
              <w:left w:type="dxa" w:w="110"/>
              <w:bottom w:type="dxa" w:w="60"/>
              <w:right w:type="dxa" w:w="110"/>
            </w:tcMar>
          </w:tcPr>
          <w:p>
            <w:r>
              <w:rPr>
                <w:b/>
                <w:bCs/>
                <w:color w:val="2E2A26"/>
                <w:sz w:val="18"/>
                <w:szCs w:val="18"/>
              </w:rPr>
              <w:t xml:space="preserve">Rate versioning</w:t>
            </w:r>
          </w:p>
        </w:tc>
        <w:tc>
          <w:tcPr>
            <w:tcW w:type="dxa" w:w="7260"/>
            <w:tcBorders>
              <w:top w:val="single" w:color="D9D2CA" w:sz="1"/>
              <w:left w:val="single" w:color="D9D2CA" w:sz="1"/>
              <w:bottom w:val="single" w:color="D9D2CA" w:sz="1"/>
              <w:right w:val="single" w:color="D9D2CA" w:sz="1"/>
            </w:tcBorders>
            <w:tcMar>
              <w:top w:type="dxa" w:w="60"/>
              <w:left w:type="dxa" w:w="110"/>
              <w:bottom w:type="dxa" w:w="60"/>
              <w:right w:type="dxa" w:w="110"/>
            </w:tcMar>
          </w:tcPr>
          <w:p>
            <w:r>
              <w:rPr>
                <w:b w:val="false"/>
                <w:bCs w:val="false"/>
                <w:color w:val="2E2A26"/>
                <w:sz w:val="18"/>
                <w:szCs w:val="18"/>
              </w:rPr>
              <w:t xml:space="preserve">Backend live; the front-end pinning/read is in the pending batch. Deploy the front-end before next changing rates.</w:t>
            </w:r>
          </w:p>
        </w:tc>
      </w:tr>
      <w:tr>
        <w:tc>
          <w:tcPr>
            <w:tcW w:type="dxa" w:w="2100"/>
            <w:tcBorders>
              <w:top w:val="single" w:color="D9D2CA" w:sz="1"/>
              <w:left w:val="single" w:color="D9D2CA" w:sz="1"/>
              <w:bottom w:val="single" w:color="D9D2CA" w:sz="1"/>
              <w:right w:val="single" w:color="D9D2CA" w:sz="1"/>
            </w:tcBorders>
            <w:shd w:fill="F3EFE9" w:val="clear"/>
            <w:tcMar>
              <w:top w:type="dxa" w:w="60"/>
              <w:left w:type="dxa" w:w="110"/>
              <w:bottom w:type="dxa" w:w="60"/>
              <w:right w:type="dxa" w:w="110"/>
            </w:tcMar>
          </w:tcPr>
          <w:p>
            <w:r>
              <w:rPr>
                <w:b/>
                <w:bCs/>
                <w:color w:val="2E2A26"/>
                <w:sz w:val="18"/>
                <w:szCs w:val="18"/>
              </w:rPr>
              <w:t xml:space="preserve">Facebook sign-in</w:t>
            </w:r>
          </w:p>
        </w:tc>
        <w:tc>
          <w:tcPr>
            <w:tcW w:type="dxa" w:w="7260"/>
            <w:tcBorders>
              <w:top w:val="single" w:color="D9D2CA" w:sz="1"/>
              <w:left w:val="single" w:color="D9D2CA" w:sz="1"/>
              <w:bottom w:val="single" w:color="D9D2CA" w:sz="1"/>
              <w:right w:val="single" w:color="D9D2CA" w:sz="1"/>
            </w:tcBorders>
            <w:tcMar>
              <w:top w:type="dxa" w:w="60"/>
              <w:left w:type="dxa" w:w="110"/>
              <w:bottom w:type="dxa" w:w="60"/>
              <w:right w:type="dxa" w:w="110"/>
            </w:tcMar>
          </w:tcPr>
          <w:p>
            <w:r>
              <w:rPr>
                <w:b w:val="false"/>
                <w:bCs w:val="false"/>
                <w:color w:val="2E2A26"/>
                <w:sz w:val="18"/>
                <w:szCs w:val="18"/>
              </w:rPr>
              <w:t xml:space="preserve">OAuth handler present but no Facebook button is rendered — Google + email only in the live UI.</w:t>
            </w:r>
          </w:p>
        </w:tc>
      </w:tr>
      <w:tr>
        <w:tc>
          <w:tcPr>
            <w:tcW w:type="dxa" w:w="2100"/>
            <w:tcBorders>
              <w:top w:val="single" w:color="D9D2CA" w:sz="1"/>
              <w:left w:val="single" w:color="D9D2CA" w:sz="1"/>
              <w:bottom w:val="single" w:color="D9D2CA" w:sz="1"/>
              <w:right w:val="single" w:color="D9D2CA" w:sz="1"/>
            </w:tcBorders>
            <w:shd w:fill="F3EFE9" w:val="clear"/>
            <w:tcMar>
              <w:top w:type="dxa" w:w="60"/>
              <w:left w:type="dxa" w:w="110"/>
              <w:bottom w:type="dxa" w:w="60"/>
              <w:right w:type="dxa" w:w="110"/>
            </w:tcMar>
          </w:tcPr>
          <w:p>
            <w:r>
              <w:rPr>
                <w:b/>
                <w:bCs/>
                <w:color w:val="2E2A26"/>
                <w:sz w:val="18"/>
                <w:szCs w:val="18"/>
              </w:rPr>
              <w:t xml:space="preserve">Google OAuth branding</w:t>
            </w:r>
          </w:p>
        </w:tc>
        <w:tc>
          <w:tcPr>
            <w:tcW w:type="dxa" w:w="7260"/>
            <w:tcBorders>
              <w:top w:val="single" w:color="D9D2CA" w:sz="1"/>
              <w:left w:val="single" w:color="D9D2CA" w:sz="1"/>
              <w:bottom w:val="single" w:color="D9D2CA" w:sz="1"/>
              <w:right w:val="single" w:color="D9D2CA" w:sz="1"/>
            </w:tcBorders>
            <w:tcMar>
              <w:top w:type="dxa" w:w="60"/>
              <w:left w:type="dxa" w:w="110"/>
              <w:bottom w:type="dxa" w:w="60"/>
              <w:right w:type="dxa" w:w="110"/>
            </w:tcMar>
          </w:tcPr>
          <w:p>
            <w:r>
              <w:rPr>
                <w:b w:val="false"/>
                <w:bCs w:val="false"/>
                <w:color w:val="2E2A26"/>
                <w:sz w:val="18"/>
                <w:szCs w:val="18"/>
              </w:rPr>
              <w:t xml:space="preserve">'Woof Wetreats' consent-screen label pending Google approval (cosmetic).</w:t>
            </w:r>
          </w:p>
        </w:tc>
      </w:tr>
      <w:tr>
        <w:tc>
          <w:tcPr>
            <w:tcW w:type="dxa" w:w="2100"/>
            <w:tcBorders>
              <w:top w:val="single" w:color="D9D2CA" w:sz="1"/>
              <w:left w:val="single" w:color="D9D2CA" w:sz="1"/>
              <w:bottom w:val="single" w:color="D9D2CA" w:sz="1"/>
              <w:right w:val="single" w:color="D9D2CA" w:sz="1"/>
            </w:tcBorders>
            <w:shd w:fill="F3EFE9" w:val="clear"/>
            <w:tcMar>
              <w:top w:type="dxa" w:w="60"/>
              <w:left w:type="dxa" w:w="110"/>
              <w:bottom w:type="dxa" w:w="60"/>
              <w:right w:type="dxa" w:w="110"/>
            </w:tcMar>
          </w:tcPr>
          <w:p>
            <w:r>
              <w:rPr>
                <w:b/>
                <w:bCs/>
                <w:color w:val="2E2A26"/>
                <w:sz w:val="18"/>
                <w:szCs w:val="18"/>
              </w:rPr>
              <w:t xml:space="preserve">Permissions + audit log</w:t>
            </w:r>
          </w:p>
        </w:tc>
        <w:tc>
          <w:tcPr>
            <w:tcW w:type="dxa" w:w="7260"/>
            <w:tcBorders>
              <w:top w:val="single" w:color="D9D2CA" w:sz="1"/>
              <w:left w:val="single" w:color="D9D2CA" w:sz="1"/>
              <w:bottom w:val="single" w:color="D9D2CA" w:sz="1"/>
              <w:right w:val="single" w:color="D9D2CA" w:sz="1"/>
            </w:tcBorders>
            <w:tcMar>
              <w:top w:type="dxa" w:w="60"/>
              <w:left w:type="dxa" w:w="110"/>
              <w:bottom w:type="dxa" w:w="60"/>
              <w:right w:type="dxa" w:w="110"/>
            </w:tcMar>
          </w:tcPr>
          <w:p>
            <w:r>
              <w:rPr>
                <w:b w:val="false"/>
                <w:bCs w:val="false"/>
                <w:color w:val="2E2A26"/>
                <w:sz w:val="18"/>
                <w:szCs w:val="18"/>
              </w:rPr>
              <w:t xml:space="preserve">Role-based permissions and an audit trail on booking/payment edits are not built — explicitly handed to Petappro (rate versioning is the foundation).</w:t>
            </w:r>
          </w:p>
        </w:tc>
      </w:tr>
      <w:tr>
        <w:tc>
          <w:tcPr>
            <w:tcW w:type="dxa" w:w="2100"/>
            <w:tcBorders>
              <w:top w:val="single" w:color="D9D2CA" w:sz="1"/>
              <w:left w:val="single" w:color="D9D2CA" w:sz="1"/>
              <w:bottom w:val="single" w:color="D9D2CA" w:sz="1"/>
              <w:right w:val="single" w:color="D9D2CA" w:sz="1"/>
            </w:tcBorders>
            <w:shd w:fill="F3EFE9" w:val="clear"/>
            <w:tcMar>
              <w:top w:type="dxa" w:w="60"/>
              <w:left w:type="dxa" w:w="110"/>
              <w:bottom w:type="dxa" w:w="60"/>
              <w:right w:type="dxa" w:w="110"/>
            </w:tcMar>
          </w:tcPr>
          <w:p>
            <w:r>
              <w:rPr>
                <w:b/>
                <w:bCs/>
                <w:color w:val="2E2A26"/>
                <w:sz w:val="18"/>
                <w:szCs w:val="18"/>
              </w:rPr>
              <w:t xml:space="preserve">Other planned</w:t>
            </w:r>
          </w:p>
        </w:tc>
        <w:tc>
          <w:tcPr>
            <w:tcW w:type="dxa" w:w="7260"/>
            <w:tcBorders>
              <w:top w:val="single" w:color="D9D2CA" w:sz="1"/>
              <w:left w:val="single" w:color="D9D2CA" w:sz="1"/>
              <w:bottom w:val="single" w:color="D9D2CA" w:sz="1"/>
              <w:right w:val="single" w:color="D9D2CA" w:sz="1"/>
            </w:tcBorders>
            <w:tcMar>
              <w:top w:type="dxa" w:w="60"/>
              <w:left w:type="dxa" w:w="110"/>
              <w:bottom w:type="dxa" w:w="60"/>
              <w:right w:type="dxa" w:w="110"/>
            </w:tcMar>
          </w:tcPr>
          <w:p>
            <w:r>
              <w:rPr>
                <w:b w:val="false"/>
                <w:bCs w:val="false"/>
                <w:color w:val="2E2A26"/>
                <w:sz w:val="18"/>
                <w:szCs w:val="18"/>
              </w:rPr>
              <w:t xml:space="preserve">Optional Supabase custom domain; deeper per-rate-type analytics (Batch 13).</w:t>
            </w:r>
          </w:p>
        </w:tc>
      </w:tr>
    </w:tbl>
    <w:p>
      <w:pPr>
        <w:spacing w:after="120"/>
      </w:pPr>
      <w:r>
        <w:rPr>
          <w:i/>
          <w:iCs/>
          <w:color w:val="6f6f6f"/>
          <w:sz w:val="18"/>
          <w:szCs w:val="18"/>
        </w:rPr>
        <w:t xml:space="preserve">This document reflects the codebase and database as read during preparation. Where the app evolves, re-derive from the code and Supabase rather than from earlier scoping notes.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9a9a"/>
        <w:sz w:val="16"/>
        <w:szCs w:val="16"/>
      </w:rPr>
      <w:t xml:space="preserve">Page </w:t>
    </w:r>
    <w:r>
      <w:rPr>
        <w:color w:val="9a9a9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a9a9a"/>
        <w:sz w:val="16"/>
        <w:szCs w:val="16"/>
      </w:rPr>
      <w:t xml:space="preserve">Woof WeTreats — Functionality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E2A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Arial" w:cs="Arial" w:eastAsia="Arial" w:hAnsi="Arial"/>
      <w:b/>
      <w:bCs/>
      <w:color w:val="5F87A8"/>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2A26"/>
      <w:sz w:val="25"/>
      <w:szCs w:val="25"/>
    </w:rPr>
  </w:style>
  <w:style w:type="paragraph" w:styleId="Heading3">
    <w:name w:val="Heading 3"/>
    <w:basedOn w:val="Normal"/>
    <w:next w:val="Normal"/>
    <w:qFormat/>
    <w:pPr>
      <w:spacing w:after="80" w:before="160"/>
      <w:outlineLvl w:val="2"/>
    </w:pPr>
    <w:rPr>
      <w:rFonts w:ascii="Arial" w:cs="Arial" w:eastAsia="Arial" w:hAnsi="Arial"/>
      <w:b/>
      <w:bCs/>
      <w:color w:val="9A7B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2026-07-10T00:58:39.976Z</dcterms:created>
  <dcterms:modified xsi:type="dcterms:W3CDTF">2026-07-10T00:58:39.976Z</dcterms:modified>
</cp:coreProperties>
</file>

<file path=docProps/custom.xml><?xml version="1.0" encoding="utf-8"?>
<Properties xmlns="http://schemas.openxmlformats.org/officeDocument/2006/custom-properties" xmlns:vt="http://schemas.openxmlformats.org/officeDocument/2006/docPropsVTypes"/>
</file>