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860" w:rsidRPr="00474F9E" w:rsidRDefault="00474F9E">
      <w:r w:rsidRPr="00474F9E">
        <w:t>Part 1</w:t>
      </w:r>
    </w:p>
    <w:p w:rsidR="00474F9E" w:rsidRDefault="00474F9E">
      <w:pPr>
        <w:rPr>
          <w:lang w:val="es-EC"/>
        </w:rPr>
      </w:pPr>
      <w:r>
        <w:rPr>
          <w:noProof/>
        </w:rPr>
        <w:drawing>
          <wp:inline distT="0" distB="0" distL="0" distR="0">
            <wp:extent cx="6310489" cy="4095750"/>
            <wp:effectExtent l="0" t="0" r="0" b="0"/>
            <wp:docPr id="1" name="Picture 1" descr="C:\Users\Danny\AppData\Local\Microsoft\Windows\INetCache\Content.Word\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ny\AppData\Local\Microsoft\Windows\INetCache\Content.Word\scatter.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13609" cy="4097775"/>
                    </a:xfrm>
                    <a:prstGeom prst="rect">
                      <a:avLst/>
                    </a:prstGeom>
                    <a:noFill/>
                    <a:ln>
                      <a:noFill/>
                    </a:ln>
                  </pic:spPr>
                </pic:pic>
              </a:graphicData>
            </a:graphic>
          </wp:inline>
        </w:drawing>
      </w:r>
    </w:p>
    <w:p w:rsidR="00474F9E" w:rsidRPr="00474F9E" w:rsidRDefault="00474F9E">
      <w:r w:rsidRPr="00474F9E">
        <w:t>Part 2</w:t>
      </w:r>
    </w:p>
    <w:p w:rsidR="00474F9E" w:rsidRDefault="00474F9E">
      <w:r w:rsidRPr="00474F9E">
        <w:lastRenderedPageBreak/>
        <w:drawing>
          <wp:inline distT="0" distB="0" distL="0" distR="0" wp14:anchorId="216D1F23" wp14:editId="7F95628B">
            <wp:extent cx="5943600" cy="4210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10685"/>
                    </a:xfrm>
                    <a:prstGeom prst="rect">
                      <a:avLst/>
                    </a:prstGeom>
                  </pic:spPr>
                </pic:pic>
              </a:graphicData>
            </a:graphic>
          </wp:inline>
        </w:drawing>
      </w:r>
    </w:p>
    <w:p w:rsidR="00474F9E" w:rsidRDefault="00474F9E">
      <w:r>
        <w:rPr>
          <w:noProof/>
        </w:rPr>
        <w:lastRenderedPageBreak/>
        <w:drawing>
          <wp:inline distT="0" distB="0" distL="0" distR="0">
            <wp:extent cx="3171825" cy="3943350"/>
            <wp:effectExtent l="0" t="0" r="9525" b="0"/>
            <wp:docPr id="3" name="Picture 3" descr="C:\Users\Danny\AppData\Local\Microsoft\Windows\INetCache\Content.Word\ann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ny\AppData\Local\Microsoft\Windows\INetCache\Content.Word\annImg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1825" cy="3943350"/>
                    </a:xfrm>
                    <a:prstGeom prst="rect">
                      <a:avLst/>
                    </a:prstGeom>
                    <a:noFill/>
                    <a:ln>
                      <a:noFill/>
                    </a:ln>
                  </pic:spPr>
                </pic:pic>
              </a:graphicData>
            </a:graphic>
          </wp:inline>
        </w:drawing>
      </w:r>
    </w:p>
    <w:p w:rsidR="00474F9E" w:rsidRPr="00474F9E" w:rsidRDefault="00474F9E" w:rsidP="00474F9E">
      <w:pPr>
        <w:jc w:val="both"/>
      </w:pPr>
      <w:bookmarkStart w:id="0" w:name="_GoBack"/>
      <w:r>
        <w:t xml:space="preserve">An ANN is relatively easy to understand and model, in comparison to statistical methods. It doesn’t require much informational background like the statistical ones. This is widely used in classification and forecast problems. The problem is that </w:t>
      </w:r>
      <w:proofErr w:type="spellStart"/>
      <w:r>
        <w:t>ann</w:t>
      </w:r>
      <w:proofErr w:type="spellEnd"/>
      <w:r>
        <w:t xml:space="preserve"> is a black-box learning, causing problems when interpreting the relationship between the input and output, and cannot deal with uncertainties. </w:t>
      </w:r>
      <w:bookmarkEnd w:id="0"/>
    </w:p>
    <w:sectPr w:rsidR="00474F9E" w:rsidRPr="00474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F9E"/>
    <w:rsid w:val="002F0860"/>
    <w:rsid w:val="00474F9E"/>
    <w:rsid w:val="006A7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B7A41"/>
  <w15:chartTrackingRefBased/>
  <w15:docId w15:val="{695BB9B0-9485-4398-BA47-51A630D89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61</Words>
  <Characters>353</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avendano</dc:creator>
  <cp:keywords/>
  <dc:description/>
  <cp:lastModifiedBy>Danny avendano</cp:lastModifiedBy>
  <cp:revision>1</cp:revision>
  <dcterms:created xsi:type="dcterms:W3CDTF">2017-04-22T01:44:00Z</dcterms:created>
  <dcterms:modified xsi:type="dcterms:W3CDTF">2017-04-22T01:55:00Z</dcterms:modified>
</cp:coreProperties>
</file>