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INFORMACIÓN CLÍNICA ANDES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RAZÓN SOCIAL: CLÍNICA LOS ANDES LTDA.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GERENTE: EDUARDO MANCERA</w:t>
        <w:br w:type="textWrapping"/>
        <w:t xml:space="preserve">DIRECCIÓN: Av1 17-21 La Playa </w:t>
        <w:br w:type="textWrapping"/>
        <w:t xml:space="preserve">CIUDAD: Cúcuta </w:t>
        <w:br w:type="textWrapping"/>
        <w:t xml:space="preserve">DEPARTAMENTO: Norte de Santander </w:t>
        <w:br w:type="textWrapping"/>
        <w:t xml:space="preserve">TELÉFONO: (57) (7) 5730880 Tel: (57) (7) 5712233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IVR: SI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EXT: 9</w:t>
        <w:br w:type="textWrapping"/>
        <w:t xml:space="preserve">SERVICIOS: Laboratorios Clínicos Cirugía-Rayos X-Laboratorio Clínico 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