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FUNERARIA LA ESPERANZA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Funeraria la Esperanza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DG. SANTANDER NOS. 8-93/103  Colombia </w:t>
        <w:br w:type="textWrapping"/>
        <w:t xml:space="preserve">Teléfono: 5755800-5807718</w:t>
        <w:br w:type="textWrapping"/>
        <w:t xml:space="preserve">WWW.JARDINESDEESPERANZA.COM.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DIRECTOR: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