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7273CF" w:rsidRDefault="007273CF" w:rsidP="007273C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RAZON SOCIAL </w:t>
      </w:r>
      <w:r w:rsidR="00216C45">
        <w:rPr>
          <w:b/>
        </w:rPr>
        <w:t xml:space="preserve">: TRANSALIM </w:t>
      </w:r>
    </w:p>
    <w:p w:rsidR="00216C45" w:rsidRPr="00216C45" w:rsidRDefault="00216C45" w:rsidP="00216C45">
      <w:pPr>
        <w:pStyle w:val="Prrafodelista"/>
        <w:rPr>
          <w:b/>
        </w:rPr>
      </w:pPr>
      <w:r w:rsidRPr="00216C45">
        <w:rPr>
          <w:b/>
        </w:rPr>
        <w:t xml:space="preserve">Rayos X - Ecografía - </w:t>
      </w:r>
      <w:proofErr w:type="spellStart"/>
      <w:r w:rsidRPr="00216C45">
        <w:rPr>
          <w:b/>
        </w:rPr>
        <w:t>Doppler</w:t>
      </w:r>
      <w:proofErr w:type="spellEnd"/>
      <w:r w:rsidRPr="00216C45">
        <w:rPr>
          <w:b/>
        </w:rPr>
        <w:t xml:space="preserve"> - </w:t>
      </w:r>
      <w:proofErr w:type="spellStart"/>
      <w:r w:rsidRPr="00216C45">
        <w:rPr>
          <w:b/>
        </w:rPr>
        <w:t>Desitometría</w:t>
      </w:r>
      <w:proofErr w:type="spellEnd"/>
    </w:p>
    <w:p w:rsidR="00216C45" w:rsidRPr="00216C45" w:rsidRDefault="00216C45" w:rsidP="00216C45">
      <w:pPr>
        <w:pStyle w:val="Prrafodelista"/>
        <w:rPr>
          <w:b/>
        </w:rPr>
      </w:pPr>
      <w:proofErr w:type="spellStart"/>
      <w:r w:rsidRPr="00216C45">
        <w:rPr>
          <w:b/>
        </w:rPr>
        <w:t>Av</w:t>
      </w:r>
      <w:proofErr w:type="spellEnd"/>
      <w:r w:rsidRPr="00216C45">
        <w:rPr>
          <w:b/>
        </w:rPr>
        <w:t xml:space="preserve"> 1 15-43 </w:t>
      </w:r>
      <w:proofErr w:type="spellStart"/>
      <w:r w:rsidRPr="00216C45">
        <w:rPr>
          <w:b/>
        </w:rPr>
        <w:t>Consult</w:t>
      </w:r>
      <w:proofErr w:type="spellEnd"/>
      <w:r w:rsidRPr="00216C45">
        <w:rPr>
          <w:b/>
        </w:rPr>
        <w:t xml:space="preserve"> 104 Cúcuta, Colombia</w:t>
      </w:r>
    </w:p>
    <w:p w:rsidR="00216C45" w:rsidRPr="00216C45" w:rsidRDefault="00216C45" w:rsidP="00216C45">
      <w:pPr>
        <w:pStyle w:val="Prrafodelista"/>
        <w:rPr>
          <w:b/>
        </w:rPr>
      </w:pPr>
      <w:r w:rsidRPr="00216C45">
        <w:rPr>
          <w:b/>
        </w:rPr>
        <w:t>Teléfonos (s):</w:t>
      </w:r>
    </w:p>
    <w:p w:rsidR="00216C45" w:rsidRPr="00216C45" w:rsidRDefault="00216C45" w:rsidP="00216C45">
      <w:pPr>
        <w:pStyle w:val="Prrafodelista"/>
        <w:rPr>
          <w:b/>
        </w:rPr>
      </w:pPr>
      <w:r w:rsidRPr="00216C45">
        <w:rPr>
          <w:b/>
        </w:rPr>
        <w:t>(57) (7) 5720294</w:t>
      </w:r>
    </w:p>
    <w:p w:rsidR="00216C45" w:rsidRPr="00216C45" w:rsidRDefault="00216C45" w:rsidP="00216C45">
      <w:pPr>
        <w:pStyle w:val="Prrafodelista"/>
        <w:rPr>
          <w:b/>
        </w:rPr>
      </w:pPr>
      <w:r w:rsidRPr="00216C45">
        <w:rPr>
          <w:b/>
        </w:rPr>
        <w:t>(57) 3053773269</w:t>
      </w:r>
    </w:p>
    <w:p w:rsidR="0059031A" w:rsidRDefault="00216C45" w:rsidP="00216C45">
      <w:pPr>
        <w:pStyle w:val="Prrafodelista"/>
        <w:rPr>
          <w:b/>
        </w:rPr>
      </w:pPr>
      <w:r w:rsidRPr="00216C45">
        <w:rPr>
          <w:b/>
        </w:rPr>
        <w:t>(57) 3112447192</w:t>
      </w:r>
    </w:p>
    <w:p w:rsidR="00216C45" w:rsidRDefault="00216C45" w:rsidP="00216C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Actividad: </w:t>
      </w:r>
      <w:r w:rsidRPr="00216C45">
        <w:rPr>
          <w:b/>
        </w:rPr>
        <w:t>Actividades de apoyo diagnostico</w:t>
      </w:r>
    </w:p>
    <w:p w:rsidR="00216C45" w:rsidRDefault="00216C45" w:rsidP="00216C45">
      <w:pPr>
        <w:pStyle w:val="Prrafodelista"/>
        <w:rPr>
          <w:b/>
        </w:rPr>
      </w:pPr>
      <w:r w:rsidRPr="00216C45">
        <w:rPr>
          <w:b/>
        </w:rPr>
        <w:t>Forma jurídica</w:t>
      </w:r>
      <w:r w:rsidR="009365CF">
        <w:rPr>
          <w:b/>
        </w:rPr>
        <w:t>:</w:t>
      </w:r>
      <w:r w:rsidRPr="00216C45">
        <w:rPr>
          <w:b/>
        </w:rPr>
        <w:tab/>
        <w:t xml:space="preserve">SOCIEDAD </w:t>
      </w:r>
      <w:proofErr w:type="spellStart"/>
      <w:r w:rsidRPr="00216C45">
        <w:rPr>
          <w:b/>
        </w:rPr>
        <w:t>LIMITADA</w:t>
      </w:r>
      <w:r w:rsidR="009365CF" w:rsidRPr="009365CF">
        <w:rPr>
          <w:b/>
        </w:rPr>
        <w:t>Teléfono</w:t>
      </w:r>
      <w:proofErr w:type="spellEnd"/>
      <w:r w:rsidR="009365CF" w:rsidRPr="009365CF">
        <w:rPr>
          <w:b/>
        </w:rPr>
        <w:tab/>
        <w:t xml:space="preserve">Teléfono de Transporte Salud </w:t>
      </w:r>
      <w:proofErr w:type="spellStart"/>
      <w:r w:rsidR="009365CF" w:rsidRPr="009365CF">
        <w:rPr>
          <w:b/>
        </w:rPr>
        <w:t>Im</w:t>
      </w:r>
      <w:r w:rsidR="009365CF">
        <w:rPr>
          <w:b/>
        </w:rPr>
        <w:t>agenes</w:t>
      </w:r>
      <w:proofErr w:type="spellEnd"/>
      <w:r w:rsidR="009365CF">
        <w:rPr>
          <w:b/>
        </w:rPr>
        <w:t xml:space="preserve"> </w:t>
      </w:r>
      <w:bookmarkStart w:id="0" w:name="_GoBack"/>
      <w:bookmarkEnd w:id="0"/>
    </w:p>
    <w:p w:rsidR="009365CF" w:rsidRDefault="009365CF" w:rsidP="00216C45">
      <w:pPr>
        <w:pStyle w:val="Prrafodelista"/>
        <w:rPr>
          <w:b/>
        </w:rPr>
      </w:pPr>
    </w:p>
    <w:p w:rsidR="00216C45" w:rsidRDefault="00216C45" w:rsidP="00216C45">
      <w:pPr>
        <w:pStyle w:val="Prrafodelista"/>
        <w:rPr>
          <w:b/>
        </w:rPr>
      </w:pPr>
    </w:p>
    <w:p w:rsidR="009365CF" w:rsidRPr="0059031A" w:rsidRDefault="009365CF" w:rsidP="00216C45">
      <w:pPr>
        <w:pStyle w:val="Prrafodelista"/>
        <w:rPr>
          <w:b/>
        </w:rPr>
      </w:pPr>
    </w:p>
    <w:sectPr w:rsidR="009365CF" w:rsidRPr="00590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C0E0E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43267"/>
    <w:multiLevelType w:val="multilevel"/>
    <w:tmpl w:val="A6E6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16C45"/>
    <w:rsid w:val="00364B3D"/>
    <w:rsid w:val="0059031A"/>
    <w:rsid w:val="005D17E5"/>
    <w:rsid w:val="007273CF"/>
    <w:rsid w:val="008A5E2C"/>
    <w:rsid w:val="009365CF"/>
    <w:rsid w:val="00DA68F0"/>
    <w:rsid w:val="00F10710"/>
    <w:rsid w:val="00F43505"/>
    <w:rsid w:val="00F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2C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A31A8"/>
    <w:rPr>
      <w:color w:val="0563C1" w:themeColor="hyperlink"/>
      <w:u w:val="single"/>
    </w:rPr>
  </w:style>
  <w:style w:type="character" w:customStyle="1" w:styleId="phonemore">
    <w:name w:val="phonemore"/>
    <w:basedOn w:val="Fuentedeprrafopredeter"/>
    <w:rsid w:val="00FA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2017-10-12T21:40:00Z</dcterms:created>
  <dcterms:modified xsi:type="dcterms:W3CDTF">2017-10-12T21:40:00Z</dcterms:modified>
</cp:coreProperties>
</file>