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EMPRESA INPEC</w:t>
        <w:br w:type="textWrapping"/>
        <w:br w:type="textWrapping"/>
        <w:br w:type="textWrapping"/>
        <w:t xml:space="preserve">Dirección: Vía Al SALADO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CONSTITUCIÓN: entró en funcionamiento en Marzo de 1990, bajo la administración del Señor Te. Abel Najar Sanabria, y presidente Dr. Virgilio Barco Vargas.</w:t>
        <w:br w:type="textWrapping"/>
        <w:t xml:space="preserve">Teléfonos </w:t>
        <w:br w:type="textWrapping"/>
        <w:t xml:space="preserve">Atención al ciudadano: 5873194</w:t>
        <w:br w:type="textWrapping"/>
        <w:t xml:space="preserve">Comando de Vigilancia: 5879707</w:t>
        <w:br w:type="textWrapping"/>
        <w:t xml:space="preserve">Área de Jurídica: 5872699</w:t>
        <w:br w:type="textWrapping"/>
        <w:t xml:space="preserve">Área de salud: 5876776</w:t>
        <w:br w:type="textWrapping"/>
        <w:t xml:space="preserve">Guardia Externa Norte: 5877065</w:t>
        <w:br w:type="textWrapping"/>
        <w:t xml:space="preserve">Guardia Portal 1: 5875696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Director (2017): HOLGER PEREZ ACEVEDO.</w:t>
        <w:br w:type="textWrapping"/>
        <w:t xml:space="preserve">Correo: complejo.cocucuta@inpec.gov.co</w:t>
        <w:br w:type="textWrapping"/>
        <w:br w:type="textWrapping"/>
        <w:t xml:space="preserve">atencionalciudadano.cocucuta@inpec.gov.co</w:t>
        <w:br w:type="textWrapping"/>
        <w:t xml:space="preserve">comando.cocucuta@inpec.gov.co</w:t>
        <w:br w:type="textWrapping"/>
        <w:t xml:space="preserve">direccion.cocucuta@inpec.gov.co</w:t>
        <w:br w:type="textWrapping"/>
        <w:t xml:space="preserve">expendio.cocucuta@inpec.gov.co</w:t>
        <w:br w:type="textWrapping"/>
        <w:t xml:space="preserve">financiera.cocucuta@inpec.gov.co</w:t>
        <w:br w:type="textWrapping"/>
        <w:t xml:space="preserve">juridica.cocucuta@inpec.gov.co</w:t>
        <w:br w:type="textWrapping"/>
        <w:t xml:space="preserve">locativos.cocucuta@inpec.gov.co</w:t>
        <w:br w:type="textWrapping"/>
        <w:t xml:space="preserve">disciplinarios.cocucuta@inpec.gov.co</w:t>
        <w:br w:type="textWrapping"/>
        <w:t xml:space="preserve">planeacion.cocucuta@inpec.gov.co</w:t>
        <w:br w:type="textWrapping"/>
        <w:t xml:space="preserve">subdireccion.epamsdorada@inpec.gov.co</w:t>
        <w:br w:type="textWrapping"/>
        <w:t xml:space="preserve">policiajudicial.cocucuta@inpec.gov.co</w:t>
        <w:br w:type="textWrapping"/>
        <w:t xml:space="preserve">registroycontrol.cocucuta@inpec.gov.co</w:t>
        <w:br w:type="textWrapping"/>
        <w:t xml:space="preserve">resena.cocucuta@inpec.gov.co</w:t>
        <w:br w:type="textWrapping"/>
        <w:t xml:space="preserve">sistemas.cocucuta@inpec.gov.co</w:t>
        <w:br w:type="textWrapping"/>
        <w:t xml:space="preserve">talentohumano.cocucuta@inpec.gov.co</w:t>
        <w:br w:type="textWrapping"/>
        <w:t xml:space="preserve">tratamiento.cocucuta@inpec.gov.co</w:t>
        <w:br w:type="textWrapping"/>
        <w:t xml:space="preserve">tutelas.cocucuta@inpec.gov.co</w:t>
        <w:br w:type="textWrapping"/>
        <w:t xml:space="preserve">visitas.cocucuta@inpec.gov.co</w:t>
        <w:br w:type="textWrapping"/>
        <w:t xml:space="preserve">salud.cocucuta@inpec.gov.co</w:t>
        <w:br w:type="textWrapping"/>
        <w:t xml:space="preserve"> 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