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DEL CENTRO INFANTIL MAGIC LIFE KIDS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RAZON SOCIAL: CENTRO INFANTIL MAGIC LIFE KIDS</w:t>
        <w:br w:type="textWrapping"/>
        <w:t xml:space="preserve">Municipio: CÚCUTA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Telf 5948373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 3105801844</w:t>
        <w:br w:type="textWrapping"/>
        <w:t xml:space="preserve">Departamento: NORTE DE SANTANDER</w:t>
        <w:br w:type="textWrapping"/>
        <w:t xml:space="preserve">Dirección: AV 6 AE 10 78 LA RIVIERA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Zona: URBANA</w:t>
        <w:br w:type="textWrapping"/>
        <w:t xml:space="preserve">Rector: RUTH MARGARITA MALAGON GUTIERREZ</w:t>
        <w:br w:type="textWrapping"/>
        <w:t xml:space="preserve">Tipo: INSTITUCION EDUCATIVA</w:t>
        <w:br w:type="textWrapping"/>
        <w:t xml:space="preserve">Género: MIXTO</w:t>
        <w:br w:type="textWrapping"/>
        <w:t xml:space="preserve">Niveles: PREESCOLAR</w:t>
        <w:br w:type="textWrapping"/>
        <w:t xml:space="preserve">Jornadas: MAÑANA,TARDE</w:t>
        <w:br w:type="textWrapping"/>
        <w:t xml:space="preserve">Modelo Educativo: EDUCACIÓN TRADICIONAL</w:t>
        <w:br w:type="textWrapping"/>
        <w:t xml:space="preserve">Estado: NUEVO-ACTIVO</w:t>
        <w:br w:type="textWrapping"/>
        <w:t xml:space="preserve">Prestador de Servicio: </w:t>
        <w:br w:type="textWrapping"/>
        <w:t xml:space="preserve">PERSONA NATURAL</w:t>
        <w:br w:type="textWrapping"/>
        <w:t xml:space="preserve">Propiedad: </w:t>
        <w:br w:type="textWrapping"/>
        <w:t xml:space="preserve">PERSONA NATURAL</w:t>
        <w:br w:type="textWrapping"/>
        <w:t xml:space="preserve">Calendario: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