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ALCALDIA </w:t>
      </w:r>
      <w:r w:rsidR="00706012">
        <w:rPr>
          <w:b/>
        </w:rPr>
        <w:t xml:space="preserve">DEL ZULIA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MES DE MARZO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3 PM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E71993" w:rsidRDefault="00706012" w:rsidP="00706012">
            <w:pPr>
              <w:pStyle w:val="Prrafodelista"/>
              <w:numPr>
                <w:ilvl w:val="0"/>
                <w:numId w:val="2"/>
              </w:numPr>
            </w:pPr>
            <w:r w:rsidRPr="00706012">
              <w:rPr>
                <w:sz w:val="24"/>
              </w:rPr>
              <w:t xml:space="preserve">se realizó gestión en número de actual alcalde, lo cual ha sido difícil tener una comunicación con él, </w:t>
            </w:r>
            <w:proofErr w:type="gramStart"/>
            <w:r w:rsidRPr="00706012">
              <w:rPr>
                <w:sz w:val="24"/>
              </w:rPr>
              <w:t>por  lo</w:t>
            </w:r>
            <w:proofErr w:type="gramEnd"/>
            <w:r w:rsidRPr="00706012">
              <w:rPr>
                <w:sz w:val="24"/>
              </w:rPr>
              <w:t xml:space="preserve"> cual se creó la estrategia de hablar primero con la novia que es actualmente la mano derecha de él, estamos a la espera de la fecha, para la reunión con ella </w:t>
            </w:r>
            <w:r w:rsidRPr="00706012">
              <w:t>..</w:t>
            </w:r>
            <w:bookmarkStart w:id="0" w:name="_GoBack"/>
            <w:bookmarkEnd w:id="0"/>
          </w:p>
          <w:p w:rsidR="00516924" w:rsidRPr="00702F6F" w:rsidRDefault="00516924" w:rsidP="00CF481B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08F" w:rsidRDefault="0047108F" w:rsidP="007C1771">
      <w:pPr>
        <w:spacing w:after="0" w:line="240" w:lineRule="auto"/>
      </w:pPr>
      <w:r>
        <w:separator/>
      </w:r>
    </w:p>
  </w:endnote>
  <w:endnote w:type="continuationSeparator" w:id="0">
    <w:p w:rsidR="0047108F" w:rsidRDefault="0047108F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08F" w:rsidRDefault="0047108F" w:rsidP="007C1771">
      <w:pPr>
        <w:spacing w:after="0" w:line="240" w:lineRule="auto"/>
      </w:pPr>
      <w:r>
        <w:separator/>
      </w:r>
    </w:p>
  </w:footnote>
  <w:footnote w:type="continuationSeparator" w:id="0">
    <w:p w:rsidR="0047108F" w:rsidRDefault="0047108F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47108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47108F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47108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202942"/>
    <w:rsid w:val="002356BB"/>
    <w:rsid w:val="0027022A"/>
    <w:rsid w:val="00324E61"/>
    <w:rsid w:val="003C7964"/>
    <w:rsid w:val="003F5A8B"/>
    <w:rsid w:val="00416EC4"/>
    <w:rsid w:val="004419D4"/>
    <w:rsid w:val="00444067"/>
    <w:rsid w:val="00470AE8"/>
    <w:rsid w:val="0047108F"/>
    <w:rsid w:val="004928F7"/>
    <w:rsid w:val="00516924"/>
    <w:rsid w:val="005E2831"/>
    <w:rsid w:val="00641034"/>
    <w:rsid w:val="006540A7"/>
    <w:rsid w:val="00702F6F"/>
    <w:rsid w:val="00706012"/>
    <w:rsid w:val="00770874"/>
    <w:rsid w:val="007C1771"/>
    <w:rsid w:val="007C4050"/>
    <w:rsid w:val="007E413D"/>
    <w:rsid w:val="00884EF4"/>
    <w:rsid w:val="00957E36"/>
    <w:rsid w:val="009A639B"/>
    <w:rsid w:val="009E3A93"/>
    <w:rsid w:val="009F7062"/>
    <w:rsid w:val="00AB4D01"/>
    <w:rsid w:val="00B84EF7"/>
    <w:rsid w:val="00BC582D"/>
    <w:rsid w:val="00C04E3E"/>
    <w:rsid w:val="00CE0497"/>
    <w:rsid w:val="00CF481B"/>
    <w:rsid w:val="00D01D6C"/>
    <w:rsid w:val="00D52B75"/>
    <w:rsid w:val="00E31907"/>
    <w:rsid w:val="00E455A2"/>
    <w:rsid w:val="00E71993"/>
    <w:rsid w:val="00F02D40"/>
    <w:rsid w:val="00F3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42EEB56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2018-04-02T15:06:00Z</dcterms:created>
  <dcterms:modified xsi:type="dcterms:W3CDTF">2018-04-02T15:06:00Z</dcterms:modified>
</cp:coreProperties>
</file>