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1334236C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DESARROLLO </w:t>
            </w:r>
            <w:r w:rsidR="008351B9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3599" w:type="dxa"/>
            <w:vAlign w:val="center"/>
          </w:tcPr>
          <w:p w14:paraId="01AA2244" w14:textId="77CB5DEA" w:rsidR="00F210C4" w:rsidRPr="00D57998" w:rsidRDefault="00BC6ED9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SCIRE CLINICAL DIAGNOSIS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837C9BC" w:rsidR="00F210C4" w:rsidRPr="00D57998" w:rsidRDefault="00BC6ED9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18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DE JUNIO DEL 2018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786"/>
        <w:gridCol w:w="4961"/>
      </w:tblGrid>
      <w:tr w:rsidR="00F210C4" w:rsidRPr="00D57998" w14:paraId="5CB18E3E" w14:textId="719BADD8" w:rsidTr="001A0909">
        <w:tc>
          <w:tcPr>
            <w:tcW w:w="9747" w:type="dxa"/>
            <w:gridSpan w:val="2"/>
            <w:shd w:val="clear" w:color="auto" w:fill="365F91" w:themeFill="accent1" w:themeFillShade="BF"/>
          </w:tcPr>
          <w:p w14:paraId="7C693605" w14:textId="4B7CFA7A" w:rsidR="00F210C4" w:rsidRPr="00D57998" w:rsidRDefault="008668C2" w:rsidP="00F210C4">
            <w:pPr>
              <w:pStyle w:val="NormalWeb"/>
              <w:jc w:val="center"/>
              <w:rPr>
                <w:rFonts w:ascii="Arial" w:hAnsi="Arial" w:cs="Arial"/>
                <w:b/>
                <w:color w:val="000000"/>
              </w:rPr>
            </w:pPr>
            <w:r w:rsidRPr="00D57998">
              <w:rPr>
                <w:rFonts w:ascii="Arial" w:hAnsi="Arial" w:cs="Arial"/>
                <w:b/>
                <w:color w:val="FFFFFF" w:themeColor="background1"/>
              </w:rPr>
              <w:t>ASISTENTES</w:t>
            </w:r>
          </w:p>
        </w:tc>
      </w:tr>
      <w:tr w:rsidR="00F210C4" w:rsidRPr="00D57998" w14:paraId="0E8AC79E" w14:textId="6B4A5613" w:rsidTr="001A0909">
        <w:tc>
          <w:tcPr>
            <w:tcW w:w="4786" w:type="dxa"/>
          </w:tcPr>
          <w:p w14:paraId="22AAD3C4" w14:textId="6C12C993" w:rsidR="00F210C4" w:rsidRPr="00D57998" w:rsidRDefault="00BC6ED9" w:rsidP="00F47052">
            <w:pPr>
              <w:pStyle w:val="NormalWeb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Helber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pino </w:t>
            </w:r>
          </w:p>
        </w:tc>
        <w:tc>
          <w:tcPr>
            <w:tcW w:w="4961" w:type="dxa"/>
          </w:tcPr>
          <w:p w14:paraId="1DD50546" w14:textId="26CD09D6" w:rsidR="00F210C4" w:rsidRPr="00D57998" w:rsidRDefault="00BC6ED9" w:rsidP="005E27D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María Fernanda </w:t>
            </w:r>
            <w:r w:rsidR="00E977CC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12D4" w:rsidRPr="00D57998" w14:paraId="75AFF69C" w14:textId="77777777" w:rsidTr="001A0909">
        <w:tc>
          <w:tcPr>
            <w:tcW w:w="4786" w:type="dxa"/>
          </w:tcPr>
          <w:p w14:paraId="7F8BF1ED" w14:textId="0BD0A76B" w:rsidR="002212D4" w:rsidRDefault="002212D4" w:rsidP="002212D4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36CD1BCA" w14:textId="15236E22" w:rsidR="002212D4" w:rsidRDefault="004D72E6" w:rsidP="002212D4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Vanessa Uribe </w:t>
            </w:r>
          </w:p>
        </w:tc>
      </w:tr>
      <w:tr w:rsidR="001A0909" w:rsidRPr="00D57998" w14:paraId="39D0BC28" w14:textId="10381757" w:rsidTr="001A0909">
        <w:tc>
          <w:tcPr>
            <w:tcW w:w="4786" w:type="dxa"/>
          </w:tcPr>
          <w:p w14:paraId="7D18C1D3" w14:textId="7B7D1C70" w:rsidR="001A0909" w:rsidRPr="002212D4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52E40DF7" w14:textId="0DB14295" w:rsidR="001A0909" w:rsidRPr="00D57998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1A0909" w:rsidRPr="00D57998" w14:paraId="0987AB98" w14:textId="77777777" w:rsidTr="001A0909">
        <w:tc>
          <w:tcPr>
            <w:tcW w:w="4786" w:type="dxa"/>
          </w:tcPr>
          <w:p w14:paraId="0B1D413E" w14:textId="59F88B38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4961" w:type="dxa"/>
          </w:tcPr>
          <w:p w14:paraId="7C5CA736" w14:textId="77777777" w:rsidR="001A0909" w:rsidRDefault="001A0909" w:rsidP="001A0909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14:paraId="70EF5F22" w14:textId="02B555C2" w:rsidR="008351B9" w:rsidRDefault="008351B9" w:rsidP="00D57998">
      <w:pPr>
        <w:pStyle w:val="NormalWeb"/>
        <w:jc w:val="both"/>
        <w:rPr>
          <w:rFonts w:ascii="Arial" w:hAnsi="Arial" w:cs="Arial"/>
          <w:color w:val="000000"/>
        </w:rPr>
      </w:pPr>
      <w:r w:rsidRPr="008351B9">
        <w:rPr>
          <w:rFonts w:ascii="Arial" w:hAnsi="Arial" w:cs="Arial"/>
          <w:b/>
          <w:color w:val="000000"/>
        </w:rPr>
        <w:t>ACTA</w:t>
      </w:r>
      <w:r>
        <w:rPr>
          <w:rFonts w:ascii="Arial" w:hAnsi="Arial" w:cs="Arial"/>
          <w:color w:val="000000"/>
        </w:rPr>
        <w:t>:002</w:t>
      </w:r>
    </w:p>
    <w:p w14:paraId="46230051" w14:textId="23D7B6A9" w:rsidR="005E27D7" w:rsidRDefault="004D72E6" w:rsidP="00D57998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Reunión fue Celebrada en </w:t>
      </w:r>
      <w:proofErr w:type="spellStart"/>
      <w:r w:rsidR="00BC6ED9">
        <w:rPr>
          <w:rFonts w:ascii="Arial" w:hAnsi="Arial" w:cs="Arial"/>
          <w:color w:val="000000"/>
        </w:rPr>
        <w:t>scire</w:t>
      </w:r>
      <w:proofErr w:type="spellEnd"/>
      <w:r w:rsidR="00BC6ED9">
        <w:rPr>
          <w:rFonts w:ascii="Arial" w:hAnsi="Arial" w:cs="Arial"/>
          <w:color w:val="000000"/>
        </w:rPr>
        <w:t xml:space="preserve"> diagnosis </w:t>
      </w:r>
      <w:r w:rsidR="008351B9">
        <w:rPr>
          <w:rFonts w:ascii="Arial" w:hAnsi="Arial" w:cs="Arial"/>
          <w:color w:val="000000"/>
        </w:rPr>
        <w:t>a las</w:t>
      </w:r>
      <w:r>
        <w:rPr>
          <w:rFonts w:ascii="Arial" w:hAnsi="Arial" w:cs="Arial"/>
          <w:color w:val="000000"/>
        </w:rPr>
        <w:t xml:space="preserve"> </w:t>
      </w:r>
      <w:r w:rsidR="00BC6ED9">
        <w:rPr>
          <w:rFonts w:ascii="Arial" w:hAnsi="Arial" w:cs="Arial"/>
          <w:color w:val="000000"/>
        </w:rPr>
        <w:t>10:15</w:t>
      </w:r>
      <w:r>
        <w:rPr>
          <w:rFonts w:ascii="Arial" w:hAnsi="Arial" w:cs="Arial"/>
          <w:color w:val="000000"/>
        </w:rPr>
        <w:t xml:space="preserve"> am</w:t>
      </w:r>
      <w:r w:rsidR="001F3A09">
        <w:rPr>
          <w:rFonts w:ascii="Arial" w:hAnsi="Arial" w:cs="Arial"/>
          <w:color w:val="000000"/>
        </w:rPr>
        <w:t>.</w:t>
      </w:r>
    </w:p>
    <w:p w14:paraId="7188D42E" w14:textId="57615BFA" w:rsidR="008351B9" w:rsidRPr="008351B9" w:rsidRDefault="008351B9" w:rsidP="00D57998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8351B9">
        <w:rPr>
          <w:rFonts w:ascii="Arial" w:hAnsi="Arial" w:cs="Arial"/>
          <w:b/>
          <w:color w:val="000000" w:themeColor="text1"/>
        </w:rPr>
        <w:t>ASUNTO:</w:t>
      </w:r>
      <w:r>
        <w:rPr>
          <w:rFonts w:ascii="Arial" w:hAnsi="Arial" w:cs="Arial"/>
          <w:b/>
          <w:color w:val="000000" w:themeColor="text1"/>
        </w:rPr>
        <w:t xml:space="preserve"> PRESENTACIÓN OFERTA VALOR</w:t>
      </w: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8668C2" w:rsidRPr="00D57998" w14:paraId="26DEA855" w14:textId="77777777" w:rsidTr="008668C2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ED024A3" w:rsidR="008668C2" w:rsidRPr="00D57998" w:rsidRDefault="001F3A09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SOCIALIZACION DE LA PROPUESTA</w:t>
            </w:r>
          </w:p>
        </w:tc>
      </w:tr>
      <w:tr w:rsidR="008668C2" w:rsidRPr="00D57998" w14:paraId="69AA3695" w14:textId="77777777" w:rsidTr="008668C2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C9188" w14:textId="25F811CB" w:rsidR="008668C2" w:rsidRPr="00D57998" w:rsidRDefault="008668C2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</w:t>
            </w:r>
            <w:r w:rsidR="00782D75"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E146" w14:textId="1ACF825E" w:rsidR="008668C2" w:rsidRPr="00D57998" w:rsidRDefault="001F3A09" w:rsidP="001F3A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colocó en contexto </w:t>
            </w:r>
            <w:r w:rsidR="006F21CC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 lo que es la analítica telefónica para  retomar la socialización de la oferta de la propuesta</w:t>
            </w:r>
          </w:p>
        </w:tc>
      </w:tr>
      <w:tr w:rsidR="00073E68" w:rsidRPr="00D57998" w14:paraId="4CF0E0FD" w14:textId="77777777" w:rsidTr="001F5666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01A1" w14:textId="3249BEFE" w:rsidR="00073E68" w:rsidRPr="00D57998" w:rsidRDefault="00073E68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1589B" w14:textId="4A962431" w:rsidR="00BF0355" w:rsidRPr="00D57998" w:rsidRDefault="00BC6ED9" w:rsidP="00107D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El gerente quiere conocer todo el portafolio de servicio que tiene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emsitel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pues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interesado en una aplicación móvil pero el cree que es muy costoso </w:t>
            </w:r>
          </w:p>
        </w:tc>
      </w:tr>
      <w:tr w:rsidR="002212D4" w:rsidRPr="00D57998" w14:paraId="742152A8" w14:textId="77777777" w:rsidTr="001F5666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74920" w14:textId="2F99C366" w:rsidR="002212D4" w:rsidRPr="00D57998" w:rsidRDefault="004D72E6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3</w:t>
            </w:r>
            <w:r w:rsidR="002212D4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375A" w14:textId="40111288" w:rsidR="002212D4" w:rsidRDefault="00CB1CEF" w:rsidP="002212D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Quedo en ver que posibilidad hay de que el cancele los números que ya tiene porque también esta interesado en transformarse en la telefonía </w:t>
            </w:r>
          </w:p>
        </w:tc>
      </w:tr>
    </w:tbl>
    <w:p w14:paraId="6B0FD557" w14:textId="2E74238E" w:rsidR="005E27D7" w:rsidRPr="00D57998" w:rsidRDefault="005E27D7" w:rsidP="00906D35">
      <w:pPr>
        <w:pStyle w:val="NormalWeb"/>
        <w:spacing w:after="0" w:afterAutospacing="0"/>
        <w:rPr>
          <w:rFonts w:ascii="Arial" w:hAnsi="Arial" w:cs="Arial"/>
          <w:b/>
          <w:color w:val="000000"/>
          <w:lang w:val="es-CO"/>
        </w:rPr>
      </w:pPr>
    </w:p>
    <w:tbl>
      <w:tblPr>
        <w:tblW w:w="9787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219"/>
      </w:tblGrid>
      <w:tr w:rsidR="00CE1511" w:rsidRPr="00D57998" w14:paraId="612705FD" w14:textId="77777777" w:rsidTr="00E5075D">
        <w:trPr>
          <w:trHeight w:val="360"/>
        </w:trPr>
        <w:tc>
          <w:tcPr>
            <w:tcW w:w="97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06B176CB" w14:textId="25FDB24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 xml:space="preserve">CONCLUCIONES </w:t>
            </w:r>
          </w:p>
        </w:tc>
        <w:bookmarkStart w:id="0" w:name="_GoBack"/>
        <w:bookmarkEnd w:id="0"/>
      </w:tr>
      <w:tr w:rsidR="00CE1511" w:rsidRPr="00D57998" w14:paraId="15A05D71" w14:textId="77777777" w:rsidTr="00E5075D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9640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1.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9D8D6" w14:textId="77777777" w:rsidR="00CE1511" w:rsidRPr="00D57998" w:rsidRDefault="00CE1511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Se colocó en contexto de lo que es la analítica telefónica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para  retomar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la socialización de la oferta de la propuesta</w:t>
            </w:r>
          </w:p>
        </w:tc>
      </w:tr>
      <w:tr w:rsidR="00CE1511" w:rsidRPr="00D57998" w14:paraId="1178E4E3" w14:textId="77777777" w:rsidTr="00E5075D">
        <w:trPr>
          <w:trHeight w:val="3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6768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 w:rsidRPr="00D57998"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>2.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D2D5" w14:textId="2CBCA1DB" w:rsidR="00CE1511" w:rsidRPr="00D57998" w:rsidRDefault="00BC6ED9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El gerente quiere conocer todo el portafolio de servicio que tiene </w:t>
            </w:r>
            <w:proofErr w:type="spellStart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emsitel</w:t>
            </w:r>
            <w:proofErr w:type="spellEnd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pues </w:t>
            </w:r>
            <w:proofErr w:type="spellStart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esta</w:t>
            </w:r>
            <w:proofErr w:type="spellEnd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interesado en una aplicación móvil pero </w:t>
            </w:r>
            <w:proofErr w:type="spellStart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el</w:t>
            </w:r>
            <w:proofErr w:type="spellEnd"/>
            <w:r w:rsidRPr="00BC6ED9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cree que es muy costoso</w:t>
            </w:r>
          </w:p>
        </w:tc>
      </w:tr>
      <w:tr w:rsidR="00CE1511" w:rsidRPr="00D57998" w14:paraId="25294522" w14:textId="77777777" w:rsidTr="00E5075D">
        <w:trPr>
          <w:trHeight w:val="3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19215" w14:textId="77777777" w:rsidR="00CE1511" w:rsidRPr="00D57998" w:rsidRDefault="00CE1511" w:rsidP="00E507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CO" w:eastAsia="es-CO"/>
              </w:rPr>
              <w:t xml:space="preserve">3. 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239D" w14:textId="27B2DD28" w:rsidR="00CE1511" w:rsidRDefault="00CB1CEF" w:rsidP="00E507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CB1CE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Quedo en ver </w:t>
            </w:r>
            <w:proofErr w:type="spellStart"/>
            <w:r w:rsidRPr="00CB1CE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que</w:t>
            </w:r>
            <w:proofErr w:type="spellEnd"/>
            <w:r w:rsidRPr="00CB1CE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posibilidad hay de que el cancele los números que ya tiene porque también </w:t>
            </w:r>
            <w:proofErr w:type="spellStart"/>
            <w:r w:rsidRPr="00CB1CE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esta</w:t>
            </w:r>
            <w:proofErr w:type="spellEnd"/>
            <w:r w:rsidRPr="00CB1CEF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 xml:space="preserve"> interesado en transformarse en la telefonía</w:t>
            </w:r>
          </w:p>
        </w:tc>
      </w:tr>
    </w:tbl>
    <w:p w14:paraId="2DA002EB" w14:textId="4D125877" w:rsidR="00A70A9E" w:rsidRDefault="00A70A9E" w:rsidP="00ED2B57">
      <w:pPr>
        <w:rPr>
          <w:rFonts w:ascii="Arial" w:hAnsi="Arial" w:cs="Arial"/>
          <w:sz w:val="24"/>
          <w:szCs w:val="24"/>
        </w:rPr>
      </w:pPr>
    </w:p>
    <w:p w14:paraId="53D8B47B" w14:textId="3B90B810" w:rsidR="008351B9" w:rsidRDefault="008351B9" w:rsidP="00ED2B57">
      <w:pPr>
        <w:rPr>
          <w:rFonts w:ascii="Arial" w:hAnsi="Arial" w:cs="Arial"/>
          <w:sz w:val="24"/>
          <w:szCs w:val="24"/>
        </w:rPr>
      </w:pPr>
    </w:p>
    <w:p w14:paraId="39F20E70" w14:textId="77777777" w:rsidR="008351B9" w:rsidRPr="00D57998" w:rsidRDefault="008351B9" w:rsidP="00ED2B57">
      <w:pPr>
        <w:rPr>
          <w:rFonts w:ascii="Arial" w:hAnsi="Arial" w:cs="Arial"/>
          <w:sz w:val="24"/>
          <w:szCs w:val="24"/>
        </w:rPr>
      </w:pPr>
    </w:p>
    <w:sectPr w:rsidR="008351B9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30AC1"/>
    <w:rsid w:val="003414E6"/>
    <w:rsid w:val="00395D06"/>
    <w:rsid w:val="00436A03"/>
    <w:rsid w:val="00462EEC"/>
    <w:rsid w:val="00486B99"/>
    <w:rsid w:val="004D72E6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351B9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B3851"/>
    <w:rsid w:val="00B46942"/>
    <w:rsid w:val="00BC6ED9"/>
    <w:rsid w:val="00BF0355"/>
    <w:rsid w:val="00C54711"/>
    <w:rsid w:val="00C56C94"/>
    <w:rsid w:val="00CA7B5D"/>
    <w:rsid w:val="00CB1CEF"/>
    <w:rsid w:val="00CE1511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EMSIVOZADMIN</cp:lastModifiedBy>
  <cp:revision>2</cp:revision>
  <dcterms:created xsi:type="dcterms:W3CDTF">2018-06-18T19:46:00Z</dcterms:created>
  <dcterms:modified xsi:type="dcterms:W3CDTF">2018-06-18T19:46:00Z</dcterms:modified>
</cp:coreProperties>
</file>