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ED64" w14:textId="77777777" w:rsidR="006A7648" w:rsidRDefault="006A7648" w:rsidP="006A7648"/>
    <w:p w14:paraId="5C10E487" w14:textId="77777777" w:rsidR="006A7648" w:rsidRDefault="006A7648" w:rsidP="006A7648"/>
    <w:tbl>
      <w:tblPr>
        <w:tblStyle w:val="TableGrid"/>
        <w:tblpPr w:leftFromText="141" w:rightFromText="141" w:vertAnchor="text" w:horzAnchor="margin" w:tblpY="895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6A7648" w14:paraId="3CB95829" w14:textId="77777777" w:rsidTr="00123D14">
        <w:trPr>
          <w:trHeight w:val="406"/>
        </w:trPr>
        <w:tc>
          <w:tcPr>
            <w:tcW w:w="9045" w:type="dxa"/>
          </w:tcPr>
          <w:p w14:paraId="0F1BE8A9" w14:textId="77777777" w:rsidR="006A7648" w:rsidRPr="001C0930" w:rsidRDefault="006A7648" w:rsidP="00123D14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</w:tr>
      <w:tr w:rsidR="006A7648" w14:paraId="700A6767" w14:textId="77777777" w:rsidTr="00123D14">
        <w:trPr>
          <w:trHeight w:val="406"/>
        </w:trPr>
        <w:tc>
          <w:tcPr>
            <w:tcW w:w="9045" w:type="dxa"/>
          </w:tcPr>
          <w:p w14:paraId="2D7802A6" w14:textId="445A30DA" w:rsidR="006A7648" w:rsidRPr="001C0930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Description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</w:rPr>
              <w:t xml:space="preserve"> </w:t>
            </w:r>
            <w:r w:rsidR="00335DBF">
              <w:t>Importar recursos através de um ficheiro Excel</w:t>
            </w:r>
          </w:p>
        </w:tc>
      </w:tr>
      <w:tr w:rsidR="006A7648" w14:paraId="2BA1BD83" w14:textId="77777777" w:rsidTr="00123D14">
        <w:trPr>
          <w:trHeight w:val="423"/>
        </w:trPr>
        <w:tc>
          <w:tcPr>
            <w:tcW w:w="9045" w:type="dxa"/>
          </w:tcPr>
          <w:p w14:paraId="5A2DD719" w14:textId="77777777" w:rsidR="006A7648" w:rsidRDefault="006A7648" w:rsidP="00123D14">
            <w:pPr>
              <w:tabs>
                <w:tab w:val="left" w:pos="1233"/>
              </w:tabs>
            </w:pPr>
            <w:proofErr w:type="spellStart"/>
            <w:r w:rsidRPr="00E63FE0">
              <w:rPr>
                <w:b/>
                <w:bCs/>
                <w:u w:val="single"/>
              </w:rPr>
              <w:t>Primary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Utilizador</w:t>
            </w:r>
            <w:r>
              <w:tab/>
            </w:r>
          </w:p>
        </w:tc>
      </w:tr>
      <w:tr w:rsidR="006A7648" w14:paraId="75E8FF2C" w14:textId="77777777" w:rsidTr="00123D14">
        <w:trPr>
          <w:trHeight w:val="406"/>
        </w:trPr>
        <w:tc>
          <w:tcPr>
            <w:tcW w:w="9045" w:type="dxa"/>
          </w:tcPr>
          <w:p w14:paraId="76F025D9" w14:textId="77777777" w:rsidR="006A7648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Secondary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Não existem</w:t>
            </w:r>
          </w:p>
        </w:tc>
      </w:tr>
      <w:tr w:rsidR="006A7648" w14:paraId="32AAB58C" w14:textId="77777777" w:rsidTr="00123D14">
        <w:trPr>
          <w:trHeight w:val="406"/>
        </w:trPr>
        <w:tc>
          <w:tcPr>
            <w:tcW w:w="9045" w:type="dxa"/>
          </w:tcPr>
          <w:p w14:paraId="0692393E" w14:textId="538DB240" w:rsidR="006A7648" w:rsidRPr="00E63FE0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Preconditions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</w:t>
            </w:r>
            <w:r w:rsidR="00335DBF">
              <w:t>Existir um ficheiro Excel guardado numa determinada pasta do sistema</w:t>
            </w:r>
          </w:p>
        </w:tc>
      </w:tr>
      <w:tr w:rsidR="006A7648" w14:paraId="1DACFF37" w14:textId="77777777" w:rsidTr="00123D14">
        <w:trPr>
          <w:trHeight w:val="406"/>
        </w:trPr>
        <w:tc>
          <w:tcPr>
            <w:tcW w:w="9045" w:type="dxa"/>
          </w:tcPr>
          <w:p w14:paraId="5A039446" w14:textId="77777777" w:rsidR="006A7648" w:rsidRDefault="006A7648" w:rsidP="00123D14">
            <w:proofErr w:type="spellStart"/>
            <w:r w:rsidRPr="00E63FE0">
              <w:rPr>
                <w:b/>
                <w:bCs/>
                <w:u w:val="single"/>
              </w:rPr>
              <w:t>Main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Flow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</w:p>
          <w:p w14:paraId="4CD46919" w14:textId="2519D5A2" w:rsidR="00335DBF" w:rsidRDefault="006A7648" w:rsidP="00123D14">
            <w:pPr>
              <w:pStyle w:val="ListParagraph"/>
              <w:numPr>
                <w:ilvl w:val="0"/>
                <w:numId w:val="3"/>
              </w:numPr>
            </w:pPr>
            <w:r>
              <w:t>O use case começa quando o utilizador seleciona a o</w:t>
            </w:r>
            <w:r w:rsidR="00335DBF">
              <w:t xml:space="preserve"> Menu </w:t>
            </w:r>
            <w:proofErr w:type="spellStart"/>
            <w:r w:rsidR="00335DBF">
              <w:t>Help</w:t>
            </w:r>
            <w:proofErr w:type="spellEnd"/>
          </w:p>
          <w:p w14:paraId="565C2828" w14:textId="7BB544F6" w:rsidR="006A7648" w:rsidRDefault="00335DBF" w:rsidP="00335DBF">
            <w:pPr>
              <w:pStyle w:val="ListParagraph"/>
              <w:numPr>
                <w:ilvl w:val="1"/>
                <w:numId w:val="3"/>
              </w:numPr>
            </w:pPr>
            <w:r>
              <w:t>O utilizar escolhe a opção importar Excel</w:t>
            </w:r>
          </w:p>
          <w:p w14:paraId="287D617F" w14:textId="0016B372" w:rsidR="006A7648" w:rsidRDefault="00335DBF" w:rsidP="00123D14">
            <w:pPr>
              <w:pStyle w:val="ListParagraph"/>
              <w:numPr>
                <w:ilvl w:val="0"/>
                <w:numId w:val="3"/>
              </w:numPr>
            </w:pPr>
            <w:r>
              <w:t xml:space="preserve">O </w:t>
            </w:r>
            <w:r w:rsidR="006A7648">
              <w:t xml:space="preserve">Sistema </w:t>
            </w:r>
            <w:r>
              <w:t>vai ler o ficheiro Excel guardado numa determinada pasta do sistema</w:t>
            </w:r>
            <w:r w:rsidR="006A7648">
              <w:t>.</w:t>
            </w:r>
          </w:p>
          <w:p w14:paraId="6D120C3E" w14:textId="1ADB1928" w:rsidR="006A7648" w:rsidRDefault="00335DBF" w:rsidP="00123D14">
            <w:pPr>
              <w:pStyle w:val="ListParagraph"/>
              <w:numPr>
                <w:ilvl w:val="0"/>
                <w:numId w:val="3"/>
              </w:numPr>
            </w:pPr>
            <w:r>
              <w:t>O Sistema decompõe cada linha da tabela Excel em várias variáveis.</w:t>
            </w:r>
          </w:p>
          <w:p w14:paraId="55402917" w14:textId="69611FD3" w:rsidR="00335DBF" w:rsidRDefault="00335DBF" w:rsidP="00335DBF">
            <w:pPr>
              <w:pStyle w:val="ListParagraph"/>
              <w:numPr>
                <w:ilvl w:val="1"/>
                <w:numId w:val="3"/>
              </w:numPr>
            </w:pPr>
            <w:r>
              <w:t>A cada linha decomposta o sistema aglomera tudo e regista um novo recurso.</w:t>
            </w:r>
          </w:p>
          <w:p w14:paraId="2742D3CB" w14:textId="77777777" w:rsidR="006A7648" w:rsidRDefault="006A7648" w:rsidP="00123D14">
            <w:pPr>
              <w:pStyle w:val="ListParagraph"/>
              <w:numPr>
                <w:ilvl w:val="0"/>
                <w:numId w:val="3"/>
              </w:numPr>
            </w:pPr>
            <w:r>
              <w:t>O sistema regista a informação dada pelo utilizador e altera a tarefa.</w:t>
            </w:r>
          </w:p>
          <w:p w14:paraId="49C3DC8D" w14:textId="77777777" w:rsidR="006A7648" w:rsidRDefault="006A7648" w:rsidP="00123D14">
            <w:r>
              <w:t xml:space="preserve">        </w:t>
            </w:r>
          </w:p>
          <w:p w14:paraId="79F0E3D6" w14:textId="77777777" w:rsidR="006A7648" w:rsidRDefault="006A7648" w:rsidP="00123D14">
            <w:pPr>
              <w:pStyle w:val="ListParagraph"/>
            </w:pPr>
          </w:p>
          <w:p w14:paraId="2961880C" w14:textId="77777777" w:rsidR="006A7648" w:rsidRPr="00E63FE0" w:rsidRDefault="006A7648" w:rsidP="00123D14">
            <w:pPr>
              <w:pStyle w:val="ListParagraph"/>
            </w:pPr>
          </w:p>
        </w:tc>
      </w:tr>
      <w:tr w:rsidR="006A7648" w14:paraId="563A9FC8" w14:textId="77777777" w:rsidTr="00123D14">
        <w:trPr>
          <w:trHeight w:val="406"/>
        </w:trPr>
        <w:tc>
          <w:tcPr>
            <w:tcW w:w="9045" w:type="dxa"/>
          </w:tcPr>
          <w:p w14:paraId="10C7A611" w14:textId="43390374" w:rsidR="006A7648" w:rsidRPr="007B314A" w:rsidRDefault="006A7648" w:rsidP="00123D14">
            <w:proofErr w:type="spellStart"/>
            <w:r w:rsidRPr="007B314A">
              <w:rPr>
                <w:b/>
                <w:bCs/>
                <w:u w:val="single"/>
              </w:rPr>
              <w:t>Postconditions</w:t>
            </w:r>
            <w:proofErr w:type="spellEnd"/>
            <w:r w:rsidRPr="007B314A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  <w:r w:rsidR="00335DBF">
              <w:t>recursos foram adicionados ao sistema</w:t>
            </w:r>
          </w:p>
        </w:tc>
      </w:tr>
      <w:tr w:rsidR="006A7648" w14:paraId="50CABBC9" w14:textId="77777777" w:rsidTr="00123D14">
        <w:trPr>
          <w:trHeight w:val="406"/>
        </w:trPr>
        <w:tc>
          <w:tcPr>
            <w:tcW w:w="9045" w:type="dxa"/>
          </w:tcPr>
          <w:p w14:paraId="2210B20C" w14:textId="77777777" w:rsidR="006A7648" w:rsidRDefault="006A7648" w:rsidP="00123D14">
            <w:proofErr w:type="spellStart"/>
            <w:r w:rsidRPr="00957126">
              <w:rPr>
                <w:b/>
                <w:bCs/>
                <w:u w:val="single"/>
              </w:rPr>
              <w:t>Alternative</w:t>
            </w:r>
            <w:proofErr w:type="spellEnd"/>
            <w:r w:rsidRPr="00957126">
              <w:rPr>
                <w:b/>
                <w:bCs/>
                <w:u w:val="single"/>
              </w:rPr>
              <w:t xml:space="preserve"> </w:t>
            </w:r>
            <w:proofErr w:type="spellStart"/>
            <w:r w:rsidRPr="00957126">
              <w:rPr>
                <w:b/>
                <w:bCs/>
                <w:u w:val="single"/>
              </w:rPr>
              <w:t>flows</w:t>
            </w:r>
            <w:proofErr w:type="spellEnd"/>
            <w:r w:rsidRPr="00957126">
              <w:rPr>
                <w:b/>
                <w:bCs/>
                <w:u w:val="single"/>
              </w:rPr>
              <w:t>:</w:t>
            </w:r>
            <w:r w:rsidRPr="00957126">
              <w:rPr>
                <w:b/>
                <w:bCs/>
              </w:rPr>
              <w:t xml:space="preserve"> </w:t>
            </w:r>
          </w:p>
          <w:p w14:paraId="098BBC7D" w14:textId="436E1D69" w:rsidR="006A7648" w:rsidRPr="00957126" w:rsidRDefault="00335DBF" w:rsidP="00123D14">
            <w:proofErr w:type="spellStart"/>
            <w:r>
              <w:t>FicheiroInexistente</w:t>
            </w:r>
            <w:proofErr w:type="spellEnd"/>
          </w:p>
        </w:tc>
      </w:tr>
    </w:tbl>
    <w:p w14:paraId="0C92E697" w14:textId="77777777" w:rsidR="006A7648" w:rsidRDefault="006A7648" w:rsidP="006A7648"/>
    <w:tbl>
      <w:tblPr>
        <w:tblStyle w:val="TableGrid"/>
        <w:tblpPr w:leftFromText="141" w:rightFromText="141" w:vertAnchor="text" w:horzAnchor="margin" w:tblpY="14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6A7648" w14:paraId="20D0FC78" w14:textId="77777777" w:rsidTr="00123D14">
        <w:tc>
          <w:tcPr>
            <w:tcW w:w="9067" w:type="dxa"/>
          </w:tcPr>
          <w:p w14:paraId="7AA4D6CA" w14:textId="1A84C2DE" w:rsidR="006A7648" w:rsidRPr="006A7648" w:rsidRDefault="006A7648" w:rsidP="006A7648">
            <w:pPr>
              <w:jc w:val="center"/>
              <w:rPr>
                <w:b/>
                <w:bCs/>
                <w:u w:val="single"/>
              </w:rPr>
            </w:pPr>
            <w:r w:rsidRPr="006A7648">
              <w:rPr>
                <w:b/>
                <w:bCs/>
                <w:u w:val="single"/>
              </w:rPr>
              <w:t>Use</w:t>
            </w:r>
            <w:r>
              <w:rPr>
                <w:b/>
                <w:bCs/>
                <w:u w:val="single"/>
              </w:rPr>
              <w:t xml:space="preserve"> case: </w:t>
            </w:r>
            <w:proofErr w:type="spellStart"/>
            <w:r w:rsidR="00335DBF">
              <w:rPr>
                <w:b/>
                <w:bCs/>
                <w:u w:val="single"/>
              </w:rPr>
              <w:t>ImportarExcel</w:t>
            </w:r>
            <w:proofErr w:type="spellEnd"/>
          </w:p>
        </w:tc>
      </w:tr>
    </w:tbl>
    <w:p w14:paraId="0C724F74" w14:textId="77777777" w:rsidR="006A7648" w:rsidRDefault="006A7648" w:rsidP="006A7648"/>
    <w:p w14:paraId="6F7D7AE7" w14:textId="6F99E8D5" w:rsidR="006A7648" w:rsidRDefault="006A7648"/>
    <w:p w14:paraId="605FBBB7" w14:textId="53B132EC" w:rsidR="006A7648" w:rsidRDefault="006A7648"/>
    <w:p w14:paraId="4FFB6099" w14:textId="79B5B7C1" w:rsidR="006A7648" w:rsidRDefault="006A7648"/>
    <w:p w14:paraId="4B574FB6" w14:textId="7E862CE9" w:rsidR="006A7648" w:rsidRDefault="006A7648"/>
    <w:p w14:paraId="7C75D875" w14:textId="4FFDFD69" w:rsidR="006A7648" w:rsidRDefault="006A7648"/>
    <w:p w14:paraId="5DEF7731" w14:textId="46BC68AB" w:rsidR="006A7648" w:rsidRDefault="006A7648"/>
    <w:p w14:paraId="4508481B" w14:textId="69C3016F" w:rsidR="006A7648" w:rsidRDefault="006A7648"/>
    <w:p w14:paraId="791AE00E" w14:textId="17126609" w:rsidR="006A7648" w:rsidRDefault="006A7648"/>
    <w:p w14:paraId="37E11EF1" w14:textId="526CDBD1" w:rsidR="006A7648" w:rsidRDefault="006A7648"/>
    <w:p w14:paraId="3539B9B7" w14:textId="029684B1" w:rsidR="006A7648" w:rsidRDefault="006A7648"/>
    <w:p w14:paraId="636D1A4B" w14:textId="6B969E97" w:rsidR="006A7648" w:rsidRDefault="006A7648"/>
    <w:p w14:paraId="0C4EF48E" w14:textId="401D3F1A" w:rsidR="006A7648" w:rsidRDefault="006A7648"/>
    <w:p w14:paraId="3D0A95EC" w14:textId="77777777" w:rsidR="00335DBF" w:rsidRDefault="00335DBF"/>
    <w:tbl>
      <w:tblPr>
        <w:tblStyle w:val="TableGrid"/>
        <w:tblpPr w:leftFromText="141" w:rightFromText="141" w:vertAnchor="text" w:horzAnchor="margin" w:tblpY="-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D2BA1" w14:paraId="56EE00C8" w14:textId="77777777" w:rsidTr="00FD2BA1">
        <w:tc>
          <w:tcPr>
            <w:tcW w:w="9067" w:type="dxa"/>
          </w:tcPr>
          <w:p w14:paraId="04374210" w14:textId="27D20BD9" w:rsidR="00FD2BA1" w:rsidRPr="007B47DA" w:rsidRDefault="00FD2BA1" w:rsidP="00FD2BA1">
            <w:pPr>
              <w:rPr>
                <w:b/>
                <w:bCs/>
                <w:u w:val="single"/>
              </w:rPr>
            </w:pPr>
            <w:proofErr w:type="spellStart"/>
            <w:r w:rsidRPr="007B47DA">
              <w:rPr>
                <w:b/>
                <w:bCs/>
                <w:u w:val="single"/>
              </w:rPr>
              <w:lastRenderedPageBreak/>
              <w:t>Alternative</w:t>
            </w:r>
            <w:proofErr w:type="spellEnd"/>
            <w:r w:rsidRPr="007B47DA">
              <w:rPr>
                <w:b/>
                <w:bCs/>
                <w:u w:val="single"/>
              </w:rPr>
              <w:t xml:space="preserve"> </w:t>
            </w:r>
            <w:proofErr w:type="spellStart"/>
            <w:r w:rsidRPr="007B47DA">
              <w:rPr>
                <w:b/>
                <w:bCs/>
                <w:u w:val="single"/>
              </w:rPr>
              <w:t>flow</w:t>
            </w:r>
            <w:proofErr w:type="spellEnd"/>
            <w:r>
              <w:rPr>
                <w:b/>
                <w:bCs/>
                <w:u w:val="single"/>
              </w:rPr>
              <w:t xml:space="preserve">: </w:t>
            </w:r>
            <w:r w:rsidR="00335DBF">
              <w:rPr>
                <w:b/>
                <w:bCs/>
                <w:u w:val="single"/>
              </w:rPr>
              <w:t xml:space="preserve"> </w:t>
            </w:r>
            <w:proofErr w:type="spellStart"/>
            <w:r w:rsidR="00335DBF">
              <w:rPr>
                <w:b/>
                <w:bCs/>
                <w:u w:val="single"/>
              </w:rPr>
              <w:t>ImportarExcel</w:t>
            </w:r>
            <w:r w:rsidR="00335DBF">
              <w:rPr>
                <w:b/>
                <w:bCs/>
                <w:u w:val="single"/>
              </w:rPr>
              <w:t>.</w:t>
            </w:r>
            <w:r w:rsidR="00335DBF" w:rsidRPr="00335DBF">
              <w:rPr>
                <w:b/>
                <w:bCs/>
              </w:rPr>
              <w:t>FicheiroInexistente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margin" w:tblpY="291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FD2BA1" w14:paraId="282F4EB9" w14:textId="77777777" w:rsidTr="00FD2BA1">
        <w:trPr>
          <w:trHeight w:val="406"/>
        </w:trPr>
        <w:tc>
          <w:tcPr>
            <w:tcW w:w="9045" w:type="dxa"/>
          </w:tcPr>
          <w:p w14:paraId="381C13C5" w14:textId="77777777" w:rsidR="00FD2BA1" w:rsidRPr="001C0930" w:rsidRDefault="00FD2BA1" w:rsidP="00FD2BA1">
            <w:r w:rsidRPr="00E63FE0">
              <w:rPr>
                <w:b/>
                <w:bCs/>
                <w:u w:val="single"/>
              </w:rPr>
              <w:t>ID:</w:t>
            </w:r>
            <w:r w:rsidRPr="00664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1.1</w:t>
            </w:r>
          </w:p>
        </w:tc>
      </w:tr>
      <w:tr w:rsidR="00FD2BA1" w14:paraId="2A0D8665" w14:textId="77777777" w:rsidTr="00FD2BA1">
        <w:trPr>
          <w:trHeight w:val="406"/>
        </w:trPr>
        <w:tc>
          <w:tcPr>
            <w:tcW w:w="9045" w:type="dxa"/>
          </w:tcPr>
          <w:p w14:paraId="39EBE719" w14:textId="7D0E45DD" w:rsidR="00FD2BA1" w:rsidRPr="001C0930" w:rsidRDefault="00FD2BA1" w:rsidP="00FD2BA1">
            <w:proofErr w:type="spellStart"/>
            <w:r w:rsidRPr="00E63FE0">
              <w:rPr>
                <w:b/>
                <w:bCs/>
                <w:u w:val="single"/>
              </w:rPr>
              <w:t>Description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</w:rPr>
              <w:t xml:space="preserve"> </w:t>
            </w:r>
            <w:r w:rsidR="00335DBF">
              <w:t>O sistema não encontra o ficheiro Excel</w:t>
            </w:r>
          </w:p>
        </w:tc>
      </w:tr>
      <w:tr w:rsidR="00FD2BA1" w14:paraId="14FE0391" w14:textId="77777777" w:rsidTr="00FD2BA1">
        <w:trPr>
          <w:trHeight w:val="423"/>
        </w:trPr>
        <w:tc>
          <w:tcPr>
            <w:tcW w:w="9045" w:type="dxa"/>
          </w:tcPr>
          <w:p w14:paraId="63E9A223" w14:textId="40EE4D6B" w:rsidR="00FD2BA1" w:rsidRDefault="00FD2BA1" w:rsidP="00FD2BA1">
            <w:pPr>
              <w:tabs>
                <w:tab w:val="left" w:pos="1233"/>
              </w:tabs>
            </w:pPr>
            <w:proofErr w:type="spellStart"/>
            <w:r w:rsidRPr="00E63FE0">
              <w:rPr>
                <w:b/>
                <w:bCs/>
                <w:u w:val="single"/>
              </w:rPr>
              <w:t>Primary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</w:t>
            </w:r>
            <w:r w:rsidR="00335DBF">
              <w:t xml:space="preserve"> </w:t>
            </w:r>
            <w:r w:rsidR="00335DBF">
              <w:t>Não existem</w:t>
            </w:r>
            <w:r w:rsidR="00335DBF">
              <w:t xml:space="preserve"> </w:t>
            </w:r>
            <w:r>
              <w:tab/>
            </w:r>
          </w:p>
        </w:tc>
      </w:tr>
      <w:tr w:rsidR="00FD2BA1" w14:paraId="53ACB98C" w14:textId="77777777" w:rsidTr="00FD2BA1">
        <w:trPr>
          <w:trHeight w:val="406"/>
        </w:trPr>
        <w:tc>
          <w:tcPr>
            <w:tcW w:w="9045" w:type="dxa"/>
          </w:tcPr>
          <w:p w14:paraId="6FDB85E6" w14:textId="77777777" w:rsidR="00FD2BA1" w:rsidRDefault="00FD2BA1" w:rsidP="00FD2BA1">
            <w:proofErr w:type="spellStart"/>
            <w:r w:rsidRPr="00E63FE0">
              <w:rPr>
                <w:b/>
                <w:bCs/>
                <w:u w:val="single"/>
              </w:rPr>
              <w:t>Secondary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Actors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Não existem</w:t>
            </w:r>
          </w:p>
        </w:tc>
      </w:tr>
      <w:tr w:rsidR="00FD2BA1" w14:paraId="399D6F64" w14:textId="77777777" w:rsidTr="00FD2BA1">
        <w:trPr>
          <w:trHeight w:val="406"/>
        </w:trPr>
        <w:tc>
          <w:tcPr>
            <w:tcW w:w="9045" w:type="dxa"/>
          </w:tcPr>
          <w:p w14:paraId="24570667" w14:textId="65174157" w:rsidR="00FD2BA1" w:rsidRPr="00E63FE0" w:rsidRDefault="00FD2BA1" w:rsidP="00FD2BA1">
            <w:proofErr w:type="spellStart"/>
            <w:r w:rsidRPr="00E63FE0">
              <w:rPr>
                <w:b/>
                <w:bCs/>
                <w:u w:val="single"/>
              </w:rPr>
              <w:t>Preconditions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  <w:r>
              <w:t xml:space="preserve"> </w:t>
            </w:r>
            <w:r w:rsidR="00335DBF">
              <w:t xml:space="preserve">Ficheiro </w:t>
            </w:r>
            <w:r w:rsidR="00B0153D">
              <w:t xml:space="preserve">Excel </w:t>
            </w:r>
            <w:r w:rsidR="00335DBF">
              <w:t>não se encontra na diretoria</w:t>
            </w:r>
            <w:r w:rsidR="00B0153D">
              <w:t>.</w:t>
            </w:r>
          </w:p>
        </w:tc>
      </w:tr>
      <w:tr w:rsidR="00FD2BA1" w14:paraId="4EE07D79" w14:textId="77777777" w:rsidTr="00FD2BA1">
        <w:trPr>
          <w:trHeight w:val="406"/>
        </w:trPr>
        <w:tc>
          <w:tcPr>
            <w:tcW w:w="9045" w:type="dxa"/>
          </w:tcPr>
          <w:p w14:paraId="67C71E3A" w14:textId="77777777" w:rsidR="00FD2BA1" w:rsidRDefault="00FD2BA1" w:rsidP="00FD2BA1">
            <w:proofErr w:type="spellStart"/>
            <w:r>
              <w:rPr>
                <w:b/>
                <w:bCs/>
                <w:u w:val="single"/>
              </w:rPr>
              <w:t>Alternative</w:t>
            </w:r>
            <w:proofErr w:type="spellEnd"/>
            <w:r w:rsidRPr="00E63FE0">
              <w:rPr>
                <w:b/>
                <w:bCs/>
                <w:u w:val="single"/>
              </w:rPr>
              <w:t xml:space="preserve"> </w:t>
            </w:r>
            <w:proofErr w:type="spellStart"/>
            <w:r w:rsidRPr="00E63FE0">
              <w:rPr>
                <w:b/>
                <w:bCs/>
                <w:u w:val="single"/>
              </w:rPr>
              <w:t>Flow</w:t>
            </w:r>
            <w:proofErr w:type="spellEnd"/>
            <w:r w:rsidRPr="00E63FE0">
              <w:rPr>
                <w:b/>
                <w:bCs/>
                <w:u w:val="single"/>
              </w:rPr>
              <w:t>:</w:t>
            </w:r>
          </w:p>
          <w:p w14:paraId="5CDF7B2C" w14:textId="56DAAB8A" w:rsidR="00FD2BA1" w:rsidRDefault="00FD2BA1" w:rsidP="00FD2BA1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começa depois da etapa </w:t>
            </w:r>
            <w:r w:rsidR="00B0153D">
              <w:t>2</w:t>
            </w:r>
            <w:r>
              <w:t xml:space="preserve"> do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04853A9A" w14:textId="6FA42773" w:rsidR="00FD2BA1" w:rsidRDefault="00FD2BA1" w:rsidP="00FD2BA1">
            <w:pPr>
              <w:pStyle w:val="ListParagraph"/>
              <w:numPr>
                <w:ilvl w:val="0"/>
                <w:numId w:val="4"/>
              </w:numPr>
            </w:pPr>
            <w:r>
              <w:t xml:space="preserve">O sistema </w:t>
            </w:r>
            <w:r w:rsidR="00B0153D">
              <w:t>envia uma mensagem de erro</w:t>
            </w:r>
          </w:p>
          <w:p w14:paraId="0625E3D7" w14:textId="77777777" w:rsidR="00FD2BA1" w:rsidRDefault="00FD2BA1" w:rsidP="00FD2BA1">
            <w:pPr>
              <w:ind w:left="360"/>
            </w:pPr>
          </w:p>
          <w:p w14:paraId="76A263ED" w14:textId="77777777" w:rsidR="00FD2BA1" w:rsidRPr="00E63FE0" w:rsidRDefault="00FD2BA1" w:rsidP="00FD2BA1">
            <w:pPr>
              <w:pStyle w:val="ListParagraph"/>
            </w:pPr>
          </w:p>
        </w:tc>
      </w:tr>
      <w:tr w:rsidR="00FD2BA1" w14:paraId="7C8A3428" w14:textId="77777777" w:rsidTr="00FD2BA1">
        <w:trPr>
          <w:trHeight w:val="406"/>
        </w:trPr>
        <w:tc>
          <w:tcPr>
            <w:tcW w:w="9045" w:type="dxa"/>
          </w:tcPr>
          <w:p w14:paraId="153A66E6" w14:textId="0B4D6933" w:rsidR="00FD2BA1" w:rsidRPr="00B0153D" w:rsidRDefault="00FD2BA1" w:rsidP="00FD2BA1">
            <w:proofErr w:type="spellStart"/>
            <w:r w:rsidRPr="007B314A">
              <w:rPr>
                <w:b/>
                <w:bCs/>
                <w:u w:val="single"/>
              </w:rPr>
              <w:t>Postconditions</w:t>
            </w:r>
            <w:proofErr w:type="spellEnd"/>
            <w:r w:rsidRPr="007B314A">
              <w:rPr>
                <w:b/>
                <w:bCs/>
                <w:u w:val="single"/>
              </w:rPr>
              <w:t>:</w:t>
            </w:r>
            <w:r>
              <w:rPr>
                <w:b/>
                <w:bCs/>
                <w:u w:val="single"/>
              </w:rPr>
              <w:t xml:space="preserve"> </w:t>
            </w:r>
            <w:r w:rsidR="00B0153D">
              <w:t>Recursos não adicionados, mensagem de erro enviada ao utilizador</w:t>
            </w:r>
          </w:p>
        </w:tc>
      </w:tr>
    </w:tbl>
    <w:p w14:paraId="0157FFA9" w14:textId="27F7B4D0" w:rsidR="006A7648" w:rsidRDefault="006A7648"/>
    <w:p w14:paraId="64E04ECD" w14:textId="0C3BFF81" w:rsidR="006A7648" w:rsidRDefault="006A7648"/>
    <w:p w14:paraId="74C5BEBE" w14:textId="613378C8" w:rsidR="006A7648" w:rsidRDefault="006A7648"/>
    <w:p w14:paraId="0EAD70F1" w14:textId="2ED290B0" w:rsidR="006A7648" w:rsidRDefault="006A7648"/>
    <w:p w14:paraId="10053CA0" w14:textId="77777777" w:rsidR="00FD2BA1" w:rsidRDefault="00FD2BA1" w:rsidP="00FD2BA1"/>
    <w:p w14:paraId="18961EE9" w14:textId="522C9607" w:rsidR="00FD2BA1" w:rsidRDefault="00FD2BA1"/>
    <w:p w14:paraId="13846C07" w14:textId="5A310815" w:rsidR="00FD2BA1" w:rsidRDefault="00FD2BA1"/>
    <w:p w14:paraId="4DD34976" w14:textId="77777777" w:rsidR="002321D3" w:rsidRDefault="002321D3"/>
    <w:sectPr w:rsidR="0023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6D7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851" w:hanging="360"/>
      </w:pPr>
    </w:lvl>
    <w:lvl w:ilvl="1" w:tplc="08160019" w:tentative="1">
      <w:start w:val="1"/>
      <w:numFmt w:val="lowerLetter"/>
      <w:lvlText w:val="%2."/>
      <w:lvlJc w:val="left"/>
      <w:pPr>
        <w:ind w:left="1571" w:hanging="360"/>
      </w:pPr>
    </w:lvl>
    <w:lvl w:ilvl="2" w:tplc="0816001B" w:tentative="1">
      <w:start w:val="1"/>
      <w:numFmt w:val="lowerRoman"/>
      <w:lvlText w:val="%3."/>
      <w:lvlJc w:val="right"/>
      <w:pPr>
        <w:ind w:left="2291" w:hanging="180"/>
      </w:pPr>
    </w:lvl>
    <w:lvl w:ilvl="3" w:tplc="0816000F" w:tentative="1">
      <w:start w:val="1"/>
      <w:numFmt w:val="decimal"/>
      <w:lvlText w:val="%4."/>
      <w:lvlJc w:val="left"/>
      <w:pPr>
        <w:ind w:left="3011" w:hanging="360"/>
      </w:pPr>
    </w:lvl>
    <w:lvl w:ilvl="4" w:tplc="08160019" w:tentative="1">
      <w:start w:val="1"/>
      <w:numFmt w:val="lowerLetter"/>
      <w:lvlText w:val="%5."/>
      <w:lvlJc w:val="left"/>
      <w:pPr>
        <w:ind w:left="3731" w:hanging="360"/>
      </w:pPr>
    </w:lvl>
    <w:lvl w:ilvl="5" w:tplc="0816001B" w:tentative="1">
      <w:start w:val="1"/>
      <w:numFmt w:val="lowerRoman"/>
      <w:lvlText w:val="%6."/>
      <w:lvlJc w:val="right"/>
      <w:pPr>
        <w:ind w:left="4451" w:hanging="180"/>
      </w:pPr>
    </w:lvl>
    <w:lvl w:ilvl="6" w:tplc="0816000F" w:tentative="1">
      <w:start w:val="1"/>
      <w:numFmt w:val="decimal"/>
      <w:lvlText w:val="%7."/>
      <w:lvlJc w:val="left"/>
      <w:pPr>
        <w:ind w:left="5171" w:hanging="360"/>
      </w:pPr>
    </w:lvl>
    <w:lvl w:ilvl="7" w:tplc="08160019" w:tentative="1">
      <w:start w:val="1"/>
      <w:numFmt w:val="lowerLetter"/>
      <w:lvlText w:val="%8."/>
      <w:lvlJc w:val="left"/>
      <w:pPr>
        <w:ind w:left="5891" w:hanging="360"/>
      </w:pPr>
    </w:lvl>
    <w:lvl w:ilvl="8" w:tplc="08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142178EF"/>
    <w:multiLevelType w:val="hybridMultilevel"/>
    <w:tmpl w:val="8954C9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0EEB"/>
    <w:multiLevelType w:val="hybridMultilevel"/>
    <w:tmpl w:val="F7AE7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3A99"/>
    <w:multiLevelType w:val="hybridMultilevel"/>
    <w:tmpl w:val="8954C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3A45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028E"/>
    <w:multiLevelType w:val="hybridMultilevel"/>
    <w:tmpl w:val="7B26FF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C7810"/>
    <w:multiLevelType w:val="hybridMultilevel"/>
    <w:tmpl w:val="D81C2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94502">
    <w:abstractNumId w:val="2"/>
  </w:num>
  <w:num w:numId="2" w16cid:durableId="2054884632">
    <w:abstractNumId w:val="1"/>
  </w:num>
  <w:num w:numId="3" w16cid:durableId="951666593">
    <w:abstractNumId w:val="3"/>
  </w:num>
  <w:num w:numId="4" w16cid:durableId="1911768595">
    <w:abstractNumId w:val="0"/>
  </w:num>
  <w:num w:numId="5" w16cid:durableId="411586215">
    <w:abstractNumId w:val="4"/>
  </w:num>
  <w:num w:numId="6" w16cid:durableId="1358581039">
    <w:abstractNumId w:val="6"/>
  </w:num>
  <w:num w:numId="7" w16cid:durableId="541749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06"/>
    <w:rsid w:val="00117C72"/>
    <w:rsid w:val="001C0930"/>
    <w:rsid w:val="001D3FFA"/>
    <w:rsid w:val="002321D3"/>
    <w:rsid w:val="002445DC"/>
    <w:rsid w:val="00301F72"/>
    <w:rsid w:val="00333A31"/>
    <w:rsid w:val="00335DBF"/>
    <w:rsid w:val="004A0606"/>
    <w:rsid w:val="005045A9"/>
    <w:rsid w:val="00525C09"/>
    <w:rsid w:val="005A50D8"/>
    <w:rsid w:val="00664F93"/>
    <w:rsid w:val="006A7648"/>
    <w:rsid w:val="00760E53"/>
    <w:rsid w:val="007B314A"/>
    <w:rsid w:val="007B47DA"/>
    <w:rsid w:val="00846CCA"/>
    <w:rsid w:val="00957126"/>
    <w:rsid w:val="00960165"/>
    <w:rsid w:val="009E7ABF"/>
    <w:rsid w:val="00A63257"/>
    <w:rsid w:val="00B0153D"/>
    <w:rsid w:val="00B52F00"/>
    <w:rsid w:val="00D241F7"/>
    <w:rsid w:val="00E63FE0"/>
    <w:rsid w:val="00E769B0"/>
    <w:rsid w:val="00E84B27"/>
    <w:rsid w:val="00F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D7D82"/>
  <w15:chartTrackingRefBased/>
  <w15:docId w15:val="{2CFAB61D-7AA8-4137-99BA-D98081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DefaultParagraphFont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DefaultParagraphFont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DefaultParagraphFont"/>
    <w:link w:val="Subtitulos"/>
    <w:rsid w:val="00846CCA"/>
    <w:rPr>
      <w:color w:val="4472C4" w:themeColor="accent1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4A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6070-32D8-45D1-9912-A6D8000A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Rafael Martins Santos Costa</cp:lastModifiedBy>
  <cp:revision>7</cp:revision>
  <dcterms:created xsi:type="dcterms:W3CDTF">2022-12-01T11:46:00Z</dcterms:created>
  <dcterms:modified xsi:type="dcterms:W3CDTF">2022-12-01T21:55:00Z</dcterms:modified>
</cp:coreProperties>
</file>