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ECO-BRIDGE KAWEMPE</w:t>
      </w:r>
    </w:p>
    <w:p>
      <w:pPr>
        <w:pStyle w:val="BodyText"/>
      </w:pPr>
      <w:r>
        <w:t xml:space="preserve">Community-Based Organization</w:t>
      </w:r>
    </w:p>
    <w:p>
      <w:pPr>
        <w:pStyle w:val="BodyText"/>
      </w:pPr>
      <w:r>
        <w:rPr>
          <w:i/>
          <w:iCs/>
        </w:rPr>
        <w:t xml:space="preserve">“Bridging Communities to Environmental Solutions”</w:t>
      </w:r>
    </w:p>
    <w:p>
      <w:pPr>
        <w:pStyle w:val="BodyText"/>
      </w:pPr>
      <w:r>
        <w:rPr>
          <w:b/>
          <w:bCs/>
        </w:rPr>
        <w:t xml:space="preserve">WORK PLAN</w:t>
      </w:r>
    </w:p>
    <w:p>
      <w:pPr>
        <w:pStyle w:val="BodyText"/>
      </w:pPr>
      <w:r>
        <w:t xml:space="preserve">Community-Based Organization Registration Document</w:t>
      </w:r>
    </w:p>
    <w:p>
      <w:pPr>
        <w:pStyle w:val="BodyText"/>
      </w:pPr>
      <w:r>
        <w:t xml:space="preserve">Plan Period: 2026 — 2027</w:t>
      </w:r>
    </w:p>
    <w:p>
      <w:pPr>
        <w:pStyle w:val="BodyText"/>
      </w:pPr>
      <w:r>
        <w:t xml:space="preserve">Office Address: University Hall, Makerere University, Kampala, Uganda</w:t>
      </w:r>
    </w:p>
    <w:p>
      <w:pPr>
        <w:pStyle w:val="BodyText"/>
      </w:pPr>
      <w:r>
        <w:t xml:space="preserve">Email: ecobridge@gmail.com</w:t>
      </w:r>
    </w:p>
    <w:bookmarkStart w:id="25" w:name="section-1-organizational-information"/>
    <w:p>
      <w:pPr>
        <w:pStyle w:val="Heading1"/>
      </w:pPr>
      <w:r>
        <w:t xml:space="preserve">SECTION 1: ORGANIZATIONAL INFORMATION</w:t>
      </w:r>
    </w:p>
    <w:bookmarkStart w:id="20" w:name="name-and-nature-of-the-organization"/>
    <w:p>
      <w:pPr>
        <w:pStyle w:val="Heading2"/>
      </w:pPr>
      <w:r>
        <w:t xml:space="preserve">1.1 Name and Nature of the Organization</w:t>
      </w:r>
    </w:p>
    <w:p>
      <w:pPr>
        <w:pStyle w:val="FirstParagraph"/>
      </w:pPr>
      <w:r>
        <w:t xml:space="preserve">ECO-BRIDGE KAWEMPE is a Community-Based Organization (CBO) established in Kampala, Uganda, as a non-governmental, non-political, non-profit, non-sectarian, and non-discriminatory entity. The Organization is governed by its Constitution and operates in accordance with the laws of Uganda.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Official Name</w:t>
            </w:r>
          </w:p>
        </w:tc>
        <w:tc>
          <w:tcPr/>
          <w:p>
            <w:pPr>
              <w:pStyle w:val="Compact"/>
            </w:pPr>
            <w:r>
              <w:t xml:space="preserve">ECO-BRIDGE KAWEMPE</w:t>
            </w:r>
          </w:p>
        </w:tc>
      </w:tr>
      <w:tr>
        <w:tc>
          <w:tcPr/>
          <w:p>
            <w:pPr>
              <w:pStyle w:val="Compact"/>
            </w:pPr>
            <w:r>
              <w:rPr>
                <w:b/>
                <w:bCs/>
              </w:rPr>
              <w:t xml:space="preserve">Type</w:t>
            </w:r>
          </w:p>
        </w:tc>
        <w:tc>
          <w:tcPr/>
          <w:p>
            <w:pPr>
              <w:pStyle w:val="Compact"/>
            </w:pPr>
            <w:r>
              <w:t xml:space="preserve">Community-Based Organization (CBO)</w:t>
            </w:r>
          </w:p>
        </w:tc>
      </w:tr>
      <w:tr>
        <w:tc>
          <w:tcPr/>
          <w:p>
            <w:pPr>
              <w:pStyle w:val="Compact"/>
            </w:pPr>
            <w:r>
              <w:rPr>
                <w:b/>
                <w:bCs/>
              </w:rPr>
              <w:t xml:space="preserve">Registered Office</w:t>
            </w:r>
          </w:p>
        </w:tc>
        <w:tc>
          <w:tcPr/>
          <w:p>
            <w:pPr>
              <w:pStyle w:val="Compact"/>
            </w:pPr>
            <w:r>
              <w:t xml:space="preserve">University Hall, Makerere University, Kampala, Uganda</w:t>
            </w:r>
          </w:p>
        </w:tc>
      </w:tr>
      <w:tr>
        <w:tc>
          <w:tcPr/>
          <w:p>
            <w:pPr>
              <w:pStyle w:val="Compact"/>
            </w:pPr>
            <w:r>
              <w:rPr>
                <w:b/>
                <w:bCs/>
              </w:rPr>
              <w:t xml:space="preserve">Email</w:t>
            </w:r>
          </w:p>
        </w:tc>
        <w:tc>
          <w:tcPr/>
          <w:p>
            <w:pPr>
              <w:pStyle w:val="Compact"/>
            </w:pPr>
            <w:r>
              <w:t xml:space="preserve">ecobridge@gmail.com</w:t>
            </w:r>
          </w:p>
        </w:tc>
      </w:tr>
      <w:tr>
        <w:tc>
          <w:tcPr/>
          <w:p>
            <w:pPr>
              <w:pStyle w:val="Compact"/>
            </w:pPr>
            <w:r>
              <w:rPr>
                <w:b/>
                <w:bCs/>
              </w:rPr>
              <w:t xml:space="preserve">Area of Operation</w:t>
            </w:r>
          </w:p>
        </w:tc>
        <w:tc>
          <w:tcPr/>
          <w:p>
            <w:pPr>
              <w:pStyle w:val="Compact"/>
            </w:pPr>
            <w:r>
              <w:t xml:space="preserve">Kawempe Division and surrounding communities</w:t>
            </w:r>
          </w:p>
        </w:tc>
      </w:tr>
      <w:tr>
        <w:tc>
          <w:tcPr/>
          <w:p>
            <w:pPr>
              <w:pStyle w:val="Compact"/>
            </w:pPr>
            <w:r>
              <w:rPr>
                <w:b/>
                <w:bCs/>
              </w:rPr>
              <w:t xml:space="preserve">Motto</w:t>
            </w:r>
          </w:p>
        </w:tc>
        <w:tc>
          <w:tcPr/>
          <w:p>
            <w:pPr>
              <w:pStyle w:val="Compact"/>
            </w:pPr>
            <w:r>
              <w:t xml:space="preserve">Bridging Communities to Environmental Solutions</w:t>
            </w:r>
          </w:p>
        </w:tc>
      </w:tr>
    </w:tbl>
    <w:bookmarkEnd w:id="20"/>
    <w:bookmarkStart w:id="21" w:name="vision"/>
    <w:p>
      <w:pPr>
        <w:pStyle w:val="Heading2"/>
      </w:pPr>
      <w:r>
        <w:t xml:space="preserve">1.2 Vision</w:t>
      </w:r>
    </w:p>
    <w:p>
      <w:pPr>
        <w:pStyle w:val="FirstParagraph"/>
      </w:pPr>
      <w:r>
        <w:t xml:space="preserve">To see communities living in a clean, healthy, and sustainable environment, where youth and women are empowered to take leadership in environmental conservation and community development.</w:t>
      </w:r>
    </w:p>
    <w:bookmarkEnd w:id="21"/>
    <w:bookmarkStart w:id="22" w:name="mission"/>
    <w:p>
      <w:pPr>
        <w:pStyle w:val="Heading2"/>
      </w:pPr>
      <w:r>
        <w:t xml:space="preserve">1.3 Mission</w:t>
      </w:r>
    </w:p>
    <w:p>
      <w:pPr>
        <w:pStyle w:val="FirstParagraph"/>
      </w:pPr>
      <w:r>
        <w:t xml:space="preserve">To empower communities, particularly youth and women, through environmental conservation, health promotion, skills development, and civic engagement, in order to build cleaner, healthier, and more resilient communities.</w:t>
      </w:r>
    </w:p>
    <w:bookmarkEnd w:id="22"/>
    <w:bookmarkStart w:id="23" w:name="core-values"/>
    <w:p>
      <w:pPr>
        <w:pStyle w:val="Heading2"/>
      </w:pPr>
      <w:r>
        <w:t xml:space="preserve">1.4 Core Values</w:t>
      </w:r>
    </w:p>
    <w:p>
      <w:pPr>
        <w:pStyle w:val="Compact"/>
        <w:numPr>
          <w:ilvl w:val="0"/>
          <w:numId w:val="1001"/>
        </w:numPr>
      </w:pPr>
      <w:r>
        <w:t xml:space="preserve">Environmental stewardship and care for the community.</w:t>
      </w:r>
    </w:p>
    <w:p>
      <w:pPr>
        <w:pStyle w:val="Compact"/>
        <w:numPr>
          <w:ilvl w:val="0"/>
          <w:numId w:val="1001"/>
        </w:numPr>
      </w:pPr>
      <w:r>
        <w:t xml:space="preserve">Integrity, honesty, and transparency in all activities.</w:t>
      </w:r>
    </w:p>
    <w:p>
      <w:pPr>
        <w:pStyle w:val="Compact"/>
        <w:numPr>
          <w:ilvl w:val="0"/>
          <w:numId w:val="1001"/>
        </w:numPr>
      </w:pPr>
      <w:r>
        <w:t xml:space="preserve">Inclusivity and equal opportunity for all members and beneficiaries.</w:t>
      </w:r>
    </w:p>
    <w:p>
      <w:pPr>
        <w:pStyle w:val="Compact"/>
        <w:numPr>
          <w:ilvl w:val="0"/>
          <w:numId w:val="1001"/>
        </w:numPr>
      </w:pPr>
      <w:r>
        <w:t xml:space="preserve">Community participation and ownership.</w:t>
      </w:r>
    </w:p>
    <w:p>
      <w:pPr>
        <w:pStyle w:val="Compact"/>
        <w:numPr>
          <w:ilvl w:val="0"/>
          <w:numId w:val="1001"/>
        </w:numPr>
      </w:pPr>
      <w:r>
        <w:t xml:space="preserve">Accountability to members, beneficiaries, and partners.</w:t>
      </w:r>
    </w:p>
    <w:p>
      <w:pPr>
        <w:pStyle w:val="Compact"/>
        <w:numPr>
          <w:ilvl w:val="0"/>
          <w:numId w:val="1001"/>
        </w:numPr>
      </w:pPr>
      <w:r>
        <w:t xml:space="preserve">Respect for human rights and dignity.</w:t>
      </w:r>
    </w:p>
    <w:bookmarkEnd w:id="23"/>
    <w:bookmarkStart w:id="24" w:name="overall-goal"/>
    <w:p>
      <w:pPr>
        <w:pStyle w:val="Heading2"/>
      </w:pPr>
      <w:r>
        <w:t xml:space="preserve">1.5 Overall Goal</w:t>
      </w:r>
    </w:p>
    <w:p>
      <w:pPr>
        <w:pStyle w:val="FirstParagraph"/>
      </w:pPr>
      <w:r>
        <w:t xml:space="preserve">To contribute to environmental sustainability, improved community health, and the economic empowerment of youth and women in Kawempe Division and surrounding communities through practical, community-led activities in environmental conservation, sanitation, health promotion, and civic engagement.</w:t>
      </w:r>
    </w:p>
    <w:bookmarkEnd w:id="24"/>
    <w:bookmarkEnd w:id="25"/>
    <w:bookmarkStart w:id="26" w:name="section-2-objectives-of-the-organization"/>
    <w:p>
      <w:pPr>
        <w:pStyle w:val="Heading1"/>
      </w:pPr>
      <w:r>
        <w:t xml:space="preserve">SECTION 2: OBJECTIVES OF THE ORGANIZATION</w:t>
      </w:r>
    </w:p>
    <w:p>
      <w:pPr>
        <w:pStyle w:val="FirstParagraph"/>
      </w:pPr>
      <w:r>
        <w:t xml:space="preserve">In line with the Constitution of ECO-BRIDGE KAWEMPE, the Organization shall pursue the following five (5) objectives during the 2026 — 2027 plan period: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w:t>
            </w:r>
          </w:p>
        </w:tc>
        <w:tc>
          <w:tcPr/>
          <w:p>
            <w:pPr>
              <w:pStyle w:val="Compact"/>
            </w:pPr>
            <w:r>
              <w:t xml:space="preserve">Objective</w:t>
            </w:r>
          </w:p>
        </w:tc>
      </w:tr>
      <w:tr>
        <w:tc>
          <w:tcPr/>
          <w:p>
            <w:pPr>
              <w:pStyle w:val="Compact"/>
            </w:pPr>
            <w:r>
              <w:t xml:space="preserve">1</w:t>
            </w:r>
          </w:p>
        </w:tc>
        <w:tc>
          <w:tcPr/>
          <w:p>
            <w:pPr>
              <w:pStyle w:val="Compact"/>
            </w:pPr>
            <w:r>
              <w:t xml:space="preserve">To promote environmental conservation through tree planting, waste management, clean-up activities, and pollution reduction within Kawempe Division and surrounding communities.</w:t>
            </w:r>
          </w:p>
        </w:tc>
      </w:tr>
      <w:tr>
        <w:tc>
          <w:tcPr/>
          <w:p>
            <w:pPr>
              <w:pStyle w:val="Compact"/>
            </w:pPr>
            <w:r>
              <w:t xml:space="preserve">2</w:t>
            </w:r>
          </w:p>
        </w:tc>
        <w:tc>
          <w:tcPr/>
          <w:p>
            <w:pPr>
              <w:pStyle w:val="Compact"/>
            </w:pPr>
            <w:r>
              <w:t xml:space="preserve">To improve community health and well-being through Water, Sanitation and Hygiene (WASH) education, environmental health awareness, and disease prevention activities in schools and households.</w:t>
            </w:r>
          </w:p>
        </w:tc>
      </w:tr>
      <w:tr>
        <w:tc>
          <w:tcPr/>
          <w:p>
            <w:pPr>
              <w:pStyle w:val="Compact"/>
            </w:pPr>
            <w:r>
              <w:t xml:space="preserve">3</w:t>
            </w:r>
          </w:p>
        </w:tc>
        <w:tc>
          <w:tcPr/>
          <w:p>
            <w:pPr>
              <w:pStyle w:val="Compact"/>
            </w:pPr>
            <w:r>
              <w:t xml:space="preserve">To empower youth and women economically through vocational skills training, composting, plastic upcycling, and other eco-friendly income-generating activities.</w:t>
            </w:r>
          </w:p>
        </w:tc>
      </w:tr>
      <w:tr>
        <w:tc>
          <w:tcPr/>
          <w:p>
            <w:pPr>
              <w:pStyle w:val="Compact"/>
            </w:pPr>
            <w:r>
              <w:t xml:space="preserve">4</w:t>
            </w:r>
          </w:p>
        </w:tc>
        <w:tc>
          <w:tcPr/>
          <w:p>
            <w:pPr>
              <w:pStyle w:val="Compact"/>
            </w:pPr>
            <w:r>
              <w:t xml:space="preserve">To build environmental literacy and youth leadership through school outreach programmes, community workshops, and the formation of environmental clubs.</w:t>
            </w:r>
          </w:p>
        </w:tc>
      </w:tr>
      <w:tr>
        <w:tc>
          <w:tcPr/>
          <w:p>
            <w:pPr>
              <w:pStyle w:val="Compact"/>
            </w:pPr>
            <w:r>
              <w:t xml:space="preserve">5</w:t>
            </w:r>
          </w:p>
        </w:tc>
        <w:tc>
          <w:tcPr/>
          <w:p>
            <w:pPr>
              <w:pStyle w:val="Compact"/>
            </w:pPr>
            <w:r>
              <w:t xml:space="preserve">To strengthen community participation and civic engagement by working closely with Local Council leaders, government authorities, and partner organisations.</w:t>
            </w:r>
          </w:p>
        </w:tc>
      </w:tr>
    </w:tbl>
    <w:bookmarkEnd w:id="26"/>
    <w:bookmarkStart w:id="27" w:name="section-3-detailed-work-plan"/>
    <w:p>
      <w:pPr>
        <w:pStyle w:val="Heading1"/>
      </w:pPr>
      <w:r>
        <w:t xml:space="preserve">SECTION 3: DETAILED WORK PLAN</w:t>
      </w:r>
    </w:p>
    <w:p>
      <w:pPr>
        <w:pStyle w:val="FirstParagraph"/>
      </w:pPr>
      <w:r>
        <w:t xml:space="preserve">The following table sets out the planned activities for each objective, with the expected outputs, performance indicators, means of verification, responsible persons, and timelines.</w:t>
      </w:r>
    </w:p>
    <w:p>
      <w:pPr>
        <w:pStyle w:val="BodyText"/>
      </w:pPr>
      <w:r>
        <w:rPr>
          <w:b/>
          <w:bCs/>
        </w:rPr>
        <w:t xml:space="preserve">Objective 1 — Environmental conservation, waste management, and pollution reduction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Activity</w:t>
            </w:r>
          </w:p>
        </w:tc>
        <w:tc>
          <w:tcPr/>
          <w:p>
            <w:pPr>
              <w:pStyle w:val="Compact"/>
            </w:pPr>
            <w:r>
              <w:t xml:space="preserve">Expected Output</w:t>
            </w:r>
          </w:p>
        </w:tc>
        <w:tc>
          <w:tcPr/>
          <w:p>
            <w:pPr>
              <w:pStyle w:val="Compact"/>
            </w:pPr>
            <w:r>
              <w:t xml:space="preserve">Indicator</w:t>
            </w:r>
          </w:p>
        </w:tc>
        <w:tc>
          <w:tcPr/>
          <w:p>
            <w:pPr>
              <w:pStyle w:val="Compact"/>
            </w:pPr>
            <w:r>
              <w:t xml:space="preserve">Means of Verification</w:t>
            </w:r>
          </w:p>
        </w:tc>
        <w:tc>
          <w:tcPr/>
          <w:p>
            <w:pPr>
              <w:pStyle w:val="Compact"/>
            </w:pPr>
            <w:r>
              <w:t xml:space="preserve">Responsible Person</w:t>
            </w:r>
          </w:p>
        </w:tc>
        <w:tc>
          <w:tcPr/>
          <w:p>
            <w:pPr>
              <w:pStyle w:val="Compact"/>
            </w:pPr>
            <w:r>
              <w:t xml:space="preserve">Timeline</w:t>
            </w:r>
          </w:p>
        </w:tc>
      </w:tr>
      <w:tr>
        <w:tc>
          <w:tcPr/>
          <w:p>
            <w:pPr>
              <w:pStyle w:val="Compact"/>
            </w:pPr>
            <w:r>
              <w:t xml:space="preserve">Community clean-up drives</w:t>
            </w:r>
          </w:p>
        </w:tc>
        <w:tc>
          <w:tcPr/>
          <w:p>
            <w:pPr>
              <w:pStyle w:val="Compact"/>
            </w:pPr>
            <w:r>
              <w:t xml:space="preserve">3 clean-up events held; waste safely disposed</w:t>
            </w:r>
          </w:p>
        </w:tc>
        <w:tc>
          <w:tcPr/>
          <w:p>
            <w:pPr>
              <w:pStyle w:val="Compact"/>
            </w:pPr>
            <w:r>
              <w:t xml:space="preserve">No. of events; estimated kg of waste collected</w:t>
            </w:r>
          </w:p>
        </w:tc>
        <w:tc>
          <w:tcPr/>
          <w:p>
            <w:pPr>
              <w:pStyle w:val="Compact"/>
            </w:pPr>
            <w:r>
              <w:t xml:space="preserve">Event reports; attendance lists; photographs</w:t>
            </w:r>
          </w:p>
        </w:tc>
        <w:tc>
          <w:tcPr/>
          <w:p>
            <w:pPr>
              <w:pStyle w:val="Compact"/>
            </w:pPr>
            <w:r>
              <w:t xml:space="preserve">Project Management Committee</w:t>
            </w:r>
          </w:p>
        </w:tc>
        <w:tc>
          <w:tcPr/>
          <w:p>
            <w:pPr>
              <w:pStyle w:val="Compact"/>
            </w:pPr>
            <w:r>
              <w:t xml:space="preserve">Jun – Sep 2026</w:t>
            </w:r>
          </w:p>
        </w:tc>
      </w:tr>
      <w:tr>
        <w:tc>
          <w:tcPr/>
          <w:p>
            <w:pPr>
              <w:pStyle w:val="Compact"/>
            </w:pPr>
            <w:r>
              <w:t xml:space="preserve">Door-to-door waste segregation campaign</w:t>
            </w:r>
          </w:p>
        </w:tc>
        <w:tc>
          <w:tcPr/>
          <w:p>
            <w:pPr>
              <w:pStyle w:val="Compact"/>
            </w:pPr>
            <w:r>
              <w:t xml:space="preserve">At least 50 households sensitised on segregation</w:t>
            </w:r>
          </w:p>
        </w:tc>
        <w:tc>
          <w:tcPr/>
          <w:p>
            <w:pPr>
              <w:pStyle w:val="Compact"/>
            </w:pPr>
            <w:r>
              <w:t xml:space="preserve">No. of households reached</w:t>
            </w:r>
          </w:p>
        </w:tc>
        <w:tc>
          <w:tcPr/>
          <w:p>
            <w:pPr>
              <w:pStyle w:val="Compact"/>
            </w:pPr>
            <w:r>
              <w:t xml:space="preserve">Field visit reports; household feedback</w:t>
            </w:r>
          </w:p>
        </w:tc>
        <w:tc>
          <w:tcPr/>
          <w:p>
            <w:pPr>
              <w:pStyle w:val="Compact"/>
            </w:pPr>
            <w:r>
              <w:t xml:space="preserve">Project Management Committee</w:t>
            </w:r>
          </w:p>
        </w:tc>
        <w:tc>
          <w:tcPr/>
          <w:p>
            <w:pPr>
              <w:pStyle w:val="Compact"/>
            </w:pPr>
            <w:r>
              <w:t xml:space="preserve">Jun – Sep 2026</w:t>
            </w:r>
          </w:p>
        </w:tc>
      </w:tr>
      <w:tr>
        <w:tc>
          <w:tcPr/>
          <w:p>
            <w:pPr>
              <w:pStyle w:val="Compact"/>
            </w:pPr>
            <w:r>
              <w:t xml:space="preserve">Tree planting and ecosystem restoration</w:t>
            </w:r>
          </w:p>
        </w:tc>
        <w:tc>
          <w:tcPr/>
          <w:p>
            <w:pPr>
              <w:pStyle w:val="Compact"/>
            </w:pPr>
            <w:r>
              <w:t xml:space="preserve">Minimum 100 seedlings planted in schools and public spaces</w:t>
            </w:r>
          </w:p>
        </w:tc>
        <w:tc>
          <w:tcPr/>
          <w:p>
            <w:pPr>
              <w:pStyle w:val="Compact"/>
            </w:pPr>
            <w:r>
              <w:t xml:space="preserve">No. of trees planted; 3-month survival rate</w:t>
            </w:r>
          </w:p>
        </w:tc>
        <w:tc>
          <w:tcPr/>
          <w:p>
            <w:pPr>
              <w:pStyle w:val="Compact"/>
            </w:pPr>
            <w:r>
              <w:t xml:space="preserve">Planting records; monitoring reports; photographs</w:t>
            </w:r>
          </w:p>
        </w:tc>
        <w:tc>
          <w:tcPr/>
          <w:p>
            <w:pPr>
              <w:pStyle w:val="Compact"/>
            </w:pPr>
            <w:r>
              <w:t xml:space="preserve">Committee Member, Environment</w:t>
            </w:r>
          </w:p>
        </w:tc>
        <w:tc>
          <w:tcPr/>
          <w:p>
            <w:pPr>
              <w:pStyle w:val="Compact"/>
            </w:pPr>
            <w:r>
              <w:t xml:space="preserve">Jun – Jul 2026</w:t>
            </w:r>
          </w:p>
        </w:tc>
      </w:tr>
      <w:tr>
        <w:tc>
          <w:tcPr/>
          <w:p>
            <w:pPr>
              <w:pStyle w:val="Compact"/>
            </w:pPr>
            <w:r>
              <w:t xml:space="preserve">Air quality and pollution awareness</w:t>
            </w:r>
          </w:p>
        </w:tc>
        <w:tc>
          <w:tcPr/>
          <w:p>
            <w:pPr>
              <w:pStyle w:val="Compact"/>
            </w:pPr>
            <w:r>
              <w:t xml:space="preserve">At least 2 community sensitisation sessions held</w:t>
            </w:r>
          </w:p>
        </w:tc>
        <w:tc>
          <w:tcPr/>
          <w:p>
            <w:pPr>
              <w:pStyle w:val="Compact"/>
            </w:pPr>
            <w:r>
              <w:t xml:space="preserve">No. of sessions; no. of participants</w:t>
            </w:r>
          </w:p>
        </w:tc>
        <w:tc>
          <w:tcPr/>
          <w:p>
            <w:pPr>
              <w:pStyle w:val="Compact"/>
            </w:pPr>
            <w:r>
              <w:t xml:space="preserve">Session reports; attendance lists</w:t>
            </w:r>
          </w:p>
        </w:tc>
        <w:tc>
          <w:tcPr/>
          <w:p>
            <w:pPr>
              <w:pStyle w:val="Compact"/>
            </w:pPr>
            <w:r>
              <w:t xml:space="preserve">Project Management Committee</w:t>
            </w:r>
          </w:p>
        </w:tc>
        <w:tc>
          <w:tcPr/>
          <w:p>
            <w:pPr>
              <w:pStyle w:val="Compact"/>
            </w:pPr>
            <w:r>
              <w:t xml:space="preserve">Jun – Aug 2026</w:t>
            </w:r>
          </w:p>
        </w:tc>
      </w:tr>
    </w:tbl>
    <w:p>
      <w:pPr>
        <w:pStyle w:val="BodyText"/>
      </w:pPr>
      <w:r>
        <w:rPr>
          <w:b/>
          <w:bCs/>
        </w:rPr>
        <w:t xml:space="preserve">Objective 2 — Community health and WASH promotion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Activity</w:t>
            </w:r>
          </w:p>
        </w:tc>
        <w:tc>
          <w:tcPr/>
          <w:p>
            <w:pPr>
              <w:pStyle w:val="Compact"/>
            </w:pPr>
            <w:r>
              <w:t xml:space="preserve">Expected Output</w:t>
            </w:r>
          </w:p>
        </w:tc>
        <w:tc>
          <w:tcPr/>
          <w:p>
            <w:pPr>
              <w:pStyle w:val="Compact"/>
            </w:pPr>
            <w:r>
              <w:t xml:space="preserve">Indicator</w:t>
            </w:r>
          </w:p>
        </w:tc>
        <w:tc>
          <w:tcPr/>
          <w:p>
            <w:pPr>
              <w:pStyle w:val="Compact"/>
            </w:pPr>
            <w:r>
              <w:t xml:space="preserve">Means of Verification</w:t>
            </w:r>
          </w:p>
        </w:tc>
        <w:tc>
          <w:tcPr/>
          <w:p>
            <w:pPr>
              <w:pStyle w:val="Compact"/>
            </w:pPr>
            <w:r>
              <w:t xml:space="preserve">Responsible Person</w:t>
            </w:r>
          </w:p>
        </w:tc>
        <w:tc>
          <w:tcPr/>
          <w:p>
            <w:pPr>
              <w:pStyle w:val="Compact"/>
            </w:pPr>
            <w:r>
              <w:t xml:space="preserve">Timeline</w:t>
            </w:r>
          </w:p>
        </w:tc>
      </w:tr>
      <w:tr>
        <w:tc>
          <w:tcPr/>
          <w:p>
            <w:pPr>
              <w:pStyle w:val="Compact"/>
            </w:pPr>
            <w:r>
              <w:t xml:space="preserve">School environmental and health outreach</w:t>
            </w:r>
          </w:p>
        </w:tc>
        <w:tc>
          <w:tcPr/>
          <w:p>
            <w:pPr>
              <w:pStyle w:val="Compact"/>
            </w:pPr>
            <w:r>
              <w:t xml:space="preserve">At least 3 schools visited; 200+ students reached</w:t>
            </w:r>
          </w:p>
        </w:tc>
        <w:tc>
          <w:tcPr/>
          <w:p>
            <w:pPr>
              <w:pStyle w:val="Compact"/>
            </w:pPr>
            <w:r>
              <w:t xml:space="preserve">No. of schools; no. of students</w:t>
            </w:r>
          </w:p>
        </w:tc>
        <w:tc>
          <w:tcPr/>
          <w:p>
            <w:pPr>
              <w:pStyle w:val="Compact"/>
            </w:pPr>
            <w:r>
              <w:t xml:space="preserve">School visit reports; teacher feedback</w:t>
            </w:r>
          </w:p>
        </w:tc>
        <w:tc>
          <w:tcPr/>
          <w:p>
            <w:pPr>
              <w:pStyle w:val="Compact"/>
            </w:pPr>
            <w:r>
              <w:t xml:space="preserve">Committee Member, Health &amp; Education</w:t>
            </w:r>
          </w:p>
        </w:tc>
        <w:tc>
          <w:tcPr/>
          <w:p>
            <w:pPr>
              <w:pStyle w:val="Compact"/>
            </w:pPr>
            <w:r>
              <w:t xml:space="preserve">Jun – Aug 2026</w:t>
            </w:r>
          </w:p>
        </w:tc>
      </w:tr>
      <w:tr>
        <w:tc>
          <w:tcPr/>
          <w:p>
            <w:pPr>
              <w:pStyle w:val="Compact"/>
            </w:pPr>
            <w:r>
              <w:t xml:space="preserve">Community WASH awareness sessions</w:t>
            </w:r>
          </w:p>
        </w:tc>
        <w:tc>
          <w:tcPr/>
          <w:p>
            <w:pPr>
              <w:pStyle w:val="Compact"/>
            </w:pPr>
            <w:r>
              <w:t xml:space="preserve">At least 4 sessions held in target communities</w:t>
            </w:r>
          </w:p>
        </w:tc>
        <w:tc>
          <w:tcPr/>
          <w:p>
            <w:pPr>
              <w:pStyle w:val="Compact"/>
            </w:pPr>
            <w:r>
              <w:t xml:space="preserve">No. of sessions; participants per session</w:t>
            </w:r>
          </w:p>
        </w:tc>
        <w:tc>
          <w:tcPr/>
          <w:p>
            <w:pPr>
              <w:pStyle w:val="Compact"/>
            </w:pPr>
            <w:r>
              <w:t xml:space="preserve">Attendance lists; session reports</w:t>
            </w:r>
          </w:p>
        </w:tc>
        <w:tc>
          <w:tcPr/>
          <w:p>
            <w:pPr>
              <w:pStyle w:val="Compact"/>
            </w:pPr>
            <w:r>
              <w:t xml:space="preserve">Project Management Committee</w:t>
            </w:r>
          </w:p>
        </w:tc>
        <w:tc>
          <w:tcPr/>
          <w:p>
            <w:pPr>
              <w:pStyle w:val="Compact"/>
            </w:pPr>
            <w:r>
              <w:t xml:space="preserve">Jun – Sep 2026</w:t>
            </w:r>
          </w:p>
        </w:tc>
      </w:tr>
      <w:tr>
        <w:tc>
          <w:tcPr/>
          <w:p>
            <w:pPr>
              <w:pStyle w:val="Compact"/>
            </w:pPr>
            <w:r>
              <w:t xml:space="preserve">Distribution of hygiene materials</w:t>
            </w:r>
          </w:p>
        </w:tc>
        <w:tc>
          <w:tcPr/>
          <w:p>
            <w:pPr>
              <w:pStyle w:val="Compact"/>
            </w:pPr>
            <w:r>
              <w:t xml:space="preserve">200+ materials distributed to households and schools</w:t>
            </w:r>
          </w:p>
        </w:tc>
        <w:tc>
          <w:tcPr/>
          <w:p>
            <w:pPr>
              <w:pStyle w:val="Compact"/>
            </w:pPr>
            <w:r>
              <w:t xml:space="preserve">No. of materials distributed</w:t>
            </w:r>
          </w:p>
        </w:tc>
        <w:tc>
          <w:tcPr/>
          <w:p>
            <w:pPr>
              <w:pStyle w:val="Compact"/>
            </w:pPr>
            <w:r>
              <w:t xml:space="preserve">Distribution registers; photographs</w:t>
            </w:r>
          </w:p>
        </w:tc>
        <w:tc>
          <w:tcPr/>
          <w:p>
            <w:pPr>
              <w:pStyle w:val="Compact"/>
            </w:pPr>
            <w:r>
              <w:t xml:space="preserve">Secretary</w:t>
            </w:r>
          </w:p>
        </w:tc>
        <w:tc>
          <w:tcPr/>
          <w:p>
            <w:pPr>
              <w:pStyle w:val="Compact"/>
            </w:pPr>
            <w:r>
              <w:t xml:space="preserve">Jun – Aug 2026</w:t>
            </w:r>
          </w:p>
        </w:tc>
      </w:tr>
    </w:tbl>
    <w:p>
      <w:pPr>
        <w:pStyle w:val="BodyText"/>
      </w:pPr>
      <w:r>
        <w:rPr>
          <w:b/>
          <w:bCs/>
        </w:rPr>
        <w:t xml:space="preserve">Objective 3 — Economic empowerment of youth and women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Activity</w:t>
            </w:r>
          </w:p>
        </w:tc>
        <w:tc>
          <w:tcPr/>
          <w:p>
            <w:pPr>
              <w:pStyle w:val="Compact"/>
            </w:pPr>
            <w:r>
              <w:t xml:space="preserve">Expected Output</w:t>
            </w:r>
          </w:p>
        </w:tc>
        <w:tc>
          <w:tcPr/>
          <w:p>
            <w:pPr>
              <w:pStyle w:val="Compact"/>
            </w:pPr>
            <w:r>
              <w:t xml:space="preserve">Indicator</w:t>
            </w:r>
          </w:p>
        </w:tc>
        <w:tc>
          <w:tcPr/>
          <w:p>
            <w:pPr>
              <w:pStyle w:val="Compact"/>
            </w:pPr>
            <w:r>
              <w:t xml:space="preserve">Means of Verification</w:t>
            </w:r>
          </w:p>
        </w:tc>
        <w:tc>
          <w:tcPr/>
          <w:p>
            <w:pPr>
              <w:pStyle w:val="Compact"/>
            </w:pPr>
            <w:r>
              <w:t xml:space="preserve">Responsible Person</w:t>
            </w:r>
          </w:p>
        </w:tc>
        <w:tc>
          <w:tcPr/>
          <w:p>
            <w:pPr>
              <w:pStyle w:val="Compact"/>
            </w:pPr>
            <w:r>
              <w:t xml:space="preserve">Timeline</w:t>
            </w:r>
          </w:p>
        </w:tc>
      </w:tr>
      <w:tr>
        <w:tc>
          <w:tcPr/>
          <w:p>
            <w:pPr>
              <w:pStyle w:val="Compact"/>
            </w:pPr>
            <w:r>
              <w:t xml:space="preserve">Training in composting and organic manure (IGP 1)</w:t>
            </w:r>
          </w:p>
        </w:tc>
        <w:tc>
          <w:tcPr/>
          <w:p>
            <w:pPr>
              <w:pStyle w:val="Compact"/>
            </w:pPr>
            <w:r>
              <w:t xml:space="preserve">20+ members trained; 2 demonstration sites established</w:t>
            </w:r>
          </w:p>
        </w:tc>
        <w:tc>
          <w:tcPr/>
          <w:p>
            <w:pPr>
              <w:pStyle w:val="Compact"/>
            </w:pPr>
            <w:r>
              <w:t xml:space="preserve">No. of trainees; no. of operational sites</w:t>
            </w:r>
          </w:p>
        </w:tc>
        <w:tc>
          <w:tcPr/>
          <w:p>
            <w:pPr>
              <w:pStyle w:val="Compact"/>
            </w:pPr>
            <w:r>
              <w:t xml:space="preserve">Training attendance; site logs</w:t>
            </w:r>
          </w:p>
        </w:tc>
        <w:tc>
          <w:tcPr/>
          <w:p>
            <w:pPr>
              <w:pStyle w:val="Compact"/>
            </w:pPr>
            <w:r>
              <w:t xml:space="preserve">Committee Member, Livelihoods</w:t>
            </w:r>
          </w:p>
        </w:tc>
        <w:tc>
          <w:tcPr/>
          <w:p>
            <w:pPr>
              <w:pStyle w:val="Compact"/>
            </w:pPr>
            <w:r>
              <w:t xml:space="preserve">Jun – Aug 2026</w:t>
            </w:r>
          </w:p>
        </w:tc>
      </w:tr>
      <w:tr>
        <w:tc>
          <w:tcPr/>
          <w:p>
            <w:pPr>
              <w:pStyle w:val="Compact"/>
            </w:pPr>
            <w:r>
              <w:t xml:space="preserve">Training in plastic upcycling and eco-craft (IGP 2)</w:t>
            </w:r>
          </w:p>
        </w:tc>
        <w:tc>
          <w:tcPr/>
          <w:p>
            <w:pPr>
              <w:pStyle w:val="Compact"/>
            </w:pPr>
            <w:r>
              <w:t xml:space="preserve">15+ members trained; eco-products produced</w:t>
            </w:r>
          </w:p>
        </w:tc>
        <w:tc>
          <w:tcPr/>
          <w:p>
            <w:pPr>
              <w:pStyle w:val="Compact"/>
            </w:pPr>
            <w:r>
              <w:t xml:space="preserve">No. of trainees; no. of products</w:t>
            </w:r>
          </w:p>
        </w:tc>
        <w:tc>
          <w:tcPr/>
          <w:p>
            <w:pPr>
              <w:pStyle w:val="Compact"/>
            </w:pPr>
            <w:r>
              <w:t xml:space="preserve">Training reports; product samples</w:t>
            </w:r>
          </w:p>
        </w:tc>
        <w:tc>
          <w:tcPr/>
          <w:p>
            <w:pPr>
              <w:pStyle w:val="Compact"/>
            </w:pPr>
            <w:r>
              <w:t xml:space="preserve">Committee Member, Livelihoods</w:t>
            </w:r>
          </w:p>
        </w:tc>
        <w:tc>
          <w:tcPr/>
          <w:p>
            <w:pPr>
              <w:pStyle w:val="Compact"/>
            </w:pPr>
            <w:r>
              <w:t xml:space="preserve">Jun – Aug 2026</w:t>
            </w:r>
          </w:p>
        </w:tc>
      </w:tr>
      <w:tr>
        <w:tc>
          <w:tcPr/>
          <w:p>
            <w:pPr>
              <w:pStyle w:val="Compact"/>
            </w:pPr>
            <w:r>
              <w:t xml:space="preserve">Linkage of members to local markets</w:t>
            </w:r>
          </w:p>
        </w:tc>
        <w:tc>
          <w:tcPr/>
          <w:p>
            <w:pPr>
              <w:pStyle w:val="Compact"/>
            </w:pPr>
            <w:r>
              <w:t xml:space="preserve">At least 5 members earning income from eco-activities</w:t>
            </w:r>
          </w:p>
        </w:tc>
        <w:tc>
          <w:tcPr/>
          <w:p>
            <w:pPr>
              <w:pStyle w:val="Compact"/>
            </w:pPr>
            <w:r>
              <w:t xml:space="preserve">No. of members earning income</w:t>
            </w:r>
          </w:p>
        </w:tc>
        <w:tc>
          <w:tcPr/>
          <w:p>
            <w:pPr>
              <w:pStyle w:val="Compact"/>
            </w:pPr>
            <w:r>
              <w:t xml:space="preserve">Sales records; member feedback</w:t>
            </w:r>
          </w:p>
        </w:tc>
        <w:tc>
          <w:tcPr/>
          <w:p>
            <w:pPr>
              <w:pStyle w:val="Compact"/>
            </w:pPr>
            <w:r>
              <w:t xml:space="preserve">Chairperson / Treasurer</w:t>
            </w:r>
          </w:p>
        </w:tc>
        <w:tc>
          <w:tcPr/>
          <w:p>
            <w:pPr>
              <w:pStyle w:val="Compact"/>
            </w:pPr>
            <w:r>
              <w:t xml:space="preserve">Oct 2026 – Feb 2027</w:t>
            </w:r>
          </w:p>
        </w:tc>
      </w:tr>
    </w:tbl>
    <w:p>
      <w:pPr>
        <w:pStyle w:val="BodyText"/>
      </w:pPr>
      <w:r>
        <w:rPr>
          <w:b/>
          <w:bCs/>
        </w:rPr>
        <w:t xml:space="preserve">Objective 4 — Environmental literacy and youth leadership</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Activity</w:t>
            </w:r>
          </w:p>
        </w:tc>
        <w:tc>
          <w:tcPr/>
          <w:p>
            <w:pPr>
              <w:pStyle w:val="Compact"/>
            </w:pPr>
            <w:r>
              <w:t xml:space="preserve">Expected Output</w:t>
            </w:r>
          </w:p>
        </w:tc>
        <w:tc>
          <w:tcPr/>
          <w:p>
            <w:pPr>
              <w:pStyle w:val="Compact"/>
            </w:pPr>
            <w:r>
              <w:t xml:space="preserve">Indicator</w:t>
            </w:r>
          </w:p>
        </w:tc>
        <w:tc>
          <w:tcPr/>
          <w:p>
            <w:pPr>
              <w:pStyle w:val="Compact"/>
            </w:pPr>
            <w:r>
              <w:t xml:space="preserve">Means of Verification</w:t>
            </w:r>
          </w:p>
        </w:tc>
        <w:tc>
          <w:tcPr/>
          <w:p>
            <w:pPr>
              <w:pStyle w:val="Compact"/>
            </w:pPr>
            <w:r>
              <w:t xml:space="preserve">Responsible Person</w:t>
            </w:r>
          </w:p>
        </w:tc>
        <w:tc>
          <w:tcPr/>
          <w:p>
            <w:pPr>
              <w:pStyle w:val="Compact"/>
            </w:pPr>
            <w:r>
              <w:t xml:space="preserve">Timeline</w:t>
            </w:r>
          </w:p>
        </w:tc>
      </w:tr>
      <w:tr>
        <w:tc>
          <w:tcPr/>
          <w:p>
            <w:pPr>
              <w:pStyle w:val="Compact"/>
            </w:pPr>
            <w:r>
              <w:t xml:space="preserve">Environmental literacy workshops for youth</w:t>
            </w:r>
          </w:p>
        </w:tc>
        <w:tc>
          <w:tcPr/>
          <w:p>
            <w:pPr>
              <w:pStyle w:val="Compact"/>
            </w:pPr>
            <w:r>
              <w:t xml:space="preserve">2+ workshops held; 50+ youth participants</w:t>
            </w:r>
          </w:p>
        </w:tc>
        <w:tc>
          <w:tcPr/>
          <w:p>
            <w:pPr>
              <w:pStyle w:val="Compact"/>
            </w:pPr>
            <w:r>
              <w:t xml:space="preserve">No. of workshops; attendance</w:t>
            </w:r>
          </w:p>
        </w:tc>
        <w:tc>
          <w:tcPr/>
          <w:p>
            <w:pPr>
              <w:pStyle w:val="Compact"/>
            </w:pPr>
            <w:r>
              <w:t xml:space="preserve">Workshop reports; attendance lists</w:t>
            </w:r>
          </w:p>
        </w:tc>
        <w:tc>
          <w:tcPr/>
          <w:p>
            <w:pPr>
              <w:pStyle w:val="Compact"/>
            </w:pPr>
            <w:r>
              <w:t xml:space="preserve">Committee Member, Health &amp; Education</w:t>
            </w:r>
          </w:p>
        </w:tc>
        <w:tc>
          <w:tcPr/>
          <w:p>
            <w:pPr>
              <w:pStyle w:val="Compact"/>
            </w:pPr>
            <w:r>
              <w:t xml:space="preserve">Jun – Aug 2026</w:t>
            </w:r>
          </w:p>
        </w:tc>
      </w:tr>
      <w:tr>
        <w:tc>
          <w:tcPr/>
          <w:p>
            <w:pPr>
              <w:pStyle w:val="Compact"/>
            </w:pPr>
            <w:r>
              <w:t xml:space="preserve">Establishment of school environmental clubs</w:t>
            </w:r>
          </w:p>
        </w:tc>
        <w:tc>
          <w:tcPr/>
          <w:p>
            <w:pPr>
              <w:pStyle w:val="Compact"/>
            </w:pPr>
            <w:r>
              <w:t xml:space="preserve">Active environmental clubs in at least 2 schools</w:t>
            </w:r>
          </w:p>
        </w:tc>
        <w:tc>
          <w:tcPr/>
          <w:p>
            <w:pPr>
              <w:pStyle w:val="Compact"/>
            </w:pPr>
            <w:r>
              <w:t xml:space="preserve">No. of schools with clubs</w:t>
            </w:r>
          </w:p>
        </w:tc>
        <w:tc>
          <w:tcPr/>
          <w:p>
            <w:pPr>
              <w:pStyle w:val="Compact"/>
            </w:pPr>
            <w:r>
              <w:t xml:space="preserve">School letters; club records</w:t>
            </w:r>
          </w:p>
        </w:tc>
        <w:tc>
          <w:tcPr/>
          <w:p>
            <w:pPr>
              <w:pStyle w:val="Compact"/>
            </w:pPr>
            <w:r>
              <w:t xml:space="preserve">Committee Member, Environment</w:t>
            </w:r>
          </w:p>
        </w:tc>
        <w:tc>
          <w:tcPr/>
          <w:p>
            <w:pPr>
              <w:pStyle w:val="Compact"/>
            </w:pPr>
            <w:r>
              <w:t xml:space="preserve">Jun – Aug 2026</w:t>
            </w:r>
          </w:p>
        </w:tc>
      </w:tr>
      <w:tr>
        <w:tc>
          <w:tcPr/>
          <w:p>
            <w:pPr>
              <w:pStyle w:val="Compact"/>
            </w:pPr>
            <w:r>
              <w:t xml:space="preserve">Climate change awareness sessions</w:t>
            </w:r>
          </w:p>
        </w:tc>
        <w:tc>
          <w:tcPr/>
          <w:p>
            <w:pPr>
              <w:pStyle w:val="Compact"/>
            </w:pPr>
            <w:r>
              <w:t xml:space="preserve">3+ sessions held; 100+ participants</w:t>
            </w:r>
          </w:p>
        </w:tc>
        <w:tc>
          <w:tcPr/>
          <w:p>
            <w:pPr>
              <w:pStyle w:val="Compact"/>
            </w:pPr>
            <w:r>
              <w:t xml:space="preserve">No. of sessions; participants</w:t>
            </w:r>
          </w:p>
        </w:tc>
        <w:tc>
          <w:tcPr/>
          <w:p>
            <w:pPr>
              <w:pStyle w:val="Compact"/>
            </w:pPr>
            <w:r>
              <w:t xml:space="preserve">Session reports; participant feedback</w:t>
            </w:r>
          </w:p>
        </w:tc>
        <w:tc>
          <w:tcPr/>
          <w:p>
            <w:pPr>
              <w:pStyle w:val="Compact"/>
            </w:pPr>
            <w:r>
              <w:t xml:space="preserve">Project Management Committee</w:t>
            </w:r>
          </w:p>
        </w:tc>
        <w:tc>
          <w:tcPr/>
          <w:p>
            <w:pPr>
              <w:pStyle w:val="Compact"/>
            </w:pPr>
            <w:r>
              <w:t xml:space="preserve">Jun – Sep 2026</w:t>
            </w:r>
          </w:p>
        </w:tc>
      </w:tr>
    </w:tbl>
    <w:p>
      <w:pPr>
        <w:pStyle w:val="BodyText"/>
      </w:pPr>
      <w:r>
        <w:rPr>
          <w:b/>
          <w:bCs/>
        </w:rPr>
        <w:t xml:space="preserve">Objective 5 — Community participation and civic engagement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Activity</w:t>
            </w:r>
          </w:p>
        </w:tc>
        <w:tc>
          <w:tcPr/>
          <w:p>
            <w:pPr>
              <w:pStyle w:val="Compact"/>
            </w:pPr>
            <w:r>
              <w:t xml:space="preserve">Expected Output</w:t>
            </w:r>
          </w:p>
        </w:tc>
        <w:tc>
          <w:tcPr/>
          <w:p>
            <w:pPr>
              <w:pStyle w:val="Compact"/>
            </w:pPr>
            <w:r>
              <w:t xml:space="preserve">Indicator</w:t>
            </w:r>
          </w:p>
        </w:tc>
        <w:tc>
          <w:tcPr/>
          <w:p>
            <w:pPr>
              <w:pStyle w:val="Compact"/>
            </w:pPr>
            <w:r>
              <w:t xml:space="preserve">Means of Verification</w:t>
            </w:r>
          </w:p>
        </w:tc>
        <w:tc>
          <w:tcPr/>
          <w:p>
            <w:pPr>
              <w:pStyle w:val="Compact"/>
            </w:pPr>
            <w:r>
              <w:t xml:space="preserve">Responsible Person</w:t>
            </w:r>
          </w:p>
        </w:tc>
        <w:tc>
          <w:tcPr/>
          <w:p>
            <w:pPr>
              <w:pStyle w:val="Compact"/>
            </w:pPr>
            <w:r>
              <w:t xml:space="preserve">Timeline</w:t>
            </w:r>
          </w:p>
        </w:tc>
      </w:tr>
      <w:tr>
        <w:tc>
          <w:tcPr/>
          <w:p>
            <w:pPr>
              <w:pStyle w:val="Compact"/>
            </w:pPr>
            <w:r>
              <w:t xml:space="preserve">Quarterly community barazas with LC leaders</w:t>
            </w:r>
          </w:p>
        </w:tc>
        <w:tc>
          <w:tcPr/>
          <w:p>
            <w:pPr>
              <w:pStyle w:val="Compact"/>
            </w:pPr>
            <w:r>
              <w:t xml:space="preserve">4 community meetings held</w:t>
            </w:r>
          </w:p>
        </w:tc>
        <w:tc>
          <w:tcPr/>
          <w:p>
            <w:pPr>
              <w:pStyle w:val="Compact"/>
            </w:pPr>
            <w:r>
              <w:t xml:space="preserve">No. of meetings; no. of attendees</w:t>
            </w:r>
          </w:p>
        </w:tc>
        <w:tc>
          <w:tcPr/>
          <w:p>
            <w:pPr>
              <w:pStyle w:val="Compact"/>
            </w:pPr>
            <w:r>
              <w:t xml:space="preserve">Meeting minutes; attendance lists</w:t>
            </w:r>
          </w:p>
        </w:tc>
        <w:tc>
          <w:tcPr/>
          <w:p>
            <w:pPr>
              <w:pStyle w:val="Compact"/>
            </w:pPr>
            <w:r>
              <w:t xml:space="preserve">Chairperson / Secretary</w:t>
            </w:r>
          </w:p>
        </w:tc>
        <w:tc>
          <w:tcPr/>
          <w:p>
            <w:pPr>
              <w:pStyle w:val="Compact"/>
            </w:pPr>
            <w:r>
              <w:t xml:space="preserve">Quarterly</w:t>
            </w:r>
          </w:p>
        </w:tc>
      </w:tr>
      <w:tr>
        <w:tc>
          <w:tcPr/>
          <w:p>
            <w:pPr>
              <w:pStyle w:val="Compact"/>
            </w:pPr>
            <w:r>
              <w:t xml:space="preserve">Sanitation Week community event</w:t>
            </w:r>
          </w:p>
        </w:tc>
        <w:tc>
          <w:tcPr/>
          <w:p>
            <w:pPr>
              <w:pStyle w:val="Compact"/>
            </w:pPr>
            <w:r>
              <w:t xml:space="preserve">1 community-wide Sanitation Week event held</w:t>
            </w:r>
          </w:p>
        </w:tc>
        <w:tc>
          <w:tcPr/>
          <w:p>
            <w:pPr>
              <w:pStyle w:val="Compact"/>
            </w:pPr>
            <w:r>
              <w:t xml:space="preserve">No. of participants; community feedback</w:t>
            </w:r>
          </w:p>
        </w:tc>
        <w:tc>
          <w:tcPr/>
          <w:p>
            <w:pPr>
              <w:pStyle w:val="Compact"/>
            </w:pPr>
            <w:r>
              <w:t xml:space="preserve">Event report; LC1 acknowledgement letter</w:t>
            </w:r>
          </w:p>
        </w:tc>
        <w:tc>
          <w:tcPr/>
          <w:p>
            <w:pPr>
              <w:pStyle w:val="Compact"/>
            </w:pPr>
            <w:r>
              <w:t xml:space="preserve">Executive Committee</w:t>
            </w:r>
          </w:p>
        </w:tc>
        <w:tc>
          <w:tcPr/>
          <w:p>
            <w:pPr>
              <w:pStyle w:val="Compact"/>
            </w:pPr>
            <w:r>
              <w:t xml:space="preserve">Jun / Jul 2026</w:t>
            </w:r>
          </w:p>
        </w:tc>
      </w:tr>
      <w:tr>
        <w:tc>
          <w:tcPr/>
          <w:p>
            <w:pPr>
              <w:pStyle w:val="Compact"/>
            </w:pPr>
            <w:r>
              <w:t xml:space="preserve">Engagement with KCCA, NEMA and partners</w:t>
            </w:r>
          </w:p>
        </w:tc>
        <w:tc>
          <w:tcPr/>
          <w:p>
            <w:pPr>
              <w:pStyle w:val="Compact"/>
            </w:pPr>
            <w:r>
              <w:t xml:space="preserve">2+ partnership meetings initiated</w:t>
            </w:r>
          </w:p>
        </w:tc>
        <w:tc>
          <w:tcPr/>
          <w:p>
            <w:pPr>
              <w:pStyle w:val="Compact"/>
            </w:pPr>
            <w:r>
              <w:t xml:space="preserve">No. of partnership meetings</w:t>
            </w:r>
          </w:p>
        </w:tc>
        <w:tc>
          <w:tcPr/>
          <w:p>
            <w:pPr>
              <w:pStyle w:val="Compact"/>
            </w:pPr>
            <w:r>
              <w:t xml:space="preserve">Minutes; correspondence records</w:t>
            </w:r>
          </w:p>
        </w:tc>
        <w:tc>
          <w:tcPr/>
          <w:p>
            <w:pPr>
              <w:pStyle w:val="Compact"/>
            </w:pPr>
            <w:r>
              <w:t xml:space="preserve">Chairperson</w:t>
            </w:r>
          </w:p>
        </w:tc>
        <w:tc>
          <w:tcPr/>
          <w:p>
            <w:pPr>
              <w:pStyle w:val="Compact"/>
            </w:pPr>
            <w:r>
              <w:t xml:space="preserve">Jun 2026 – Feb 2027</w:t>
            </w:r>
          </w:p>
        </w:tc>
      </w:tr>
    </w:tbl>
    <w:bookmarkEnd w:id="27"/>
    <w:bookmarkStart w:id="28" w:name="section-4-implementation-timeline-2026"/>
    <w:p>
      <w:pPr>
        <w:pStyle w:val="Heading1"/>
      </w:pPr>
      <w:r>
        <w:t xml:space="preserve">SECTION 4: IMPLEMENTATION TIMELINE — 2026</w:t>
      </w:r>
    </w:p>
    <w:p>
      <w:pPr>
        <w:pStyle w:val="FirstParagraph"/>
      </w:pPr>
      <w:r>
        <w:t xml:space="preserve">The following table shows the planned monthly distribution of activities for the first year of operation after CBO registration.</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Activity</w:t>
            </w:r>
          </w:p>
        </w:tc>
        <w:tc>
          <w:tcPr/>
          <w:p>
            <w:pPr>
              <w:pStyle w:val="Compact"/>
            </w:pPr>
            <w:r>
              <w:t xml:space="preserve">Jun</w:t>
            </w:r>
          </w:p>
        </w:tc>
        <w:tc>
          <w:tcPr/>
          <w:p>
            <w:pPr>
              <w:pStyle w:val="Compact"/>
            </w:pPr>
            <w:r>
              <w:t xml:space="preserve">Jul</w:t>
            </w:r>
          </w:p>
        </w:tc>
        <w:tc>
          <w:tcPr/>
          <w:p>
            <w:pPr>
              <w:pStyle w:val="Compact"/>
            </w:pPr>
            <w:r>
              <w:t xml:space="preserve">Aug</w:t>
            </w:r>
          </w:p>
        </w:tc>
        <w:tc>
          <w:tcPr/>
          <w:p>
            <w:pPr>
              <w:pStyle w:val="Compact"/>
            </w:pPr>
            <w:r>
              <w:t xml:space="preserve">Sep</w:t>
            </w:r>
          </w:p>
        </w:tc>
        <w:tc>
          <w:tcPr/>
          <w:p>
            <w:pPr>
              <w:pStyle w:val="Compact"/>
            </w:pPr>
            <w:r>
              <w:t xml:space="preserve">Oct</w:t>
            </w:r>
          </w:p>
        </w:tc>
        <w:tc>
          <w:tcPr/>
          <w:p>
            <w:pPr>
              <w:pStyle w:val="Compact"/>
            </w:pPr>
            <w:r>
              <w:t xml:space="preserve">Nov</w:t>
            </w:r>
          </w:p>
        </w:tc>
        <w:tc>
          <w:tcPr/>
          <w:p>
            <w:pPr>
              <w:pStyle w:val="Compact"/>
            </w:pPr>
            <w:r>
              <w:t xml:space="preserve">Dec</w:t>
            </w:r>
          </w:p>
        </w:tc>
        <w:tc>
          <w:tcPr/>
          <w:p>
            <w:pPr>
              <w:pStyle w:val="Compact"/>
            </w:pPr>
            <w:r>
              <w:t xml:space="preserve">Jan</w:t>
            </w:r>
          </w:p>
        </w:tc>
        <w:tc>
          <w:tcPr/>
          <w:p>
            <w:pPr>
              <w:pStyle w:val="Compact"/>
            </w:pPr>
            <w:r>
              <w:t xml:space="preserve">Feb</w:t>
            </w:r>
          </w:p>
        </w:tc>
        <w:tc>
          <w:tcPr/>
          <w:p>
            <w:pPr>
              <w:pStyle w:val="Compact"/>
            </w:pPr>
            <w:r>
              <w:t xml:space="preserve">Mar</w:t>
            </w:r>
          </w:p>
        </w:tc>
        <w:tc>
          <w:tcPr/>
          <w:p>
            <w:pPr>
              <w:pStyle w:val="Compact"/>
            </w:pPr>
            <w:r>
              <w:t xml:space="preserve">Apr</w:t>
            </w:r>
          </w:p>
        </w:tc>
        <w:tc>
          <w:tcPr/>
          <w:p>
            <w:pPr>
              <w:pStyle w:val="Compact"/>
            </w:pPr>
            <w:r>
              <w:t xml:space="preserve">May</w:t>
            </w:r>
          </w:p>
        </w:tc>
      </w:tr>
      <w:tr>
        <w:tc>
          <w:tcPr/>
          <w:p>
            <w:pPr>
              <w:pStyle w:val="Compact"/>
            </w:pPr>
            <w:r>
              <w:t xml:space="preserve">CBO registration and governance setup</w:t>
            </w: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School sensitisation outreach</w:t>
            </w:r>
          </w:p>
        </w:tc>
        <w:tc>
          <w:tcPr/>
          <w:p>
            <w:pPr>
              <w:pStyle w:val="Compact"/>
            </w:pP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Community clean-up drives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Door-to-door waste segregation campaign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Tree planting and ecosystem restoration</w:t>
            </w: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Air quality awareness campaign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WASH awareness sessions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Environmental literacy workshops</w:t>
            </w:r>
          </w:p>
        </w:tc>
        <w:tc>
          <w:tcPr/>
          <w:p>
            <w:pPr>
              <w:pStyle w:val="Compact"/>
            </w:pP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School environmental clubs</w:t>
            </w:r>
          </w:p>
        </w:tc>
        <w:tc>
          <w:tcPr/>
          <w:p>
            <w:pPr>
              <w:pStyle w:val="Compact"/>
            </w:pP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Climate change awareness sessions</w:t>
            </w: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Composting training (IGP 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Plastic upcycling training (IGP 2)</w:t>
            </w:r>
          </w:p>
        </w:tc>
        <w:tc>
          <w:tcPr/>
          <w:p>
            <w:pPr>
              <w:pStyle w:val="Compact"/>
            </w:pP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Eco-product market linkages and sales</w:t>
            </w:r>
          </w:p>
        </w:tc>
        <w:tc>
          <w:tcPr/>
          <w:p>
            <w:pPr>
              <w:pStyle w:val="Compact"/>
            </w:pPr>
          </w:p>
        </w:tc>
        <w:tc>
          <w:tcPr/>
          <w:p>
            <w:pPr>
              <w:pStyle w:val="Compact"/>
            </w:pPr>
          </w:p>
        </w:tc>
        <w:tc>
          <w:tcPr/>
          <w:p>
            <w:pPr>
              <w:pStyle w:val="Compact"/>
            </w:pPr>
          </w:p>
        </w:tc>
        <w:tc>
          <w:tcPr/>
          <w:p>
            <w:pPr>
              <w:pStyle w:val="Compact"/>
            </w:pP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p>
        </w:tc>
        <w:tc>
          <w:tcPr/>
          <w:p>
            <w:pPr>
              <w:pStyle w:val="Compact"/>
            </w:pPr>
          </w:p>
        </w:tc>
        <w:tc>
          <w:tcPr/>
          <w:p>
            <w:pPr>
              <w:pStyle w:val="Compact"/>
            </w:pPr>
          </w:p>
        </w:tc>
      </w:tr>
      <w:tr>
        <w:tc>
          <w:tcPr/>
          <w:p>
            <w:pPr>
              <w:pStyle w:val="Compact"/>
            </w:pPr>
            <w:r>
              <w:t xml:space="preserve">Community barazas with LC leaders</w:t>
            </w:r>
          </w:p>
        </w:tc>
        <w:tc>
          <w:tcPr/>
          <w:p>
            <w:pPr>
              <w:pStyle w:val="Compact"/>
            </w:pPr>
            <w:r>
              <w:t xml:space="preserve">●</w:t>
            </w: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r>
      <w:tr>
        <w:tc>
          <w:tcPr/>
          <w:p>
            <w:pPr>
              <w:pStyle w:val="Compact"/>
            </w:pPr>
            <w:r>
              <w:t xml:space="preserve">Sanitation Week event</w:t>
            </w: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Quarterly progress reports</w:t>
            </w:r>
          </w:p>
        </w:tc>
        <w:tc>
          <w:tcPr/>
          <w:p>
            <w:pPr>
              <w:pStyle w:val="Compact"/>
            </w:pP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r>
              <w:t xml:space="preserve">●</w:t>
            </w:r>
          </w:p>
        </w:tc>
      </w:tr>
      <w:tr>
        <w:tc>
          <w:tcPr/>
          <w:p>
            <w:pPr>
              <w:pStyle w:val="Compact"/>
            </w:pPr>
            <w:r>
              <w:t xml:space="preserve">Annual review and General Assembly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Key: ● = activity planned for that month. Blank = activity not active in that month.</w:t>
      </w:r>
    </w:p>
    <w:p>
      <w:pPr>
        <w:pStyle w:val="BlockText"/>
      </w:pPr>
      <w:r>
        <w:rPr>
          <w:b/>
          <w:bCs/>
        </w:rPr>
        <w:t xml:space="preserve">Note on the monthly grid:</w:t>
      </w:r>
      <w:r>
        <w:t xml:space="preserve"> </w:t>
      </w:r>
      <w:r>
        <w:t xml:space="preserve">the original document lost its month-by-month marks in an earlier file conversion. The distribution above is my best reconstruction from the activity timelines already stated in Section 3 — please have the Project Management Committee check it against the actual plan before this goes on the site or into the registration file.</w:t>
      </w:r>
    </w:p>
    <w:bookmarkEnd w:id="28"/>
    <w:bookmarkStart w:id="34" w:name="section-5-implementation-approach"/>
    <w:p>
      <w:pPr>
        <w:pStyle w:val="Heading1"/>
      </w:pPr>
      <w:r>
        <w:t xml:space="preserve">SECTION 5: IMPLEMENTATION APPROACH</w:t>
      </w:r>
    </w:p>
    <w:bookmarkStart w:id="29" w:name="how-activities-will-be-implemented"/>
    <w:p>
      <w:pPr>
        <w:pStyle w:val="Heading2"/>
      </w:pPr>
      <w:r>
        <w:t xml:space="preserve">5.1 How Activities Will Be Implemented</w:t>
      </w:r>
    </w:p>
    <w:p>
      <w:pPr>
        <w:pStyle w:val="FirstParagraph"/>
      </w:pPr>
      <w:r>
        <w:t xml:space="preserve">ECO-BRIDGE KAWEMPE will implement its activities through a committee-based approach, guided by its Constitution. Each role within the Executive Committee carries clear responsibilities, in line with the principles of transparency, accountability, and community ownership.</w:t>
      </w:r>
    </w:p>
    <w:p>
      <w:pPr>
        <w:pStyle w:val="Compact"/>
        <w:numPr>
          <w:ilvl w:val="0"/>
          <w:numId w:val="1002"/>
        </w:numPr>
      </w:pPr>
      <w:r>
        <w:t xml:space="preserve">The Executive Committee, chaired by the Chairperson, shall provide overall leadership and oversight of all activities.</w:t>
      </w:r>
    </w:p>
    <w:p>
      <w:pPr>
        <w:pStyle w:val="Compact"/>
        <w:numPr>
          <w:ilvl w:val="0"/>
          <w:numId w:val="1002"/>
        </w:numPr>
      </w:pPr>
      <w:r>
        <w:t xml:space="preserve">The Project Management Committee shall be responsible for planning, coordinating, and delivering activities on the ground.</w:t>
      </w:r>
    </w:p>
    <w:p>
      <w:pPr>
        <w:pStyle w:val="Compact"/>
        <w:numPr>
          <w:ilvl w:val="0"/>
          <w:numId w:val="1002"/>
        </w:numPr>
      </w:pPr>
      <w:r>
        <w:t xml:space="preserve">The Procurement Sub-Committee shall manage the sourcing of materials and logistical needs.</w:t>
      </w:r>
    </w:p>
    <w:p>
      <w:pPr>
        <w:pStyle w:val="Compact"/>
        <w:numPr>
          <w:ilvl w:val="0"/>
          <w:numId w:val="1002"/>
        </w:numPr>
      </w:pPr>
      <w:r>
        <w:t xml:space="preserve">The Secretary shall maintain records, minutes, and documentation as required by the Constitution.</w:t>
      </w:r>
    </w:p>
    <w:p>
      <w:pPr>
        <w:pStyle w:val="Compact"/>
        <w:numPr>
          <w:ilvl w:val="0"/>
          <w:numId w:val="1002"/>
        </w:numPr>
      </w:pPr>
      <w:r>
        <w:t xml:space="preserve">The Treasurer shall manage funds and maintain financial records, ensuring all expenditures are within approved budgets.</w:t>
      </w:r>
    </w:p>
    <w:bookmarkEnd w:id="29"/>
    <w:bookmarkStart w:id="30" w:name="community-involvement"/>
    <w:p>
      <w:pPr>
        <w:pStyle w:val="Heading2"/>
      </w:pPr>
      <w:r>
        <w:t xml:space="preserve">5.2 Community Involvement</w:t>
      </w:r>
    </w:p>
    <w:p>
      <w:pPr>
        <w:pStyle w:val="FirstParagraph"/>
      </w:pPr>
      <w:r>
        <w:t xml:space="preserve">In line with the core value of community participation and ownership, ECO-BRIDGE KAWEMPE will:</w:t>
      </w:r>
    </w:p>
    <w:p>
      <w:pPr>
        <w:pStyle w:val="Compact"/>
        <w:numPr>
          <w:ilvl w:val="0"/>
          <w:numId w:val="1003"/>
        </w:numPr>
      </w:pPr>
      <w:r>
        <w:t xml:space="preserve">Engage LC1 and LC2 leaders as community mobilisers and champions before and during all activities.</w:t>
      </w:r>
    </w:p>
    <w:p>
      <w:pPr>
        <w:pStyle w:val="Compact"/>
        <w:numPr>
          <w:ilvl w:val="0"/>
          <w:numId w:val="1003"/>
        </w:numPr>
      </w:pPr>
      <w:r>
        <w:t xml:space="preserve">Involve community members as active participants in clean-up drives, tree planting, training, and barazas.</w:t>
      </w:r>
    </w:p>
    <w:p>
      <w:pPr>
        <w:pStyle w:val="Compact"/>
        <w:numPr>
          <w:ilvl w:val="0"/>
          <w:numId w:val="1003"/>
        </w:numPr>
      </w:pPr>
      <w:r>
        <w:t xml:space="preserve">Use participatory approaches such as group discussions, demonstrations, and community forums.</w:t>
      </w:r>
    </w:p>
    <w:p>
      <w:pPr>
        <w:pStyle w:val="Compact"/>
        <w:numPr>
          <w:ilvl w:val="0"/>
          <w:numId w:val="1003"/>
        </w:numPr>
      </w:pPr>
      <w:r>
        <w:t xml:space="preserve">Report back to community members and local leaders at every quarterly meeting.</w:t>
      </w:r>
    </w:p>
    <w:bookmarkEnd w:id="30"/>
    <w:bookmarkStart w:id="31" w:name="free-services-to-the-community"/>
    <w:p>
      <w:pPr>
        <w:pStyle w:val="Heading2"/>
      </w:pPr>
      <w:r>
        <w:t xml:space="preserve">5.3 Free Services to the Community</w:t>
      </w:r>
    </w:p>
    <w:p>
      <w:pPr>
        <w:pStyle w:val="FirstParagraph"/>
      </w:pPr>
      <w:r>
        <w:t xml:space="preserve">The following services shall be offered to the community free of charge, in accordance with the non-profit nature of the Organization: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Free Community Service</w:t>
            </w:r>
          </w:p>
        </w:tc>
        <w:tc>
          <w:tcPr/>
          <w:p>
            <w:pPr>
              <w:pStyle w:val="Compact"/>
            </w:pPr>
            <w:r>
              <w:t xml:space="preserve">Primary Beneficiaries</w:t>
            </w:r>
          </w:p>
        </w:tc>
      </w:tr>
      <w:tr>
        <w:tc>
          <w:tcPr/>
          <w:p>
            <w:pPr>
              <w:pStyle w:val="Compact"/>
            </w:pPr>
            <w:r>
              <w:t xml:space="preserve">Environmental sensitisation in schools</w:t>
            </w:r>
          </w:p>
        </w:tc>
        <w:tc>
          <w:tcPr/>
          <w:p>
            <w:pPr>
              <w:pStyle w:val="Compact"/>
            </w:pPr>
            <w:r>
              <w:t xml:space="preserve">Pupils, students, teachers, and school communities</w:t>
            </w:r>
          </w:p>
        </w:tc>
      </w:tr>
      <w:tr>
        <w:tc>
          <w:tcPr/>
          <w:p>
            <w:pPr>
              <w:pStyle w:val="Compact"/>
            </w:pPr>
            <w:r>
              <w:t xml:space="preserve">Community waste clean-up and plastic removal</w:t>
            </w:r>
          </w:p>
        </w:tc>
        <w:tc>
          <w:tcPr/>
          <w:p>
            <w:pPr>
              <w:pStyle w:val="Compact"/>
            </w:pPr>
            <w:r>
              <w:t xml:space="preserve">All residents in target communities</w:t>
            </w:r>
          </w:p>
        </w:tc>
      </w:tr>
      <w:tr>
        <w:tc>
          <w:tcPr/>
          <w:p>
            <w:pPr>
              <w:pStyle w:val="Compact"/>
            </w:pPr>
            <w:r>
              <w:t xml:space="preserve">Door-to-door waste segregation and hygiene education</w:t>
            </w:r>
          </w:p>
        </w:tc>
        <w:tc>
          <w:tcPr/>
          <w:p>
            <w:pPr>
              <w:pStyle w:val="Compact"/>
            </w:pPr>
            <w:r>
              <w:t xml:space="preserve">Households in target communities</w:t>
            </w:r>
          </w:p>
        </w:tc>
      </w:tr>
      <w:tr>
        <w:tc>
          <w:tcPr/>
          <w:p>
            <w:pPr>
              <w:pStyle w:val="Compact"/>
            </w:pPr>
            <w:r>
              <w:t xml:space="preserve">Tree planting and ecosystem restoration</w:t>
            </w:r>
          </w:p>
        </w:tc>
        <w:tc>
          <w:tcPr/>
          <w:p>
            <w:pPr>
              <w:pStyle w:val="Compact"/>
            </w:pPr>
            <w:r>
              <w:t xml:space="preserve">General community / public</w:t>
            </w:r>
          </w:p>
        </w:tc>
      </w:tr>
      <w:tr>
        <w:tc>
          <w:tcPr/>
          <w:p>
            <w:pPr>
              <w:pStyle w:val="Compact"/>
            </w:pPr>
            <w:r>
              <w:t xml:space="preserve">Air quality and pollution awareness</w:t>
            </w:r>
          </w:p>
        </w:tc>
        <w:tc>
          <w:tcPr/>
          <w:p>
            <w:pPr>
              <w:pStyle w:val="Compact"/>
            </w:pPr>
            <w:r>
              <w:t xml:space="preserve">Community members, including youth and women</w:t>
            </w:r>
          </w:p>
        </w:tc>
      </w:tr>
      <w:tr>
        <w:tc>
          <w:tcPr/>
          <w:p>
            <w:pPr>
              <w:pStyle w:val="Compact"/>
            </w:pPr>
            <w:r>
              <w:t xml:space="preserve">Climate change awareness sessions</w:t>
            </w:r>
          </w:p>
        </w:tc>
        <w:tc>
          <w:tcPr/>
          <w:p>
            <w:pPr>
              <w:pStyle w:val="Compact"/>
            </w:pPr>
            <w:r>
              <w:t xml:space="preserve">Community members and Local Council leaders</w:t>
            </w:r>
          </w:p>
        </w:tc>
      </w:tr>
      <w:tr>
        <w:tc>
          <w:tcPr/>
          <w:p>
            <w:pPr>
              <w:pStyle w:val="Compact"/>
            </w:pPr>
            <w:r>
              <w:t xml:space="preserve">WASH education and hygiene promotion</w:t>
            </w:r>
          </w:p>
        </w:tc>
        <w:tc>
          <w:tcPr/>
          <w:p>
            <w:pPr>
              <w:pStyle w:val="Compact"/>
            </w:pPr>
            <w:r>
              <w:t xml:space="preserve">Households, schools, and community groups</w:t>
            </w:r>
          </w:p>
        </w:tc>
      </w:tr>
    </w:tbl>
    <w:bookmarkEnd w:id="31"/>
    <w:bookmarkStart w:id="32" w:name="group-income-generating-projects"/>
    <w:p>
      <w:pPr>
        <w:pStyle w:val="Heading2"/>
      </w:pPr>
      <w:r>
        <w:t xml:space="preserve">5.4 Group Income-Generating Projects</w:t>
      </w:r>
    </w:p>
    <w:p>
      <w:pPr>
        <w:pStyle w:val="FirstParagraph"/>
      </w:pPr>
      <w:r>
        <w:t xml:space="preserve">In line with the objective of economic empowerment, the Organization shall establish two (2) group income-generating projects (IGPs) that combine environmental work with income for participating members.</w:t>
      </w:r>
    </w:p>
    <w:p>
      <w:pPr>
        <w:pStyle w:val="BodyText"/>
      </w:pPr>
      <w:r>
        <w:rPr>
          <w:b/>
          <w:bCs/>
        </w:rPr>
        <w:t xml:space="preserve">IGP 1: Composting and Organic Manure Production</w:t>
      </w:r>
    </w:p>
    <w:p>
      <w:pPr>
        <w:pStyle w:val="BodyText"/>
      </w:pPr>
      <w:r>
        <w:t xml:space="preserve">Members will be trained to convert organic household and market waste into compost. Compost will be produced collectively and sold to urban farmers, market gardeners, and households with home gardens. Two (2) demonstration composting sites will be established. After the cost of materials, income shall be shared among participating members, with a portion retained in a group savings fund managed by the Treasurer.</w:t>
      </w:r>
    </w:p>
    <w:p>
      <w:pPr>
        <w:pStyle w:val="BodyText"/>
      </w:pPr>
      <w:r>
        <w:rPr>
          <w:i/>
          <w:iCs/>
        </w:rPr>
        <w:t xml:space="preserve">Start date: June 2026. Target: 20 trained members. Sites: 2 demonstration sites.</w:t>
      </w:r>
    </w:p>
    <w:p>
      <w:pPr>
        <w:pStyle w:val="BodyText"/>
      </w:pPr>
      <w:r>
        <w:rPr>
          <w:b/>
          <w:bCs/>
        </w:rPr>
        <w:t xml:space="preserve">IGP 2: Plastic Upcycling and Eco-Craft Products</w:t>
      </w:r>
    </w:p>
    <w:p>
      <w:pPr>
        <w:pStyle w:val="BodyText"/>
      </w:pPr>
      <w:r>
        <w:t xml:space="preserve">Members will be trained to collect and upcycle plastic waste into marketable eco-craft products such as decorative items, bags, mats, and plant holders. Products will be sold at community markets and exhibitions. Initial training, tools, and basic design guides will be provided by ECO-BRIDGE KAWEMPE. Income shall be shared among participating members, with a portion reinvested in raw materials and tools for the next production cycle.</w:t>
      </w:r>
    </w:p>
    <w:p>
      <w:pPr>
        <w:pStyle w:val="BodyText"/>
      </w:pPr>
      <w:r>
        <w:rPr>
          <w:i/>
          <w:iCs/>
        </w:rPr>
        <w:t xml:space="preserve">Start date: July 2026. Target: 15 trained members. Products: 3 – 5 eco-product lines.</w:t>
      </w:r>
    </w:p>
    <w:bookmarkEnd w:id="32"/>
    <w:bookmarkStart w:id="33" w:name="key-partnerships"/>
    <w:p>
      <w:pPr>
        <w:pStyle w:val="Heading2"/>
      </w:pPr>
      <w:r>
        <w:t xml:space="preserve">5.5 Key Partnerships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Partner</w:t>
            </w:r>
          </w:p>
        </w:tc>
        <w:tc>
          <w:tcPr/>
          <w:p>
            <w:pPr>
              <w:pStyle w:val="Compact"/>
            </w:pPr>
            <w:r>
              <w:t xml:space="preserve">Role and Purpose</w:t>
            </w:r>
          </w:p>
        </w:tc>
      </w:tr>
      <w:tr>
        <w:tc>
          <w:tcPr/>
          <w:p>
            <w:pPr>
              <w:pStyle w:val="Compact"/>
            </w:pPr>
            <w:r>
              <w:t xml:space="preserve">LC1 and LC2 Local Council leaders</w:t>
            </w:r>
          </w:p>
        </w:tc>
        <w:tc>
          <w:tcPr/>
          <w:p>
            <w:pPr>
              <w:pStyle w:val="Compact"/>
            </w:pPr>
            <w:r>
              <w:t xml:space="preserve">Community mobilisation, recommendation letters, and joint implementation</w:t>
            </w:r>
          </w:p>
        </w:tc>
      </w:tr>
      <w:tr>
        <w:tc>
          <w:tcPr/>
          <w:p>
            <w:pPr>
              <w:pStyle w:val="Compact"/>
            </w:pPr>
            <w:r>
              <w:t xml:space="preserve">KCCA Community Development Office</w:t>
            </w:r>
          </w:p>
        </w:tc>
        <w:tc>
          <w:tcPr/>
          <w:p>
            <w:pPr>
              <w:pStyle w:val="Compact"/>
            </w:pPr>
            <w:r>
              <w:t xml:space="preserve">CBO registration, oversight, and linkages with city programmes</w:t>
            </w:r>
          </w:p>
        </w:tc>
      </w:tr>
      <w:tr>
        <w:tc>
          <w:tcPr/>
          <w:p>
            <w:pPr>
              <w:pStyle w:val="Compact"/>
            </w:pPr>
            <w:r>
              <w:t xml:space="preserve">Schools in target areas</w:t>
            </w:r>
          </w:p>
        </w:tc>
        <w:tc>
          <w:tcPr/>
          <w:p>
            <w:pPr>
              <w:pStyle w:val="Compact"/>
            </w:pPr>
            <w:r>
              <w:t xml:space="preserve">Environmental education, school clubs, tree planting, and health outreach</w:t>
            </w:r>
          </w:p>
        </w:tc>
      </w:tr>
      <w:tr>
        <w:tc>
          <w:tcPr/>
          <w:p>
            <w:pPr>
              <w:pStyle w:val="Compact"/>
            </w:pPr>
            <w:r>
              <w:t xml:space="preserve">National Environment Management Authority (NEMA)</w:t>
            </w:r>
          </w:p>
        </w:tc>
        <w:tc>
          <w:tcPr/>
          <w:p>
            <w:pPr>
              <w:pStyle w:val="Compact"/>
            </w:pPr>
            <w:r>
              <w:t xml:space="preserve">Technical guidance on environmental standards and compliance</w:t>
            </w:r>
          </w:p>
        </w:tc>
      </w:tr>
      <w:tr>
        <w:tc>
          <w:tcPr/>
          <w:p>
            <w:pPr>
              <w:pStyle w:val="Compact"/>
            </w:pPr>
            <w:r>
              <w:t xml:space="preserve">Community households</w:t>
            </w:r>
          </w:p>
        </w:tc>
        <w:tc>
          <w:tcPr/>
          <w:p>
            <w:pPr>
              <w:pStyle w:val="Compact"/>
            </w:pPr>
            <w:r>
              <w:t xml:space="preserve">Direct beneficiaries and volunteers in clean-up, tree planting, and trainings</w:t>
            </w:r>
          </w:p>
        </w:tc>
      </w:tr>
    </w:tbl>
    <w:bookmarkEnd w:id="33"/>
    <w:bookmarkEnd w:id="34"/>
    <w:bookmarkStart w:id="38" w:name="section-6-monitoring-and-reporting"/>
    <w:p>
      <w:pPr>
        <w:pStyle w:val="Heading1"/>
      </w:pPr>
      <w:r>
        <w:t xml:space="preserve">SECTION 6: MONITORING AND REPORTING</w:t>
      </w:r>
    </w:p>
    <w:p>
      <w:pPr>
        <w:pStyle w:val="FirstParagraph"/>
      </w:pPr>
      <w:r>
        <w:t xml:space="preserve">ECO-BRIDGE KAWEMPE will maintain a simple, practical monitoring system appropriate for a newly registered CBO. The approach is based on the Organization’s commitment to accountability as set out in its Constitution.</w:t>
      </w:r>
    </w:p>
    <w:bookmarkStart w:id="35" w:name="how-progress-will-be-tracked"/>
    <w:p>
      <w:pPr>
        <w:pStyle w:val="Heading2"/>
      </w:pPr>
      <w:r>
        <w:t xml:space="preserve">6.1 How Progress Will Be Tracked</w:t>
      </w:r>
    </w:p>
    <w:p>
      <w:pPr>
        <w:pStyle w:val="Compact"/>
        <w:numPr>
          <w:ilvl w:val="0"/>
          <w:numId w:val="1004"/>
        </w:numPr>
      </w:pPr>
      <w:r>
        <w:t xml:space="preserve">The Secretary shall maintain an activity register recording date, location, and participants for each activity.</w:t>
      </w:r>
    </w:p>
    <w:p>
      <w:pPr>
        <w:pStyle w:val="Compact"/>
        <w:numPr>
          <w:ilvl w:val="0"/>
          <w:numId w:val="1004"/>
        </w:numPr>
      </w:pPr>
      <w:r>
        <w:t xml:space="preserve">The Project Management Committee shall conduct brief field check-ins after each activity to assess outputs.</w:t>
      </w:r>
    </w:p>
    <w:p>
      <w:pPr>
        <w:pStyle w:val="Compact"/>
        <w:numPr>
          <w:ilvl w:val="0"/>
          <w:numId w:val="1004"/>
        </w:numPr>
      </w:pPr>
      <w:r>
        <w:t xml:space="preserve">Attendance lists, photographs, and brief written notes shall be collected for each activity.</w:t>
      </w:r>
    </w:p>
    <w:p>
      <w:pPr>
        <w:pStyle w:val="Compact"/>
        <w:numPr>
          <w:ilvl w:val="0"/>
          <w:numId w:val="1004"/>
        </w:numPr>
      </w:pPr>
      <w:r>
        <w:t xml:space="preserve">Members shall report observations and challenges at monthly Executive Committee meetings.</w:t>
      </w:r>
    </w:p>
    <w:bookmarkEnd w:id="35"/>
    <w:bookmarkStart w:id="36" w:name="frequency-of-reviews"/>
    <w:p>
      <w:pPr>
        <w:pStyle w:val="Heading2"/>
      </w:pPr>
      <w:r>
        <w:t xml:space="preserve">6.2 Frequency of Reviews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Review Level</w:t>
            </w:r>
          </w:p>
        </w:tc>
        <w:tc>
          <w:tcPr/>
          <w:p>
            <w:pPr>
              <w:pStyle w:val="Compact"/>
            </w:pPr>
            <w:r>
              <w:t xml:space="preserve">Frequency</w:t>
            </w:r>
          </w:p>
        </w:tc>
        <w:tc>
          <w:tcPr/>
          <w:p>
            <w:pPr>
              <w:pStyle w:val="Compact"/>
            </w:pPr>
            <w:r>
              <w:t xml:space="preserve">Conducted By</w:t>
            </w:r>
          </w:p>
        </w:tc>
      </w:tr>
      <w:tr>
        <w:tc>
          <w:tcPr/>
          <w:p>
            <w:pPr>
              <w:pStyle w:val="Compact"/>
            </w:pPr>
            <w:r>
              <w:t xml:space="preserve">Activity check</w:t>
            </w:r>
          </w:p>
        </w:tc>
        <w:tc>
          <w:tcPr/>
          <w:p>
            <w:pPr>
              <w:pStyle w:val="Compact"/>
            </w:pPr>
            <w:r>
              <w:t xml:space="preserve">After each activity</w:t>
            </w:r>
          </w:p>
        </w:tc>
        <w:tc>
          <w:tcPr/>
          <w:p>
            <w:pPr>
              <w:pStyle w:val="Compact"/>
            </w:pPr>
            <w:r>
              <w:t xml:space="preserve">Project Management Committee</w:t>
            </w:r>
          </w:p>
        </w:tc>
      </w:tr>
      <w:tr>
        <w:tc>
          <w:tcPr/>
          <w:p>
            <w:pPr>
              <w:pStyle w:val="Compact"/>
            </w:pPr>
            <w:r>
              <w:t xml:space="preserve">Operational review</w:t>
            </w:r>
          </w:p>
        </w:tc>
        <w:tc>
          <w:tcPr/>
          <w:p>
            <w:pPr>
              <w:pStyle w:val="Compact"/>
            </w:pPr>
            <w:r>
              <w:t xml:space="preserve">Monthly</w:t>
            </w:r>
          </w:p>
        </w:tc>
        <w:tc>
          <w:tcPr/>
          <w:p>
            <w:pPr>
              <w:pStyle w:val="Compact"/>
            </w:pPr>
            <w:r>
              <w:t xml:space="preserve">Executive Committee</w:t>
            </w:r>
          </w:p>
        </w:tc>
      </w:tr>
      <w:tr>
        <w:tc>
          <w:tcPr/>
          <w:p>
            <w:pPr>
              <w:pStyle w:val="Compact"/>
            </w:pPr>
            <w:r>
              <w:t xml:space="preserve">Progress report</w:t>
            </w:r>
          </w:p>
        </w:tc>
        <w:tc>
          <w:tcPr/>
          <w:p>
            <w:pPr>
              <w:pStyle w:val="Compact"/>
            </w:pPr>
            <w:r>
              <w:t xml:space="preserve">Quarterly</w:t>
            </w:r>
          </w:p>
        </w:tc>
        <w:tc>
          <w:tcPr/>
          <w:p>
            <w:pPr>
              <w:pStyle w:val="Compact"/>
            </w:pPr>
            <w:r>
              <w:t xml:space="preserve">Chairperson and Secretary</w:t>
            </w:r>
          </w:p>
        </w:tc>
      </w:tr>
      <w:tr>
        <w:tc>
          <w:tcPr/>
          <w:p>
            <w:pPr>
              <w:pStyle w:val="Compact"/>
            </w:pPr>
            <w:r>
              <w:t xml:space="preserve">Annual review</w:t>
            </w:r>
          </w:p>
        </w:tc>
        <w:tc>
          <w:tcPr/>
          <w:p>
            <w:pPr>
              <w:pStyle w:val="Compact"/>
            </w:pPr>
            <w:r>
              <w:t xml:space="preserve">Once a year (December)</w:t>
            </w:r>
          </w:p>
        </w:tc>
        <w:tc>
          <w:tcPr/>
          <w:p>
            <w:pPr>
              <w:pStyle w:val="Compact"/>
            </w:pPr>
            <w:r>
              <w:t xml:space="preserve">General Assembly</w:t>
            </w:r>
          </w:p>
        </w:tc>
      </w:tr>
    </w:tbl>
    <w:bookmarkEnd w:id="36"/>
    <w:bookmarkStart w:id="37" w:name="reporting"/>
    <w:p>
      <w:pPr>
        <w:pStyle w:val="Heading2"/>
      </w:pPr>
      <w:r>
        <w:t xml:space="preserve">6.3 Reporting</w:t>
      </w:r>
    </w:p>
    <w:p>
      <w:pPr>
        <w:pStyle w:val="FirstParagraph"/>
      </w:pPr>
      <w:r>
        <w:t xml:space="preserve">The Secretary shall compile a brief quarterly progress report summarising activities completed, outputs achieved, challenges encountered, and activities planned for the following quarter. The Chairperson shall present an annual summary at the Annual General Meeting in accordance with the Constitution. Copies of progress reports shall be shared with the KCCA Community Development Office and Local Council leaders as required.</w:t>
      </w:r>
    </w:p>
    <w:bookmarkEnd w:id="37"/>
    <w:bookmarkEnd w:id="38"/>
    <w:bookmarkStart w:id="39" w:name="certification"/>
    <w:p>
      <w:pPr>
        <w:pStyle w:val="Heading1"/>
      </w:pPr>
      <w:r>
        <w:t xml:space="preserve">CERTIFICATION</w:t>
      </w:r>
    </w:p>
    <w:p>
      <w:pPr>
        <w:pStyle w:val="FirstParagraph"/>
      </w:pPr>
      <w:r>
        <w:t xml:space="preserve">We, the undersigned officials of ECO-BRIDGE KAWEMPE, hereby certify that this Work Plan has been duly reviewed and adopted by the Executive Committee in accordance with the ECO-BRIDGE KAWEMPE Constitution, and that the activities, objectives, and timelines contained herein are accurate, realistic, and approved for submission as part of the Community-Based Organization registration application to the KCCA Community Development Office.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CHAIRPERSON</w:t>
            </w:r>
          </w:p>
        </w:tc>
        <w:tc>
          <w:tcPr/>
          <w:p>
            <w:pPr>
              <w:pStyle w:val="Compact"/>
            </w:pPr>
            <w:r>
              <w:t xml:space="preserve">SECRETARY</w:t>
            </w:r>
          </w:p>
        </w:tc>
      </w:tr>
      <w:tr>
        <w:tc>
          <w:tcPr/>
          <w:p>
            <w:pPr>
              <w:pStyle w:val="Compact"/>
            </w:pPr>
            <w:r>
              <w:t xml:space="preserve">Full Name: Tumushime Daniel</w:t>
            </w:r>
          </w:p>
        </w:tc>
        <w:tc>
          <w:tcPr/>
          <w:p>
            <w:pPr>
              <w:pStyle w:val="Compact"/>
            </w:pPr>
            <w:r>
              <w:t xml:space="preserve">Full Name: Namwanga Maria Assumpta</w:t>
            </w:r>
          </w:p>
        </w:tc>
      </w:tr>
      <w:tr>
        <w:tc>
          <w:tcPr/>
          <w:p>
            <w:pPr>
              <w:pStyle w:val="Compact"/>
            </w:pPr>
            <w:r>
              <w:t xml:space="preserve">Signature: ________________________</w:t>
            </w:r>
          </w:p>
        </w:tc>
        <w:tc>
          <w:tcPr/>
          <w:p>
            <w:pPr>
              <w:pStyle w:val="Compact"/>
            </w:pPr>
            <w:r>
              <w:t xml:space="preserve">Signature: ________________________</w:t>
            </w:r>
          </w:p>
        </w:tc>
      </w:tr>
      <w:tr>
        <w:tc>
          <w:tcPr/>
          <w:p>
            <w:pPr>
              <w:pStyle w:val="Compact"/>
            </w:pPr>
            <w:r>
              <w:t xml:space="preserve">Date: ________________________</w:t>
            </w:r>
          </w:p>
        </w:tc>
        <w:tc>
          <w:tcPr/>
          <w:p>
            <w:pPr>
              <w:pStyle w:val="Compact"/>
            </w:pPr>
            <w:r>
              <w:t xml:space="preserve">Date: ________________________</w:t>
            </w:r>
          </w:p>
        </w:tc>
      </w:tr>
    </w:tbl>
    <w:bookmarkEnd w:id="39"/>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after="200" w:line="276"/>
      </w:pPr>
    </w:pPrDefault>
  </w:docDefaults>
  <w:style w:styleId="Title" w:type="paragraph">
    <w:name w:val="Title"/>
    <w:basedOn w:val="Normal"/>
    <w:next w:val="Normal"/>
    <w:qFormat/>
    <w:pPr>
      <w:spacing w:after="240" w:before="240"/>
      <w:jc w:val="center"/>
    </w:pPr>
    <w:rPr>
      <w:rFonts w:ascii="Georgia" w:cs="Georgia" w:eastAsia="Georgia" w:hAnsi="Georgia"/>
      <w:b/>
      <w:bCs/>
      <w:color w:val="0B3D2E"/>
      <w:sz w:val="56"/>
      <w:szCs w:val="56"/>
    </w:rPr>
  </w:style>
  <w:style w:styleId="Heading1" w:type="paragraph">
    <w:name w:val="Heading 1"/>
    <w:basedOn w:val="Normal"/>
    <w:next w:val="Normal"/>
    <w:qFormat/>
    <w:pPr>
      <w:pBdr>
        <w:bottom w:color="0B3D2E" w:space="4" w:sz="6" w:val="single"/>
      </w:pBdr>
      <w:spacing w:after="240" w:before="480"/>
    </w:pPr>
    <w:rPr>
      <w:rFonts w:ascii="Georgia" w:cs="Georgia" w:eastAsia="Georgia" w:hAnsi="Georgia"/>
      <w:b/>
      <w:bCs/>
      <w:caps/>
      <w:color w:val="0B3D2E"/>
      <w:sz w:val="30"/>
      <w:szCs w:val="30"/>
    </w:rPr>
  </w:style>
  <w:style w:styleId="Heading2" w:type="paragraph">
    <w:name w:val="Heading 2"/>
    <w:basedOn w:val="Normal"/>
    <w:next w:val="Normal"/>
    <w:qFormat/>
    <w:pPr>
      <w:spacing w:after="160" w:before="320"/>
    </w:pPr>
    <w:rPr>
      <w:rFonts w:ascii="Georgia" w:cs="Georgia" w:eastAsia="Georgia" w:hAnsi="Georgia"/>
      <w:b/>
      <w:bCs/>
      <w:color w:val="0B3D2E"/>
      <w:sz w:val="24"/>
      <w:szCs w:val="24"/>
    </w:rPr>
  </w:style>
  <w:style w:styleId="Heading3" w:type="paragraph">
    <w:name w:val="Heading 3"/>
    <w:basedOn w:val="Normal"/>
    <w:next w:val="Normal"/>
    <w:qFormat/>
    <w:pPr>
      <w:spacing w:after="120" w:before="200"/>
    </w:pPr>
    <w:rPr>
      <w:rFonts w:ascii="Calibri" w:cs="Calibri" w:eastAsia="Calibri" w:hAnsi="Calibri"/>
      <w:b/>
      <w:bCs/>
      <w:color w:val="1A1A1A"/>
      <w:sz w:val="22"/>
      <w:szCs w:val="22"/>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2026-09-22T14:44:55Z</dcterms:created>
  <dcterms:modified xsi:type="dcterms:W3CDTF">2026-09-22T14:44:55Z</dcterms:modified>
</cp:coreProperties>
</file>

<file path=docProps/custom.xml><?xml version="1.0" encoding="utf-8"?>
<Properties xmlns="http://schemas.openxmlformats.org/officeDocument/2006/custom-properties" xmlns:vt="http://schemas.openxmlformats.org/officeDocument/2006/docPropsVTypes"/>
</file>