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D44F6" w14:textId="77777777" w:rsidR="00E026F3" w:rsidRDefault="00000000">
      <w:pPr>
        <w:spacing w:after="40"/>
        <w:jc w:val="center"/>
      </w:pPr>
      <w:r>
        <w:rPr>
          <w:b/>
          <w:bCs/>
          <w:color w:val="2E75B6"/>
          <w:sz w:val="48"/>
          <w:szCs w:val="48"/>
        </w:rPr>
        <w:t>Databases: A Starter Guide</w:t>
      </w:r>
    </w:p>
    <w:p w14:paraId="100B99E4" w14:textId="77777777" w:rsidR="00E026F3" w:rsidRDefault="00000000">
      <w:pPr>
        <w:spacing w:after="40"/>
        <w:jc w:val="center"/>
      </w:pPr>
      <w:r>
        <w:rPr>
          <w:color w:val="555555"/>
          <w:sz w:val="24"/>
          <w:szCs w:val="24"/>
        </w:rPr>
        <w:t>Back-End Class — Foundations of Relational Databases</w:t>
      </w:r>
    </w:p>
    <w:p w14:paraId="281B7182" w14:textId="0C9FA764" w:rsidR="00E026F3" w:rsidRDefault="007039E4">
      <w:pPr>
        <w:spacing w:after="40"/>
        <w:jc w:val="center"/>
      </w:pPr>
      <w:r>
        <w:rPr>
          <w:i/>
          <w:iCs/>
          <w:color w:val="555555"/>
          <w:sz w:val="20"/>
          <w:szCs w:val="20"/>
        </w:rPr>
        <w:t>Friday</w:t>
      </w:r>
      <w:r w:rsidR="00000000">
        <w:rPr>
          <w:i/>
          <w:iCs/>
          <w:color w:val="555555"/>
          <w:sz w:val="20"/>
          <w:szCs w:val="20"/>
        </w:rPr>
        <w:t xml:space="preserve">, June </w:t>
      </w:r>
      <w:r>
        <w:rPr>
          <w:i/>
          <w:iCs/>
          <w:color w:val="555555"/>
          <w:sz w:val="20"/>
          <w:szCs w:val="20"/>
        </w:rPr>
        <w:t>5</w:t>
      </w:r>
      <w:r w:rsidR="00000000">
        <w:rPr>
          <w:i/>
          <w:iCs/>
          <w:color w:val="555555"/>
          <w:sz w:val="20"/>
          <w:szCs w:val="20"/>
        </w:rPr>
        <w:t>, 2026</w:t>
      </w:r>
    </w:p>
    <w:p w14:paraId="3FDE4C1D" w14:textId="77777777" w:rsidR="00E026F3" w:rsidRDefault="00000000">
      <w:pPr>
        <w:spacing w:after="240"/>
        <w:jc w:val="center"/>
      </w:pPr>
      <w:r>
        <w:rPr>
          <w:b/>
          <w:bCs/>
          <w:color w:val="1F4E79"/>
          <w:sz w:val="20"/>
          <w:szCs w:val="20"/>
        </w:rPr>
        <w:t xml:space="preserve">Daniel </w:t>
      </w:r>
      <w:proofErr w:type="gramStart"/>
      <w:r>
        <w:rPr>
          <w:b/>
          <w:bCs/>
          <w:color w:val="1F4E79"/>
          <w:sz w:val="20"/>
          <w:szCs w:val="20"/>
        </w:rPr>
        <w:t>Ude  •</w:t>
      </w:r>
      <w:proofErr w:type="gramEnd"/>
      <w:r>
        <w:rPr>
          <w:b/>
          <w:bCs/>
          <w:color w:val="1F4E79"/>
          <w:sz w:val="20"/>
          <w:szCs w:val="20"/>
        </w:rPr>
        <w:t xml:space="preserve">  Facilitator, ICBM Technical Bootcamp</w:t>
      </w:r>
    </w:p>
    <w:p w14:paraId="4E1ABDBD" w14:textId="77777777" w:rsidR="00E026F3" w:rsidRDefault="00E026F3">
      <w:pPr>
        <w:pBdr>
          <w:bottom w:val="single" w:sz="8" w:space="1" w:color="2E75B6"/>
        </w:pBdr>
        <w:spacing w:after="200"/>
      </w:pPr>
    </w:p>
    <w:p w14:paraId="72EDE741" w14:textId="77777777" w:rsidR="00E026F3" w:rsidRDefault="00000000">
      <w:pPr>
        <w:pStyle w:val="Heading1"/>
      </w:pPr>
      <w:r>
        <w:t>1. Entities and Attributes</w:t>
      </w:r>
    </w:p>
    <w:p w14:paraId="2BCDA286" w14:textId="77777777" w:rsidR="00E026F3" w:rsidRDefault="00000000">
      <w:pPr>
        <w:spacing w:after="120" w:line="276" w:lineRule="auto"/>
      </w:pPr>
      <w:r>
        <w:t>When dealing with a database, there are two things we need to talk about:</w:t>
      </w:r>
    </w:p>
    <w:p w14:paraId="0AE0B68A" w14:textId="77777777" w:rsidR="00E026F3" w:rsidRDefault="00000000">
      <w:pPr>
        <w:pStyle w:val="ListParagraph"/>
        <w:numPr>
          <w:ilvl w:val="0"/>
          <w:numId w:val="2"/>
        </w:numPr>
        <w:spacing w:after="80" w:line="264" w:lineRule="auto"/>
      </w:pPr>
      <w:r>
        <w:rPr>
          <w:b/>
          <w:bCs/>
        </w:rPr>
        <w:t>an entity</w:t>
      </w:r>
      <w:r>
        <w:t>, and</w:t>
      </w:r>
    </w:p>
    <w:p w14:paraId="69C78706" w14:textId="77777777" w:rsidR="00E026F3" w:rsidRDefault="00000000">
      <w:pPr>
        <w:pStyle w:val="ListParagraph"/>
        <w:numPr>
          <w:ilvl w:val="0"/>
          <w:numId w:val="2"/>
        </w:numPr>
        <w:spacing w:after="80" w:line="264" w:lineRule="auto"/>
      </w:pPr>
      <w:r>
        <w:rPr>
          <w:b/>
          <w:bCs/>
        </w:rPr>
        <w:t>the attribute</w:t>
      </w:r>
      <w:r>
        <w:t>.</w:t>
      </w:r>
    </w:p>
    <w:p w14:paraId="2693E88B" w14:textId="77777777" w:rsidR="00E026F3" w:rsidRDefault="00000000">
      <w:pPr>
        <w:spacing w:after="120" w:line="276" w:lineRule="auto"/>
      </w:pPr>
      <w:r>
        <w:t xml:space="preserve">An entity is the </w:t>
      </w:r>
      <w:r>
        <w:rPr>
          <w:b/>
          <w:bCs/>
        </w:rPr>
        <w:t>real-world concept</w:t>
      </w:r>
      <w:r>
        <w:t xml:space="preserve"> that we would like to store data about — say, a </w:t>
      </w:r>
      <w:r>
        <w:rPr>
          <w:b/>
          <w:bCs/>
        </w:rPr>
        <w:t>Person</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026F3" w14:paraId="06DB9DBA" w14:textId="77777777">
        <w:tblPrEx>
          <w:tblCellMar>
            <w:top w:w="0" w:type="dxa"/>
            <w:bottom w:w="0" w:type="dxa"/>
          </w:tblCellMar>
        </w:tblPrEx>
        <w:tc>
          <w:tcPr>
            <w:tcW w:w="9360" w:type="dxa"/>
            <w:tcBorders>
              <w:top w:val="single" w:sz="2" w:space="0" w:color="3C8C5A"/>
              <w:left w:val="single" w:sz="18" w:space="0" w:color="3C8C5A"/>
              <w:bottom w:val="single" w:sz="2" w:space="0" w:color="3C8C5A"/>
              <w:right w:val="single" w:sz="2" w:space="0" w:color="3C8C5A"/>
            </w:tcBorders>
            <w:shd w:val="clear" w:color="auto" w:fill="DCEFE2"/>
            <w:tcMar>
              <w:top w:w="120" w:type="dxa"/>
              <w:left w:w="180" w:type="dxa"/>
              <w:bottom w:w="120" w:type="dxa"/>
              <w:right w:w="180" w:type="dxa"/>
            </w:tcMar>
          </w:tcPr>
          <w:p w14:paraId="134CDD89" w14:textId="77777777" w:rsidR="00E026F3" w:rsidRDefault="00000000">
            <w:pPr>
              <w:spacing w:after="40"/>
            </w:pPr>
            <w:r>
              <w:rPr>
                <w:b/>
                <w:bCs/>
              </w:rPr>
              <w:t>Anything we store data about is an entity.</w:t>
            </w:r>
            <w:r>
              <w:t xml:space="preserve"> It could be a supermarket, a business, or a bank.</w:t>
            </w:r>
          </w:p>
        </w:tc>
      </w:tr>
    </w:tbl>
    <w:p w14:paraId="323E8A97" w14:textId="77777777" w:rsidR="00E026F3" w:rsidRDefault="00000000">
      <w:pPr>
        <w:spacing w:after="120" w:line="276" w:lineRule="auto"/>
      </w:pPr>
      <w:r>
        <w:t xml:space="preserve">The attributes of that entity are the things about it — say their name, first name, last name, address, and so on. We store these attributes in a </w:t>
      </w:r>
      <w:r>
        <w:rPr>
          <w:b/>
          <w:bCs/>
        </w:rPr>
        <w:t>table</w:t>
      </w:r>
      <w:r>
        <w:t>.</w:t>
      </w:r>
    </w:p>
    <w:p w14:paraId="2457882B" w14:textId="77777777" w:rsidR="00E026F3" w:rsidRDefault="00000000">
      <w:pPr>
        <w:spacing w:after="120" w:line="276" w:lineRule="auto"/>
      </w:pPr>
      <w:proofErr w:type="gramStart"/>
      <w:r>
        <w:t>So</w:t>
      </w:r>
      <w:proofErr w:type="gramEnd"/>
      <w:r>
        <w:t xml:space="preserve"> a person might have: Name = Mr. Williams, username = </w:t>
      </w:r>
      <w:proofErr w:type="spellStart"/>
      <w:r>
        <w:t>MrWill</w:t>
      </w:r>
      <w:proofErr w:type="spellEnd"/>
      <w:r>
        <w:t>, password = MrWill1234.</w:t>
      </w:r>
    </w:p>
    <w:p w14:paraId="4D0F8DC5" w14:textId="77777777" w:rsidR="00E026F3" w:rsidRDefault="00000000">
      <w:pPr>
        <w:pStyle w:val="Heading2"/>
      </w:pPr>
      <w:r>
        <w:t>Storing Attributes with Values</w:t>
      </w:r>
    </w:p>
    <w:p w14:paraId="68BEA896" w14:textId="77777777" w:rsidR="00E026F3" w:rsidRDefault="00000000">
      <w:pPr>
        <w:spacing w:after="120" w:line="276" w:lineRule="auto"/>
      </w:pPr>
      <w:r>
        <w:t xml:space="preserve">When dealing with a database, you store these attributes together with their </w:t>
      </w:r>
      <w:r>
        <w:rPr>
          <w:b/>
          <w:bCs/>
        </w:rPr>
        <w:t>values</w:t>
      </w:r>
      <w:r>
        <w:t xml:space="preserve">. </w:t>
      </w:r>
      <w:proofErr w:type="gramStart"/>
      <w:r>
        <w:t>So</w:t>
      </w:r>
      <w:proofErr w:type="gramEnd"/>
      <w:r>
        <w:t xml:space="preserve"> the attributes would be: </w:t>
      </w:r>
      <w:r>
        <w:rPr>
          <w:b/>
          <w:bCs/>
        </w:rPr>
        <w:t>Name, Username, Password</w:t>
      </w:r>
      <w:r>
        <w:t xml:space="preserve">. And the values of those attributes would be: </w:t>
      </w:r>
      <w:r>
        <w:rPr>
          <w:i/>
          <w:iCs/>
        </w:rPr>
        <w:t xml:space="preserve">Mr. Williams, </w:t>
      </w:r>
      <w:proofErr w:type="spellStart"/>
      <w:r>
        <w:rPr>
          <w:i/>
          <w:iCs/>
        </w:rPr>
        <w:t>MrWill</w:t>
      </w:r>
      <w:proofErr w:type="spellEnd"/>
      <w:r>
        <w:rPr>
          <w:i/>
          <w:iCs/>
        </w:rPr>
        <w:t>, MrWill1234</w:t>
      </w:r>
      <w:r>
        <w:t>.</w:t>
      </w:r>
    </w:p>
    <w:p w14:paraId="75568384" w14:textId="77777777" w:rsidR="00E026F3" w:rsidRDefault="00000000">
      <w:pPr>
        <w:pStyle w:val="Heading2"/>
      </w:pPr>
      <w:r>
        <w:t>What is a Row and What is a Column?</w:t>
      </w:r>
    </w:p>
    <w:p w14:paraId="130056EB" w14:textId="77777777" w:rsidR="00E026F3" w:rsidRDefault="00000000">
      <w:pPr>
        <w:spacing w:after="120" w:line="276" w:lineRule="auto"/>
      </w:pPr>
      <w:r>
        <w:t xml:space="preserve">A </w:t>
      </w:r>
      <w:r>
        <w:rPr>
          <w:b/>
          <w:bCs/>
        </w:rPr>
        <w:t>row</w:t>
      </w:r>
      <w:r>
        <w:t xml:space="preserve"> holds all the values for the attributes of a single entity (one complete record), and a </w:t>
      </w:r>
      <w:r>
        <w:rPr>
          <w:b/>
          <w:bCs/>
        </w:rPr>
        <w:t>column</w:t>
      </w:r>
      <w:r>
        <w:t xml:space="preserve"> holds all the values for one specific attribute.</w:t>
      </w:r>
    </w:p>
    <w:p w14:paraId="0F132182" w14:textId="77777777" w:rsidR="00E026F3" w:rsidRDefault="00000000">
      <w:pPr>
        <w:pStyle w:val="Heading1"/>
      </w:pPr>
      <w:r>
        <w:t>2. The RDBMS, the Database, and the Tools</w:t>
      </w:r>
    </w:p>
    <w:p w14:paraId="6BF92B2D" w14:textId="77777777" w:rsidR="00E026F3" w:rsidRDefault="00000000">
      <w:pPr>
        <w:spacing w:after="120" w:line="276" w:lineRule="auto"/>
      </w:pPr>
      <w:r>
        <w:t xml:space="preserve">A </w:t>
      </w:r>
      <w:r>
        <w:rPr>
          <w:b/>
          <w:bCs/>
        </w:rPr>
        <w:t>Relational Database Management System (RDBMS)</w:t>
      </w:r>
      <w:r>
        <w:t xml:space="preserve"> is the complex engine that allows us to search for data, manipulate it, and also view it. In other words, it lets us </w:t>
      </w:r>
      <w:r>
        <w:rPr>
          <w:i/>
          <w:iCs/>
        </w:rPr>
        <w:t>query</w:t>
      </w:r>
      <w:r>
        <w:t xml:space="preserve"> our database. Examples of an RDBMS would be </w:t>
      </w:r>
      <w:r>
        <w:rPr>
          <w:b/>
          <w:bCs/>
        </w:rPr>
        <w:t>PostgreSQL</w:t>
      </w:r>
      <w:r>
        <w:t xml:space="preserve">, </w:t>
      </w:r>
      <w:r>
        <w:rPr>
          <w:b/>
          <w:bCs/>
        </w:rPr>
        <w:t>SQLite</w:t>
      </w:r>
      <w:r>
        <w:t>, and so on.</w:t>
      </w:r>
    </w:p>
    <w:p w14:paraId="50FA4AF8" w14:textId="77777777" w:rsidR="00E026F3" w:rsidRDefault="00000000">
      <w:pPr>
        <w:spacing w:after="120" w:line="276" w:lineRule="auto"/>
      </w:pPr>
      <w:r>
        <w:t>It helps to keep these three things separate in your mind:</w:t>
      </w:r>
    </w:p>
    <w:p w14:paraId="2D1ADC0B" w14:textId="77777777" w:rsidR="00E026F3" w:rsidRDefault="00000000">
      <w:pPr>
        <w:pStyle w:val="ListParagraph"/>
        <w:numPr>
          <w:ilvl w:val="0"/>
          <w:numId w:val="3"/>
        </w:numPr>
        <w:spacing w:after="80" w:line="264" w:lineRule="auto"/>
      </w:pPr>
      <w:r>
        <w:rPr>
          <w:b/>
          <w:bCs/>
        </w:rPr>
        <w:t xml:space="preserve">PostgreSQL (the RDBMS): </w:t>
      </w:r>
      <w:r>
        <w:t>the complex software running in the background, managing the data.</w:t>
      </w:r>
    </w:p>
    <w:p w14:paraId="7A786490" w14:textId="77777777" w:rsidR="00E026F3" w:rsidRDefault="00000000">
      <w:pPr>
        <w:pStyle w:val="ListParagraph"/>
        <w:numPr>
          <w:ilvl w:val="0"/>
          <w:numId w:val="3"/>
        </w:numPr>
        <w:spacing w:after="80" w:line="264" w:lineRule="auto"/>
      </w:pPr>
      <w:r>
        <w:rPr>
          <w:b/>
          <w:bCs/>
        </w:rPr>
        <w:t xml:space="preserve">The Database: </w:t>
      </w:r>
      <w:r>
        <w:t>the actual tables (rows and columns) of data being managed by PostgreSQL.</w:t>
      </w:r>
    </w:p>
    <w:p w14:paraId="77B6EEF5" w14:textId="77777777" w:rsidR="00E026F3" w:rsidRDefault="00000000">
      <w:pPr>
        <w:pStyle w:val="ListParagraph"/>
        <w:numPr>
          <w:ilvl w:val="0"/>
          <w:numId w:val="3"/>
        </w:numPr>
        <w:spacing w:after="80" w:line="264" w:lineRule="auto"/>
      </w:pPr>
      <w:proofErr w:type="spellStart"/>
      <w:r>
        <w:rPr>
          <w:b/>
          <w:bCs/>
        </w:rPr>
        <w:t>pgAdmin</w:t>
      </w:r>
      <w:proofErr w:type="spellEnd"/>
      <w:r>
        <w:rPr>
          <w:b/>
          <w:bCs/>
        </w:rPr>
        <w:t xml:space="preserve"> (the GUI): </w:t>
      </w:r>
      <w:r>
        <w:t>the terminal sitting on the librarian’s desk that you use to easily click around and send instructions, rather than shouting them through a command line.</w:t>
      </w:r>
    </w:p>
    <w:p w14:paraId="3FFA1694" w14:textId="77777777" w:rsidR="00E026F3" w:rsidRDefault="00000000">
      <w:pPr>
        <w:spacing w:after="120" w:line="276" w:lineRule="auto"/>
      </w:pPr>
      <w:r>
        <w:lastRenderedPageBreak/>
        <w:t>In practice, though, we try not to treat the RDBMS and the database as two separate things, since we always use them together.</w:t>
      </w:r>
    </w:p>
    <w:p w14:paraId="7841030E" w14:textId="77777777" w:rsidR="00E026F3" w:rsidRDefault="00000000">
      <w:pPr>
        <w:spacing w:after="120" w:line="276" w:lineRule="auto"/>
      </w:pPr>
      <w:r>
        <w:t xml:space="preserve">When you install a DBMS, its job is to present your database in a way that is readable to you as the administrator. When you store data, it is saved on a hard drive somewhere — on a remote server, or perhaps on your local machine — and that data could be scattered all over the disk. </w:t>
      </w:r>
      <w:proofErr w:type="gramStart"/>
      <w:r>
        <w:t>So</w:t>
      </w:r>
      <w:proofErr w:type="gramEnd"/>
      <w:r>
        <w:t xml:space="preserve"> it is the duty of the RDBMS to gather all that data and present it as </w:t>
      </w:r>
      <w:r>
        <w:rPr>
          <w:b/>
          <w:bCs/>
        </w:rPr>
        <w:t>columns</w:t>
      </w:r>
      <w:r>
        <w:t xml:space="preserve"> (attributes) and </w:t>
      </w:r>
      <w:r>
        <w:rPr>
          <w:b/>
          <w:bCs/>
        </w:rPr>
        <w:t>rows</w:t>
      </w:r>
      <w:r>
        <w:t xml:space="preserve"> (records). And the RDBMS is what enables us to run the complex queries we will see in a moment.</w:t>
      </w:r>
    </w:p>
    <w:p w14:paraId="711F2160" w14:textId="77777777" w:rsidR="00E026F3" w:rsidRDefault="00000000">
      <w:pPr>
        <w:pStyle w:val="Heading1"/>
      </w:pPr>
      <w:r>
        <w:t>3. SQL</w:t>
      </w:r>
    </w:p>
    <w:p w14:paraId="5250524A" w14:textId="77777777" w:rsidR="00E026F3" w:rsidRDefault="00000000">
      <w:pPr>
        <w:spacing w:after="120" w:line="276" w:lineRule="auto"/>
      </w:pPr>
      <w:r>
        <w:t>SQL is the language used to communicate with a DBMS (or a database). This same language is used by every RDBMS. We use SQL:</w:t>
      </w:r>
    </w:p>
    <w:p w14:paraId="6E71C8CE" w14:textId="77777777" w:rsidR="00E026F3" w:rsidRDefault="00000000">
      <w:pPr>
        <w:pStyle w:val="ListParagraph"/>
        <w:numPr>
          <w:ilvl w:val="0"/>
          <w:numId w:val="2"/>
        </w:numPr>
        <w:spacing w:after="80" w:line="264" w:lineRule="auto"/>
      </w:pPr>
      <w:r>
        <w:t>to define the structure, and</w:t>
      </w:r>
    </w:p>
    <w:p w14:paraId="1E318491" w14:textId="77777777" w:rsidR="00E026F3" w:rsidRDefault="00000000">
      <w:pPr>
        <w:pStyle w:val="ListParagraph"/>
        <w:numPr>
          <w:ilvl w:val="0"/>
          <w:numId w:val="2"/>
        </w:numPr>
        <w:spacing w:after="80" w:line="264" w:lineRule="auto"/>
      </w:pPr>
      <w:r>
        <w:t>to manipulate the data, or insert a new value into our database.</w:t>
      </w:r>
    </w:p>
    <w:p w14:paraId="6CB780B8" w14:textId="77777777" w:rsidR="00E026F3" w:rsidRDefault="00000000">
      <w:pPr>
        <w:spacing w:after="120" w:line="276" w:lineRule="auto"/>
      </w:pPr>
      <w:proofErr w:type="gramStart"/>
      <w:r>
        <w:t>So</w:t>
      </w:r>
      <w:proofErr w:type="gramEnd"/>
      <w:r>
        <w:t xml:space="preserve"> if we wanted to insert a new row into the database, we would use SQL to do so.</w:t>
      </w:r>
    </w:p>
    <w:p w14:paraId="56D20F13" w14:textId="77777777" w:rsidR="00E026F3" w:rsidRDefault="00000000">
      <w:pPr>
        <w:pStyle w:val="Heading2"/>
      </w:pPr>
      <w:r>
        <w:t>JOINs and Views</w:t>
      </w:r>
    </w:p>
    <w:p w14:paraId="53992C09" w14:textId="77777777" w:rsidR="00E026F3" w:rsidRDefault="00000000">
      <w:pPr>
        <w:spacing w:after="120" w:line="276" w:lineRule="auto"/>
      </w:pPr>
      <w:r>
        <w:t xml:space="preserve">Another thing SQL does is the </w:t>
      </w:r>
      <w:r>
        <w:rPr>
          <w:b/>
          <w:bCs/>
        </w:rPr>
        <w:t>JOIN</w:t>
      </w:r>
      <w:r>
        <w:t xml:space="preserve">. Remember I told you that when building a database, you want each table to be about one particular entity. </w:t>
      </w:r>
      <w:proofErr w:type="gramStart"/>
      <w:r>
        <w:t>So</w:t>
      </w:r>
      <w:proofErr w:type="gramEnd"/>
      <w:r>
        <w:t xml:space="preserve"> in a typical e-commerce website or healthcare system, you will have different tables for different entities, and you want to be able to relate them to each other — which is exactly what a relational database gives us. We use a JOIN to produce a new view that looks like one big, combined table, so it appears as though we never broke our data into multiple tables at all.</w:t>
      </w:r>
    </w:p>
    <w:p w14:paraId="363B30D5" w14:textId="77777777" w:rsidR="00E026F3" w:rsidRDefault="00000000">
      <w:pPr>
        <w:spacing w:after="120" w:line="276" w:lineRule="auto"/>
      </w:pPr>
      <w:r>
        <w:t xml:space="preserve">From this we can create a </w:t>
      </w:r>
      <w:r>
        <w:rPr>
          <w:b/>
          <w:bCs/>
        </w:rPr>
        <w:t>view</w:t>
      </w:r>
      <w:r>
        <w:t>. A view is simply the outcome of a query — a saved query that masquerades as a table — formed by joining the attributes of two or more separate tables.</w:t>
      </w:r>
    </w:p>
    <w:p w14:paraId="17CD33DF" w14:textId="77777777" w:rsidR="00E026F3" w:rsidRDefault="00000000">
      <w:pPr>
        <w:pStyle w:val="Heading2"/>
      </w:pPr>
      <w:r>
        <w:t>Naming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026F3" w14:paraId="608D620B" w14:textId="77777777">
        <w:tblPrEx>
          <w:tblCellMar>
            <w:top w:w="0" w:type="dxa"/>
            <w:bottom w:w="0" w:type="dxa"/>
          </w:tblCellMar>
        </w:tblPrEx>
        <w:tc>
          <w:tcPr>
            <w:tcW w:w="9360" w:type="dxa"/>
            <w:tcBorders>
              <w:top w:val="single" w:sz="2" w:space="0" w:color="2E75B6"/>
              <w:left w:val="single" w:sz="18" w:space="0" w:color="2E75B6"/>
              <w:bottom w:val="single" w:sz="2" w:space="0" w:color="2E75B6"/>
              <w:right w:val="single" w:sz="2" w:space="0" w:color="2E75B6"/>
            </w:tcBorders>
            <w:shd w:val="clear" w:color="auto" w:fill="FFF3D6"/>
            <w:tcMar>
              <w:top w:w="120" w:type="dxa"/>
              <w:left w:w="180" w:type="dxa"/>
              <w:bottom w:w="120" w:type="dxa"/>
              <w:right w:w="180" w:type="dxa"/>
            </w:tcMar>
          </w:tcPr>
          <w:p w14:paraId="364BB958" w14:textId="77777777" w:rsidR="00E026F3" w:rsidRDefault="00000000">
            <w:pPr>
              <w:spacing w:after="60"/>
            </w:pPr>
            <w:r>
              <w:rPr>
                <w:b/>
                <w:bCs/>
                <w:color w:val="2E75B6"/>
              </w:rPr>
              <w:t>Keep this in mind</w:t>
            </w:r>
          </w:p>
          <w:p w14:paraId="12123BD0" w14:textId="77777777" w:rsidR="00E026F3" w:rsidRDefault="00000000">
            <w:pPr>
              <w:spacing w:after="40"/>
            </w:pPr>
            <w:r>
              <w:t xml:space="preserve">Any time we write an SQL command, we write it in </w:t>
            </w:r>
            <w:r>
              <w:rPr>
                <w:b/>
                <w:bCs/>
              </w:rPr>
              <w:t>ALL CAPS</w:t>
            </w:r>
            <w:r>
              <w:t xml:space="preserve">. And for the things </w:t>
            </w:r>
            <w:r>
              <w:rPr>
                <w:i/>
                <w:iCs/>
              </w:rPr>
              <w:t>we</w:t>
            </w:r>
            <w:r>
              <w:t xml:space="preserve"> name ourselves, we use </w:t>
            </w:r>
            <w:r>
              <w:rPr>
                <w:b/>
                <w:bCs/>
              </w:rPr>
              <w:t>lower case</w:t>
            </w:r>
            <w:r>
              <w:t>.</w:t>
            </w:r>
          </w:p>
        </w:tc>
      </w:tr>
    </w:tbl>
    <w:p w14:paraId="2AF724C7" w14:textId="77777777" w:rsidR="00E026F3" w:rsidRDefault="00000000">
      <w:pPr>
        <w:pStyle w:val="Heading1"/>
      </w:pPr>
      <w:r>
        <w:t>4. Database Design</w:t>
      </w:r>
    </w:p>
    <w:p w14:paraId="664AA588" w14:textId="77777777" w:rsidR="00E026F3" w:rsidRDefault="00000000">
      <w:pPr>
        <w:spacing w:after="120" w:line="276" w:lineRule="auto"/>
      </w:pPr>
      <w:r>
        <w:t>A database design is a method of separating information across multiple tables, rather than keeping every entity in one huge table.</w:t>
      </w:r>
    </w:p>
    <w:p w14:paraId="58BD37EF" w14:textId="77777777" w:rsidR="00E026F3" w:rsidRDefault="00000000">
      <w:pPr>
        <w:pStyle w:val="Heading2"/>
      </w:pPr>
      <w:r>
        <w:t>Data Integrity in Design</w:t>
      </w:r>
    </w:p>
    <w:p w14:paraId="6E17AA62" w14:textId="77777777" w:rsidR="00E026F3" w:rsidRDefault="00000000">
      <w:pPr>
        <w:spacing w:after="120" w:line="276" w:lineRule="auto"/>
      </w:pPr>
      <w:r>
        <w:t>Some examples of database integrity problems would be:</w:t>
      </w:r>
    </w:p>
    <w:p w14:paraId="1CF05449" w14:textId="77777777" w:rsidR="00E026F3" w:rsidRDefault="00000000">
      <w:pPr>
        <w:pStyle w:val="ListParagraph"/>
        <w:numPr>
          <w:ilvl w:val="0"/>
          <w:numId w:val="3"/>
        </w:numPr>
        <w:spacing w:after="80" w:line="264" w:lineRule="auto"/>
      </w:pPr>
      <w:r>
        <w:rPr>
          <w:b/>
          <w:bCs/>
        </w:rPr>
        <w:t xml:space="preserve">Stale data. </w:t>
      </w:r>
      <w:r>
        <w:t xml:space="preserve">You want your database to be up to date; you don’t want stale data sitting in it. </w:t>
      </w:r>
      <w:r>
        <w:rPr>
          <w:i/>
          <w:iCs/>
        </w:rPr>
        <w:t>(Very dangerous.)</w:t>
      </w:r>
    </w:p>
    <w:p w14:paraId="4ADE3089" w14:textId="77777777" w:rsidR="00E026F3" w:rsidRDefault="00000000">
      <w:pPr>
        <w:pStyle w:val="ListParagraph"/>
        <w:numPr>
          <w:ilvl w:val="0"/>
          <w:numId w:val="3"/>
        </w:numPr>
        <w:spacing w:after="80" w:line="264" w:lineRule="auto"/>
      </w:pPr>
      <w:r>
        <w:rPr>
          <w:b/>
          <w:bCs/>
        </w:rPr>
        <w:lastRenderedPageBreak/>
        <w:t xml:space="preserve">Inconsistent data. </w:t>
      </w:r>
      <w:r>
        <w:t>You cannot have two different addresses for one person, or two different IDs for one person. If you do, you have a serious data-integrity problem.</w:t>
      </w:r>
    </w:p>
    <w:p w14:paraId="48F8E491" w14:textId="77777777" w:rsidR="00E026F3" w:rsidRDefault="00000000">
      <w:pPr>
        <w:pStyle w:val="Heading2"/>
      </w:pPr>
      <w:r>
        <w:t>The Three Phases of Building a Database</w:t>
      </w:r>
    </w:p>
    <w:p w14:paraId="0F655EA1" w14:textId="77777777" w:rsidR="00E026F3" w:rsidRDefault="00000000">
      <w:pPr>
        <w:spacing w:after="120" w:line="276" w:lineRule="auto"/>
      </w:pPr>
      <w:r>
        <w:t>When building out our database, we move through three phases:</w:t>
      </w:r>
    </w:p>
    <w:p w14:paraId="3EEBF2B2" w14:textId="77777777" w:rsidR="00E026F3" w:rsidRDefault="00000000">
      <w:pPr>
        <w:spacing w:before="120" w:after="60"/>
        <w:jc w:val="center"/>
      </w:pPr>
      <w:r>
        <w:rPr>
          <w:noProof/>
        </w:rPr>
        <w:drawing>
          <wp:inline distT="0" distB="0" distL="0" distR="0" wp14:anchorId="476BF008" wp14:editId="12E439FA">
            <wp:extent cx="5715000" cy="1485900"/>
            <wp:effectExtent l="0" t="0" r="0" b="0"/>
            <wp:docPr id="1" name="Conceptual, Logical and Physical design phases" descr="Conceptual, Logical and Physical design phases" title="Conceptual, Logical and Physical design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485900"/>
                    </a:xfrm>
                    <a:prstGeom prst="rect">
                      <a:avLst/>
                    </a:prstGeom>
                  </pic:spPr>
                </pic:pic>
              </a:graphicData>
            </a:graphic>
          </wp:inline>
        </w:drawing>
      </w:r>
    </w:p>
    <w:p w14:paraId="7CCA76F2" w14:textId="77777777" w:rsidR="00E026F3" w:rsidRDefault="00000000">
      <w:pPr>
        <w:spacing w:after="200"/>
        <w:jc w:val="center"/>
      </w:pPr>
      <w:r>
        <w:rPr>
          <w:i/>
          <w:iCs/>
          <w:color w:val="555555"/>
          <w:sz w:val="18"/>
          <w:szCs w:val="18"/>
        </w:rPr>
        <w:t>Figure 1. The three phases of database design.</w:t>
      </w:r>
    </w:p>
    <w:p w14:paraId="7E420B69" w14:textId="77777777" w:rsidR="00E026F3" w:rsidRDefault="00000000">
      <w:pPr>
        <w:spacing w:after="120" w:line="276" w:lineRule="auto"/>
      </w:pPr>
      <w:r>
        <w:rPr>
          <w:b/>
          <w:bCs/>
        </w:rPr>
        <w:t xml:space="preserve">A. Conceptual (the brainstorming phase). </w:t>
      </w:r>
      <w:r>
        <w:t xml:space="preserve">This is where we think about how the data is related. For an e-commerce business, you </w:t>
      </w:r>
      <w:proofErr w:type="spellStart"/>
      <w:r>
        <w:t>realise</w:t>
      </w:r>
      <w:proofErr w:type="spellEnd"/>
      <w:r>
        <w:t xml:space="preserve"> you need users and you need products, and users need to buy products. </w:t>
      </w:r>
      <w:proofErr w:type="gramStart"/>
      <w:r>
        <w:t>So</w:t>
      </w:r>
      <w:proofErr w:type="gramEnd"/>
      <w:r>
        <w:t xml:space="preserve"> it is fair to make the logical connection that a user needs to buy a product.</w:t>
      </w:r>
    </w:p>
    <w:p w14:paraId="46BCB1C2" w14:textId="77777777" w:rsidR="00E026F3" w:rsidRDefault="00000000">
      <w:pPr>
        <w:spacing w:after="120" w:line="276" w:lineRule="auto"/>
      </w:pPr>
      <w:r>
        <w:rPr>
          <w:b/>
          <w:bCs/>
        </w:rPr>
        <w:t xml:space="preserve">B. Logical phase. </w:t>
      </w:r>
      <w:r>
        <w:t>Here we actually begin to plan the tables we thought about in the conceptual phase: how do we relate the Users table to the Products table? How do we relate Products to Sales? And so on. (For example, a user can buy multiple products.)</w:t>
      </w:r>
    </w:p>
    <w:p w14:paraId="4FFC27A2" w14:textId="77777777" w:rsidR="00E026F3" w:rsidRDefault="00000000">
      <w:pPr>
        <w:spacing w:after="120" w:line="276" w:lineRule="auto"/>
      </w:pPr>
      <w:r>
        <w:rPr>
          <w:b/>
          <w:bCs/>
        </w:rPr>
        <w:t xml:space="preserve">C. Physical schema. </w:t>
      </w:r>
      <w:r>
        <w:t xml:space="preserve">A schema is simply how we design our database architecturally. This is where we talk about how we bring the database to life and where it will be stored — because our data lives on a server, and you want to make sure that wherever it is stored is reliable, since many people will be accessing it at once. Think of Jumia, for example. This is also where we plan the forms and views, and where we think about security and </w:t>
      </w:r>
      <w:proofErr w:type="spellStart"/>
      <w:r>
        <w:t>optimisation</w:t>
      </w:r>
      <w:proofErr w:type="spellEnd"/>
      <w:r>
        <w:t>, because we don’t want people breaking into our database or causing data-integrity issues.</w:t>
      </w:r>
    </w:p>
    <w:p w14:paraId="1789489F" w14:textId="77777777" w:rsidR="00E026F3" w:rsidRDefault="00000000">
      <w:pPr>
        <w:spacing w:after="120" w:line="276" w:lineRule="auto"/>
      </w:pPr>
      <w:r>
        <w:t>Bottom line: database design is so important because the database is the life of your back end. If you want to work for big companies or startups, you have to be careful and follow best practices when designing it.</w:t>
      </w:r>
    </w:p>
    <w:p w14:paraId="08B3BC47" w14:textId="77777777" w:rsidR="00E026F3" w:rsidRDefault="00000000">
      <w:pPr>
        <w:pStyle w:val="Heading1"/>
      </w:pPr>
      <w:r>
        <w:t>5. Relationships, Primary Keys and Foreign Keys</w:t>
      </w:r>
    </w:p>
    <w:p w14:paraId="724AB254" w14:textId="77777777" w:rsidR="00E026F3" w:rsidRDefault="00000000">
      <w:pPr>
        <w:spacing w:after="120" w:line="276" w:lineRule="auto"/>
      </w:pPr>
      <w:r>
        <w:t xml:space="preserve">I have been throwing the word </w:t>
      </w:r>
      <w:r>
        <w:rPr>
          <w:b/>
          <w:bCs/>
        </w:rPr>
        <w:t>relationship</w:t>
      </w:r>
      <w:r>
        <w:t xml:space="preserve"> around, so let’s get into what it means.</w:t>
      </w:r>
    </w:p>
    <w:p w14:paraId="36A825BF" w14:textId="77777777" w:rsidR="00E026F3" w:rsidRDefault="00000000">
      <w:pPr>
        <w:spacing w:after="120" w:line="276" w:lineRule="auto"/>
      </w:pPr>
      <w:r>
        <w:t xml:space="preserve">Back to our Jumia example: you need users, but users need to order products to buy — without which there would be no Jumia. So logically, there has to be some kind of connection, or </w:t>
      </w:r>
      <w:r>
        <w:rPr>
          <w:b/>
          <w:bCs/>
        </w:rPr>
        <w:t>relationship</w:t>
      </w:r>
      <w:r>
        <w:t>, between users and their orders. An orders table would look like this:</w:t>
      </w:r>
    </w:p>
    <w:p w14:paraId="6BBCD325" w14:textId="77777777" w:rsidR="00E026F3" w:rsidRDefault="00000000">
      <w:pPr>
        <w:pStyle w:val="ListParagraph"/>
        <w:numPr>
          <w:ilvl w:val="0"/>
          <w:numId w:val="3"/>
        </w:numPr>
        <w:spacing w:after="80" w:line="264" w:lineRule="auto"/>
      </w:pPr>
      <w:proofErr w:type="spellStart"/>
      <w:r>
        <w:rPr>
          <w:rFonts w:ascii="Consolas" w:eastAsia="Consolas" w:hAnsi="Consolas" w:cs="Consolas"/>
          <w:color w:val="2E75B6"/>
        </w:rPr>
        <w:t>user_</w:t>
      </w:r>
      <w:proofErr w:type="gramStart"/>
      <w:r>
        <w:rPr>
          <w:rFonts w:ascii="Consolas" w:eastAsia="Consolas" w:hAnsi="Consolas" w:cs="Consolas"/>
          <w:color w:val="2E75B6"/>
        </w:rPr>
        <w:t>id</w:t>
      </w:r>
      <w:proofErr w:type="spellEnd"/>
      <w:r>
        <w:t xml:space="preserve">  —</w:t>
      </w:r>
      <w:proofErr w:type="gramEnd"/>
      <w:r>
        <w:t xml:space="preserve"> who bought it </w:t>
      </w:r>
      <w:r>
        <w:rPr>
          <w:b/>
          <w:bCs/>
        </w:rPr>
        <w:t>(FK)</w:t>
      </w:r>
    </w:p>
    <w:p w14:paraId="45FD2C93" w14:textId="77777777" w:rsidR="00E026F3" w:rsidRDefault="00000000">
      <w:pPr>
        <w:pStyle w:val="ListParagraph"/>
        <w:numPr>
          <w:ilvl w:val="0"/>
          <w:numId w:val="3"/>
        </w:numPr>
        <w:spacing w:after="80" w:line="264" w:lineRule="auto"/>
      </w:pPr>
      <w:proofErr w:type="spellStart"/>
      <w:r>
        <w:rPr>
          <w:rFonts w:ascii="Consolas" w:eastAsia="Consolas" w:hAnsi="Consolas" w:cs="Consolas"/>
          <w:color w:val="2E75B6"/>
        </w:rPr>
        <w:t>product_</w:t>
      </w:r>
      <w:proofErr w:type="gramStart"/>
      <w:r>
        <w:rPr>
          <w:rFonts w:ascii="Consolas" w:eastAsia="Consolas" w:hAnsi="Consolas" w:cs="Consolas"/>
          <w:color w:val="2E75B6"/>
        </w:rPr>
        <w:t>id</w:t>
      </w:r>
      <w:proofErr w:type="spellEnd"/>
      <w:r>
        <w:t xml:space="preserve">  —</w:t>
      </w:r>
      <w:proofErr w:type="gramEnd"/>
      <w:r>
        <w:t xml:space="preserve"> what they bought</w:t>
      </w:r>
    </w:p>
    <w:p w14:paraId="1CA3E03E" w14:textId="77777777" w:rsidR="00E026F3" w:rsidRDefault="00000000">
      <w:pPr>
        <w:pStyle w:val="ListParagraph"/>
        <w:numPr>
          <w:ilvl w:val="0"/>
          <w:numId w:val="3"/>
        </w:numPr>
        <w:spacing w:after="80" w:line="264" w:lineRule="auto"/>
      </w:pPr>
      <w:proofErr w:type="gramStart"/>
      <w:r>
        <w:rPr>
          <w:rFonts w:ascii="Consolas" w:eastAsia="Consolas" w:hAnsi="Consolas" w:cs="Consolas"/>
          <w:color w:val="2E75B6"/>
        </w:rPr>
        <w:t>quantity</w:t>
      </w:r>
      <w:r>
        <w:t xml:space="preserve">  —</w:t>
      </w:r>
      <w:proofErr w:type="gramEnd"/>
      <w:r>
        <w:t xml:space="preserve"> how many they bought</w:t>
      </w:r>
    </w:p>
    <w:p w14:paraId="55DE6005" w14:textId="77777777" w:rsidR="00E026F3" w:rsidRDefault="00000000">
      <w:pPr>
        <w:pStyle w:val="ListParagraph"/>
        <w:numPr>
          <w:ilvl w:val="0"/>
          <w:numId w:val="3"/>
        </w:numPr>
        <w:spacing w:after="80" w:line="264" w:lineRule="auto"/>
      </w:pPr>
      <w:proofErr w:type="spellStart"/>
      <w:r>
        <w:rPr>
          <w:rFonts w:ascii="Consolas" w:eastAsia="Consolas" w:hAnsi="Consolas" w:cs="Consolas"/>
          <w:color w:val="2E75B6"/>
        </w:rPr>
        <w:t>order_date</w:t>
      </w:r>
      <w:proofErr w:type="spellEnd"/>
    </w:p>
    <w:p w14:paraId="4F16942E" w14:textId="77777777" w:rsidR="00E026F3" w:rsidRDefault="00000000">
      <w:pPr>
        <w:spacing w:after="120" w:line="276" w:lineRule="auto"/>
      </w:pPr>
      <w:r>
        <w:lastRenderedPageBreak/>
        <w:t xml:space="preserve">And </w:t>
      </w:r>
      <w:proofErr w:type="gramStart"/>
      <w:r>
        <w:t>so</w:t>
      </w:r>
      <w:proofErr w:type="gramEnd"/>
      <w:r>
        <w:t xml:space="preserve"> you need to connect the orders table back to the </w:t>
      </w:r>
      <w:proofErr w:type="gramStart"/>
      <w:r>
        <w:t>users</w:t>
      </w:r>
      <w:proofErr w:type="gramEnd"/>
      <w:r>
        <w:t xml:space="preserve"> table.</w:t>
      </w:r>
    </w:p>
    <w:p w14:paraId="303F85EC" w14:textId="77777777" w:rsidR="00E026F3" w:rsidRDefault="00000000">
      <w:pPr>
        <w:pStyle w:val="Heading2"/>
      </w:pPr>
      <w:r>
        <w:t>Primary Key (PK) — the Unique Identifier</w:t>
      </w:r>
    </w:p>
    <w:p w14:paraId="10018714" w14:textId="77777777" w:rsidR="00E026F3" w:rsidRDefault="00000000">
      <w:pPr>
        <w:spacing w:after="120" w:line="276" w:lineRule="auto"/>
      </w:pPr>
      <w:r>
        <w:t>A primary key is a column (or a combination of columns) that uniquely identifies every single row in a table. Think of it like a person’s National ID or a digital fingerprint.</w:t>
      </w:r>
    </w:p>
    <w:p w14:paraId="25A7C3AA" w14:textId="77777777" w:rsidR="00E026F3" w:rsidRDefault="00000000">
      <w:pPr>
        <w:spacing w:after="120" w:line="276" w:lineRule="auto"/>
      </w:pPr>
      <w:r>
        <w:rPr>
          <w:b/>
          <w:bCs/>
        </w:rPr>
        <w:t>The strict rules of a PK:</w:t>
      </w:r>
    </w:p>
    <w:p w14:paraId="300A097B" w14:textId="77777777" w:rsidR="00E026F3" w:rsidRDefault="00000000">
      <w:pPr>
        <w:pStyle w:val="ListParagraph"/>
        <w:numPr>
          <w:ilvl w:val="0"/>
          <w:numId w:val="3"/>
        </w:numPr>
        <w:spacing w:after="80" w:line="264" w:lineRule="auto"/>
      </w:pPr>
      <w:r>
        <w:rPr>
          <w:b/>
          <w:bCs/>
        </w:rPr>
        <w:t xml:space="preserve">Absolute uniqueness: </w:t>
      </w:r>
      <w:r>
        <w:t>no two rows in the same table can ever share the same primary-key value.</w:t>
      </w:r>
    </w:p>
    <w:p w14:paraId="0C1A7A6B" w14:textId="77777777" w:rsidR="00E026F3" w:rsidRDefault="00000000">
      <w:pPr>
        <w:pStyle w:val="ListParagraph"/>
        <w:numPr>
          <w:ilvl w:val="0"/>
          <w:numId w:val="3"/>
        </w:numPr>
        <w:spacing w:after="80" w:line="264" w:lineRule="auto"/>
      </w:pPr>
      <w:r>
        <w:rPr>
          <w:b/>
          <w:bCs/>
        </w:rPr>
        <w:t xml:space="preserve">Never null: </w:t>
      </w:r>
      <w:r>
        <w:t>a primary key can never be empty. Every record must have an ID to exist.</w:t>
      </w:r>
    </w:p>
    <w:p w14:paraId="6ED72054" w14:textId="77777777" w:rsidR="00E026F3" w:rsidRDefault="00000000">
      <w:pPr>
        <w:pStyle w:val="ListParagraph"/>
        <w:numPr>
          <w:ilvl w:val="0"/>
          <w:numId w:val="3"/>
        </w:numPr>
        <w:spacing w:after="80" w:line="264" w:lineRule="auto"/>
      </w:pPr>
      <w:r>
        <w:rPr>
          <w:b/>
          <w:bCs/>
        </w:rPr>
        <w:t xml:space="preserve">Immutability: </w:t>
      </w:r>
      <w:r>
        <w:t>once assigned, a primary-key value should ideally never change.</w:t>
      </w:r>
    </w:p>
    <w:p w14:paraId="4E001EF7" w14:textId="77777777" w:rsidR="00E026F3" w:rsidRDefault="00000000">
      <w:pPr>
        <w:spacing w:after="120" w:line="276" w:lineRule="auto"/>
      </w:pPr>
      <w:r>
        <w:rPr>
          <w:i/>
          <w:iCs/>
        </w:rPr>
        <w:t xml:space="preserve">Real-world example: </w:t>
      </w:r>
      <w:r>
        <w:t xml:space="preserve">in </w:t>
      </w:r>
      <w:proofErr w:type="spellStart"/>
      <w:r>
        <w:t xml:space="preserve">a </w:t>
      </w:r>
      <w:proofErr w:type="gramStart"/>
      <w:r>
        <w:t>Users</w:t>
      </w:r>
      <w:proofErr w:type="spellEnd"/>
      <w:proofErr w:type="gramEnd"/>
      <w:r>
        <w:t xml:space="preserve"> table, the primary key is usually an </w:t>
      </w:r>
      <w:r>
        <w:rPr>
          <w:rFonts w:ascii="Consolas" w:eastAsia="Consolas" w:hAnsi="Consolas" w:cs="Consolas"/>
          <w:color w:val="2E75B6"/>
        </w:rPr>
        <w:t>id</w:t>
      </w:r>
      <w:r>
        <w:t xml:space="preserve"> column (User 1, User 2, User 3). Even if you have two users named “John Smith,” they will have different PKs, allowing the database to tell them apart.</w:t>
      </w:r>
    </w:p>
    <w:p w14:paraId="75B0CBA9" w14:textId="77777777" w:rsidR="00E026F3" w:rsidRDefault="00000000">
      <w:pPr>
        <w:pStyle w:val="Heading2"/>
      </w:pPr>
      <w:r>
        <w:t>Foreign Key (FK) — the Relationship Linker</w:t>
      </w:r>
    </w:p>
    <w:p w14:paraId="1A81FBBF" w14:textId="77777777" w:rsidR="00E026F3" w:rsidRDefault="00000000">
      <w:pPr>
        <w:spacing w:after="120" w:line="276" w:lineRule="auto"/>
      </w:pPr>
      <w:r>
        <w:t>A foreign key is a column in one table that points directly to the primary key of another table. It is the physical anchor that establishes a relationship between two entities. While the primary key establishes identity inside its own home table, the foreign key acts as a “guest passport” in a child table to refer back home.</w:t>
      </w:r>
    </w:p>
    <w:p w14:paraId="07A390DA" w14:textId="77777777" w:rsidR="00E026F3" w:rsidRDefault="00000000">
      <w:pPr>
        <w:spacing w:after="120" w:line="276" w:lineRule="auto"/>
      </w:pPr>
      <w:r>
        <w:rPr>
          <w:b/>
          <w:bCs/>
        </w:rPr>
        <w:t>The rules of an FK:</w:t>
      </w:r>
    </w:p>
    <w:p w14:paraId="28F8B318" w14:textId="77777777" w:rsidR="00E026F3" w:rsidRDefault="00000000">
      <w:pPr>
        <w:pStyle w:val="ListParagraph"/>
        <w:numPr>
          <w:ilvl w:val="0"/>
          <w:numId w:val="3"/>
        </w:numPr>
        <w:spacing w:after="80" w:line="264" w:lineRule="auto"/>
      </w:pPr>
      <w:r>
        <w:rPr>
          <w:b/>
          <w:bCs/>
        </w:rPr>
        <w:t xml:space="preserve">It must match: </w:t>
      </w:r>
      <w:r>
        <w:t>the value in a foreign-key column must exactly match an existing primary key in the parent table (or be completely null if the relationship is optional).</w:t>
      </w:r>
    </w:p>
    <w:p w14:paraId="67FB6686" w14:textId="77777777" w:rsidR="00E026F3" w:rsidRDefault="00000000">
      <w:pPr>
        <w:pStyle w:val="ListParagraph"/>
        <w:numPr>
          <w:ilvl w:val="0"/>
          <w:numId w:val="3"/>
        </w:numPr>
        <w:spacing w:after="80" w:line="264" w:lineRule="auto"/>
      </w:pPr>
      <w:r>
        <w:rPr>
          <w:b/>
          <w:bCs/>
        </w:rPr>
        <w:t xml:space="preserve">Duplicates are allowed: </w:t>
      </w:r>
      <w:r>
        <w:t>unlike a PK, a foreign key can repeat its values as often as necessary — which is exactly how we create one-to-many relationships.</w:t>
      </w:r>
    </w:p>
    <w:p w14:paraId="32991579" w14:textId="77777777" w:rsidR="00E026F3" w:rsidRDefault="00000000">
      <w:pPr>
        <w:spacing w:after="120" w:line="276" w:lineRule="auto"/>
      </w:pPr>
      <w:r>
        <w:rPr>
          <w:i/>
          <w:iCs/>
        </w:rPr>
        <w:t xml:space="preserve">Real-world example: </w:t>
      </w:r>
      <w:r>
        <w:t xml:space="preserve">in an Orders table, you create a column called </w:t>
      </w:r>
      <w:proofErr w:type="spellStart"/>
      <w:r>
        <w:rPr>
          <w:rFonts w:ascii="Consolas" w:eastAsia="Consolas" w:hAnsi="Consolas" w:cs="Consolas"/>
          <w:color w:val="2E75B6"/>
        </w:rPr>
        <w:t>user_id</w:t>
      </w:r>
      <w:proofErr w:type="spellEnd"/>
      <w:r>
        <w:t xml:space="preserve">. This column is a foreign key. If Bob’s user ID is 2 (his PK in the Users table), every order Bob places will stamp the number 2 into the </w:t>
      </w:r>
      <w:proofErr w:type="spellStart"/>
      <w:r>
        <w:rPr>
          <w:rFonts w:ascii="Consolas" w:eastAsia="Consolas" w:hAnsi="Consolas" w:cs="Consolas"/>
          <w:color w:val="2E75B6"/>
        </w:rPr>
        <w:t>user_id</w:t>
      </w:r>
      <w:proofErr w:type="spellEnd"/>
      <w:r>
        <w:t xml:space="preserve"> column of the Orders table.</w:t>
      </w:r>
    </w:p>
    <w:p w14:paraId="35D980EC" w14:textId="77777777" w:rsidR="00E026F3" w:rsidRDefault="00000000">
      <w:pPr>
        <w:spacing w:before="120" w:after="60"/>
        <w:jc w:val="center"/>
      </w:pPr>
      <w:r>
        <w:rPr>
          <w:noProof/>
        </w:rPr>
        <w:drawing>
          <wp:inline distT="0" distB="0" distL="0" distR="0" wp14:anchorId="5890E1D8" wp14:editId="4934F3E2">
            <wp:extent cx="5715000" cy="2628900"/>
            <wp:effectExtent l="0" t="0" r="0" b="0"/>
            <wp:docPr id="903388239" name="Primary key and foreign key relationship between users and orders" descr="Primary key and foreign key relationship between users and orders" title="Primary key and foreign key relationship between users and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628900"/>
                    </a:xfrm>
                    <a:prstGeom prst="rect">
                      <a:avLst/>
                    </a:prstGeom>
                  </pic:spPr>
                </pic:pic>
              </a:graphicData>
            </a:graphic>
          </wp:inline>
        </w:drawing>
      </w:r>
    </w:p>
    <w:p w14:paraId="7433BFE3" w14:textId="77777777" w:rsidR="00E026F3" w:rsidRDefault="00000000">
      <w:pPr>
        <w:spacing w:after="200"/>
        <w:jc w:val="center"/>
      </w:pPr>
      <w:r>
        <w:rPr>
          <w:i/>
          <w:iCs/>
          <w:color w:val="555555"/>
          <w:sz w:val="18"/>
          <w:szCs w:val="18"/>
        </w:rPr>
        <w:lastRenderedPageBreak/>
        <w:t>Figure 2. The FK lives on the child (orders); the PK lives on the parent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026F3" w14:paraId="22DD4FDA" w14:textId="77777777">
        <w:tblPrEx>
          <w:tblCellMar>
            <w:top w:w="0" w:type="dxa"/>
            <w:bottom w:w="0" w:type="dxa"/>
          </w:tblCellMar>
        </w:tblPrEx>
        <w:tc>
          <w:tcPr>
            <w:tcW w:w="9360" w:type="dxa"/>
            <w:tcBorders>
              <w:top w:val="single" w:sz="2" w:space="0" w:color="3C8C5A"/>
              <w:left w:val="single" w:sz="18" w:space="0" w:color="3C8C5A"/>
              <w:bottom w:val="single" w:sz="2" w:space="0" w:color="3C8C5A"/>
              <w:right w:val="single" w:sz="2" w:space="0" w:color="3C8C5A"/>
            </w:tcBorders>
            <w:shd w:val="clear" w:color="auto" w:fill="DCEFE2"/>
            <w:tcMar>
              <w:top w:w="120" w:type="dxa"/>
              <w:left w:w="180" w:type="dxa"/>
              <w:bottom w:w="120" w:type="dxa"/>
              <w:right w:w="180" w:type="dxa"/>
            </w:tcMar>
          </w:tcPr>
          <w:p w14:paraId="005565B9" w14:textId="77777777" w:rsidR="00E026F3" w:rsidRDefault="00000000">
            <w:pPr>
              <w:spacing w:after="60"/>
            </w:pPr>
            <w:r>
              <w:rPr>
                <w:b/>
                <w:bCs/>
                <w:color w:val="3C8C5A"/>
              </w:rPr>
              <w:t>Golden rule</w:t>
            </w:r>
          </w:p>
          <w:p w14:paraId="672C203A" w14:textId="77777777" w:rsidR="00E026F3" w:rsidRDefault="00000000">
            <w:pPr>
              <w:spacing w:after="40"/>
            </w:pPr>
            <w:r>
              <w:t xml:space="preserve">The </w:t>
            </w:r>
            <w:r>
              <w:rPr>
                <w:b/>
                <w:bCs/>
              </w:rPr>
              <w:t>foreign key goes on the child</w:t>
            </w:r>
            <w:r>
              <w:t xml:space="preserve">, and the </w:t>
            </w:r>
            <w:r>
              <w:rPr>
                <w:b/>
                <w:bCs/>
              </w:rPr>
              <w:t>primary key goes on the parent</w:t>
            </w:r>
            <w:r>
              <w:t>.</w:t>
            </w:r>
          </w:p>
        </w:tc>
      </w:tr>
    </w:tbl>
    <w:p w14:paraId="1F4D2CF3" w14:textId="77777777" w:rsidR="00E026F3" w:rsidRDefault="00000000">
      <w:pPr>
        <w:pStyle w:val="Heading2"/>
      </w:pPr>
      <w:r>
        <w:t>The “Giant Table” Problem</w:t>
      </w:r>
    </w:p>
    <w:p w14:paraId="6EC21614" w14:textId="77777777" w:rsidR="00E026F3" w:rsidRDefault="00000000">
      <w:pPr>
        <w:spacing w:after="120" w:line="276" w:lineRule="auto"/>
      </w:pPr>
      <w:r>
        <w:t>Imagine a user named Alice who buys 50 different items on Jumia over a year.</w:t>
      </w:r>
    </w:p>
    <w:p w14:paraId="26D5F920" w14:textId="77777777" w:rsidR="00E026F3" w:rsidRDefault="00000000">
      <w:pPr>
        <w:pStyle w:val="ListParagraph"/>
        <w:numPr>
          <w:ilvl w:val="0"/>
          <w:numId w:val="3"/>
        </w:numPr>
        <w:spacing w:after="80" w:line="264" w:lineRule="auto"/>
      </w:pPr>
      <w:r>
        <w:t>If everything is in one giant table, Alice’s full name, home address, and phone number have to be typed into the database 50 separate times.</w:t>
      </w:r>
    </w:p>
    <w:p w14:paraId="79C2FDD7" w14:textId="77777777" w:rsidR="00E026F3" w:rsidRDefault="00000000">
      <w:pPr>
        <w:pStyle w:val="ListParagraph"/>
        <w:numPr>
          <w:ilvl w:val="0"/>
          <w:numId w:val="3"/>
        </w:numPr>
        <w:spacing w:after="80" w:line="264" w:lineRule="auto"/>
      </w:pPr>
      <w:r>
        <w:rPr>
          <w:b/>
          <w:bCs/>
        </w:rPr>
        <w:t xml:space="preserve">The integrity risk: </w:t>
      </w:r>
      <w:r>
        <w:t>if Alice moves house, a developer has to find and update all 50 rows. If they miss even one, the database now holds conflicting, corrupted data.</w:t>
      </w:r>
    </w:p>
    <w:p w14:paraId="48910A4E" w14:textId="77777777" w:rsidR="00E026F3" w:rsidRDefault="00000000">
      <w:pPr>
        <w:spacing w:after="120" w:line="276" w:lineRule="auto"/>
      </w:pPr>
      <w:r>
        <w:rPr>
          <w:b/>
          <w:bCs/>
        </w:rPr>
        <w:t xml:space="preserve">The relational solution. </w:t>
      </w:r>
      <w:r>
        <w:t>By splitting the entities, you solve the problem instantly:</w:t>
      </w:r>
    </w:p>
    <w:p w14:paraId="7F452D12" w14:textId="77777777" w:rsidR="00E026F3" w:rsidRDefault="00000000">
      <w:pPr>
        <w:spacing w:after="120" w:line="276" w:lineRule="auto"/>
      </w:pPr>
      <w:r>
        <w:rPr>
          <w:b/>
          <w:bCs/>
        </w:rPr>
        <w:t>1. The Customers entity (the “who”):</w:t>
      </w:r>
      <w:r>
        <w:t xml:space="preserve"> </w:t>
      </w:r>
      <w:r>
        <w:rPr>
          <w:rFonts w:ascii="Consolas" w:eastAsia="Consolas" w:hAnsi="Consolas" w:cs="Consolas"/>
          <w:color w:val="2E75B6"/>
        </w:rPr>
        <w:t>id</w:t>
      </w:r>
      <w:r>
        <w:t xml:space="preserve"> (PK, e.g. 101), </w:t>
      </w:r>
      <w:r>
        <w:rPr>
          <w:rFonts w:ascii="Consolas" w:eastAsia="Consolas" w:hAnsi="Consolas" w:cs="Consolas"/>
          <w:color w:val="2E75B6"/>
        </w:rPr>
        <w:t>name</w:t>
      </w:r>
      <w:r>
        <w:t xml:space="preserve"> (Alice), </w:t>
      </w:r>
      <w:r>
        <w:rPr>
          <w:rFonts w:ascii="Consolas" w:eastAsia="Consolas" w:hAnsi="Consolas" w:cs="Consolas"/>
          <w:color w:val="2E75B6"/>
        </w:rPr>
        <w:t>address</w:t>
      </w:r>
      <w:r>
        <w:t xml:space="preserve">, </w:t>
      </w:r>
      <w:proofErr w:type="spellStart"/>
      <w:r>
        <w:rPr>
          <w:rFonts w:ascii="Consolas" w:eastAsia="Consolas" w:hAnsi="Consolas" w:cs="Consolas"/>
          <w:color w:val="2E75B6"/>
        </w:rPr>
        <w:t>phone_number</w:t>
      </w:r>
      <w:proofErr w:type="spellEnd"/>
      <w:r>
        <w:t>.</w:t>
      </w:r>
    </w:p>
    <w:p w14:paraId="1BDF0A78" w14:textId="77777777" w:rsidR="00E026F3" w:rsidRDefault="00000000">
      <w:pPr>
        <w:spacing w:after="120" w:line="276" w:lineRule="auto"/>
      </w:pPr>
      <w:r>
        <w:rPr>
          <w:b/>
          <w:bCs/>
        </w:rPr>
        <w:t>2. The Orders entity (the “what”):</w:t>
      </w:r>
      <w:r>
        <w:t xml:space="preserve"> </w:t>
      </w:r>
      <w:proofErr w:type="spellStart"/>
      <w:r>
        <w:rPr>
          <w:rFonts w:ascii="Consolas" w:eastAsia="Consolas" w:hAnsi="Consolas" w:cs="Consolas"/>
          <w:color w:val="2E75B6"/>
        </w:rPr>
        <w:t>order_id</w:t>
      </w:r>
      <w:proofErr w:type="spellEnd"/>
      <w:r>
        <w:t xml:space="preserve"> (PK), </w:t>
      </w:r>
      <w:proofErr w:type="spellStart"/>
      <w:r>
        <w:rPr>
          <w:rFonts w:ascii="Consolas" w:eastAsia="Consolas" w:hAnsi="Consolas" w:cs="Consolas"/>
          <w:color w:val="2E75B6"/>
        </w:rPr>
        <w:t>user_id</w:t>
      </w:r>
      <w:proofErr w:type="spellEnd"/>
      <w:r>
        <w:t xml:space="preserve"> (FK → 101), </w:t>
      </w:r>
      <w:proofErr w:type="spellStart"/>
      <w:r>
        <w:rPr>
          <w:rFonts w:ascii="Consolas" w:eastAsia="Consolas" w:hAnsi="Consolas" w:cs="Consolas"/>
          <w:color w:val="2E75B6"/>
        </w:rPr>
        <w:t>product_name</w:t>
      </w:r>
      <w:proofErr w:type="spellEnd"/>
      <w:r>
        <w:t xml:space="preserve">, </w:t>
      </w:r>
      <w:r>
        <w:rPr>
          <w:rFonts w:ascii="Consolas" w:eastAsia="Consolas" w:hAnsi="Consolas" w:cs="Consolas"/>
          <w:color w:val="2E75B6"/>
        </w:rPr>
        <w:t>amount</w:t>
      </w:r>
      <w:r>
        <w:t xml:space="preserve">, </w:t>
      </w:r>
      <w:proofErr w:type="spellStart"/>
      <w:r>
        <w:rPr>
          <w:rFonts w:ascii="Consolas" w:eastAsia="Consolas" w:hAnsi="Consolas" w:cs="Consolas"/>
          <w:color w:val="2E75B6"/>
        </w:rPr>
        <w:t>payment_mode</w:t>
      </w:r>
      <w:proofErr w:type="spellEnd"/>
      <w:r>
        <w:t>.</w:t>
      </w:r>
    </w:p>
    <w:p w14:paraId="56A16C0B" w14:textId="77777777" w:rsidR="00E026F3" w:rsidRDefault="00000000">
      <w:pPr>
        <w:spacing w:after="120" w:line="276" w:lineRule="auto"/>
      </w:pPr>
      <w:proofErr w:type="gramStart"/>
      <w:r>
        <w:t>So</w:t>
      </w:r>
      <w:proofErr w:type="gramEnd"/>
      <w:r>
        <w:t xml:space="preserve"> a database with correct integrity might have a user with </w:t>
      </w:r>
      <w:r>
        <w:rPr>
          <w:rFonts w:ascii="Consolas" w:eastAsia="Consolas" w:hAnsi="Consolas" w:cs="Consolas"/>
          <w:color w:val="2E75B6"/>
        </w:rPr>
        <w:t>id 7</w:t>
      </w:r>
      <w:r>
        <w:t xml:space="preserve">, and an order with </w:t>
      </w:r>
      <w:r>
        <w:rPr>
          <w:rFonts w:ascii="Consolas" w:eastAsia="Consolas" w:hAnsi="Consolas" w:cs="Consolas"/>
          <w:color w:val="2E75B6"/>
        </w:rPr>
        <w:t>id 3</w:t>
      </w:r>
      <w:r>
        <w:t xml:space="preserve"> that points back to that user. That is data integrity. Now imagine that user 7 made an order, but for some reason the user is removed from the database before the order is fully processed — now you have a data-integrity problem on your hands, and you don’t want that.</w:t>
      </w:r>
    </w:p>
    <w:p w14:paraId="09BAC2A8" w14:textId="77777777" w:rsidR="00E026F3" w:rsidRDefault="00000000">
      <w:pPr>
        <w:pStyle w:val="Heading1"/>
      </w:pPr>
      <w:r>
        <w:t>6. The Three Main Types of Data Integrity</w:t>
      </w:r>
    </w:p>
    <w:p w14:paraId="5CCA66A5" w14:textId="77777777" w:rsidR="00E026F3" w:rsidRDefault="00000000">
      <w:pPr>
        <w:pStyle w:val="Heading2"/>
      </w:pPr>
      <w:r>
        <w:t>A. Entity Integrity</w:t>
      </w:r>
    </w:p>
    <w:p w14:paraId="5BD0A9F2" w14:textId="77777777" w:rsidR="00E026F3" w:rsidRDefault="00000000">
      <w:pPr>
        <w:spacing w:after="120" w:line="276" w:lineRule="auto"/>
      </w:pPr>
      <w:r>
        <w:t xml:space="preserve">An entity is anything we store data about. In our table we usually have a key (the </w:t>
      </w:r>
      <w:r>
        <w:rPr>
          <w:rFonts w:ascii="Consolas" w:eastAsia="Consolas" w:hAnsi="Consolas" w:cs="Consolas"/>
          <w:color w:val="2E75B6"/>
        </w:rPr>
        <w:t>id</w:t>
      </w:r>
      <w:r>
        <w:t xml:space="preserve">), and one of the things we use it for is to enforce uniqueness. You enforce entity integrity by defining a </w:t>
      </w:r>
      <w:r>
        <w:rPr>
          <w:b/>
          <w:bCs/>
        </w:rPr>
        <w:t>primary key</w:t>
      </w:r>
      <w:r>
        <w:t xml:space="preserve"> for every table.</w:t>
      </w:r>
    </w:p>
    <w:p w14:paraId="6F14993B" w14:textId="77777777" w:rsidR="00E026F3" w:rsidRDefault="00000000">
      <w:pPr>
        <w:pStyle w:val="ListParagraph"/>
        <w:numPr>
          <w:ilvl w:val="0"/>
          <w:numId w:val="3"/>
        </w:numPr>
        <w:spacing w:after="80" w:line="264" w:lineRule="auto"/>
      </w:pPr>
      <w:r>
        <w:t>The primary key must be completely unique (no duplicates).</w:t>
      </w:r>
    </w:p>
    <w:p w14:paraId="044750FE" w14:textId="77777777" w:rsidR="00E026F3" w:rsidRDefault="00000000">
      <w:pPr>
        <w:pStyle w:val="ListParagraph"/>
        <w:numPr>
          <w:ilvl w:val="0"/>
          <w:numId w:val="3"/>
        </w:numPr>
        <w:spacing w:after="80" w:line="264" w:lineRule="auto"/>
      </w:pPr>
      <w:r>
        <w:t>The primary key can never be null (empty).</w:t>
      </w:r>
    </w:p>
    <w:p w14:paraId="3EFACAC2" w14:textId="77777777" w:rsidR="00E026F3" w:rsidRDefault="00000000">
      <w:pPr>
        <w:spacing w:after="120" w:line="276" w:lineRule="auto"/>
      </w:pPr>
      <w:r>
        <w:rPr>
          <w:i/>
          <w:iCs/>
        </w:rPr>
        <w:t xml:space="preserve">Classroom example: </w:t>
      </w:r>
      <w:r>
        <w:t xml:space="preserve">in an Animals table, you cannot have two different animals sharing </w:t>
      </w:r>
      <w:r>
        <w:rPr>
          <w:rFonts w:ascii="Consolas" w:eastAsia="Consolas" w:hAnsi="Consolas" w:cs="Consolas"/>
          <w:color w:val="2E75B6"/>
        </w:rPr>
        <w:t>id: 3</w:t>
      </w:r>
      <w:r>
        <w:t>, and you cannot have a mystery animal with no ID at all. If you try, the RDBMS yells at you and blocks the insert.</w:t>
      </w:r>
    </w:p>
    <w:p w14:paraId="36414DF1" w14:textId="77777777" w:rsidR="00E026F3" w:rsidRDefault="00000000">
      <w:pPr>
        <w:pStyle w:val="Heading2"/>
      </w:pPr>
      <w:r>
        <w:t>B. Referential Integrity (the Relationship Rule)</w:t>
      </w:r>
    </w:p>
    <w:p w14:paraId="0257EBC0" w14:textId="77777777" w:rsidR="00E026F3" w:rsidRDefault="00000000">
      <w:pPr>
        <w:spacing w:after="120" w:line="276" w:lineRule="auto"/>
      </w:pPr>
      <w:r>
        <w:t xml:space="preserve">Referential integrity is the glue that keeps relationships between separate tables </w:t>
      </w:r>
      <w:proofErr w:type="spellStart"/>
      <w:r>
        <w:t>synchronised</w:t>
      </w:r>
      <w:proofErr w:type="spellEnd"/>
      <w:r>
        <w:t xml:space="preserve">. It ensures that cross-references between tables are always valid, and it is enforced using </w:t>
      </w:r>
      <w:r>
        <w:rPr>
          <w:b/>
          <w:bCs/>
        </w:rPr>
        <w:t>foreign keys</w:t>
      </w:r>
      <w:r>
        <w:t>.</w:t>
      </w:r>
    </w:p>
    <w:p w14:paraId="01FBC606" w14:textId="77777777" w:rsidR="00E026F3" w:rsidRDefault="00000000">
      <w:pPr>
        <w:spacing w:after="120" w:line="276" w:lineRule="auto"/>
      </w:pPr>
      <w:r>
        <w:rPr>
          <w:b/>
          <w:bCs/>
        </w:rPr>
        <w:t xml:space="preserve">The rule: </w:t>
      </w:r>
      <w:r>
        <w:t>a foreign key in a child table must point to a valid, existing primary key in the parent table. This prevents “orphaned” records.</w:t>
      </w:r>
    </w:p>
    <w:p w14:paraId="32E87A2C" w14:textId="77777777" w:rsidR="00E026F3" w:rsidRDefault="00000000">
      <w:pPr>
        <w:spacing w:after="120" w:line="276" w:lineRule="auto"/>
      </w:pPr>
      <w:r>
        <w:rPr>
          <w:i/>
          <w:iCs/>
        </w:rPr>
        <w:lastRenderedPageBreak/>
        <w:t xml:space="preserve">Classroom example: </w:t>
      </w:r>
      <w:r>
        <w:t xml:space="preserve">imagine Instagram, which of course has users. If a user makes a comment on someone else’s post, that comments table has a PK and an FK that links back to the Users table. When you delete a user from your endpoint, you also want to delete that user’s records across the other tables, so as not to leave orphan rows — although, by default, referential integrity actually blocks you from deleting a parent that still has children unless you explicitly choose ON DELETE CASCADE, RESTRICT, or SET NULL, and for financial or order records the standard practice is a soft delete (flagging the row as deleted) rather than removing it outright. To that end, primary keys are designed to be </w:t>
      </w:r>
      <w:r>
        <w:rPr>
          <w:b/>
          <w:bCs/>
        </w:rPr>
        <w:t>immutable</w:t>
      </w:r>
      <w:r>
        <w:t xml:space="preserve"> (they never change once created).</w:t>
      </w:r>
    </w:p>
    <w:p w14:paraId="1BA3B7FC" w14:textId="77777777" w:rsidR="00E026F3" w:rsidRDefault="00000000">
      <w:pPr>
        <w:pStyle w:val="Heading3"/>
      </w:pPr>
      <w:r>
        <w:t>Why primary keys must never be re-used or shifted</w:t>
      </w:r>
    </w:p>
    <w:p w14:paraId="72D5EDC0" w14:textId="77777777" w:rsidR="00E026F3" w:rsidRDefault="00000000">
      <w:pPr>
        <w:spacing w:after="120" w:line="276" w:lineRule="auto"/>
      </w:pPr>
      <w:r>
        <w:rPr>
          <w:b/>
          <w:bCs/>
        </w:rPr>
        <w:t xml:space="preserve">a. The “invoice in the email” problem. </w:t>
      </w:r>
      <w:r>
        <w:t xml:space="preserve">Alice buys a phone on Jumia and is assigned </w:t>
      </w:r>
      <w:proofErr w:type="spellStart"/>
      <w:r>
        <w:rPr>
          <w:rFonts w:ascii="Consolas" w:eastAsia="Consolas" w:hAnsi="Consolas" w:cs="Consolas"/>
          <w:color w:val="2E75B6"/>
        </w:rPr>
        <w:t>order_id</w:t>
      </w:r>
      <w:proofErr w:type="spellEnd"/>
      <w:r>
        <w:rPr>
          <w:rFonts w:ascii="Consolas" w:eastAsia="Consolas" w:hAnsi="Consolas" w:cs="Consolas"/>
          <w:color w:val="2E75B6"/>
        </w:rPr>
        <w:t>: 104</w:t>
      </w:r>
      <w:r>
        <w:t>. Jumia emails her a receipt: “Thank you for order #104!” If Bob (order #102) later deletes his account and the database shifts order 104 down to become 102, Alice’s emailed receipt now points to the wrong, non-existent order. If she calls support about “order 104,” the agent can’t find it. A primary key must be a permanent anchor.</w:t>
      </w:r>
    </w:p>
    <w:p w14:paraId="140EC93A" w14:textId="77777777" w:rsidR="00E026F3" w:rsidRDefault="00000000">
      <w:pPr>
        <w:spacing w:after="120" w:line="276" w:lineRule="auto"/>
      </w:pPr>
      <w:r>
        <w:rPr>
          <w:b/>
          <w:bCs/>
        </w:rPr>
        <w:t xml:space="preserve">b. The performance catastrophe. </w:t>
      </w:r>
      <w:r>
        <w:t>Imagine a platform like Amazon with 50 million orders. If order #5 is deleted and the database has to shift every later order number down by one to fill the gap, it would have to modify almost 50 million rows for a single deletion. The server would freeze and the site would go offline. Gaps cost the database zero processing power; re-indexing everything would destroy it.</w:t>
      </w:r>
    </w:p>
    <w:p w14:paraId="164A6DE5" w14:textId="77777777" w:rsidR="00E026F3" w:rsidRDefault="00000000">
      <w:pPr>
        <w:spacing w:after="120" w:line="276" w:lineRule="auto"/>
      </w:pPr>
      <w:r>
        <w:rPr>
          <w:b/>
          <w:bCs/>
        </w:rPr>
        <w:t xml:space="preserve">c. The audit trail (security &amp; history). </w:t>
      </w:r>
      <w:r>
        <w:t>Gaps are informative. If an auditor sees order sequences going 101, 104, 105, they immediately know that 102 and 103 were cancelled or deleted. If the system silently re-arranged the numbers, it would be covering its tracks, making fraud detection and auditing impossible.</w:t>
      </w:r>
    </w:p>
    <w:p w14:paraId="4066AA08" w14:textId="77777777" w:rsidR="00E026F3" w:rsidRDefault="00000000">
      <w:pPr>
        <w:pStyle w:val="Heading2"/>
      </w:pPr>
      <w:r>
        <w:t>C. Domain Integrity (the Column-Format Rule)</w:t>
      </w:r>
    </w:p>
    <w:p w14:paraId="3D95C574" w14:textId="77777777" w:rsidR="00E026F3" w:rsidRDefault="00000000">
      <w:pPr>
        <w:spacing w:after="120" w:line="276" w:lineRule="auto"/>
      </w:pPr>
      <w:r>
        <w:t xml:space="preserve">Domain integrity is about the acceptable values for a column — the </w:t>
      </w:r>
      <w:r>
        <w:rPr>
          <w:i/>
          <w:iCs/>
        </w:rPr>
        <w:t>range</w:t>
      </w:r>
      <w:r>
        <w:t xml:space="preserve"> of what we allow for that particular column. We enforce it using </w:t>
      </w:r>
      <w:r>
        <w:rPr>
          <w:b/>
          <w:bCs/>
        </w:rPr>
        <w:t>data types</w:t>
      </w:r>
      <w:r>
        <w:t xml:space="preserve"> and specific </w:t>
      </w:r>
      <w:r>
        <w:rPr>
          <w:b/>
          <w:bCs/>
        </w:rPr>
        <w:t>constraints</w:t>
      </w:r>
      <w:r>
        <w:t>. Some examples of the ranges we have are:</w:t>
      </w:r>
    </w:p>
    <w:p w14:paraId="35C4D719" w14:textId="77777777" w:rsidR="00E026F3" w:rsidRDefault="00000000">
      <w:pPr>
        <w:pStyle w:val="Heading3"/>
      </w:pPr>
      <w:r>
        <w:t>1. Numeric types (the numbers)</w:t>
      </w:r>
    </w:p>
    <w:p w14:paraId="5B7C9965" w14:textId="77777777" w:rsidR="00E026F3" w:rsidRDefault="00000000">
      <w:pPr>
        <w:pStyle w:val="ListParagraph"/>
        <w:numPr>
          <w:ilvl w:val="0"/>
          <w:numId w:val="3"/>
        </w:numPr>
        <w:spacing w:after="80" w:line="264" w:lineRule="auto"/>
      </w:pPr>
      <w:r>
        <w:rPr>
          <w:b/>
          <w:bCs/>
        </w:rPr>
        <w:t xml:space="preserve">INT (INTEGER): </w:t>
      </w:r>
      <w:r>
        <w:t xml:space="preserve">standard whole numbers, no decimals (e.g. 42, -500). The range limit: a standard INT usually maxes out around 2 billion. If you need bigger numbers, domain integrity forces you to use a </w:t>
      </w:r>
      <w:r>
        <w:rPr>
          <w:rFonts w:ascii="Consolas" w:eastAsia="Consolas" w:hAnsi="Consolas" w:cs="Consolas"/>
          <w:color w:val="2E75B6"/>
        </w:rPr>
        <w:t>BIGINT</w:t>
      </w:r>
      <w:r>
        <w:t>.</w:t>
      </w:r>
    </w:p>
    <w:p w14:paraId="5615A430" w14:textId="77777777" w:rsidR="00E026F3" w:rsidRDefault="00000000">
      <w:pPr>
        <w:pStyle w:val="ListParagraph"/>
        <w:numPr>
          <w:ilvl w:val="0"/>
          <w:numId w:val="3"/>
        </w:numPr>
        <w:spacing w:after="80" w:line="264" w:lineRule="auto"/>
      </w:pPr>
      <w:proofErr w:type="gramStart"/>
      <w:r>
        <w:rPr>
          <w:b/>
          <w:bCs/>
        </w:rPr>
        <w:t>DECIMAL(</w:t>
      </w:r>
      <w:proofErr w:type="gramEnd"/>
      <w:r>
        <w:rPr>
          <w:b/>
          <w:bCs/>
        </w:rPr>
        <w:t xml:space="preserve">p, s) / NUMERIC: </w:t>
      </w:r>
      <w:r>
        <w:t xml:space="preserve">exact fractional numbers — what you must use for money. </w:t>
      </w:r>
      <w:proofErr w:type="gramStart"/>
      <w:r>
        <w:rPr>
          <w:rFonts w:ascii="Consolas" w:eastAsia="Consolas" w:hAnsi="Consolas" w:cs="Consolas"/>
          <w:color w:val="2E75B6"/>
        </w:rPr>
        <w:t>DECIMAL(</w:t>
      </w:r>
      <w:proofErr w:type="gramEnd"/>
      <w:r>
        <w:rPr>
          <w:rFonts w:ascii="Consolas" w:eastAsia="Consolas" w:hAnsi="Consolas" w:cs="Consolas"/>
          <w:color w:val="2E75B6"/>
        </w:rPr>
        <w:t>10, 2)</w:t>
      </w:r>
      <w:r>
        <w:t xml:space="preserve"> means 10 digits total, with 2 after the decimal point (e.g. 999.99).</w:t>
      </w:r>
    </w:p>
    <w:p w14:paraId="17489FE1" w14:textId="77777777" w:rsidR="00E026F3" w:rsidRDefault="00000000">
      <w:pPr>
        <w:pStyle w:val="ListParagraph"/>
        <w:numPr>
          <w:ilvl w:val="0"/>
          <w:numId w:val="3"/>
        </w:numPr>
        <w:spacing w:after="80" w:line="264" w:lineRule="auto"/>
      </w:pPr>
      <w:r>
        <w:rPr>
          <w:b/>
          <w:bCs/>
        </w:rPr>
        <w:t xml:space="preserve">FLOAT / REAL: </w:t>
      </w:r>
      <w:r>
        <w:t>approximate decimal numbers, usually used for scientific calculations where speed matters more than exact rounding.</w:t>
      </w:r>
    </w:p>
    <w:p w14:paraId="582A376E" w14:textId="77777777" w:rsidR="00E026F3" w:rsidRDefault="00000000">
      <w:pPr>
        <w:pStyle w:val="Heading3"/>
      </w:pPr>
      <w:r>
        <w:t>2. String / character types (the text)</w:t>
      </w:r>
    </w:p>
    <w:p w14:paraId="669D55BE" w14:textId="77777777" w:rsidR="00E026F3" w:rsidRDefault="00000000">
      <w:pPr>
        <w:pStyle w:val="ListParagraph"/>
        <w:numPr>
          <w:ilvl w:val="0"/>
          <w:numId w:val="3"/>
        </w:numPr>
        <w:spacing w:after="80" w:line="264" w:lineRule="auto"/>
      </w:pPr>
      <w:r>
        <w:rPr>
          <w:b/>
          <w:bCs/>
        </w:rPr>
        <w:t xml:space="preserve">VARCHAR(n): </w:t>
      </w:r>
      <w:r>
        <w:t xml:space="preserve">variable-length text. </w:t>
      </w:r>
      <w:proofErr w:type="gramStart"/>
      <w:r>
        <w:rPr>
          <w:rFonts w:ascii="Consolas" w:eastAsia="Consolas" w:hAnsi="Consolas" w:cs="Consolas"/>
          <w:color w:val="2E75B6"/>
        </w:rPr>
        <w:t>VARCHAR(</w:t>
      </w:r>
      <w:proofErr w:type="gramEnd"/>
      <w:r>
        <w:rPr>
          <w:rFonts w:ascii="Consolas" w:eastAsia="Consolas" w:hAnsi="Consolas" w:cs="Consolas"/>
          <w:color w:val="2E75B6"/>
        </w:rPr>
        <w:t>50)</w:t>
      </w:r>
      <w:r>
        <w:t xml:space="preserve"> allows up to 50 characters, but “Cat” (3 characters) only takes up 3 characters’ worth of space.</w:t>
      </w:r>
    </w:p>
    <w:p w14:paraId="3CEF519C" w14:textId="77777777" w:rsidR="00E026F3" w:rsidRDefault="00000000">
      <w:pPr>
        <w:pStyle w:val="ListParagraph"/>
        <w:numPr>
          <w:ilvl w:val="0"/>
          <w:numId w:val="3"/>
        </w:numPr>
        <w:spacing w:after="80" w:line="264" w:lineRule="auto"/>
      </w:pPr>
      <w:r>
        <w:rPr>
          <w:b/>
          <w:bCs/>
        </w:rPr>
        <w:lastRenderedPageBreak/>
        <w:t xml:space="preserve">CHAR(n): </w:t>
      </w:r>
      <w:r>
        <w:t xml:space="preserve">fixed-length text. If you set </w:t>
      </w:r>
      <w:proofErr w:type="gramStart"/>
      <w:r>
        <w:rPr>
          <w:rFonts w:ascii="Consolas" w:eastAsia="Consolas" w:hAnsi="Consolas" w:cs="Consolas"/>
          <w:color w:val="2E75B6"/>
        </w:rPr>
        <w:t>CHAR(</w:t>
      </w:r>
      <w:proofErr w:type="gramEnd"/>
      <w:r>
        <w:rPr>
          <w:rFonts w:ascii="Consolas" w:eastAsia="Consolas" w:hAnsi="Consolas" w:cs="Consolas"/>
          <w:color w:val="2E75B6"/>
        </w:rPr>
        <w:t>2)</w:t>
      </w:r>
      <w:r>
        <w:t xml:space="preserve"> for a state code like “NY,” and someone types “New York,” the DBMS will reject it.</w:t>
      </w:r>
    </w:p>
    <w:p w14:paraId="441AA39D" w14:textId="77777777" w:rsidR="00E026F3" w:rsidRDefault="00000000">
      <w:pPr>
        <w:pStyle w:val="ListParagraph"/>
        <w:numPr>
          <w:ilvl w:val="0"/>
          <w:numId w:val="3"/>
        </w:numPr>
        <w:spacing w:after="80" w:line="264" w:lineRule="auto"/>
      </w:pPr>
      <w:r>
        <w:rPr>
          <w:b/>
          <w:bCs/>
        </w:rPr>
        <w:t xml:space="preserve">TEXT: </w:t>
      </w:r>
      <w:r>
        <w:t>massive blocks of text with no strict limit (like a blog post or a product review).</w:t>
      </w:r>
    </w:p>
    <w:p w14:paraId="4D03A4FC" w14:textId="77777777" w:rsidR="00E026F3" w:rsidRDefault="00000000">
      <w:pPr>
        <w:pStyle w:val="Heading3"/>
      </w:pPr>
      <w:r>
        <w:t>3. Date and time types (the calendar)</w:t>
      </w:r>
    </w:p>
    <w:p w14:paraId="1FDD476B" w14:textId="77777777" w:rsidR="00E026F3" w:rsidRDefault="00000000">
      <w:pPr>
        <w:pStyle w:val="ListParagraph"/>
        <w:numPr>
          <w:ilvl w:val="0"/>
          <w:numId w:val="3"/>
        </w:numPr>
        <w:spacing w:after="80" w:line="264" w:lineRule="auto"/>
      </w:pPr>
      <w:r>
        <w:rPr>
          <w:b/>
          <w:bCs/>
        </w:rPr>
        <w:t xml:space="preserve">DATE: </w:t>
      </w:r>
      <w:r>
        <w:t xml:space="preserve">just the calendar date, </w:t>
      </w:r>
      <w:r>
        <w:rPr>
          <w:rFonts w:ascii="Consolas" w:eastAsia="Consolas" w:hAnsi="Consolas" w:cs="Consolas"/>
          <w:color w:val="2E75B6"/>
        </w:rPr>
        <w:t>YYYY-MM-DD</w:t>
      </w:r>
      <w:r>
        <w:t xml:space="preserve"> (e.g. 2026-06-05).</w:t>
      </w:r>
    </w:p>
    <w:p w14:paraId="07098E9E" w14:textId="77777777" w:rsidR="00E026F3" w:rsidRDefault="00000000">
      <w:pPr>
        <w:pStyle w:val="ListParagraph"/>
        <w:numPr>
          <w:ilvl w:val="0"/>
          <w:numId w:val="3"/>
        </w:numPr>
        <w:spacing w:after="80" w:line="264" w:lineRule="auto"/>
      </w:pPr>
      <w:r>
        <w:rPr>
          <w:b/>
          <w:bCs/>
        </w:rPr>
        <w:t xml:space="preserve">TIME: </w:t>
      </w:r>
      <w:r>
        <w:t xml:space="preserve">just the time of day, </w:t>
      </w:r>
      <w:r>
        <w:rPr>
          <w:rFonts w:ascii="Consolas" w:eastAsia="Consolas" w:hAnsi="Consolas" w:cs="Consolas"/>
          <w:color w:val="2E75B6"/>
        </w:rPr>
        <w:t>HH:</w:t>
      </w:r>
      <w:proofErr w:type="gramStart"/>
      <w:r>
        <w:rPr>
          <w:rFonts w:ascii="Consolas" w:eastAsia="Consolas" w:hAnsi="Consolas" w:cs="Consolas"/>
          <w:color w:val="2E75B6"/>
        </w:rPr>
        <w:t>MM:SS</w:t>
      </w:r>
      <w:proofErr w:type="gramEnd"/>
      <w:r>
        <w:t xml:space="preserve"> (e.g. 14:30:00).</w:t>
      </w:r>
    </w:p>
    <w:p w14:paraId="14B10676" w14:textId="77777777" w:rsidR="00E026F3" w:rsidRDefault="00000000">
      <w:pPr>
        <w:pStyle w:val="ListParagraph"/>
        <w:numPr>
          <w:ilvl w:val="0"/>
          <w:numId w:val="3"/>
        </w:numPr>
        <w:spacing w:after="80" w:line="264" w:lineRule="auto"/>
      </w:pPr>
      <w:r>
        <w:rPr>
          <w:b/>
          <w:bCs/>
        </w:rPr>
        <w:t xml:space="preserve">TIMESTAMP / DATETIME: </w:t>
      </w:r>
      <w:r>
        <w:t>both combined, pinpointing an exact second (2026-06-05 14:30:00).</w:t>
      </w:r>
    </w:p>
    <w:p w14:paraId="6651A625" w14:textId="77777777" w:rsidR="00E026F3" w:rsidRDefault="00000000">
      <w:pPr>
        <w:pStyle w:val="Heading3"/>
      </w:pPr>
      <w:r>
        <w:t>4. Boolean (the yes / no)</w:t>
      </w:r>
    </w:p>
    <w:p w14:paraId="655FCC01" w14:textId="77777777" w:rsidR="00E026F3" w:rsidRDefault="00000000">
      <w:pPr>
        <w:pStyle w:val="ListParagraph"/>
        <w:numPr>
          <w:ilvl w:val="0"/>
          <w:numId w:val="3"/>
        </w:numPr>
        <w:spacing w:after="80" w:line="264" w:lineRule="auto"/>
      </w:pPr>
      <w:r>
        <w:rPr>
          <w:b/>
          <w:bCs/>
        </w:rPr>
        <w:t xml:space="preserve">BOOLEAN (BOOL): </w:t>
      </w:r>
      <w:r>
        <w:t xml:space="preserve">only accepts </w:t>
      </w:r>
      <w:r>
        <w:rPr>
          <w:rFonts w:ascii="Consolas" w:eastAsia="Consolas" w:hAnsi="Consolas" w:cs="Consolas"/>
          <w:color w:val="2E75B6"/>
        </w:rPr>
        <w:t>TRUE</w:t>
      </w:r>
      <w:r>
        <w:t xml:space="preserve"> or </w:t>
      </w:r>
      <w:r>
        <w:rPr>
          <w:rFonts w:ascii="Consolas" w:eastAsia="Consolas" w:hAnsi="Consolas" w:cs="Consolas"/>
          <w:color w:val="2E75B6"/>
        </w:rPr>
        <w:t>FALSE</w:t>
      </w:r>
      <w:r>
        <w:t xml:space="preserve"> (often 1 or 0 under the hood). Perfect for columns like </w:t>
      </w:r>
      <w:proofErr w:type="spellStart"/>
      <w:r>
        <w:rPr>
          <w:rFonts w:ascii="Consolas" w:eastAsia="Consolas" w:hAnsi="Consolas" w:cs="Consolas"/>
          <w:color w:val="2E75B6"/>
        </w:rPr>
        <w:t>is_active</w:t>
      </w:r>
      <w:proofErr w:type="spellEnd"/>
      <w:r>
        <w:t xml:space="preserve"> or </w:t>
      </w:r>
      <w:proofErr w:type="spellStart"/>
      <w:r>
        <w:rPr>
          <w:rFonts w:ascii="Consolas" w:eastAsia="Consolas" w:hAnsi="Consolas" w:cs="Consolas"/>
          <w:color w:val="2E75B6"/>
        </w:rPr>
        <w:t>has_paid</w:t>
      </w:r>
      <w:proofErr w:type="spellEnd"/>
      <w:r>
        <w:t>.</w:t>
      </w:r>
    </w:p>
    <w:p w14:paraId="27223827" w14:textId="77777777" w:rsidR="00E026F3" w:rsidRDefault="00000000">
      <w:pPr>
        <w:pStyle w:val="Heading2"/>
      </w:pPr>
      <w:r>
        <w:t>A Quick Note on Data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026F3" w14:paraId="79D35EEB" w14:textId="77777777">
        <w:tblPrEx>
          <w:tblCellMar>
            <w:top w:w="0" w:type="dxa"/>
            <w:bottom w:w="0" w:type="dxa"/>
          </w:tblCellMar>
        </w:tblPrEx>
        <w:tc>
          <w:tcPr>
            <w:tcW w:w="9360" w:type="dxa"/>
            <w:tcBorders>
              <w:top w:val="single" w:sz="2" w:space="0" w:color="2E75B6"/>
              <w:left w:val="single" w:sz="18" w:space="0" w:color="2E75B6"/>
              <w:bottom w:val="single" w:sz="2" w:space="0" w:color="2E75B6"/>
              <w:right w:val="single" w:sz="2" w:space="0" w:color="2E75B6"/>
            </w:tcBorders>
            <w:shd w:val="clear" w:color="auto" w:fill="FFF3D6"/>
            <w:tcMar>
              <w:top w:w="120" w:type="dxa"/>
              <w:left w:w="180" w:type="dxa"/>
              <w:bottom w:w="120" w:type="dxa"/>
              <w:right w:w="180" w:type="dxa"/>
            </w:tcMar>
          </w:tcPr>
          <w:p w14:paraId="66D0F852" w14:textId="77777777" w:rsidR="00E026F3" w:rsidRDefault="00000000">
            <w:pPr>
              <w:spacing w:after="40"/>
            </w:pPr>
            <w:r>
              <w:t xml:space="preserve">These database data types are </w:t>
            </w:r>
            <w:r>
              <w:rPr>
                <w:b/>
                <w:bCs/>
              </w:rPr>
              <w:t>not</w:t>
            </w:r>
            <w:r>
              <w:t xml:space="preserve"> to be confused with Python’s data types. They are similar, but they belong to two different languages: Python is its own language, and SQL is its own language.</w:t>
            </w:r>
          </w:p>
        </w:tc>
      </w:tr>
    </w:tbl>
    <w:p w14:paraId="3CED4440" w14:textId="77777777" w:rsidR="00E026F3" w:rsidRDefault="00000000">
      <w:pPr>
        <w:spacing w:after="120" w:line="276" w:lineRule="auto"/>
      </w:pPr>
      <w:r>
        <w:t xml:space="preserve">When dealing with our database, something can be stored as a number, text, or date. Data types put limits on what we store. </w:t>
      </w:r>
      <w:proofErr w:type="gramStart"/>
      <w:r>
        <w:t>So</w:t>
      </w:r>
      <w:proofErr w:type="gramEnd"/>
      <w:r>
        <w:t xml:space="preserve"> if we had a username column and wanted to say it should not exceed 20 characters, we would use </w:t>
      </w:r>
      <w:proofErr w:type="gramStart"/>
      <w:r>
        <w:rPr>
          <w:rFonts w:ascii="Consolas" w:eastAsia="Consolas" w:hAnsi="Consolas" w:cs="Consolas"/>
          <w:color w:val="2E75B6"/>
        </w:rPr>
        <w:t>VARCHAR(</w:t>
      </w:r>
      <w:proofErr w:type="gramEnd"/>
      <w:r>
        <w:rPr>
          <w:rFonts w:ascii="Consolas" w:eastAsia="Consolas" w:hAnsi="Consolas" w:cs="Consolas"/>
          <w:color w:val="2E75B6"/>
        </w:rPr>
        <w:t>20)</w:t>
      </w:r>
      <w:r>
        <w:t>.</w:t>
      </w:r>
    </w:p>
    <w:p w14:paraId="75600DDC" w14:textId="77777777" w:rsidR="00E026F3" w:rsidRDefault="00000000">
      <w:pPr>
        <w:spacing w:after="120" w:line="276" w:lineRule="auto"/>
      </w:pPr>
      <w:r>
        <w:t xml:space="preserve">For referential integrity we can also apply </w:t>
      </w:r>
      <w:r>
        <w:rPr>
          <w:b/>
          <w:bCs/>
        </w:rPr>
        <w:t>foreign-key constraints</w:t>
      </w:r>
      <w:r>
        <w:t>. For example, on Instagram, if a user makes comments on a post, we should be able to tie those comments back to the user. And if that user is deleted, all of their comments are deleted too, to preserve data integrity.</w:t>
      </w:r>
    </w:p>
    <w:p w14:paraId="01009D1F" w14:textId="77777777" w:rsidR="00E026F3" w:rsidRDefault="00000000">
      <w:pPr>
        <w:pStyle w:val="Heading1"/>
      </w:pPr>
      <w:r>
        <w:t>7. Types of Relationships</w:t>
      </w:r>
    </w:p>
    <w:p w14:paraId="0F986CD5" w14:textId="77777777" w:rsidR="00E026F3" w:rsidRDefault="00000000">
      <w:pPr>
        <w:spacing w:after="120" w:line="276" w:lineRule="auto"/>
      </w:pPr>
      <w:r>
        <w:t>There are three relationship types to know:</w:t>
      </w:r>
    </w:p>
    <w:p w14:paraId="6593CE31" w14:textId="77777777" w:rsidR="00E026F3" w:rsidRDefault="00000000">
      <w:pPr>
        <w:pStyle w:val="ListParagraph"/>
        <w:numPr>
          <w:ilvl w:val="0"/>
          <w:numId w:val="2"/>
        </w:numPr>
        <w:spacing w:after="80" w:line="264" w:lineRule="auto"/>
      </w:pPr>
      <w:r>
        <w:rPr>
          <w:b/>
          <w:bCs/>
        </w:rPr>
        <w:t>One-to-One (1:1)</w:t>
      </w:r>
    </w:p>
    <w:p w14:paraId="725A1696" w14:textId="77777777" w:rsidR="00E026F3" w:rsidRDefault="00000000">
      <w:pPr>
        <w:pStyle w:val="ListParagraph"/>
        <w:numPr>
          <w:ilvl w:val="0"/>
          <w:numId w:val="2"/>
        </w:numPr>
        <w:spacing w:after="80" w:line="264" w:lineRule="auto"/>
      </w:pPr>
      <w:r>
        <w:rPr>
          <w:b/>
          <w:bCs/>
        </w:rPr>
        <w:t>One-to-Many (1:M)</w:t>
      </w:r>
    </w:p>
    <w:p w14:paraId="0521667E" w14:textId="77777777" w:rsidR="00E026F3" w:rsidRDefault="00000000">
      <w:pPr>
        <w:pStyle w:val="ListParagraph"/>
        <w:numPr>
          <w:ilvl w:val="0"/>
          <w:numId w:val="2"/>
        </w:numPr>
        <w:spacing w:after="80" w:line="264" w:lineRule="auto"/>
      </w:pPr>
      <w:r>
        <w:rPr>
          <w:b/>
          <w:bCs/>
        </w:rPr>
        <w:t>Many-to-Many (</w:t>
      </w:r>
      <w:proofErr w:type="gramStart"/>
      <w:r>
        <w:rPr>
          <w:b/>
          <w:bCs/>
        </w:rPr>
        <w:t>M:N</w:t>
      </w:r>
      <w:proofErr w:type="gramEnd"/>
      <w:r>
        <w:rPr>
          <w:b/>
          <w:bCs/>
        </w:rPr>
        <w:t>)</w:t>
      </w:r>
    </w:p>
    <w:p w14:paraId="6D6595C2" w14:textId="77777777" w:rsidR="00E026F3" w:rsidRDefault="00000000">
      <w:pPr>
        <w:pStyle w:val="Heading2"/>
      </w:pPr>
      <w:r>
        <w:t>A. One-to-One (1:1)</w:t>
      </w:r>
    </w:p>
    <w:p w14:paraId="6D2F3733" w14:textId="77777777" w:rsidR="00E026F3" w:rsidRDefault="00000000">
      <w:pPr>
        <w:spacing w:after="120" w:line="276" w:lineRule="auto"/>
      </w:pPr>
      <w:r>
        <w:t>You have your NIN, and ideally your NIN belongs only to you — no other citizen can have the same NIN. Another example is marriage: a man can have one wife and a woman can have one husband, where neither can have more than one.</w:t>
      </w:r>
    </w:p>
    <w:p w14:paraId="476585F4" w14:textId="77777777" w:rsidR="00E026F3" w:rsidRDefault="00000000">
      <w:pPr>
        <w:spacing w:after="120" w:line="276" w:lineRule="auto"/>
      </w:pPr>
      <w:r>
        <w:t>When designing a one-to-one relationship, the entities in each table are exclusive to each other. A good example is a bank customer and a biometrics record: one biometrics record belongs to one bank customer, and one customer has only one set of biometrics. Another example is a card holder and the cards table.</w:t>
      </w:r>
    </w:p>
    <w:p w14:paraId="1CD0C72C" w14:textId="77777777" w:rsidR="00E026F3" w:rsidRDefault="00000000">
      <w:pPr>
        <w:spacing w:before="120" w:after="60"/>
        <w:jc w:val="center"/>
      </w:pPr>
      <w:r>
        <w:rPr>
          <w:noProof/>
        </w:rPr>
        <w:lastRenderedPageBreak/>
        <w:drawing>
          <wp:inline distT="0" distB="0" distL="0" distR="0" wp14:anchorId="0F7D0BD5" wp14:editId="4B3B9EFA">
            <wp:extent cx="5715000" cy="2171700"/>
            <wp:effectExtent l="0" t="0" r="0" b="0"/>
            <wp:docPr id="1662012389" name="One to one relationship between a bank customer and a biometrics record" descr="One to one relationship between a bank customer and a biometrics record" title="One to one relationship between a bank customer and a biometrics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71700"/>
                    </a:xfrm>
                    <a:prstGeom prst="rect">
                      <a:avLst/>
                    </a:prstGeom>
                  </pic:spPr>
                </pic:pic>
              </a:graphicData>
            </a:graphic>
          </wp:inline>
        </w:drawing>
      </w:r>
    </w:p>
    <w:p w14:paraId="10759B2F" w14:textId="77777777" w:rsidR="00E026F3" w:rsidRDefault="00000000">
      <w:pPr>
        <w:spacing w:after="200"/>
        <w:jc w:val="center"/>
      </w:pPr>
      <w:r>
        <w:rPr>
          <w:i/>
          <w:iCs/>
          <w:color w:val="555555"/>
          <w:sz w:val="18"/>
          <w:szCs w:val="18"/>
        </w:rPr>
        <w:t>Figure 3. A one-to-one relationship: one customer ↔ one biometric record.</w:t>
      </w:r>
    </w:p>
    <w:p w14:paraId="0ACF1665" w14:textId="77777777" w:rsidR="00E026F3" w:rsidRDefault="00000000">
      <w:pPr>
        <w:spacing w:after="120" w:line="276" w:lineRule="auto"/>
      </w:pPr>
      <w:r>
        <w:t xml:space="preserve">When designing a one-to-one relationship, we want every attribute in a table to depend on the entity itself — not on a fellow attribute. Once an attribute no longer makes sense when you look at the entity, it should not live on that table. For example, if the Customers table only held a card number, that might not be much of a challenge. But once we add something like </w:t>
      </w:r>
      <w:proofErr w:type="spellStart"/>
      <w:r>
        <w:t>card_type</w:t>
      </w:r>
      <w:proofErr w:type="spellEnd"/>
      <w:r>
        <w:t xml:space="preserve">, that </w:t>
      </w:r>
      <w:proofErr w:type="spellStart"/>
      <w:r>
        <w:t>card_type</w:t>
      </w:r>
      <w:proofErr w:type="spellEnd"/>
      <w:r>
        <w:t xml:space="preserve"> depends on the card attribute, not on the customer entity. So rather than cramming card details into the Customers table, we create a separate Cards table. We do this so we don’t end up with a bad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026F3" w14:paraId="1B329F48" w14:textId="77777777">
        <w:tblPrEx>
          <w:tblCellMar>
            <w:top w:w="0" w:type="dxa"/>
            <w:bottom w:w="0" w:type="dxa"/>
          </w:tblCellMar>
        </w:tblPrEx>
        <w:tc>
          <w:tcPr>
            <w:tcW w:w="9360" w:type="dxa"/>
            <w:tcBorders>
              <w:top w:val="single" w:sz="2" w:space="0" w:color="3C8C5A"/>
              <w:left w:val="single" w:sz="18" w:space="0" w:color="3C8C5A"/>
              <w:bottom w:val="single" w:sz="2" w:space="0" w:color="3C8C5A"/>
              <w:right w:val="single" w:sz="2" w:space="0" w:color="3C8C5A"/>
            </w:tcBorders>
            <w:shd w:val="clear" w:color="auto" w:fill="DCEFE2"/>
            <w:tcMar>
              <w:top w:w="120" w:type="dxa"/>
              <w:left w:w="180" w:type="dxa"/>
              <w:bottom w:w="120" w:type="dxa"/>
              <w:right w:w="180" w:type="dxa"/>
            </w:tcMar>
          </w:tcPr>
          <w:p w14:paraId="459ADCA2" w14:textId="77777777" w:rsidR="00E026F3" w:rsidRDefault="00000000">
            <w:pPr>
              <w:spacing w:after="60"/>
            </w:pPr>
            <w:r>
              <w:rPr>
                <w:b/>
                <w:bCs/>
                <w:color w:val="3C8C5A"/>
              </w:rPr>
              <w:t>Remember the rule</w:t>
            </w:r>
          </w:p>
          <w:p w14:paraId="610F18AD" w14:textId="77777777" w:rsidR="00E026F3" w:rsidRDefault="00000000">
            <w:pPr>
              <w:spacing w:after="40"/>
            </w:pPr>
            <w:r>
              <w:t xml:space="preserve">A particular table has to be about </w:t>
            </w:r>
            <w:r>
              <w:rPr>
                <w:b/>
                <w:bCs/>
              </w:rPr>
              <w:t>one entity</w:t>
            </w:r>
            <w:r>
              <w:t>, not two.</w:t>
            </w:r>
          </w:p>
        </w:tc>
      </w:tr>
    </w:tbl>
    <w:p w14:paraId="00155F5B" w14:textId="77777777" w:rsidR="00E026F3" w:rsidRDefault="00000000">
      <w:pPr>
        <w:pStyle w:val="Heading2"/>
      </w:pPr>
      <w:r>
        <w:t>B. One-to-Many (1:M)</w:t>
      </w:r>
    </w:p>
    <w:p w14:paraId="4EF7E380" w14:textId="77777777" w:rsidR="00E026F3" w:rsidRDefault="00000000">
      <w:pPr>
        <w:spacing w:after="120" w:line="276" w:lineRule="auto"/>
      </w:pPr>
      <w:r>
        <w:t>The one-to-many relationship is the most common type in relational databases. It occurs when a single record in one table can be associated with multiple records in another table, but those multiple records can only ever point back to that one original record.</w:t>
      </w:r>
    </w:p>
    <w:p w14:paraId="16DF7D3F" w14:textId="77777777" w:rsidR="00E026F3" w:rsidRDefault="00000000">
      <w:pPr>
        <w:spacing w:after="120" w:line="276" w:lineRule="auto"/>
      </w:pPr>
      <w:r>
        <w:rPr>
          <w:i/>
          <w:iCs/>
        </w:rPr>
        <w:t xml:space="preserve">Example: bank customers and bank cards. </w:t>
      </w:r>
      <w:r>
        <w:t>A single bank customer can own multiple cards (a Verve debit card, a Mastercard credit card, and a virtual dollar card). However, each physical card has a unique 16-digit number that belongs strictly to one person.</w:t>
      </w:r>
    </w:p>
    <w:p w14:paraId="16D48F8A" w14:textId="77777777" w:rsidR="00E026F3" w:rsidRDefault="00000000">
      <w:pPr>
        <w:spacing w:after="120" w:line="276" w:lineRule="auto"/>
      </w:pPr>
      <w:r>
        <w:rPr>
          <w:b/>
          <w:bCs/>
        </w:rPr>
        <w:t>The two-way sentence test.</w:t>
      </w:r>
      <w:r>
        <w:t xml:space="preserve"> Always test the relationship in both directions:</w:t>
      </w:r>
    </w:p>
    <w:p w14:paraId="739356B4" w14:textId="77777777" w:rsidR="00E026F3" w:rsidRDefault="00000000">
      <w:pPr>
        <w:pStyle w:val="ListParagraph"/>
        <w:numPr>
          <w:ilvl w:val="0"/>
          <w:numId w:val="3"/>
        </w:numPr>
        <w:spacing w:after="80" w:line="264" w:lineRule="auto"/>
      </w:pPr>
      <w:r>
        <w:rPr>
          <w:b/>
          <w:bCs/>
        </w:rPr>
        <w:t xml:space="preserve">Forward: </w:t>
      </w:r>
      <w:r>
        <w:t>“one customer can have many bank cards.” (True)</w:t>
      </w:r>
    </w:p>
    <w:p w14:paraId="767232B8" w14:textId="77777777" w:rsidR="00E026F3" w:rsidRDefault="00000000">
      <w:pPr>
        <w:pStyle w:val="ListParagraph"/>
        <w:numPr>
          <w:ilvl w:val="0"/>
          <w:numId w:val="3"/>
        </w:numPr>
        <w:spacing w:after="80" w:line="264" w:lineRule="auto"/>
      </w:pPr>
      <w:r>
        <w:rPr>
          <w:b/>
          <w:bCs/>
        </w:rPr>
        <w:t xml:space="preserve">Backward: </w:t>
      </w:r>
      <w:r>
        <w:t>“one bank card belongs to exactly one customer.” (True)</w:t>
      </w:r>
    </w:p>
    <w:p w14:paraId="1610BC73" w14:textId="77777777" w:rsidR="00E026F3" w:rsidRDefault="00000000">
      <w:pPr>
        <w:spacing w:after="120" w:line="276" w:lineRule="auto"/>
      </w:pPr>
      <w:r>
        <w:t>Since it is “many” in one direction and “one” in the other, it is a 1:M relationship. To implement it, we place the primary key of the “one” side into the “many” side as a foreign key.</w:t>
      </w:r>
    </w:p>
    <w:p w14:paraId="1B1A4825" w14:textId="77777777" w:rsidR="00E026F3" w:rsidRDefault="00000000">
      <w:pPr>
        <w:spacing w:before="120" w:after="60"/>
        <w:jc w:val="center"/>
      </w:pPr>
      <w:r>
        <w:rPr>
          <w:noProof/>
        </w:rPr>
        <w:lastRenderedPageBreak/>
        <w:drawing>
          <wp:inline distT="0" distB="0" distL="0" distR="0" wp14:anchorId="494ECA4A" wp14:editId="6EB3612E">
            <wp:extent cx="5715000" cy="2628900"/>
            <wp:effectExtent l="0" t="0" r="0" b="0"/>
            <wp:docPr id="1844502808" name="One to many relationship between customers and bank cards" descr="One to many relationship between customers and bank cards" title="One to many relationship between customers and bank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28900"/>
                    </a:xfrm>
                    <a:prstGeom prst="rect">
                      <a:avLst/>
                    </a:prstGeom>
                  </pic:spPr>
                </pic:pic>
              </a:graphicData>
            </a:graphic>
          </wp:inline>
        </w:drawing>
      </w:r>
    </w:p>
    <w:p w14:paraId="5A4E680A" w14:textId="77777777" w:rsidR="00E026F3" w:rsidRDefault="00000000">
      <w:pPr>
        <w:spacing w:after="200"/>
        <w:jc w:val="center"/>
      </w:pPr>
      <w:r>
        <w:rPr>
          <w:i/>
          <w:iCs/>
          <w:color w:val="555555"/>
          <w:sz w:val="18"/>
          <w:szCs w:val="18"/>
        </w:rPr>
        <w:t>Figure 4. One customer can own many cards; the FK lives on the 'many' side.</w:t>
      </w:r>
    </w:p>
    <w:p w14:paraId="0CFA351B" w14:textId="77777777" w:rsidR="00E026F3" w:rsidRDefault="00000000">
      <w:pPr>
        <w:pStyle w:val="Heading3"/>
      </w:pPr>
      <w:r>
        <w:t>Customers table (the “one” 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026F3" w14:paraId="68409C07" w14:textId="77777777">
        <w:tblPrEx>
          <w:tblCellMar>
            <w:top w:w="0" w:type="dxa"/>
            <w:bottom w:w="0" w:type="dxa"/>
          </w:tblCellMar>
        </w:tblPrEx>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75D40EBE" w14:textId="77777777" w:rsidR="00E026F3" w:rsidRDefault="00000000">
            <w:proofErr w:type="spellStart"/>
            <w:r>
              <w:rPr>
                <w:b/>
                <w:bCs/>
                <w:color w:val="FFFFFF"/>
                <w:sz w:val="19"/>
                <w:szCs w:val="19"/>
              </w:rPr>
              <w:t>customer_id</w:t>
            </w:r>
            <w:proofErr w:type="spellEnd"/>
            <w:r>
              <w:rPr>
                <w:b/>
                <w:bCs/>
                <w:color w:val="FFFFFF"/>
                <w:sz w:val="19"/>
                <w:szCs w:val="19"/>
              </w:rPr>
              <w:t xml:space="preserve"> (PK)</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6346893B" w14:textId="77777777" w:rsidR="00E026F3" w:rsidRDefault="00000000">
            <w:proofErr w:type="spellStart"/>
            <w:r>
              <w:rPr>
                <w:b/>
                <w:bCs/>
                <w:color w:val="FFFFFF"/>
                <w:sz w:val="19"/>
                <w:szCs w:val="19"/>
              </w:rPr>
              <w:t>full_name</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240B802A" w14:textId="77777777" w:rsidR="00E026F3" w:rsidRDefault="00000000">
            <w:proofErr w:type="spellStart"/>
            <w:r>
              <w:rPr>
                <w:b/>
                <w:bCs/>
                <w:color w:val="FFFFFF"/>
                <w:sz w:val="19"/>
                <w:szCs w:val="19"/>
              </w:rPr>
              <w:t>phone_number</w:t>
            </w:r>
            <w:proofErr w:type="spellEnd"/>
          </w:p>
        </w:tc>
      </w:tr>
      <w:tr w:rsidR="00E026F3" w14:paraId="25225B8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1AEB168" w14:textId="77777777" w:rsidR="00E026F3" w:rsidRDefault="00000000">
            <w:r>
              <w:rPr>
                <w:sz w:val="19"/>
                <w:szCs w:val="19"/>
              </w:rPr>
              <w:t>101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5D895BB" w14:textId="77777777" w:rsidR="00E026F3" w:rsidRDefault="00000000">
            <w:proofErr w:type="spellStart"/>
            <w:r>
              <w:rPr>
                <w:sz w:val="19"/>
                <w:szCs w:val="19"/>
              </w:rPr>
              <w:t>Chimdimma</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0F5148F" w14:textId="77777777" w:rsidR="00E026F3" w:rsidRDefault="00000000">
            <w:r>
              <w:rPr>
                <w:sz w:val="19"/>
                <w:szCs w:val="19"/>
              </w:rPr>
              <w:t>0701498888</w:t>
            </w:r>
          </w:p>
        </w:tc>
      </w:tr>
      <w:tr w:rsidR="00E026F3" w14:paraId="7968EAF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21E6957" w14:textId="77777777" w:rsidR="00E026F3" w:rsidRDefault="00000000">
            <w:r>
              <w:rPr>
                <w:sz w:val="19"/>
                <w:szCs w:val="19"/>
              </w:rPr>
              <w:t>102</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53BC0EE3" w14:textId="77777777" w:rsidR="00E026F3" w:rsidRDefault="00000000">
            <w:r>
              <w:rPr>
                <w:sz w:val="19"/>
                <w:szCs w:val="19"/>
              </w:rPr>
              <w:t>Obasi</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709403F6" w14:textId="77777777" w:rsidR="00E026F3" w:rsidRDefault="00000000">
            <w:r>
              <w:rPr>
                <w:sz w:val="19"/>
                <w:szCs w:val="19"/>
              </w:rPr>
              <w:t>080222666</w:t>
            </w:r>
          </w:p>
        </w:tc>
      </w:tr>
    </w:tbl>
    <w:p w14:paraId="490B6757" w14:textId="77777777" w:rsidR="00E026F3" w:rsidRDefault="00E026F3">
      <w:pPr>
        <w:spacing w:after="120"/>
      </w:pPr>
    </w:p>
    <w:p w14:paraId="55884B72" w14:textId="77777777" w:rsidR="00E026F3" w:rsidRDefault="00000000">
      <w:pPr>
        <w:pStyle w:val="Heading3"/>
      </w:pPr>
      <w:proofErr w:type="spellStart"/>
      <w:r>
        <w:t>Bank_Cards</w:t>
      </w:r>
      <w:proofErr w:type="spellEnd"/>
      <w:r>
        <w:t xml:space="preserve"> table (the “many” side)</w:t>
      </w:r>
    </w:p>
    <w:p w14:paraId="68C34242" w14:textId="77777777" w:rsidR="00E026F3" w:rsidRDefault="00000000">
      <w:pPr>
        <w:spacing w:after="120" w:line="276" w:lineRule="auto"/>
      </w:pPr>
      <w:r>
        <w:rPr>
          <w:i/>
          <w:iCs/>
        </w:rPr>
        <w:t xml:space="preserve">Notice how </w:t>
      </w:r>
      <w:proofErr w:type="spellStart"/>
      <w:r>
        <w:rPr>
          <w:rFonts w:ascii="Consolas" w:eastAsia="Consolas" w:hAnsi="Consolas" w:cs="Consolas"/>
          <w:color w:val="2E75B6"/>
        </w:rPr>
        <w:t>customer_id</w:t>
      </w:r>
      <w:proofErr w:type="spellEnd"/>
      <w:r>
        <w:rPr>
          <w:rFonts w:ascii="Consolas" w:eastAsia="Consolas" w:hAnsi="Consolas" w:cs="Consolas"/>
          <w:color w:val="2E75B6"/>
        </w:rPr>
        <w:t xml:space="preserve"> 101</w:t>
      </w:r>
      <w:r>
        <w:rPr>
          <w:i/>
          <w:iCs/>
        </w:rPr>
        <w:t xml:space="preserve"> appears twice, proving </w:t>
      </w:r>
      <w:proofErr w:type="spellStart"/>
      <w:r>
        <w:rPr>
          <w:i/>
          <w:iCs/>
        </w:rPr>
        <w:t>Chimdimma</w:t>
      </w:r>
      <w:proofErr w:type="spellEnd"/>
      <w:r>
        <w:rPr>
          <w:i/>
          <w:iCs/>
        </w:rPr>
        <w:t xml:space="preserve"> owns two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060"/>
        <w:gridCol w:w="2500"/>
        <w:gridCol w:w="1900"/>
      </w:tblGrid>
      <w:tr w:rsidR="00E026F3" w14:paraId="23DE2B26" w14:textId="77777777">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25D1C2C2" w14:textId="77777777" w:rsidR="00E026F3" w:rsidRDefault="00000000">
            <w:proofErr w:type="spellStart"/>
            <w:r>
              <w:rPr>
                <w:b/>
                <w:bCs/>
                <w:color w:val="FFFFFF"/>
                <w:sz w:val="19"/>
                <w:szCs w:val="19"/>
              </w:rPr>
              <w:t>card_id</w:t>
            </w:r>
            <w:proofErr w:type="spellEnd"/>
            <w:r>
              <w:rPr>
                <w:b/>
                <w:bCs/>
                <w:color w:val="FFFFFF"/>
                <w:sz w:val="19"/>
                <w:szCs w:val="19"/>
              </w:rPr>
              <w:t xml:space="preserve"> (PK)</w:t>
            </w:r>
          </w:p>
        </w:tc>
        <w:tc>
          <w:tcPr>
            <w:tcW w:w="30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7B294BB6" w14:textId="77777777" w:rsidR="00E026F3" w:rsidRDefault="00000000">
            <w:proofErr w:type="spellStart"/>
            <w:r>
              <w:rPr>
                <w:b/>
                <w:bCs/>
                <w:color w:val="FFFFFF"/>
                <w:sz w:val="19"/>
                <w:szCs w:val="19"/>
              </w:rPr>
              <w:t>card_number</w:t>
            </w:r>
            <w:proofErr w:type="spellEnd"/>
          </w:p>
        </w:tc>
        <w:tc>
          <w:tcPr>
            <w:tcW w:w="25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7A4A9101" w14:textId="77777777" w:rsidR="00E026F3" w:rsidRDefault="00000000">
            <w:proofErr w:type="spellStart"/>
            <w:r>
              <w:rPr>
                <w:b/>
                <w:bCs/>
                <w:color w:val="FFFFFF"/>
                <w:sz w:val="19"/>
                <w:szCs w:val="19"/>
              </w:rPr>
              <w:t>card_type</w:t>
            </w:r>
            <w:proofErr w:type="spellEnd"/>
          </w:p>
        </w:tc>
        <w:tc>
          <w:tcPr>
            <w:tcW w:w="19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19A9D85D" w14:textId="77777777" w:rsidR="00E026F3" w:rsidRDefault="00000000">
            <w:proofErr w:type="spellStart"/>
            <w:r>
              <w:rPr>
                <w:b/>
                <w:bCs/>
                <w:color w:val="FFFFFF"/>
                <w:sz w:val="19"/>
                <w:szCs w:val="19"/>
              </w:rPr>
              <w:t>customer_id</w:t>
            </w:r>
            <w:proofErr w:type="spellEnd"/>
            <w:r>
              <w:rPr>
                <w:b/>
                <w:bCs/>
                <w:color w:val="FFFFFF"/>
                <w:sz w:val="19"/>
                <w:szCs w:val="19"/>
              </w:rPr>
              <w:t xml:space="preserve"> (FK)</w:t>
            </w:r>
          </w:p>
        </w:tc>
      </w:tr>
      <w:tr w:rsidR="00E026F3" w14:paraId="2D39CE33"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D2A0F99" w14:textId="77777777" w:rsidR="00E026F3" w:rsidRDefault="00000000">
            <w:r>
              <w:rPr>
                <w:sz w:val="19"/>
                <w:szCs w:val="19"/>
              </w:rPr>
              <w:t>1</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1A51C4C" w14:textId="77777777" w:rsidR="00E026F3" w:rsidRDefault="00000000">
            <w:r>
              <w:rPr>
                <w:sz w:val="19"/>
                <w:szCs w:val="19"/>
              </w:rPr>
              <w:t>5399-1111-2222-3333</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63B86E5" w14:textId="77777777" w:rsidR="00E026F3" w:rsidRDefault="00000000">
            <w:r>
              <w:rPr>
                <w:sz w:val="19"/>
                <w:szCs w:val="19"/>
              </w:rPr>
              <w:t>Mastercard Debit</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4B2DFA1" w14:textId="77777777" w:rsidR="00E026F3" w:rsidRDefault="00000000">
            <w:r>
              <w:rPr>
                <w:sz w:val="19"/>
                <w:szCs w:val="19"/>
              </w:rPr>
              <w:t>101</w:t>
            </w:r>
          </w:p>
        </w:tc>
      </w:tr>
      <w:tr w:rsidR="00E026F3" w14:paraId="71EAC79E"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1DA84289" w14:textId="77777777" w:rsidR="00E026F3" w:rsidRDefault="00000000">
            <w:r>
              <w:rPr>
                <w:sz w:val="19"/>
                <w:szCs w:val="19"/>
              </w:rPr>
              <w:t>2</w:t>
            </w:r>
          </w:p>
        </w:tc>
        <w:tc>
          <w:tcPr>
            <w:tcW w:w="306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5B0D4A99" w14:textId="77777777" w:rsidR="00E026F3" w:rsidRDefault="00000000">
            <w:r>
              <w:rPr>
                <w:sz w:val="19"/>
                <w:szCs w:val="19"/>
              </w:rPr>
              <w:t>4000-5555-6666-7777</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27F3BEB4" w14:textId="77777777" w:rsidR="00E026F3" w:rsidRDefault="00000000">
            <w:r>
              <w:rPr>
                <w:sz w:val="19"/>
                <w:szCs w:val="19"/>
              </w:rPr>
              <w:t>Visa Virtual Dollar</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4CE7C12D" w14:textId="77777777" w:rsidR="00E026F3" w:rsidRDefault="00000000">
            <w:r>
              <w:rPr>
                <w:sz w:val="19"/>
                <w:szCs w:val="19"/>
              </w:rPr>
              <w:t>101</w:t>
            </w:r>
          </w:p>
        </w:tc>
      </w:tr>
      <w:tr w:rsidR="00E026F3" w14:paraId="19993D6E"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6F8E44B" w14:textId="77777777" w:rsidR="00E026F3" w:rsidRDefault="00000000">
            <w:r>
              <w:rPr>
                <w:sz w:val="19"/>
                <w:szCs w:val="19"/>
              </w:rPr>
              <w:t>3</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55B00AB" w14:textId="77777777" w:rsidR="00E026F3" w:rsidRDefault="00000000">
            <w:r>
              <w:rPr>
                <w:sz w:val="19"/>
                <w:szCs w:val="19"/>
              </w:rPr>
              <w:t>5061-9999-8888-1111</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F35576B" w14:textId="77777777" w:rsidR="00E026F3" w:rsidRDefault="00000000">
            <w:r>
              <w:rPr>
                <w:sz w:val="19"/>
                <w:szCs w:val="19"/>
              </w:rPr>
              <w:t>Verve Prepaid</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C677FA9" w14:textId="77777777" w:rsidR="00E026F3" w:rsidRDefault="00000000">
            <w:r>
              <w:rPr>
                <w:sz w:val="19"/>
                <w:szCs w:val="19"/>
              </w:rPr>
              <w:t>102</w:t>
            </w:r>
          </w:p>
        </w:tc>
      </w:tr>
    </w:tbl>
    <w:p w14:paraId="26D65FEE" w14:textId="77777777" w:rsidR="00E026F3" w:rsidRDefault="00E026F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026F3" w14:paraId="7B93CA10" w14:textId="77777777">
        <w:tblPrEx>
          <w:tblCellMar>
            <w:top w:w="0" w:type="dxa"/>
            <w:bottom w:w="0" w:type="dxa"/>
          </w:tblCellMar>
        </w:tblPrEx>
        <w:tc>
          <w:tcPr>
            <w:tcW w:w="9360" w:type="dxa"/>
            <w:tcBorders>
              <w:top w:val="single" w:sz="2" w:space="0" w:color="3C8C5A"/>
              <w:left w:val="single" w:sz="18" w:space="0" w:color="3C8C5A"/>
              <w:bottom w:val="single" w:sz="2" w:space="0" w:color="3C8C5A"/>
              <w:right w:val="single" w:sz="2" w:space="0" w:color="3C8C5A"/>
            </w:tcBorders>
            <w:shd w:val="clear" w:color="auto" w:fill="DCEFE2"/>
            <w:tcMar>
              <w:top w:w="120" w:type="dxa"/>
              <w:left w:w="180" w:type="dxa"/>
              <w:bottom w:w="120" w:type="dxa"/>
              <w:right w:w="180" w:type="dxa"/>
            </w:tcMar>
          </w:tcPr>
          <w:p w14:paraId="092B056E" w14:textId="77777777" w:rsidR="00E026F3" w:rsidRDefault="00000000">
            <w:pPr>
              <w:spacing w:after="60"/>
            </w:pPr>
            <w:r>
              <w:rPr>
                <w:b/>
                <w:bCs/>
                <w:color w:val="3C8C5A"/>
              </w:rPr>
              <w:t>Golden rule for your notes</w:t>
            </w:r>
          </w:p>
          <w:p w14:paraId="527C09E0" w14:textId="77777777" w:rsidR="00E026F3" w:rsidRDefault="00000000">
            <w:pPr>
              <w:spacing w:after="40"/>
            </w:pPr>
            <w:r>
              <w:t xml:space="preserve">In a one-to-many relationship, the </w:t>
            </w:r>
            <w:r>
              <w:rPr>
                <w:b/>
                <w:bCs/>
              </w:rPr>
              <w:t>foreign key always goes into the table on the “many” side</w:t>
            </w:r>
            <w:r>
              <w:t>, and that table can hold duplicate values of the foreign key.</w:t>
            </w:r>
          </w:p>
        </w:tc>
      </w:tr>
    </w:tbl>
    <w:p w14:paraId="6FBBB308" w14:textId="77777777" w:rsidR="00E026F3" w:rsidRDefault="00000000">
      <w:pPr>
        <w:pStyle w:val="Heading2"/>
      </w:pPr>
      <w:r>
        <w:t>C. Many-to-Many (</w:t>
      </w:r>
      <w:proofErr w:type="gramStart"/>
      <w:r>
        <w:t>M:N</w:t>
      </w:r>
      <w:proofErr w:type="gramEnd"/>
      <w:r>
        <w:t>)</w:t>
      </w:r>
    </w:p>
    <w:p w14:paraId="0ED0376A" w14:textId="77777777" w:rsidR="00E026F3" w:rsidRDefault="00000000">
      <w:pPr>
        <w:spacing w:after="120" w:line="276" w:lineRule="auto"/>
      </w:pPr>
      <w:r>
        <w:t>A many-to-many relationship occurs when multiple records in Table A can be associated with multiple records in Table B. For example, students and the courses they take: a student can take many courses, and a course can be taken by many students. Say a faculty offers five courses: Mathematics, English, Political Science, Literature, and Sociology.</w:t>
      </w:r>
    </w:p>
    <w:p w14:paraId="64EA9A93" w14:textId="77777777" w:rsidR="00E026F3" w:rsidRDefault="00000000">
      <w:pPr>
        <w:pStyle w:val="Heading3"/>
      </w:pPr>
      <w:r>
        <w:t>Why design pattern 1 is a nightmare (horizontal growth)</w:t>
      </w:r>
    </w:p>
    <w:p w14:paraId="1738D4AB" w14:textId="77777777" w:rsidR="00E026F3" w:rsidRDefault="00000000">
      <w:pPr>
        <w:spacing w:after="120" w:line="276" w:lineRule="auto"/>
      </w:pPr>
      <w:r>
        <w:t>The first idea is to give every course its own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360"/>
        <w:gridCol w:w="1380"/>
        <w:gridCol w:w="1380"/>
        <w:gridCol w:w="1380"/>
        <w:gridCol w:w="1380"/>
        <w:gridCol w:w="1380"/>
      </w:tblGrid>
      <w:tr w:rsidR="00E026F3" w14:paraId="430F9CFB" w14:textId="77777777">
        <w:tblPrEx>
          <w:tblCellMar>
            <w:top w:w="0" w:type="dxa"/>
            <w:bottom w:w="0" w:type="dxa"/>
          </w:tblCellMar>
        </w:tblPrEx>
        <w:trPr>
          <w:tblHeader/>
        </w:trPr>
        <w:tc>
          <w:tcPr>
            <w:tcW w:w="11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7A4360BC" w14:textId="77777777" w:rsidR="00E026F3" w:rsidRDefault="00000000">
            <w:r>
              <w:rPr>
                <w:b/>
                <w:bCs/>
                <w:color w:val="FFFFFF"/>
                <w:sz w:val="19"/>
                <w:szCs w:val="19"/>
              </w:rPr>
              <w:lastRenderedPageBreak/>
              <w:t>id (PK)</w:t>
            </w:r>
          </w:p>
        </w:tc>
        <w:tc>
          <w:tcPr>
            <w:tcW w:w="13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05E30A7B" w14:textId="77777777" w:rsidR="00E026F3" w:rsidRDefault="00000000">
            <w:proofErr w:type="spellStart"/>
            <w:r>
              <w:rPr>
                <w:b/>
                <w:bCs/>
                <w:color w:val="FFFFFF"/>
                <w:sz w:val="19"/>
                <w:szCs w:val="19"/>
              </w:rPr>
              <w:t>student_id</w:t>
            </w:r>
            <w:proofErr w:type="spellEnd"/>
          </w:p>
        </w:tc>
        <w:tc>
          <w:tcPr>
            <w:tcW w:w="13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7215BFA9" w14:textId="77777777" w:rsidR="00E026F3" w:rsidRDefault="00000000">
            <w:proofErr w:type="spellStart"/>
            <w:r>
              <w:rPr>
                <w:b/>
                <w:bCs/>
                <w:color w:val="FFFFFF"/>
                <w:sz w:val="19"/>
                <w:szCs w:val="19"/>
              </w:rPr>
              <w:t>Maths</w:t>
            </w:r>
            <w:proofErr w:type="spellEnd"/>
          </w:p>
        </w:tc>
        <w:tc>
          <w:tcPr>
            <w:tcW w:w="13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4766B253" w14:textId="77777777" w:rsidR="00E026F3" w:rsidRDefault="00000000">
            <w:r>
              <w:rPr>
                <w:b/>
                <w:bCs/>
                <w:color w:val="FFFFFF"/>
                <w:sz w:val="19"/>
                <w:szCs w:val="19"/>
              </w:rPr>
              <w:t>English</w:t>
            </w:r>
          </w:p>
        </w:tc>
        <w:tc>
          <w:tcPr>
            <w:tcW w:w="13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49D404C6" w14:textId="77777777" w:rsidR="00E026F3" w:rsidRDefault="00000000">
            <w:r>
              <w:rPr>
                <w:b/>
                <w:bCs/>
                <w:color w:val="FFFFFF"/>
                <w:sz w:val="19"/>
                <w:szCs w:val="19"/>
              </w:rPr>
              <w:t>Pol. Sci.</w:t>
            </w:r>
          </w:p>
        </w:tc>
        <w:tc>
          <w:tcPr>
            <w:tcW w:w="13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65C80BF9" w14:textId="77777777" w:rsidR="00E026F3" w:rsidRDefault="00000000">
            <w:r>
              <w:rPr>
                <w:b/>
                <w:bCs/>
                <w:color w:val="FFFFFF"/>
                <w:sz w:val="19"/>
                <w:szCs w:val="19"/>
              </w:rPr>
              <w:t>Literature</w:t>
            </w:r>
          </w:p>
        </w:tc>
        <w:tc>
          <w:tcPr>
            <w:tcW w:w="13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46804CD0" w14:textId="77777777" w:rsidR="00E026F3" w:rsidRDefault="00000000">
            <w:r>
              <w:rPr>
                <w:b/>
                <w:bCs/>
                <w:color w:val="FFFFFF"/>
                <w:sz w:val="19"/>
                <w:szCs w:val="19"/>
              </w:rPr>
              <w:t>Sociology</w:t>
            </w:r>
          </w:p>
        </w:tc>
      </w:tr>
      <w:tr w:rsidR="00E026F3" w14:paraId="43743834"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490625B8" w14:textId="77777777" w:rsidR="00E026F3" w:rsidRDefault="00000000">
            <w:r>
              <w:rPr>
                <w:sz w:val="19"/>
                <w:szCs w:val="19"/>
              </w:rPr>
              <w:t>1</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BE1EA33" w14:textId="77777777" w:rsidR="00E026F3" w:rsidRDefault="00000000">
            <w:r>
              <w:rPr>
                <w:sz w:val="19"/>
                <w:szCs w:val="19"/>
              </w:rPr>
              <w:t>100</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4E25EA5" w14:textId="77777777" w:rsidR="00E026F3"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B55E205" w14:textId="77777777" w:rsidR="00E026F3"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8CC99E2" w14:textId="77777777" w:rsidR="00E026F3" w:rsidRDefault="00000000">
            <w:r>
              <w:rPr>
                <w:sz w:val="19"/>
                <w:szCs w:val="19"/>
              </w:rPr>
              <w:t>—</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C383230" w14:textId="77777777" w:rsidR="00E026F3" w:rsidRDefault="00000000">
            <w:r>
              <w:rPr>
                <w:sz w:val="19"/>
                <w:szCs w:val="19"/>
              </w:rPr>
              <w:t>—</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2EA5965" w14:textId="77777777" w:rsidR="00E026F3" w:rsidRDefault="00000000">
            <w:r>
              <w:rPr>
                <w:sz w:val="19"/>
                <w:szCs w:val="19"/>
              </w:rPr>
              <w:t>—</w:t>
            </w:r>
          </w:p>
        </w:tc>
      </w:tr>
      <w:tr w:rsidR="00E026F3" w14:paraId="249D6371"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5C9D0BCA" w14:textId="77777777" w:rsidR="00E026F3" w:rsidRDefault="00000000">
            <w:r>
              <w:rPr>
                <w:sz w:val="19"/>
                <w:szCs w:val="19"/>
              </w:rPr>
              <w:t>2</w:t>
            </w:r>
          </w:p>
        </w:tc>
        <w:tc>
          <w:tcPr>
            <w:tcW w:w="136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0FDA299D" w14:textId="77777777" w:rsidR="00E026F3" w:rsidRDefault="00000000">
            <w:r>
              <w:rPr>
                <w:sz w:val="19"/>
                <w:szCs w:val="19"/>
              </w:rPr>
              <w:t>80</w:t>
            </w:r>
          </w:p>
        </w:tc>
        <w:tc>
          <w:tcPr>
            <w:tcW w:w="138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F7B2EB9" w14:textId="77777777" w:rsidR="00E026F3"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73BC3C01" w14:textId="77777777" w:rsidR="00E026F3"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1756F989" w14:textId="77777777" w:rsidR="00E026F3"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7EAFCA51" w14:textId="77777777" w:rsidR="00E026F3"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8F1858E" w14:textId="77777777" w:rsidR="00E026F3" w:rsidRDefault="00000000">
            <w:r>
              <w:rPr>
                <w:sz w:val="19"/>
                <w:szCs w:val="19"/>
              </w:rPr>
              <w:t>—</w:t>
            </w:r>
          </w:p>
        </w:tc>
      </w:tr>
      <w:tr w:rsidR="00E026F3" w14:paraId="1C79FF31"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44FCAB22" w14:textId="77777777" w:rsidR="00E026F3" w:rsidRDefault="00000000">
            <w:r>
              <w:rPr>
                <w:sz w:val="19"/>
                <w:szCs w:val="19"/>
              </w:rPr>
              <w:t>3</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C3E2353" w14:textId="77777777" w:rsidR="00E026F3" w:rsidRDefault="00000000">
            <w:r>
              <w:rPr>
                <w:sz w:val="19"/>
                <w:szCs w:val="19"/>
              </w:rPr>
              <w:t>90</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6DDF72C" w14:textId="77777777" w:rsidR="00E026F3" w:rsidRDefault="00000000">
            <w:r>
              <w:rPr>
                <w:sz w:val="19"/>
                <w:szCs w:val="19"/>
              </w:rPr>
              <w:t>—</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C6052E2" w14:textId="77777777" w:rsidR="00E026F3"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4658AAA0" w14:textId="77777777" w:rsidR="00E026F3"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296A626" w14:textId="77777777" w:rsidR="00E026F3" w:rsidRDefault="00000000">
            <w:r>
              <w:rPr>
                <w:sz w:val="19"/>
                <w:szCs w:val="19"/>
              </w:rPr>
              <w:t>—</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870DA77" w14:textId="77777777" w:rsidR="00E026F3" w:rsidRDefault="00000000">
            <w:r>
              <w:rPr>
                <w:sz w:val="19"/>
                <w:szCs w:val="19"/>
              </w:rPr>
              <w:t>Yes</w:t>
            </w:r>
          </w:p>
        </w:tc>
      </w:tr>
    </w:tbl>
    <w:p w14:paraId="0F3FCD4D" w14:textId="77777777" w:rsidR="00E026F3" w:rsidRDefault="00E026F3">
      <w:pPr>
        <w:spacing w:after="120"/>
      </w:pPr>
    </w:p>
    <w:p w14:paraId="1DB3B5ED" w14:textId="77777777" w:rsidR="00E026F3" w:rsidRDefault="00000000">
      <w:pPr>
        <w:spacing w:after="120" w:line="276" w:lineRule="auto"/>
      </w:pPr>
      <w:r>
        <w:rPr>
          <w:b/>
          <w:bCs/>
        </w:rPr>
        <w:t xml:space="preserve">The issue: </w:t>
      </w:r>
      <w:r>
        <w:t xml:space="preserve">what happens if the university offers 200 courses next semester? An administrator would have to manually alter the table to add 195 new columns. Worse, most cells would be empty (null), because a student only takes 4 or 5 courses out of 200. It is a massive waste of space. Growing a table </w:t>
      </w:r>
      <w:r>
        <w:rPr>
          <w:b/>
          <w:bCs/>
        </w:rPr>
        <w:t>horizontally</w:t>
      </w:r>
      <w:r>
        <w:t xml:space="preserve"> (adding columns) is bad.</w:t>
      </w:r>
    </w:p>
    <w:p w14:paraId="12570C5C" w14:textId="77777777" w:rsidR="00E026F3" w:rsidRDefault="00000000">
      <w:pPr>
        <w:pStyle w:val="Heading3"/>
      </w:pPr>
      <w:r>
        <w:t>Why design pattern 2 is still flawed</w:t>
      </w:r>
    </w:p>
    <w:p w14:paraId="3081CEEF" w14:textId="77777777" w:rsidR="00E026F3" w:rsidRDefault="00000000">
      <w:pPr>
        <w:spacing w:after="120" w:line="276" w:lineRule="auto"/>
      </w:pPr>
      <w:r>
        <w:t>The second idea stores one row per course taken, with the course name as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3120"/>
        <w:gridCol w:w="4120"/>
      </w:tblGrid>
      <w:tr w:rsidR="00E026F3" w14:paraId="26CB0866" w14:textId="77777777">
        <w:tblPrEx>
          <w:tblCellMar>
            <w:top w:w="0" w:type="dxa"/>
            <w:bottom w:w="0" w:type="dxa"/>
          </w:tblCellMar>
        </w:tblPrEx>
        <w:trPr>
          <w:tblHeader/>
        </w:trPr>
        <w:tc>
          <w:tcPr>
            <w:tcW w:w="2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7EEC726C" w14:textId="77777777" w:rsidR="00E026F3" w:rsidRDefault="00000000">
            <w:r>
              <w:rPr>
                <w:b/>
                <w:bCs/>
                <w:color w:val="FFFFFF"/>
                <w:sz w:val="19"/>
                <w:szCs w:val="19"/>
              </w:rPr>
              <w:t>id (PK)</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4FEEA400" w14:textId="77777777" w:rsidR="00E026F3" w:rsidRDefault="00000000">
            <w:proofErr w:type="spellStart"/>
            <w:r>
              <w:rPr>
                <w:b/>
                <w:bCs/>
                <w:color w:val="FFFFFF"/>
                <w:sz w:val="19"/>
                <w:szCs w:val="19"/>
              </w:rPr>
              <w:t>student_id</w:t>
            </w:r>
            <w:proofErr w:type="spellEnd"/>
            <w:r>
              <w:rPr>
                <w:b/>
                <w:bCs/>
                <w:color w:val="FFFFFF"/>
                <w:sz w:val="19"/>
                <w:szCs w:val="19"/>
              </w:rPr>
              <w:t xml:space="preserve"> (FK)</w:t>
            </w:r>
          </w:p>
        </w:tc>
        <w:tc>
          <w:tcPr>
            <w:tcW w:w="4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11167D21" w14:textId="77777777" w:rsidR="00E026F3" w:rsidRDefault="00000000">
            <w:r>
              <w:rPr>
                <w:b/>
                <w:bCs/>
                <w:color w:val="FFFFFF"/>
                <w:sz w:val="19"/>
                <w:szCs w:val="19"/>
              </w:rPr>
              <w:t>course</w:t>
            </w:r>
          </w:p>
        </w:tc>
      </w:tr>
      <w:tr w:rsidR="00E026F3" w14:paraId="1868DA0A"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60DE760" w14:textId="77777777" w:rsidR="00E026F3" w:rsidRDefault="00000000">
            <w:r>
              <w:rPr>
                <w:sz w:val="19"/>
                <w:szCs w:val="19"/>
              </w:rPr>
              <w:t>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E724229" w14:textId="77777777" w:rsidR="00E026F3" w:rsidRDefault="00000000">
            <w:r>
              <w:rPr>
                <w:sz w:val="19"/>
                <w:szCs w:val="19"/>
              </w:rPr>
              <w:t>100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0611B80" w14:textId="77777777" w:rsidR="00E026F3" w:rsidRDefault="00000000">
            <w:r>
              <w:rPr>
                <w:sz w:val="19"/>
                <w:szCs w:val="19"/>
              </w:rPr>
              <w:t>Mathematics</w:t>
            </w:r>
          </w:p>
        </w:tc>
      </w:tr>
      <w:tr w:rsidR="00E026F3" w14:paraId="698E6702"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098171A0" w14:textId="77777777" w:rsidR="00E026F3" w:rsidRDefault="00000000">
            <w:r>
              <w:rPr>
                <w:sz w:val="19"/>
                <w:szCs w:val="19"/>
              </w:rPr>
              <w:t>2</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45F0BF3F" w14:textId="77777777" w:rsidR="00E026F3" w:rsidRDefault="00000000">
            <w:r>
              <w:rPr>
                <w:sz w:val="19"/>
                <w:szCs w:val="19"/>
              </w:rPr>
              <w:t>100</w:t>
            </w:r>
          </w:p>
        </w:tc>
        <w:tc>
          <w:tcPr>
            <w:tcW w:w="4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FE5AF99" w14:textId="77777777" w:rsidR="00E026F3" w:rsidRDefault="00000000">
            <w:r>
              <w:rPr>
                <w:sz w:val="19"/>
                <w:szCs w:val="19"/>
              </w:rPr>
              <w:t>English</w:t>
            </w:r>
          </w:p>
        </w:tc>
      </w:tr>
      <w:tr w:rsidR="00E026F3" w14:paraId="10FAEADD"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7129D2F" w14:textId="77777777" w:rsidR="00E026F3" w:rsidRDefault="00000000">
            <w:r>
              <w:rPr>
                <w:sz w:val="19"/>
                <w:szCs w:val="19"/>
              </w:rPr>
              <w:t>3</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4024C54D" w14:textId="77777777" w:rsidR="00E026F3" w:rsidRDefault="00000000">
            <w:r>
              <w:rPr>
                <w:sz w:val="19"/>
                <w:szCs w:val="19"/>
              </w:rPr>
              <w:t>80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DB201C6" w14:textId="77777777" w:rsidR="00E026F3" w:rsidRDefault="00000000">
            <w:r>
              <w:rPr>
                <w:sz w:val="19"/>
                <w:szCs w:val="19"/>
              </w:rPr>
              <w:t>Mathematics</w:t>
            </w:r>
          </w:p>
        </w:tc>
      </w:tr>
      <w:tr w:rsidR="00E026F3" w14:paraId="6D5F9061"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0510E346" w14:textId="77777777" w:rsidR="00E026F3" w:rsidRDefault="00000000">
            <w:r>
              <w:rPr>
                <w:sz w:val="19"/>
                <w:szCs w:val="19"/>
              </w:rPr>
              <w:t>4</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73EBB6BD" w14:textId="77777777" w:rsidR="00E026F3" w:rsidRDefault="00000000">
            <w:r>
              <w:rPr>
                <w:sz w:val="19"/>
                <w:szCs w:val="19"/>
              </w:rPr>
              <w:t>80</w:t>
            </w:r>
          </w:p>
        </w:tc>
        <w:tc>
          <w:tcPr>
            <w:tcW w:w="4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4CE6759" w14:textId="77777777" w:rsidR="00E026F3" w:rsidRDefault="00000000">
            <w:r>
              <w:rPr>
                <w:sz w:val="19"/>
                <w:szCs w:val="19"/>
              </w:rPr>
              <w:t>English</w:t>
            </w:r>
          </w:p>
        </w:tc>
      </w:tr>
      <w:tr w:rsidR="00E026F3" w14:paraId="20646045"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632CB48" w14:textId="77777777" w:rsidR="00E026F3" w:rsidRDefault="00000000">
            <w:r>
              <w:rPr>
                <w:sz w:val="19"/>
                <w:szCs w:val="19"/>
              </w:rPr>
              <w:t>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5AD4E50" w14:textId="77777777" w:rsidR="00E026F3" w:rsidRDefault="00000000">
            <w:r>
              <w:rPr>
                <w:sz w:val="19"/>
                <w:szCs w:val="19"/>
              </w:rPr>
              <w:t>80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44A24601" w14:textId="77777777" w:rsidR="00E026F3" w:rsidRDefault="00000000">
            <w:r>
              <w:rPr>
                <w:sz w:val="19"/>
                <w:szCs w:val="19"/>
              </w:rPr>
              <w:t>Political Science</w:t>
            </w:r>
          </w:p>
        </w:tc>
      </w:tr>
      <w:tr w:rsidR="00E026F3" w14:paraId="6A4CB884"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45CDEA9E" w14:textId="77777777" w:rsidR="00E026F3" w:rsidRDefault="00000000">
            <w:r>
              <w:rPr>
                <w:sz w:val="19"/>
                <w:szCs w:val="19"/>
              </w:rPr>
              <w:t>6</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07AE880B" w14:textId="77777777" w:rsidR="00E026F3" w:rsidRDefault="00000000">
            <w:r>
              <w:rPr>
                <w:sz w:val="19"/>
                <w:szCs w:val="19"/>
              </w:rPr>
              <w:t>80</w:t>
            </w:r>
          </w:p>
        </w:tc>
        <w:tc>
          <w:tcPr>
            <w:tcW w:w="4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4DA5BCE7" w14:textId="77777777" w:rsidR="00E026F3" w:rsidRDefault="00000000">
            <w:r>
              <w:rPr>
                <w:sz w:val="19"/>
                <w:szCs w:val="19"/>
              </w:rPr>
              <w:t>Literature</w:t>
            </w:r>
          </w:p>
        </w:tc>
      </w:tr>
      <w:tr w:rsidR="00E026F3" w14:paraId="72C4FCBA"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C4F8E8D" w14:textId="77777777" w:rsidR="00E026F3" w:rsidRDefault="00000000">
            <w:r>
              <w:rPr>
                <w:sz w:val="19"/>
                <w:szCs w:val="19"/>
              </w:rPr>
              <w:t>7</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31C6E99" w14:textId="77777777" w:rsidR="00E026F3" w:rsidRDefault="00000000">
            <w:r>
              <w:rPr>
                <w:sz w:val="19"/>
                <w:szCs w:val="19"/>
              </w:rPr>
              <w:t>90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4CB9FF9" w14:textId="77777777" w:rsidR="00E026F3" w:rsidRDefault="00000000">
            <w:r>
              <w:rPr>
                <w:sz w:val="19"/>
                <w:szCs w:val="19"/>
              </w:rPr>
              <w:t>English</w:t>
            </w:r>
          </w:p>
        </w:tc>
      </w:tr>
      <w:tr w:rsidR="00E026F3" w14:paraId="5380EBC2"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0A2073A5" w14:textId="77777777" w:rsidR="00E026F3" w:rsidRDefault="00000000">
            <w:r>
              <w:rPr>
                <w:sz w:val="19"/>
                <w:szCs w:val="19"/>
              </w:rPr>
              <w:t>8</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1A012F06" w14:textId="77777777" w:rsidR="00E026F3" w:rsidRDefault="00000000">
            <w:r>
              <w:rPr>
                <w:sz w:val="19"/>
                <w:szCs w:val="19"/>
              </w:rPr>
              <w:t>90</w:t>
            </w:r>
          </w:p>
        </w:tc>
        <w:tc>
          <w:tcPr>
            <w:tcW w:w="4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A75C7DB" w14:textId="77777777" w:rsidR="00E026F3" w:rsidRDefault="00000000">
            <w:r>
              <w:rPr>
                <w:sz w:val="19"/>
                <w:szCs w:val="19"/>
              </w:rPr>
              <w:t>Political Science</w:t>
            </w:r>
          </w:p>
        </w:tc>
      </w:tr>
      <w:tr w:rsidR="00E026F3" w14:paraId="12490B94"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3E14B18" w14:textId="77777777" w:rsidR="00E026F3" w:rsidRDefault="00000000">
            <w:r>
              <w:rPr>
                <w:sz w:val="19"/>
                <w:szCs w:val="19"/>
              </w:rPr>
              <w:t>9</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450A947C" w14:textId="77777777" w:rsidR="00E026F3" w:rsidRDefault="00000000">
            <w:r>
              <w:rPr>
                <w:sz w:val="19"/>
                <w:szCs w:val="19"/>
              </w:rPr>
              <w:t>90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41EF3ECD" w14:textId="77777777" w:rsidR="00E026F3" w:rsidRDefault="00000000">
            <w:r>
              <w:rPr>
                <w:sz w:val="19"/>
                <w:szCs w:val="19"/>
              </w:rPr>
              <w:t>Sociology</w:t>
            </w:r>
          </w:p>
        </w:tc>
      </w:tr>
    </w:tbl>
    <w:p w14:paraId="174DDCB9" w14:textId="77777777" w:rsidR="00E026F3" w:rsidRDefault="00E026F3">
      <w:pPr>
        <w:spacing w:after="120"/>
      </w:pPr>
    </w:p>
    <w:p w14:paraId="21196247" w14:textId="77777777" w:rsidR="00E026F3" w:rsidRDefault="00000000">
      <w:pPr>
        <w:spacing w:after="120" w:line="276" w:lineRule="auto"/>
      </w:pPr>
      <w:r>
        <w:t xml:space="preserve">This is a step up, but the fatal flaw is the </w:t>
      </w:r>
      <w:r>
        <w:rPr>
          <w:b/>
          <w:bCs/>
        </w:rPr>
        <w:t>course</w:t>
      </w:r>
      <w:r>
        <w:t xml:space="preserve"> column. Storing the raw course name as text creates three problems:</w:t>
      </w:r>
    </w:p>
    <w:p w14:paraId="65DBF2B1" w14:textId="77777777" w:rsidR="00E026F3" w:rsidRDefault="00000000">
      <w:pPr>
        <w:spacing w:after="120" w:line="276" w:lineRule="auto"/>
      </w:pPr>
      <w:r>
        <w:rPr>
          <w:b/>
          <w:bCs/>
        </w:rPr>
        <w:t xml:space="preserve">a. The typo disaster (data integrity). </w:t>
      </w:r>
      <w:r>
        <w:t>If one row says “Political Science” and another says “political science,” and you ask the database to count students taking “Political Science,” it will miss the second one, because computers treat different casing as completely different text.</w:t>
      </w:r>
    </w:p>
    <w:p w14:paraId="41FA5348" w14:textId="77777777" w:rsidR="00E026F3" w:rsidRDefault="00000000">
      <w:pPr>
        <w:spacing w:after="120" w:line="276" w:lineRule="auto"/>
      </w:pPr>
      <w:r>
        <w:rPr>
          <w:b/>
          <w:bCs/>
        </w:rPr>
        <w:t xml:space="preserve">b. The update anomaly. </w:t>
      </w:r>
      <w:r>
        <w:t>If the school renames “Mathematics” to “Mathematics 101,” a developer has to find and update the text in potentially thousands of rows. Miss one, and the data is corrupted.</w:t>
      </w:r>
    </w:p>
    <w:p w14:paraId="3B59C8F9" w14:textId="77777777" w:rsidR="00E026F3" w:rsidRDefault="00000000">
      <w:pPr>
        <w:spacing w:after="120" w:line="276" w:lineRule="auto"/>
      </w:pPr>
      <w:r>
        <w:rPr>
          <w:b/>
          <w:bCs/>
        </w:rPr>
        <w:t xml:space="preserve">c. Where do the course details go? </w:t>
      </w:r>
      <w:r>
        <w:t>Every course has extra data — a professor’s name, a room number, a credit weight. If you put those in this table, you’d be retyping “Prof. Johnson, Auditorium” hundreds of times for every student taking English.</w:t>
      </w:r>
    </w:p>
    <w:p w14:paraId="7E7FCDCC" w14:textId="77777777" w:rsidR="00E026F3" w:rsidRDefault="00000000">
      <w:pPr>
        <w:pStyle w:val="Heading3"/>
      </w:pPr>
      <w:r>
        <w:t>The final evolution: the three-table solution</w:t>
      </w:r>
    </w:p>
    <w:p w14:paraId="0807070B" w14:textId="77777777" w:rsidR="00E026F3" w:rsidRDefault="00000000">
      <w:pPr>
        <w:spacing w:after="120" w:line="276" w:lineRule="auto"/>
      </w:pPr>
      <w:r>
        <w:t xml:space="preserve">To fix this, we use a </w:t>
      </w:r>
      <w:r>
        <w:rPr>
          <w:b/>
          <w:bCs/>
        </w:rPr>
        <w:t>junction (bridge) table</w:t>
      </w:r>
      <w:r>
        <w:t xml:space="preserve"> to connect the </w:t>
      </w:r>
      <w:proofErr w:type="gramStart"/>
      <w:r>
        <w:t>Students</w:t>
      </w:r>
      <w:proofErr w:type="gramEnd"/>
      <w:r>
        <w:t xml:space="preserve"> table and the Courses table using foreign keys.</w:t>
      </w:r>
    </w:p>
    <w:p w14:paraId="10A5F542" w14:textId="77777777" w:rsidR="00E026F3" w:rsidRDefault="00000000">
      <w:pPr>
        <w:spacing w:before="120" w:after="60"/>
        <w:jc w:val="center"/>
      </w:pPr>
      <w:r>
        <w:rPr>
          <w:noProof/>
        </w:rPr>
        <w:lastRenderedPageBreak/>
        <w:drawing>
          <wp:inline distT="0" distB="0" distL="0" distR="0" wp14:anchorId="72A41BEB" wp14:editId="1CCFEA1A">
            <wp:extent cx="5905500" cy="2457450"/>
            <wp:effectExtent l="0" t="0" r="0" b="0"/>
            <wp:docPr id="1129746333" name="Many to many relationship resolved with a junction table" descr="Many to many relationship resolved with a junction table" title="Many to many relationship resolved with a juncti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457450"/>
                    </a:xfrm>
                    <a:prstGeom prst="rect">
                      <a:avLst/>
                    </a:prstGeom>
                  </pic:spPr>
                </pic:pic>
              </a:graphicData>
            </a:graphic>
          </wp:inline>
        </w:drawing>
      </w:r>
    </w:p>
    <w:p w14:paraId="49BEAAA9" w14:textId="77777777" w:rsidR="00E026F3" w:rsidRDefault="00000000">
      <w:pPr>
        <w:spacing w:after="200"/>
        <w:jc w:val="center"/>
      </w:pPr>
      <w:r>
        <w:rPr>
          <w:i/>
          <w:iCs/>
          <w:color w:val="555555"/>
          <w:sz w:val="18"/>
          <w:szCs w:val="18"/>
        </w:rPr>
        <w:t>Figure 5. A many-to-many relationship resolved into two one-to-many relationships.</w:t>
      </w:r>
    </w:p>
    <w:p w14:paraId="32A5EC63" w14:textId="77777777" w:rsidR="00E026F3" w:rsidRDefault="00000000">
      <w:pPr>
        <w:pStyle w:val="Heading3"/>
      </w:pPr>
      <w:r>
        <w:t>Students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026F3" w14:paraId="7771E010"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226A6763" w14:textId="77777777" w:rsidR="00E026F3" w:rsidRDefault="00000000">
            <w:proofErr w:type="spellStart"/>
            <w:r>
              <w:rPr>
                <w:b/>
                <w:bCs/>
                <w:color w:val="FFFFFF"/>
                <w:sz w:val="19"/>
                <w:szCs w:val="19"/>
              </w:rPr>
              <w:t>student_id</w:t>
            </w:r>
            <w:proofErr w:type="spellEnd"/>
            <w:r>
              <w:rPr>
                <w:b/>
                <w:bCs/>
                <w:color w:val="FFFFFF"/>
                <w:sz w:val="19"/>
                <w:szCs w:val="19"/>
              </w:rPr>
              <w:t xml:space="preserve"> (PK)</w:t>
            </w:r>
          </w:p>
        </w:tc>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670CF723" w14:textId="77777777" w:rsidR="00E026F3" w:rsidRDefault="00000000">
            <w:r>
              <w:rPr>
                <w:b/>
                <w:bCs/>
                <w:color w:val="FFFFFF"/>
                <w:sz w:val="19"/>
                <w:szCs w:val="19"/>
              </w:rPr>
              <w:t>name</w:t>
            </w:r>
          </w:p>
        </w:tc>
      </w:tr>
      <w:tr w:rsidR="00E026F3" w14:paraId="45827F1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6ADCAA9" w14:textId="77777777" w:rsidR="00E026F3" w:rsidRDefault="00000000">
            <w:r>
              <w:rPr>
                <w:sz w:val="19"/>
                <w:szCs w:val="19"/>
              </w:rPr>
              <w:t>100</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444912F" w14:textId="77777777" w:rsidR="00E026F3" w:rsidRDefault="00000000">
            <w:r>
              <w:rPr>
                <w:sz w:val="19"/>
                <w:szCs w:val="19"/>
              </w:rPr>
              <w:t>Bob</w:t>
            </w:r>
          </w:p>
        </w:tc>
      </w:tr>
      <w:tr w:rsidR="00E026F3" w14:paraId="33C4424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A531024" w14:textId="77777777" w:rsidR="00E026F3" w:rsidRDefault="00000000">
            <w:r>
              <w:rPr>
                <w:sz w:val="19"/>
                <w:szCs w:val="19"/>
              </w:rPr>
              <w:t>80</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1F9F0D0C" w14:textId="77777777" w:rsidR="00E026F3" w:rsidRDefault="00000000">
            <w:proofErr w:type="spellStart"/>
            <w:r>
              <w:rPr>
                <w:sz w:val="19"/>
                <w:szCs w:val="19"/>
              </w:rPr>
              <w:t>Chimdimma</w:t>
            </w:r>
            <w:proofErr w:type="spellEnd"/>
          </w:p>
        </w:tc>
      </w:tr>
      <w:tr w:rsidR="00E026F3" w14:paraId="255B0155"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B2F6B1F" w14:textId="77777777" w:rsidR="00E026F3" w:rsidRDefault="00000000">
            <w:r>
              <w:rPr>
                <w:sz w:val="19"/>
                <w:szCs w:val="19"/>
              </w:rPr>
              <w:t>90</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52D491F" w14:textId="77777777" w:rsidR="00E026F3" w:rsidRDefault="00000000">
            <w:r>
              <w:rPr>
                <w:sz w:val="19"/>
                <w:szCs w:val="19"/>
              </w:rPr>
              <w:t>Joshua</w:t>
            </w:r>
          </w:p>
        </w:tc>
      </w:tr>
    </w:tbl>
    <w:p w14:paraId="2F4ECFE7" w14:textId="77777777" w:rsidR="00E026F3" w:rsidRDefault="00E026F3">
      <w:pPr>
        <w:spacing w:after="120"/>
      </w:pPr>
    </w:p>
    <w:p w14:paraId="7D8AA954" w14:textId="77777777" w:rsidR="00E026F3" w:rsidRDefault="00000000">
      <w:pPr>
        <w:pStyle w:val="Heading3"/>
      </w:pPr>
      <w:r>
        <w:t>Courses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420"/>
        <w:gridCol w:w="3420"/>
      </w:tblGrid>
      <w:tr w:rsidR="00E026F3" w14:paraId="42D432F6" w14:textId="77777777">
        <w:tblPrEx>
          <w:tblCellMar>
            <w:top w:w="0" w:type="dxa"/>
            <w:bottom w:w="0" w:type="dxa"/>
          </w:tblCellMar>
        </w:tblPrEx>
        <w:trPr>
          <w:tblHeader/>
        </w:trPr>
        <w:tc>
          <w:tcPr>
            <w:tcW w:w="25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4B8F089B" w14:textId="77777777" w:rsidR="00E026F3" w:rsidRDefault="00000000">
            <w:proofErr w:type="spellStart"/>
            <w:r>
              <w:rPr>
                <w:b/>
                <w:bCs/>
                <w:color w:val="FFFFFF"/>
                <w:sz w:val="19"/>
                <w:szCs w:val="19"/>
              </w:rPr>
              <w:t>course_id</w:t>
            </w:r>
            <w:proofErr w:type="spellEnd"/>
            <w:r>
              <w:rPr>
                <w:b/>
                <w:bCs/>
                <w:color w:val="FFFFFF"/>
                <w:sz w:val="19"/>
                <w:szCs w:val="19"/>
              </w:rPr>
              <w:t xml:space="preserve"> (PK)</w:t>
            </w:r>
          </w:p>
        </w:tc>
        <w:tc>
          <w:tcPr>
            <w:tcW w:w="34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4949FD59" w14:textId="77777777" w:rsidR="00E026F3" w:rsidRDefault="00000000">
            <w:proofErr w:type="spellStart"/>
            <w:r>
              <w:rPr>
                <w:b/>
                <w:bCs/>
                <w:color w:val="FFFFFF"/>
                <w:sz w:val="19"/>
                <w:szCs w:val="19"/>
              </w:rPr>
              <w:t>course_name</w:t>
            </w:r>
            <w:proofErr w:type="spellEnd"/>
          </w:p>
        </w:tc>
        <w:tc>
          <w:tcPr>
            <w:tcW w:w="34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36890D69" w14:textId="77777777" w:rsidR="00E026F3" w:rsidRDefault="00000000">
            <w:r>
              <w:rPr>
                <w:b/>
                <w:bCs/>
                <w:color w:val="FFFFFF"/>
                <w:sz w:val="19"/>
                <w:szCs w:val="19"/>
              </w:rPr>
              <w:t>professor</w:t>
            </w:r>
          </w:p>
        </w:tc>
      </w:tr>
      <w:tr w:rsidR="00E026F3" w14:paraId="69F58A6D" w14:textId="77777777">
        <w:tblPrEx>
          <w:tblCellMar>
            <w:top w:w="0" w:type="dxa"/>
            <w:bottom w:w="0" w:type="dxa"/>
          </w:tblCellMar>
        </w:tblPrEx>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1B3DB96" w14:textId="77777777" w:rsidR="00E026F3" w:rsidRDefault="00000000">
            <w:r>
              <w:rPr>
                <w:sz w:val="19"/>
                <w:szCs w:val="19"/>
              </w:rPr>
              <w:t>10</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4BFBE9A0" w14:textId="77777777" w:rsidR="00E026F3" w:rsidRDefault="00000000">
            <w:r>
              <w:rPr>
                <w:sz w:val="19"/>
                <w:szCs w:val="19"/>
              </w:rPr>
              <w:t>Mathematics</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A3E7AB1" w14:textId="77777777" w:rsidR="00E026F3" w:rsidRDefault="00000000">
            <w:r>
              <w:rPr>
                <w:sz w:val="19"/>
                <w:szCs w:val="19"/>
              </w:rPr>
              <w:t>Prof. Jide Chime</w:t>
            </w:r>
          </w:p>
        </w:tc>
      </w:tr>
      <w:tr w:rsidR="00E026F3" w14:paraId="7A195884" w14:textId="77777777">
        <w:tblPrEx>
          <w:tblCellMar>
            <w:top w:w="0" w:type="dxa"/>
            <w:bottom w:w="0" w:type="dxa"/>
          </w:tblCellMar>
        </w:tblPrEx>
        <w:tc>
          <w:tcPr>
            <w:tcW w:w="25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0BCC654C" w14:textId="77777777" w:rsidR="00E026F3" w:rsidRDefault="00000000">
            <w:r>
              <w:rPr>
                <w:sz w:val="19"/>
                <w:szCs w:val="19"/>
              </w:rPr>
              <w:t>11</w:t>
            </w:r>
          </w:p>
        </w:tc>
        <w:tc>
          <w:tcPr>
            <w:tcW w:w="34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B56C517" w14:textId="77777777" w:rsidR="00E026F3" w:rsidRDefault="00000000">
            <w:r>
              <w:rPr>
                <w:sz w:val="19"/>
                <w:szCs w:val="19"/>
              </w:rPr>
              <w:t>English</w:t>
            </w:r>
          </w:p>
        </w:tc>
        <w:tc>
          <w:tcPr>
            <w:tcW w:w="34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0AD3CAD7" w14:textId="77777777" w:rsidR="00E026F3" w:rsidRDefault="00000000">
            <w:r>
              <w:rPr>
                <w:sz w:val="19"/>
                <w:szCs w:val="19"/>
              </w:rPr>
              <w:t>Prof. Smith</w:t>
            </w:r>
          </w:p>
        </w:tc>
      </w:tr>
      <w:tr w:rsidR="00E026F3" w14:paraId="3A0E6C37" w14:textId="77777777">
        <w:tblPrEx>
          <w:tblCellMar>
            <w:top w:w="0" w:type="dxa"/>
            <w:bottom w:w="0" w:type="dxa"/>
          </w:tblCellMar>
        </w:tblPrEx>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965CBEB" w14:textId="77777777" w:rsidR="00E026F3" w:rsidRDefault="00000000">
            <w:r>
              <w:rPr>
                <w:sz w:val="19"/>
                <w:szCs w:val="19"/>
              </w:rPr>
              <w:t>12</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14CDBE7" w14:textId="77777777" w:rsidR="00E026F3" w:rsidRDefault="00000000">
            <w:r>
              <w:rPr>
                <w:sz w:val="19"/>
                <w:szCs w:val="19"/>
              </w:rPr>
              <w:t>Political Science</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4C9CE51D" w14:textId="77777777" w:rsidR="00E026F3" w:rsidRDefault="00000000">
            <w:r>
              <w:rPr>
                <w:sz w:val="19"/>
                <w:szCs w:val="19"/>
              </w:rPr>
              <w:t>Prof. Ade</w:t>
            </w:r>
          </w:p>
        </w:tc>
      </w:tr>
      <w:tr w:rsidR="00E026F3" w14:paraId="7A32559C" w14:textId="77777777">
        <w:tblPrEx>
          <w:tblCellMar>
            <w:top w:w="0" w:type="dxa"/>
            <w:bottom w:w="0" w:type="dxa"/>
          </w:tblCellMar>
        </w:tblPrEx>
        <w:tc>
          <w:tcPr>
            <w:tcW w:w="25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565A5C49" w14:textId="77777777" w:rsidR="00E026F3" w:rsidRDefault="00000000">
            <w:r>
              <w:rPr>
                <w:sz w:val="19"/>
                <w:szCs w:val="19"/>
              </w:rPr>
              <w:t>13</w:t>
            </w:r>
          </w:p>
        </w:tc>
        <w:tc>
          <w:tcPr>
            <w:tcW w:w="34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63934258" w14:textId="77777777" w:rsidR="00E026F3" w:rsidRDefault="00000000">
            <w:r>
              <w:rPr>
                <w:sz w:val="19"/>
                <w:szCs w:val="19"/>
              </w:rPr>
              <w:t>Literature</w:t>
            </w:r>
          </w:p>
        </w:tc>
        <w:tc>
          <w:tcPr>
            <w:tcW w:w="34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23652467" w14:textId="77777777" w:rsidR="00E026F3" w:rsidRDefault="00000000">
            <w:r>
              <w:rPr>
                <w:sz w:val="19"/>
                <w:szCs w:val="19"/>
              </w:rPr>
              <w:t>Prof. Obi</w:t>
            </w:r>
          </w:p>
        </w:tc>
      </w:tr>
    </w:tbl>
    <w:p w14:paraId="780B4BD6" w14:textId="77777777" w:rsidR="00E026F3" w:rsidRDefault="00E026F3">
      <w:pPr>
        <w:spacing w:after="120"/>
      </w:pPr>
    </w:p>
    <w:p w14:paraId="64694ED8" w14:textId="77777777" w:rsidR="00E026F3" w:rsidRDefault="00000000">
      <w:pPr>
        <w:pStyle w:val="Heading3"/>
      </w:pPr>
      <w:r>
        <w:t>Enrollments junction table</w:t>
      </w:r>
    </w:p>
    <w:p w14:paraId="3702A948" w14:textId="77777777" w:rsidR="00E026F3" w:rsidRDefault="00000000">
      <w:pPr>
        <w:spacing w:after="120" w:line="276" w:lineRule="auto"/>
      </w:pPr>
      <w:r>
        <w:rPr>
          <w:i/>
          <w:iCs/>
        </w:rPr>
        <w:t xml:space="preserve">Instead of typing the messy text “Mathematics,” we just drop in the </w:t>
      </w:r>
      <w:proofErr w:type="spellStart"/>
      <w:r>
        <w:rPr>
          <w:rFonts w:ascii="Consolas" w:eastAsia="Consolas" w:hAnsi="Consolas" w:cs="Consolas"/>
          <w:color w:val="2E75B6"/>
        </w:rPr>
        <w:t>course_id</w:t>
      </w:r>
      <w:proofErr w:type="spellEnd"/>
      <w:r>
        <w:rPr>
          <w:i/>
          <w:i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3120"/>
        <w:gridCol w:w="4120"/>
      </w:tblGrid>
      <w:tr w:rsidR="00E026F3" w14:paraId="3C3E02E7" w14:textId="77777777">
        <w:tblPrEx>
          <w:tblCellMar>
            <w:top w:w="0" w:type="dxa"/>
            <w:bottom w:w="0" w:type="dxa"/>
          </w:tblCellMar>
        </w:tblPrEx>
        <w:trPr>
          <w:tblHeader/>
        </w:trPr>
        <w:tc>
          <w:tcPr>
            <w:tcW w:w="2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7C250FCF" w14:textId="77777777" w:rsidR="00E026F3" w:rsidRDefault="00000000">
            <w:r>
              <w:rPr>
                <w:b/>
                <w:bCs/>
                <w:color w:val="FFFFFF"/>
                <w:sz w:val="19"/>
                <w:szCs w:val="19"/>
              </w:rPr>
              <w:t>id (PK)</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34DC848A" w14:textId="77777777" w:rsidR="00E026F3" w:rsidRDefault="00000000">
            <w:proofErr w:type="spellStart"/>
            <w:r>
              <w:rPr>
                <w:b/>
                <w:bCs/>
                <w:color w:val="FFFFFF"/>
                <w:sz w:val="19"/>
                <w:szCs w:val="19"/>
              </w:rPr>
              <w:t>student_id</w:t>
            </w:r>
            <w:proofErr w:type="spellEnd"/>
            <w:r>
              <w:rPr>
                <w:b/>
                <w:bCs/>
                <w:color w:val="FFFFFF"/>
                <w:sz w:val="19"/>
                <w:szCs w:val="19"/>
              </w:rPr>
              <w:t xml:space="preserve"> (FK)</w:t>
            </w:r>
          </w:p>
        </w:tc>
        <w:tc>
          <w:tcPr>
            <w:tcW w:w="4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0AD58438" w14:textId="77777777" w:rsidR="00E026F3" w:rsidRDefault="00000000">
            <w:proofErr w:type="spellStart"/>
            <w:r>
              <w:rPr>
                <w:b/>
                <w:bCs/>
                <w:color w:val="FFFFFF"/>
                <w:sz w:val="19"/>
                <w:szCs w:val="19"/>
              </w:rPr>
              <w:t>course_id</w:t>
            </w:r>
            <w:proofErr w:type="spellEnd"/>
            <w:r>
              <w:rPr>
                <w:b/>
                <w:bCs/>
                <w:color w:val="FFFFFF"/>
                <w:sz w:val="19"/>
                <w:szCs w:val="19"/>
              </w:rPr>
              <w:t xml:space="preserve"> (FK)</w:t>
            </w:r>
          </w:p>
        </w:tc>
      </w:tr>
      <w:tr w:rsidR="00E026F3" w14:paraId="4439563C"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202385A" w14:textId="77777777" w:rsidR="00E026F3" w:rsidRDefault="00000000">
            <w:r>
              <w:rPr>
                <w:sz w:val="19"/>
                <w:szCs w:val="19"/>
              </w:rPr>
              <w:t>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A38A5C5" w14:textId="77777777" w:rsidR="00E026F3" w:rsidRDefault="00000000">
            <w:r>
              <w:rPr>
                <w:sz w:val="19"/>
                <w:szCs w:val="19"/>
              </w:rPr>
              <w:t>100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A3C3E93" w14:textId="77777777" w:rsidR="00E026F3" w:rsidRDefault="00000000">
            <w:r>
              <w:rPr>
                <w:sz w:val="19"/>
                <w:szCs w:val="19"/>
              </w:rPr>
              <w:t>10 (Mathematics)</w:t>
            </w:r>
          </w:p>
        </w:tc>
      </w:tr>
      <w:tr w:rsidR="00E026F3" w14:paraId="61DC918D"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66AE048D" w14:textId="77777777" w:rsidR="00E026F3" w:rsidRDefault="00000000">
            <w:r>
              <w:rPr>
                <w:sz w:val="19"/>
                <w:szCs w:val="19"/>
              </w:rPr>
              <w:t>2</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CF17D60" w14:textId="77777777" w:rsidR="00E026F3" w:rsidRDefault="00000000">
            <w:r>
              <w:rPr>
                <w:sz w:val="19"/>
                <w:szCs w:val="19"/>
              </w:rPr>
              <w:t>100</w:t>
            </w:r>
          </w:p>
        </w:tc>
        <w:tc>
          <w:tcPr>
            <w:tcW w:w="4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176391C9" w14:textId="77777777" w:rsidR="00E026F3" w:rsidRDefault="00000000">
            <w:r>
              <w:rPr>
                <w:sz w:val="19"/>
                <w:szCs w:val="19"/>
              </w:rPr>
              <w:t>11 (English)</w:t>
            </w:r>
          </w:p>
        </w:tc>
      </w:tr>
      <w:tr w:rsidR="00E026F3" w14:paraId="116F3E50"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5C8BDA4" w14:textId="77777777" w:rsidR="00E026F3" w:rsidRDefault="00000000">
            <w:r>
              <w:rPr>
                <w:sz w:val="19"/>
                <w:szCs w:val="19"/>
              </w:rPr>
              <w:t>3</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1201A3D" w14:textId="77777777" w:rsidR="00E026F3" w:rsidRDefault="00000000">
            <w:r>
              <w:rPr>
                <w:sz w:val="19"/>
                <w:szCs w:val="19"/>
              </w:rPr>
              <w:t>80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79B71F3" w14:textId="77777777" w:rsidR="00E026F3" w:rsidRDefault="00000000">
            <w:r>
              <w:rPr>
                <w:sz w:val="19"/>
                <w:szCs w:val="19"/>
              </w:rPr>
              <w:t>10 (Mathematics)</w:t>
            </w:r>
          </w:p>
        </w:tc>
      </w:tr>
      <w:tr w:rsidR="00E026F3" w14:paraId="28EB3051"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73B63E07" w14:textId="77777777" w:rsidR="00E026F3" w:rsidRDefault="00000000">
            <w:r>
              <w:rPr>
                <w:sz w:val="19"/>
                <w:szCs w:val="19"/>
              </w:rPr>
              <w:t>4</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17690E0" w14:textId="77777777" w:rsidR="00E026F3" w:rsidRDefault="00000000">
            <w:r>
              <w:rPr>
                <w:sz w:val="19"/>
                <w:szCs w:val="19"/>
              </w:rPr>
              <w:t>80</w:t>
            </w:r>
          </w:p>
        </w:tc>
        <w:tc>
          <w:tcPr>
            <w:tcW w:w="4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2CA09E71" w14:textId="77777777" w:rsidR="00E026F3" w:rsidRDefault="00000000">
            <w:r>
              <w:rPr>
                <w:sz w:val="19"/>
                <w:szCs w:val="19"/>
              </w:rPr>
              <w:t>11 (English)</w:t>
            </w:r>
          </w:p>
        </w:tc>
      </w:tr>
      <w:tr w:rsidR="00E026F3" w14:paraId="54A34ED9"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1A9500B" w14:textId="77777777" w:rsidR="00E026F3" w:rsidRDefault="00000000">
            <w:r>
              <w:rPr>
                <w:sz w:val="19"/>
                <w:szCs w:val="19"/>
              </w:rPr>
              <w:t>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7708DD0" w14:textId="77777777" w:rsidR="00E026F3" w:rsidRDefault="00000000">
            <w:r>
              <w:rPr>
                <w:sz w:val="19"/>
                <w:szCs w:val="19"/>
              </w:rPr>
              <w:t>80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3FD39E7" w14:textId="77777777" w:rsidR="00E026F3" w:rsidRDefault="00000000">
            <w:r>
              <w:rPr>
                <w:sz w:val="19"/>
                <w:szCs w:val="19"/>
              </w:rPr>
              <w:t>12 (Political Science)</w:t>
            </w:r>
          </w:p>
        </w:tc>
      </w:tr>
    </w:tbl>
    <w:p w14:paraId="1814C575" w14:textId="77777777" w:rsidR="00E026F3" w:rsidRDefault="00E026F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026F3" w14:paraId="58455074" w14:textId="77777777">
        <w:tblPrEx>
          <w:tblCellMar>
            <w:top w:w="0" w:type="dxa"/>
            <w:bottom w:w="0" w:type="dxa"/>
          </w:tblCellMar>
        </w:tblPrEx>
        <w:tc>
          <w:tcPr>
            <w:tcW w:w="9360" w:type="dxa"/>
            <w:tcBorders>
              <w:top w:val="single" w:sz="2" w:space="0" w:color="2E75B6"/>
              <w:left w:val="single" w:sz="18" w:space="0" w:color="2E75B6"/>
              <w:bottom w:val="single" w:sz="2" w:space="0" w:color="2E75B6"/>
              <w:right w:val="single" w:sz="2" w:space="0" w:color="2E75B6"/>
            </w:tcBorders>
            <w:shd w:val="clear" w:color="auto" w:fill="FFF3D6"/>
            <w:tcMar>
              <w:top w:w="120" w:type="dxa"/>
              <w:left w:w="180" w:type="dxa"/>
              <w:bottom w:w="120" w:type="dxa"/>
              <w:right w:w="180" w:type="dxa"/>
            </w:tcMar>
          </w:tcPr>
          <w:p w14:paraId="6FE7DF2F" w14:textId="77777777" w:rsidR="00E026F3" w:rsidRDefault="00000000">
            <w:pPr>
              <w:spacing w:after="60"/>
            </w:pPr>
            <w:r>
              <w:rPr>
                <w:b/>
                <w:bCs/>
                <w:color w:val="2E75B6"/>
              </w:rPr>
              <w:t>Pop question</w:t>
            </w:r>
          </w:p>
          <w:p w14:paraId="2D6A0B6E" w14:textId="77777777" w:rsidR="00E026F3" w:rsidRDefault="00000000">
            <w:pPr>
              <w:spacing w:after="40"/>
            </w:pPr>
            <w:r>
              <w:t xml:space="preserve">If we wanted to add </w:t>
            </w:r>
            <w:r>
              <w:rPr>
                <w:b/>
                <w:bCs/>
              </w:rPr>
              <w:t>grades</w:t>
            </w:r>
            <w:r>
              <w:t xml:space="preserve"> to our database, where would they go?</w:t>
            </w:r>
          </w:p>
        </w:tc>
      </w:tr>
    </w:tbl>
    <w:p w14:paraId="762C55A4" w14:textId="77777777" w:rsidR="00E026F3" w:rsidRDefault="00000000">
      <w:pPr>
        <w:spacing w:after="120" w:line="276" w:lineRule="auto"/>
      </w:pPr>
      <w:r>
        <w:rPr>
          <w:b/>
          <w:bCs/>
        </w:rPr>
        <w:lastRenderedPageBreak/>
        <w:t xml:space="preserve">Can it go in the </w:t>
      </w:r>
      <w:proofErr w:type="gramStart"/>
      <w:r>
        <w:rPr>
          <w:b/>
          <w:bCs/>
        </w:rPr>
        <w:t>Students</w:t>
      </w:r>
      <w:proofErr w:type="gramEnd"/>
      <w:r>
        <w:rPr>
          <w:b/>
          <w:bCs/>
        </w:rPr>
        <w:t xml:space="preserve"> table? </w:t>
      </w:r>
      <w:r>
        <w:t>No. Alice takes Mathematics and English. If she gets an A in one and a C in the other, you cannot fit both grades into a single row for Alice.</w:t>
      </w:r>
    </w:p>
    <w:p w14:paraId="1DDE7D2D" w14:textId="77777777" w:rsidR="00E026F3" w:rsidRDefault="00000000">
      <w:pPr>
        <w:spacing w:after="120" w:line="276" w:lineRule="auto"/>
      </w:pPr>
      <w:r>
        <w:rPr>
          <w:b/>
          <w:bCs/>
        </w:rPr>
        <w:t xml:space="preserve">Can it go in the Courses table? </w:t>
      </w:r>
      <w:r>
        <w:t>No. Fifty students take Mathematics; you cannot put Alice’s A and Bob’s B into the single row for that course.</w:t>
      </w:r>
    </w:p>
    <w:p w14:paraId="7B74DFEA" w14:textId="77777777" w:rsidR="00E026F3" w:rsidRDefault="00000000">
      <w:pPr>
        <w:spacing w:after="120" w:line="276" w:lineRule="auto"/>
      </w:pPr>
      <w:r>
        <w:rPr>
          <w:b/>
          <w:bCs/>
        </w:rPr>
        <w:t xml:space="preserve">The answer: </w:t>
      </w:r>
      <w:r>
        <w:t xml:space="preserve">the grade belongs to the </w:t>
      </w:r>
      <w:r>
        <w:rPr>
          <w:b/>
          <w:bCs/>
        </w:rPr>
        <w:t>relationship itself</w:t>
      </w:r>
      <w:r>
        <w:t xml:space="preserve">. It only exists at the exact intersection where a student meets a course. </w:t>
      </w:r>
      <w:proofErr w:type="gramStart"/>
      <w:r>
        <w:t>So</w:t>
      </w:r>
      <w:proofErr w:type="gramEnd"/>
      <w:r>
        <w:t xml:space="preserve"> we keep the Students and Courses tables clean and expand the junction table to hold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360"/>
        <w:gridCol w:w="2700"/>
        <w:gridCol w:w="1200"/>
        <w:gridCol w:w="1800"/>
      </w:tblGrid>
      <w:tr w:rsidR="00E026F3" w14:paraId="3E6B9018" w14:textId="77777777">
        <w:tblPrEx>
          <w:tblCellMar>
            <w:top w:w="0" w:type="dxa"/>
            <w:bottom w:w="0" w:type="dxa"/>
          </w:tblCellMar>
        </w:tblPrEx>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4DBF1988" w14:textId="77777777" w:rsidR="00E026F3" w:rsidRDefault="00000000">
            <w:r>
              <w:rPr>
                <w:b/>
                <w:bCs/>
                <w:color w:val="FFFFFF"/>
                <w:sz w:val="19"/>
                <w:szCs w:val="19"/>
              </w:rPr>
              <w:t>id (PK)</w:t>
            </w:r>
          </w:p>
        </w:tc>
        <w:tc>
          <w:tcPr>
            <w:tcW w:w="23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37434442" w14:textId="77777777" w:rsidR="00E026F3" w:rsidRDefault="00000000">
            <w:proofErr w:type="spellStart"/>
            <w:r>
              <w:rPr>
                <w:b/>
                <w:bCs/>
                <w:color w:val="FFFFFF"/>
                <w:sz w:val="19"/>
                <w:szCs w:val="19"/>
              </w:rPr>
              <w:t>student_id</w:t>
            </w:r>
            <w:proofErr w:type="spellEnd"/>
            <w:r>
              <w:rPr>
                <w:b/>
                <w:bCs/>
                <w:color w:val="FFFFFF"/>
                <w:sz w:val="19"/>
                <w:szCs w:val="19"/>
              </w:rPr>
              <w:t xml:space="preserve"> (FK)</w:t>
            </w:r>
          </w:p>
        </w:tc>
        <w:tc>
          <w:tcPr>
            <w:tcW w:w="27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2A9E6741" w14:textId="77777777" w:rsidR="00E026F3" w:rsidRDefault="00000000">
            <w:proofErr w:type="spellStart"/>
            <w:r>
              <w:rPr>
                <w:b/>
                <w:bCs/>
                <w:color w:val="FFFFFF"/>
                <w:sz w:val="19"/>
                <w:szCs w:val="19"/>
              </w:rPr>
              <w:t>course_id</w:t>
            </w:r>
            <w:proofErr w:type="spellEnd"/>
            <w:r>
              <w:rPr>
                <w:b/>
                <w:bCs/>
                <w:color w:val="FFFFFF"/>
                <w:sz w:val="19"/>
                <w:szCs w:val="19"/>
              </w:rPr>
              <w:t xml:space="preserve"> (FK)</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19EBE2D6" w14:textId="77777777" w:rsidR="00E026F3" w:rsidRDefault="00000000">
            <w:r>
              <w:rPr>
                <w:b/>
                <w:bCs/>
                <w:color w:val="FFFFFF"/>
                <w:sz w:val="19"/>
                <w:szCs w:val="19"/>
              </w:rPr>
              <w:t>grade</w:t>
            </w:r>
          </w:p>
        </w:tc>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0969E464" w14:textId="77777777" w:rsidR="00E026F3" w:rsidRDefault="00000000">
            <w:proofErr w:type="spellStart"/>
            <w:r>
              <w:rPr>
                <w:b/>
                <w:bCs/>
                <w:color w:val="FFFFFF"/>
                <w:sz w:val="19"/>
                <w:szCs w:val="19"/>
              </w:rPr>
              <w:t>date_enrolled</w:t>
            </w:r>
            <w:proofErr w:type="spellEnd"/>
          </w:p>
        </w:tc>
      </w:tr>
      <w:tr w:rsidR="00E026F3" w14:paraId="1ABE4091"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F83B24C" w14:textId="77777777" w:rsidR="00E026F3" w:rsidRDefault="00000000">
            <w:r>
              <w:rPr>
                <w:sz w:val="19"/>
                <w:szCs w:val="19"/>
              </w:rPr>
              <w:t>1</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A5BF5AF" w14:textId="77777777" w:rsidR="00E026F3" w:rsidRDefault="00000000">
            <w:r>
              <w:rPr>
                <w:sz w:val="19"/>
                <w:szCs w:val="19"/>
              </w:rPr>
              <w:t>100 (Bob)</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4ED1FE0" w14:textId="77777777" w:rsidR="00E026F3" w:rsidRDefault="00000000">
            <w:r>
              <w:rPr>
                <w:sz w:val="19"/>
                <w:szCs w:val="19"/>
              </w:rPr>
              <w:t>10 (Mathematics)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47ECC465" w14:textId="77777777" w:rsidR="00E026F3" w:rsidRDefault="00000000">
            <w:r>
              <w:rPr>
                <w:sz w:val="19"/>
                <w:szCs w:val="19"/>
              </w:rPr>
              <w:t>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1371F72" w14:textId="77777777" w:rsidR="00E026F3" w:rsidRDefault="00000000">
            <w:r>
              <w:rPr>
                <w:sz w:val="19"/>
                <w:szCs w:val="19"/>
              </w:rPr>
              <w:t>2026-06-01</w:t>
            </w:r>
          </w:p>
        </w:tc>
      </w:tr>
      <w:tr w:rsidR="00E026F3" w14:paraId="0D7B1E2C"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0FBFC096" w14:textId="77777777" w:rsidR="00E026F3" w:rsidRDefault="00000000">
            <w:r>
              <w:rPr>
                <w:sz w:val="19"/>
                <w:szCs w:val="19"/>
              </w:rPr>
              <w:t>2</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4A4C0006" w14:textId="77777777" w:rsidR="00E026F3" w:rsidRDefault="00000000">
            <w:r>
              <w:rPr>
                <w:sz w:val="19"/>
                <w:szCs w:val="19"/>
              </w:rPr>
              <w:t>90 (Joshua)</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60A9D599" w14:textId="77777777" w:rsidR="00E026F3" w:rsidRDefault="00000000">
            <w:r>
              <w:rPr>
                <w:sz w:val="19"/>
                <w:szCs w:val="19"/>
              </w:rPr>
              <w:t>11 (English)</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6E742C3D" w14:textId="77777777" w:rsidR="00E026F3" w:rsidRDefault="00000000">
            <w:r>
              <w:rPr>
                <w:sz w:val="19"/>
                <w:szCs w:val="19"/>
              </w:rPr>
              <w:t>C</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79D2224F" w14:textId="77777777" w:rsidR="00E026F3" w:rsidRDefault="00000000">
            <w:r>
              <w:rPr>
                <w:sz w:val="19"/>
                <w:szCs w:val="19"/>
              </w:rPr>
              <w:t>2026-06-01</w:t>
            </w:r>
          </w:p>
        </w:tc>
      </w:tr>
      <w:tr w:rsidR="00E026F3" w14:paraId="26BC1B2C"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47413FFF" w14:textId="77777777" w:rsidR="00E026F3" w:rsidRDefault="00000000">
            <w:r>
              <w:rPr>
                <w:sz w:val="19"/>
                <w:szCs w:val="19"/>
              </w:rPr>
              <w:t>3</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D40F474" w14:textId="77777777" w:rsidR="00E026F3" w:rsidRDefault="00000000">
            <w:r>
              <w:rPr>
                <w:sz w:val="19"/>
                <w:szCs w:val="19"/>
              </w:rPr>
              <w:t>80 (</w:t>
            </w:r>
            <w:proofErr w:type="spellStart"/>
            <w:r>
              <w:rPr>
                <w:sz w:val="19"/>
                <w:szCs w:val="19"/>
              </w:rPr>
              <w:t>Chimdimma</w:t>
            </w:r>
            <w:proofErr w:type="spellEnd"/>
            <w:r>
              <w:rPr>
                <w:sz w:val="19"/>
                <w:szCs w:val="19"/>
              </w:rPr>
              <w:t>)</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FEEBF50" w14:textId="77777777" w:rsidR="00E026F3" w:rsidRDefault="00000000">
            <w:r>
              <w:rPr>
                <w:sz w:val="19"/>
                <w:szCs w:val="19"/>
              </w:rPr>
              <w:t>10 (Mathematics)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52E2A3D" w14:textId="77777777" w:rsidR="00E026F3" w:rsidRDefault="00000000">
            <w:r>
              <w:rPr>
                <w:sz w:val="19"/>
                <w:szCs w:val="19"/>
              </w:rPr>
              <w:t>B</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7175F9F" w14:textId="77777777" w:rsidR="00E026F3" w:rsidRDefault="00000000">
            <w:r>
              <w:rPr>
                <w:sz w:val="19"/>
                <w:szCs w:val="19"/>
              </w:rPr>
              <w:t>2026-06-02</w:t>
            </w:r>
          </w:p>
        </w:tc>
      </w:tr>
    </w:tbl>
    <w:p w14:paraId="196B3A9B" w14:textId="77777777" w:rsidR="00E026F3" w:rsidRDefault="00E026F3">
      <w:pPr>
        <w:spacing w:after="120"/>
      </w:pPr>
    </w:p>
    <w:p w14:paraId="41B41B0F" w14:textId="77777777" w:rsidR="00E026F3" w:rsidRDefault="00000000">
      <w:pPr>
        <w:pStyle w:val="Heading3"/>
      </w:pPr>
      <w:r>
        <w:t>Why the junction table scales so well</w:t>
      </w:r>
    </w:p>
    <w:p w14:paraId="357EE49E" w14:textId="77777777" w:rsidR="00E026F3" w:rsidRDefault="00000000">
      <w:pPr>
        <w:spacing w:after="120" w:line="276" w:lineRule="auto"/>
      </w:pPr>
      <w:r>
        <w:t>Suppose the class sizes are: Political Science = 90, English = 200, Literature = 30 — a total of 320 course registrations. That means the Enrollments table will have exactly 320 rows.</w:t>
      </w:r>
    </w:p>
    <w:p w14:paraId="601556E4" w14:textId="77777777" w:rsidR="00E026F3" w:rsidRDefault="00000000">
      <w:pPr>
        <w:spacing w:after="120" w:line="276" w:lineRule="auto"/>
      </w:pPr>
      <w:r>
        <w:t>Now take Joshua. If he registers for 4 of the 5 available courses, the database simply adds 4 rows. His footprint looks like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3160"/>
        <w:gridCol w:w="1800"/>
      </w:tblGrid>
      <w:tr w:rsidR="00E026F3" w14:paraId="196D0FE8" w14:textId="77777777">
        <w:tblPrEx>
          <w:tblCellMar>
            <w:top w:w="0" w:type="dxa"/>
            <w:bottom w:w="0" w:type="dxa"/>
          </w:tblCellMar>
        </w:tblPrEx>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2DB34C56" w14:textId="77777777" w:rsidR="00E026F3" w:rsidRDefault="00000000">
            <w:r>
              <w:rPr>
                <w:b/>
                <w:bCs/>
                <w:color w:val="FFFFFF"/>
                <w:sz w:val="19"/>
                <w:szCs w:val="19"/>
              </w:rPr>
              <w:t>id (PK)</w:t>
            </w:r>
          </w:p>
        </w:tc>
        <w:tc>
          <w:tcPr>
            <w:tcW w:w="27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52843B1C" w14:textId="77777777" w:rsidR="00E026F3" w:rsidRDefault="00000000">
            <w:proofErr w:type="spellStart"/>
            <w:r>
              <w:rPr>
                <w:b/>
                <w:bCs/>
                <w:color w:val="FFFFFF"/>
                <w:sz w:val="19"/>
                <w:szCs w:val="19"/>
              </w:rPr>
              <w:t>student_id</w:t>
            </w:r>
            <w:proofErr w:type="spellEnd"/>
            <w:r>
              <w:rPr>
                <w:b/>
                <w:bCs/>
                <w:color w:val="FFFFFF"/>
                <w:sz w:val="19"/>
                <w:szCs w:val="19"/>
              </w:rPr>
              <w:t xml:space="preserve"> (FK)</w:t>
            </w:r>
          </w:p>
        </w:tc>
        <w:tc>
          <w:tcPr>
            <w:tcW w:w="31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35DC8008" w14:textId="77777777" w:rsidR="00E026F3" w:rsidRDefault="00000000">
            <w:proofErr w:type="spellStart"/>
            <w:r>
              <w:rPr>
                <w:b/>
                <w:bCs/>
                <w:color w:val="FFFFFF"/>
                <w:sz w:val="19"/>
                <w:szCs w:val="19"/>
              </w:rPr>
              <w:t>course_id</w:t>
            </w:r>
            <w:proofErr w:type="spellEnd"/>
            <w:r>
              <w:rPr>
                <w:b/>
                <w:bCs/>
                <w:color w:val="FFFFFF"/>
                <w:sz w:val="19"/>
                <w:szCs w:val="19"/>
              </w:rPr>
              <w:t xml:space="preserve"> (FK)</w:t>
            </w:r>
          </w:p>
        </w:tc>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67288B18" w14:textId="77777777" w:rsidR="00E026F3" w:rsidRDefault="00000000">
            <w:r>
              <w:rPr>
                <w:b/>
                <w:bCs/>
                <w:color w:val="FFFFFF"/>
                <w:sz w:val="19"/>
                <w:szCs w:val="19"/>
              </w:rPr>
              <w:t>grade</w:t>
            </w:r>
          </w:p>
        </w:tc>
      </w:tr>
      <w:tr w:rsidR="00E026F3" w14:paraId="7096737F"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807F83F" w14:textId="77777777" w:rsidR="00E026F3" w:rsidRDefault="00000000">
            <w:r>
              <w:rPr>
                <w:sz w:val="19"/>
                <w:szCs w:val="19"/>
              </w:rPr>
              <w:t>321</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4CB4EDF" w14:textId="77777777" w:rsidR="00E026F3" w:rsidRDefault="00000000">
            <w:r>
              <w:rPr>
                <w:sz w:val="19"/>
                <w:szCs w:val="19"/>
              </w:rPr>
              <w:t>90 (Joshua)</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69D8D83" w14:textId="77777777" w:rsidR="00E026F3" w:rsidRDefault="00000000">
            <w:r>
              <w:rPr>
                <w:sz w:val="19"/>
                <w:szCs w:val="19"/>
              </w:rPr>
              <w:t>10 (Mathematics)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54AC5E4" w14:textId="77777777" w:rsidR="00E026F3" w:rsidRDefault="00000000">
            <w:r>
              <w:rPr>
                <w:sz w:val="19"/>
                <w:szCs w:val="19"/>
              </w:rPr>
              <w:t>…</w:t>
            </w:r>
          </w:p>
        </w:tc>
      </w:tr>
      <w:tr w:rsidR="00E026F3" w14:paraId="645F4B1F"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56D9CDC4" w14:textId="77777777" w:rsidR="00E026F3" w:rsidRDefault="00000000">
            <w:r>
              <w:rPr>
                <w:sz w:val="19"/>
                <w:szCs w:val="19"/>
              </w:rPr>
              <w:t>322</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7CB7B124" w14:textId="77777777" w:rsidR="00E026F3" w:rsidRDefault="00000000">
            <w:r>
              <w:rPr>
                <w:sz w:val="19"/>
                <w:szCs w:val="19"/>
              </w:rPr>
              <w:t>90 (Joshua)</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2E13A339" w14:textId="77777777" w:rsidR="00E026F3" w:rsidRDefault="00000000">
            <w:r>
              <w:rPr>
                <w:sz w:val="19"/>
                <w:szCs w:val="19"/>
              </w:rPr>
              <w:t>11 (English)</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42697FF9" w14:textId="77777777" w:rsidR="00E026F3" w:rsidRDefault="00000000">
            <w:r>
              <w:rPr>
                <w:sz w:val="19"/>
                <w:szCs w:val="19"/>
              </w:rPr>
              <w:t>…</w:t>
            </w:r>
          </w:p>
        </w:tc>
      </w:tr>
      <w:tr w:rsidR="00E026F3" w14:paraId="686CC013"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6D1D208" w14:textId="77777777" w:rsidR="00E026F3" w:rsidRDefault="00000000">
            <w:r>
              <w:rPr>
                <w:sz w:val="19"/>
                <w:szCs w:val="19"/>
              </w:rPr>
              <w:t>323</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A735AB8" w14:textId="77777777" w:rsidR="00E026F3" w:rsidRDefault="00000000">
            <w:r>
              <w:rPr>
                <w:sz w:val="19"/>
                <w:szCs w:val="19"/>
              </w:rPr>
              <w:t>90 (Joshua)</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66C0835" w14:textId="77777777" w:rsidR="00E026F3" w:rsidRDefault="00000000">
            <w:r>
              <w:rPr>
                <w:sz w:val="19"/>
                <w:szCs w:val="19"/>
              </w:rPr>
              <w:t>12 (Political Science)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983980C" w14:textId="77777777" w:rsidR="00E026F3" w:rsidRDefault="00000000">
            <w:r>
              <w:rPr>
                <w:sz w:val="19"/>
                <w:szCs w:val="19"/>
              </w:rPr>
              <w:t>…</w:t>
            </w:r>
          </w:p>
        </w:tc>
      </w:tr>
      <w:tr w:rsidR="00E026F3" w14:paraId="46680DD5"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2F119031" w14:textId="77777777" w:rsidR="00E026F3" w:rsidRDefault="00000000">
            <w:r>
              <w:rPr>
                <w:sz w:val="19"/>
                <w:szCs w:val="19"/>
              </w:rPr>
              <w:t>324</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4FD561DF" w14:textId="77777777" w:rsidR="00E026F3" w:rsidRDefault="00000000">
            <w:r>
              <w:rPr>
                <w:sz w:val="19"/>
                <w:szCs w:val="19"/>
              </w:rPr>
              <w:t>90 (Joshua)</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48187915" w14:textId="77777777" w:rsidR="00E026F3" w:rsidRDefault="00000000">
            <w:r>
              <w:rPr>
                <w:sz w:val="19"/>
                <w:szCs w:val="19"/>
              </w:rPr>
              <w:t>13 (Literature)</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6DEA08FF" w14:textId="77777777" w:rsidR="00E026F3" w:rsidRDefault="00000000">
            <w:r>
              <w:rPr>
                <w:sz w:val="19"/>
                <w:szCs w:val="19"/>
              </w:rPr>
              <w:t>…</w:t>
            </w:r>
          </w:p>
        </w:tc>
      </w:tr>
    </w:tbl>
    <w:p w14:paraId="20E76D23" w14:textId="77777777" w:rsidR="00E026F3" w:rsidRDefault="00E026F3">
      <w:pPr>
        <w:spacing w:after="120"/>
      </w:pPr>
    </w:p>
    <w:p w14:paraId="69529980" w14:textId="77777777" w:rsidR="00E026F3" w:rsidRDefault="00000000">
      <w:pPr>
        <w:spacing w:after="120" w:line="276" w:lineRule="auto"/>
      </w:pPr>
      <w:r>
        <w:t xml:space="preserve">In a bad horizontal table where every course has its own column, Joshua’s single row would carry his 4 grades plus an empty, wasted cell for Sociology (which he isn’t taking). With 500 courses, his row would have 496 </w:t>
      </w:r>
      <w:proofErr w:type="gramStart"/>
      <w:r>
        <w:t>empty</w:t>
      </w:r>
      <w:proofErr w:type="gramEnd"/>
      <w:r>
        <w:t>, wasted cells. In the junction table, Joshua’s ID appears exactly 4 times — four rows, no waste. The course he didn’t take takes up zero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026F3" w14:paraId="0D7F0477" w14:textId="77777777">
        <w:tblPrEx>
          <w:tblCellMar>
            <w:top w:w="0" w:type="dxa"/>
            <w:bottom w:w="0" w:type="dxa"/>
          </w:tblCellMar>
        </w:tblPrEx>
        <w:tc>
          <w:tcPr>
            <w:tcW w:w="9360" w:type="dxa"/>
            <w:tcBorders>
              <w:top w:val="single" w:sz="2" w:space="0" w:color="3C8C5A"/>
              <w:left w:val="single" w:sz="18" w:space="0" w:color="3C8C5A"/>
              <w:bottom w:val="single" w:sz="2" w:space="0" w:color="3C8C5A"/>
              <w:right w:val="single" w:sz="2" w:space="0" w:color="3C8C5A"/>
            </w:tcBorders>
            <w:shd w:val="clear" w:color="auto" w:fill="DCEFE2"/>
            <w:tcMar>
              <w:top w:w="120" w:type="dxa"/>
              <w:left w:w="180" w:type="dxa"/>
              <w:bottom w:w="120" w:type="dxa"/>
              <w:right w:w="180" w:type="dxa"/>
            </w:tcMar>
          </w:tcPr>
          <w:p w14:paraId="20D7AFC6" w14:textId="77777777" w:rsidR="00E026F3" w:rsidRDefault="00000000">
            <w:pPr>
              <w:spacing w:after="40"/>
            </w:pPr>
            <w:r>
              <w:t xml:space="preserve">The junction table only stores a single point of truth. </w:t>
            </w:r>
            <w:r>
              <w:rPr>
                <w:b/>
                <w:bCs/>
              </w:rPr>
              <w:t>If a relationship doesn’t exist, it takes up zero space.</w:t>
            </w:r>
          </w:p>
        </w:tc>
      </w:tr>
    </w:tbl>
    <w:p w14:paraId="5CDB1249" w14:textId="77777777" w:rsidR="00E026F3" w:rsidRDefault="00000000">
      <w:pPr>
        <w:spacing w:after="120" w:line="276" w:lineRule="auto"/>
      </w:pPr>
      <w:proofErr w:type="gramStart"/>
      <w:r>
        <w:t>So</w:t>
      </w:r>
      <w:proofErr w:type="gramEnd"/>
      <w:r>
        <w:t xml:space="preserve"> whenever we have a many-to-many relationship, we always break it down into two one-to-many relationships using an intermediary (junction) table. As the name suggests, the intermediary table simply connects the “many” sides: a dedicated Students table, a dedicated Courses table, and a joiner table that sits between them. This also solves the problem of orphaned data — when a student drops out, we can remove their data cleanly across the tables.</w:t>
      </w:r>
    </w:p>
    <w:p w14:paraId="5B59582E" w14:textId="77777777" w:rsidR="00E026F3" w:rsidRDefault="00000000">
      <w:pPr>
        <w:pStyle w:val="Heading1"/>
      </w:pPr>
      <w:r>
        <w:t>Key Takeaways</w:t>
      </w:r>
    </w:p>
    <w:p w14:paraId="0D98B880" w14:textId="77777777" w:rsidR="00E026F3" w:rsidRDefault="00000000">
      <w:pPr>
        <w:pStyle w:val="ListParagraph"/>
        <w:numPr>
          <w:ilvl w:val="0"/>
          <w:numId w:val="3"/>
        </w:numPr>
        <w:spacing w:after="80" w:line="264" w:lineRule="auto"/>
      </w:pPr>
      <w:r>
        <w:rPr>
          <w:b/>
          <w:bCs/>
        </w:rPr>
        <w:t>An entity</w:t>
      </w:r>
      <w:r>
        <w:t xml:space="preserve"> is anything we store data about; its </w:t>
      </w:r>
      <w:r>
        <w:rPr>
          <w:b/>
          <w:bCs/>
        </w:rPr>
        <w:t>attributes</w:t>
      </w:r>
      <w:r>
        <w:t xml:space="preserve"> become columns, and each record is a row.</w:t>
      </w:r>
    </w:p>
    <w:p w14:paraId="36EACD88" w14:textId="77777777" w:rsidR="00E026F3" w:rsidRDefault="00000000">
      <w:pPr>
        <w:pStyle w:val="ListParagraph"/>
        <w:numPr>
          <w:ilvl w:val="0"/>
          <w:numId w:val="3"/>
        </w:numPr>
        <w:spacing w:after="80" w:line="264" w:lineRule="auto"/>
      </w:pPr>
      <w:r>
        <w:lastRenderedPageBreak/>
        <w:t xml:space="preserve">The </w:t>
      </w:r>
      <w:r>
        <w:rPr>
          <w:b/>
          <w:bCs/>
        </w:rPr>
        <w:t>RDBMS</w:t>
      </w:r>
      <w:r>
        <w:t xml:space="preserve"> (e.g. PostgreSQL) manages the data; </w:t>
      </w:r>
      <w:r>
        <w:rPr>
          <w:b/>
          <w:bCs/>
        </w:rPr>
        <w:t>SQL</w:t>
      </w:r>
      <w:r>
        <w:t xml:space="preserve"> is the language we use to query and change it.</w:t>
      </w:r>
    </w:p>
    <w:p w14:paraId="68DBBBBC" w14:textId="77777777" w:rsidR="00E026F3" w:rsidRDefault="00000000">
      <w:pPr>
        <w:pStyle w:val="ListParagraph"/>
        <w:numPr>
          <w:ilvl w:val="0"/>
          <w:numId w:val="3"/>
        </w:numPr>
        <w:spacing w:after="80" w:line="264" w:lineRule="auto"/>
      </w:pPr>
      <w:r>
        <w:t xml:space="preserve">Write SQL keywords in </w:t>
      </w:r>
      <w:r>
        <w:rPr>
          <w:b/>
          <w:bCs/>
        </w:rPr>
        <w:t>UPPER CASE</w:t>
      </w:r>
      <w:r>
        <w:t xml:space="preserve">; write the names you choose in </w:t>
      </w:r>
      <w:r>
        <w:rPr>
          <w:b/>
          <w:bCs/>
        </w:rPr>
        <w:t>lower case</w:t>
      </w:r>
      <w:r>
        <w:t>.</w:t>
      </w:r>
    </w:p>
    <w:p w14:paraId="50BE19A0" w14:textId="77777777" w:rsidR="00E026F3" w:rsidRDefault="00000000">
      <w:pPr>
        <w:pStyle w:val="ListParagraph"/>
        <w:numPr>
          <w:ilvl w:val="0"/>
          <w:numId w:val="3"/>
        </w:numPr>
        <w:spacing w:after="80" w:line="264" w:lineRule="auto"/>
      </w:pPr>
      <w:r>
        <w:t xml:space="preserve">Good design separates data across tables and protects </w:t>
      </w:r>
      <w:r>
        <w:rPr>
          <w:b/>
          <w:bCs/>
        </w:rPr>
        <w:t>entity, referential, and domain integrity</w:t>
      </w:r>
      <w:r>
        <w:t>.</w:t>
      </w:r>
    </w:p>
    <w:p w14:paraId="27E9F268" w14:textId="77777777" w:rsidR="00E026F3" w:rsidRDefault="00000000">
      <w:pPr>
        <w:pStyle w:val="ListParagraph"/>
        <w:numPr>
          <w:ilvl w:val="0"/>
          <w:numId w:val="3"/>
        </w:numPr>
        <w:spacing w:after="80" w:line="264" w:lineRule="auto"/>
      </w:pPr>
      <w:r>
        <w:t xml:space="preserve">The </w:t>
      </w:r>
      <w:r>
        <w:rPr>
          <w:b/>
          <w:bCs/>
        </w:rPr>
        <w:t>foreign key goes on the child</w:t>
      </w:r>
      <w:r>
        <w:t xml:space="preserve">; the </w:t>
      </w:r>
      <w:r>
        <w:rPr>
          <w:b/>
          <w:bCs/>
        </w:rPr>
        <w:t>primary key goes on the parent</w:t>
      </w:r>
      <w:r>
        <w:t>; PKs are unique, never null, and immutable.</w:t>
      </w:r>
    </w:p>
    <w:p w14:paraId="55054D1B" w14:textId="77777777" w:rsidR="00E026F3" w:rsidRDefault="00000000">
      <w:pPr>
        <w:pStyle w:val="ListParagraph"/>
        <w:numPr>
          <w:ilvl w:val="0"/>
          <w:numId w:val="3"/>
        </w:numPr>
        <w:spacing w:after="80" w:line="264" w:lineRule="auto"/>
      </w:pPr>
      <w:r>
        <w:t xml:space="preserve">Resolve every </w:t>
      </w:r>
      <w:r>
        <w:rPr>
          <w:b/>
          <w:bCs/>
        </w:rPr>
        <w:t>many-to-many</w:t>
      </w:r>
      <w:r>
        <w:t xml:space="preserve"> relationship with a </w:t>
      </w:r>
      <w:r>
        <w:rPr>
          <w:b/>
          <w:bCs/>
        </w:rPr>
        <w:t>junction table</w:t>
      </w:r>
      <w:r>
        <w:t>.</w:t>
      </w:r>
    </w:p>
    <w:sectPr w:rsidR="00E026F3">
      <w:footerReference w:type="default" r:id="rId12"/>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C2D90" w14:textId="77777777" w:rsidR="00023BD6" w:rsidRDefault="00023BD6">
      <w:r>
        <w:separator/>
      </w:r>
    </w:p>
  </w:endnote>
  <w:endnote w:type="continuationSeparator" w:id="0">
    <w:p w14:paraId="777082DC" w14:textId="77777777" w:rsidR="00023BD6" w:rsidRDefault="00023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E8E1E" w14:textId="77777777" w:rsidR="00E026F3" w:rsidRDefault="00000000">
    <w:pPr>
      <w:jc w:val="center"/>
    </w:pPr>
    <w:r>
      <w:rPr>
        <w:color w:val="555555"/>
        <w:sz w:val="16"/>
        <w:szCs w:val="16"/>
      </w:rPr>
      <w:t xml:space="preserve">Databases: A Starter </w:t>
    </w:r>
    <w:proofErr w:type="gramStart"/>
    <w:r>
      <w:rPr>
        <w:color w:val="555555"/>
        <w:sz w:val="16"/>
        <w:szCs w:val="16"/>
      </w:rPr>
      <w:t>Guide  •</w:t>
    </w:r>
    <w:proofErr w:type="gramEnd"/>
    <w:r>
      <w:rPr>
        <w:color w:val="555555"/>
        <w:sz w:val="16"/>
        <w:szCs w:val="16"/>
      </w:rPr>
      <w:t xml:space="preserve">  Daniel Ude, ICBM Technical </w:t>
    </w:r>
    <w:proofErr w:type="gramStart"/>
    <w:r>
      <w:rPr>
        <w:color w:val="555555"/>
        <w:sz w:val="16"/>
        <w:szCs w:val="16"/>
      </w:rPr>
      <w:t>Bootcamp  •</w:t>
    </w:r>
    <w:proofErr w:type="gramEnd"/>
    <w:r>
      <w:rPr>
        <w:color w:val="555555"/>
        <w:sz w:val="16"/>
        <w:szCs w:val="16"/>
      </w:rPr>
      <w:t xml:space="preserve">  Page </w:t>
    </w:r>
    <w:r>
      <w:rPr>
        <w:color w:val="555555"/>
        <w:sz w:val="16"/>
        <w:szCs w:val="16"/>
      </w:rPr>
      <w:fldChar w:fldCharType="begin"/>
    </w:r>
    <w:r>
      <w:rPr>
        <w:color w:val="555555"/>
        <w:sz w:val="16"/>
        <w:szCs w:val="16"/>
      </w:rPr>
      <w:instrText>PAGE</w:instrText>
    </w:r>
    <w:r>
      <w:rPr>
        <w:color w:val="555555"/>
        <w:sz w:val="16"/>
        <w:szCs w:val="16"/>
      </w:rPr>
      <w:fldChar w:fldCharType="separate"/>
    </w:r>
    <w:r w:rsidR="007039E4">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EAE" w14:textId="77777777" w:rsidR="00023BD6" w:rsidRDefault="00023BD6">
      <w:r>
        <w:separator/>
      </w:r>
    </w:p>
  </w:footnote>
  <w:footnote w:type="continuationSeparator" w:id="0">
    <w:p w14:paraId="12D1A8FA" w14:textId="77777777" w:rsidR="00023BD6" w:rsidRDefault="00023B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DFD"/>
    <w:multiLevelType w:val="hybridMultilevel"/>
    <w:tmpl w:val="1CE00B72"/>
    <w:lvl w:ilvl="0" w:tplc="58D457C8">
      <w:start w:val="1"/>
      <w:numFmt w:val="decimal"/>
      <w:lvlText w:val="%1."/>
      <w:lvlJc w:val="left"/>
      <w:pPr>
        <w:ind w:left="540" w:hanging="280"/>
      </w:pPr>
    </w:lvl>
    <w:lvl w:ilvl="1" w:tplc="090A3D10">
      <w:numFmt w:val="decimal"/>
      <w:lvlText w:val=""/>
      <w:lvlJc w:val="left"/>
    </w:lvl>
    <w:lvl w:ilvl="2" w:tplc="02F49ED0">
      <w:numFmt w:val="decimal"/>
      <w:lvlText w:val=""/>
      <w:lvlJc w:val="left"/>
    </w:lvl>
    <w:lvl w:ilvl="3" w:tplc="059ED9F2">
      <w:numFmt w:val="decimal"/>
      <w:lvlText w:val=""/>
      <w:lvlJc w:val="left"/>
    </w:lvl>
    <w:lvl w:ilvl="4" w:tplc="BC20D11E">
      <w:numFmt w:val="decimal"/>
      <w:lvlText w:val=""/>
      <w:lvlJc w:val="left"/>
    </w:lvl>
    <w:lvl w:ilvl="5" w:tplc="0B3A2F8C">
      <w:numFmt w:val="decimal"/>
      <w:lvlText w:val=""/>
      <w:lvlJc w:val="left"/>
    </w:lvl>
    <w:lvl w:ilvl="6" w:tplc="764E1F24">
      <w:numFmt w:val="decimal"/>
      <w:lvlText w:val=""/>
      <w:lvlJc w:val="left"/>
    </w:lvl>
    <w:lvl w:ilvl="7" w:tplc="E86C264C">
      <w:numFmt w:val="decimal"/>
      <w:lvlText w:val=""/>
      <w:lvlJc w:val="left"/>
    </w:lvl>
    <w:lvl w:ilvl="8" w:tplc="A03CC76E">
      <w:numFmt w:val="decimal"/>
      <w:lvlText w:val=""/>
      <w:lvlJc w:val="left"/>
    </w:lvl>
  </w:abstractNum>
  <w:abstractNum w:abstractNumId="1" w15:restartNumberingAfterBreak="0">
    <w:nsid w:val="57540BE2"/>
    <w:multiLevelType w:val="hybridMultilevel"/>
    <w:tmpl w:val="088C3F42"/>
    <w:lvl w:ilvl="0" w:tplc="5C0A49D2">
      <w:start w:val="1"/>
      <w:numFmt w:val="bullet"/>
      <w:lvlText w:val="•"/>
      <w:lvlJc w:val="left"/>
      <w:pPr>
        <w:ind w:left="540" w:hanging="280"/>
      </w:pPr>
    </w:lvl>
    <w:lvl w:ilvl="1" w:tplc="925C57BC">
      <w:numFmt w:val="decimal"/>
      <w:lvlText w:val=""/>
      <w:lvlJc w:val="left"/>
    </w:lvl>
    <w:lvl w:ilvl="2" w:tplc="1C6CAC3E">
      <w:numFmt w:val="decimal"/>
      <w:lvlText w:val=""/>
      <w:lvlJc w:val="left"/>
    </w:lvl>
    <w:lvl w:ilvl="3" w:tplc="75D849F8">
      <w:numFmt w:val="decimal"/>
      <w:lvlText w:val=""/>
      <w:lvlJc w:val="left"/>
    </w:lvl>
    <w:lvl w:ilvl="4" w:tplc="3CB65CD2">
      <w:numFmt w:val="decimal"/>
      <w:lvlText w:val=""/>
      <w:lvlJc w:val="left"/>
    </w:lvl>
    <w:lvl w:ilvl="5" w:tplc="44920B88">
      <w:numFmt w:val="decimal"/>
      <w:lvlText w:val=""/>
      <w:lvlJc w:val="left"/>
    </w:lvl>
    <w:lvl w:ilvl="6" w:tplc="AAE2196A">
      <w:numFmt w:val="decimal"/>
      <w:lvlText w:val=""/>
      <w:lvlJc w:val="left"/>
    </w:lvl>
    <w:lvl w:ilvl="7" w:tplc="3D58C0A2">
      <w:numFmt w:val="decimal"/>
      <w:lvlText w:val=""/>
      <w:lvlJc w:val="left"/>
    </w:lvl>
    <w:lvl w:ilvl="8" w:tplc="B72EE45C">
      <w:numFmt w:val="decimal"/>
      <w:lvlText w:val=""/>
      <w:lvlJc w:val="left"/>
    </w:lvl>
  </w:abstractNum>
  <w:abstractNum w:abstractNumId="2" w15:restartNumberingAfterBreak="0">
    <w:nsid w:val="754400DC"/>
    <w:multiLevelType w:val="hybridMultilevel"/>
    <w:tmpl w:val="14846DBA"/>
    <w:lvl w:ilvl="0" w:tplc="E36E87F8">
      <w:start w:val="1"/>
      <w:numFmt w:val="bullet"/>
      <w:lvlText w:val="●"/>
      <w:lvlJc w:val="left"/>
      <w:pPr>
        <w:ind w:left="720" w:hanging="360"/>
      </w:pPr>
    </w:lvl>
    <w:lvl w:ilvl="1" w:tplc="BE289906">
      <w:start w:val="1"/>
      <w:numFmt w:val="bullet"/>
      <w:lvlText w:val="○"/>
      <w:lvlJc w:val="left"/>
      <w:pPr>
        <w:ind w:left="1440" w:hanging="360"/>
      </w:pPr>
    </w:lvl>
    <w:lvl w:ilvl="2" w:tplc="0922CFC2">
      <w:start w:val="1"/>
      <w:numFmt w:val="bullet"/>
      <w:lvlText w:val="■"/>
      <w:lvlJc w:val="left"/>
      <w:pPr>
        <w:ind w:left="2160" w:hanging="360"/>
      </w:pPr>
    </w:lvl>
    <w:lvl w:ilvl="3" w:tplc="D6C837CE">
      <w:start w:val="1"/>
      <w:numFmt w:val="bullet"/>
      <w:lvlText w:val="●"/>
      <w:lvlJc w:val="left"/>
      <w:pPr>
        <w:ind w:left="2880" w:hanging="360"/>
      </w:pPr>
    </w:lvl>
    <w:lvl w:ilvl="4" w:tplc="6890D25E">
      <w:start w:val="1"/>
      <w:numFmt w:val="bullet"/>
      <w:lvlText w:val="○"/>
      <w:lvlJc w:val="left"/>
      <w:pPr>
        <w:ind w:left="3600" w:hanging="360"/>
      </w:pPr>
    </w:lvl>
    <w:lvl w:ilvl="5" w:tplc="080AD1EE">
      <w:start w:val="1"/>
      <w:numFmt w:val="bullet"/>
      <w:lvlText w:val="■"/>
      <w:lvlJc w:val="left"/>
      <w:pPr>
        <w:ind w:left="4320" w:hanging="360"/>
      </w:pPr>
    </w:lvl>
    <w:lvl w:ilvl="6" w:tplc="1F684A1A">
      <w:start w:val="1"/>
      <w:numFmt w:val="bullet"/>
      <w:lvlText w:val="●"/>
      <w:lvlJc w:val="left"/>
      <w:pPr>
        <w:ind w:left="5040" w:hanging="360"/>
      </w:pPr>
    </w:lvl>
    <w:lvl w:ilvl="7" w:tplc="5DBA0750">
      <w:start w:val="1"/>
      <w:numFmt w:val="bullet"/>
      <w:lvlText w:val="●"/>
      <w:lvlJc w:val="left"/>
      <w:pPr>
        <w:ind w:left="5760" w:hanging="360"/>
      </w:pPr>
    </w:lvl>
    <w:lvl w:ilvl="8" w:tplc="CF0EF3BC">
      <w:start w:val="1"/>
      <w:numFmt w:val="bullet"/>
      <w:lvlText w:val="●"/>
      <w:lvlJc w:val="left"/>
      <w:pPr>
        <w:ind w:left="6480" w:hanging="360"/>
      </w:pPr>
    </w:lvl>
  </w:abstractNum>
  <w:num w:numId="1" w16cid:durableId="1744834208">
    <w:abstractNumId w:val="2"/>
    <w:lvlOverride w:ilvl="0">
      <w:startOverride w:val="1"/>
    </w:lvlOverride>
  </w:num>
  <w:num w:numId="2" w16cid:durableId="49086474">
    <w:abstractNumId w:val="0"/>
    <w:lvlOverride w:ilvl="0">
      <w:startOverride w:val="1"/>
    </w:lvlOverride>
  </w:num>
  <w:num w:numId="3" w16cid:durableId="19772235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6F3"/>
    <w:rsid w:val="00023BD6"/>
    <w:rsid w:val="007039E4"/>
    <w:rsid w:val="00DE286C"/>
    <w:rsid w:val="00E02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64FB9"/>
  <w15:docId w15:val="{FA3F8CF6-A19C-4ED0-B239-552073F53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BBD6EA"/>
      </w:pBdr>
      <w:spacing w:before="300" w:after="140"/>
      <w:outlineLvl w:val="0"/>
    </w:pPr>
    <w:rPr>
      <w:b/>
      <w:bCs/>
      <w:color w:val="2E75B6"/>
      <w:sz w:val="32"/>
      <w:szCs w:val="32"/>
    </w:rPr>
  </w:style>
  <w:style w:type="paragraph" w:styleId="Heading2">
    <w:name w:val="heading 2"/>
    <w:uiPriority w:val="9"/>
    <w:unhideWhenUsed/>
    <w:qFormat/>
    <w:pPr>
      <w:spacing w:before="220" w:after="100"/>
      <w:outlineLvl w:val="1"/>
    </w:pPr>
    <w:rPr>
      <w:b/>
      <w:bCs/>
      <w:color w:val="1F4E79"/>
      <w:sz w:val="26"/>
      <w:szCs w:val="26"/>
    </w:rPr>
  </w:style>
  <w:style w:type="paragraph" w:styleId="Heading3">
    <w:name w:val="heading 3"/>
    <w:uiPriority w:val="9"/>
    <w:unhideWhenUsed/>
    <w:qFormat/>
    <w:pPr>
      <w:spacing w:before="160" w:after="80"/>
      <w:outlineLvl w:val="2"/>
    </w:pPr>
    <w:rPr>
      <w:b/>
      <w:bCs/>
      <w:color w:val="3C8C5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3444</Words>
  <Characters>19633</Characters>
  <Application>Microsoft Office Word</Application>
  <DocSecurity>0</DocSecurity>
  <Lines>163</Lines>
  <Paragraphs>46</Paragraphs>
  <ScaleCrop>false</ScaleCrop>
  <Company/>
  <LinksUpToDate>false</LinksUpToDate>
  <CharactersWithSpaces>23031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ude</cp:lastModifiedBy>
  <cp:revision>2</cp:revision>
  <dcterms:created xsi:type="dcterms:W3CDTF">2026-06-06T19:27:00Z</dcterms:created>
  <dcterms:modified xsi:type="dcterms:W3CDTF">2026-06-06T19:27:00Z</dcterms:modified>
</cp:coreProperties>
</file>