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C0C39" w14:textId="6018D326" w:rsidR="00532CC1" w:rsidRPr="00CF0A80" w:rsidRDefault="003B5EFC" w:rsidP="00532CC1">
      <w:pPr>
        <w:ind w:right="-446"/>
        <w:jc w:val="right"/>
        <w:rPr>
          <w:rFonts w:ascii="Lucida Calligraphy" w:hAnsi="Lucida Calligraphy"/>
          <w:b/>
          <w:color w:val="0000CC"/>
          <w:sz w:val="52"/>
          <w:szCs w:val="40"/>
          <w:lang w:val="en-GB"/>
        </w:rPr>
      </w:pPr>
      <w:r>
        <w:rPr>
          <w:rFonts w:ascii="Arial" w:hAnsi="Arial"/>
          <w:sz w:val="22"/>
          <w:lang w:val="en-GB"/>
        </w:rPr>
        <w:tab/>
      </w:r>
      <w:r w:rsidR="00CD4B8C" w:rsidRPr="007024BF">
        <w:rPr>
          <w:noProof/>
          <w:lang w:eastAsia="en-US"/>
        </w:rPr>
        <w:drawing>
          <wp:anchor distT="0" distB="0" distL="114300" distR="114300" simplePos="0" relativeHeight="251657216" behindDoc="0" locked="0" layoutInCell="1" allowOverlap="1" wp14:anchorId="49147C12" wp14:editId="31E88EDD">
            <wp:simplePos x="0" y="0"/>
            <wp:positionH relativeFrom="column">
              <wp:posOffset>2514600</wp:posOffset>
            </wp:positionH>
            <wp:positionV relativeFrom="paragraph">
              <wp:posOffset>-342900</wp:posOffset>
            </wp:positionV>
            <wp:extent cx="1238250" cy="1187450"/>
            <wp:effectExtent l="0" t="0" r="0" b="0"/>
            <wp:wrapNone/>
            <wp:docPr id="9" name="Picture 9"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532CC1">
        <w:rPr>
          <w:lang w:val="en-GB"/>
        </w:rPr>
        <w:t xml:space="preserve">    </w:t>
      </w:r>
    </w:p>
    <w:p w14:paraId="5D9DCAF6" w14:textId="77777777" w:rsidR="00532CC1" w:rsidRPr="007024BF" w:rsidRDefault="00532CC1" w:rsidP="00532CC1">
      <w:pPr>
        <w:rPr>
          <w:lang w:val="en-GB"/>
        </w:rPr>
      </w:pPr>
    </w:p>
    <w:p w14:paraId="09801A8F" w14:textId="77777777" w:rsidR="00532CC1" w:rsidRPr="007024BF" w:rsidRDefault="00532CC1" w:rsidP="00532CC1">
      <w:pPr>
        <w:rPr>
          <w:lang w:val="en-GB"/>
        </w:rPr>
      </w:pPr>
    </w:p>
    <w:p w14:paraId="1287959A" w14:textId="77777777" w:rsidR="00532CC1" w:rsidRPr="007024BF" w:rsidRDefault="00532CC1" w:rsidP="00532CC1">
      <w:pPr>
        <w:rPr>
          <w:lang w:val="en-GB"/>
        </w:rPr>
      </w:pPr>
    </w:p>
    <w:p w14:paraId="7682EA84" w14:textId="77777777" w:rsidR="00532CC1" w:rsidRDefault="00532CC1" w:rsidP="00532CC1">
      <w:pPr>
        <w:rPr>
          <w:lang w:val="en-GB"/>
        </w:rPr>
      </w:pPr>
    </w:p>
    <w:p w14:paraId="176BC54A" w14:textId="77777777" w:rsidR="00532CC1" w:rsidRDefault="00532CC1" w:rsidP="00532CC1">
      <w:pPr>
        <w:rPr>
          <w:lang w:val="en-GB"/>
        </w:rPr>
      </w:pPr>
    </w:p>
    <w:p w14:paraId="1C7C5AC3" w14:textId="77777777" w:rsidR="00532CC1" w:rsidRPr="007024BF" w:rsidRDefault="00532CC1" w:rsidP="00532CC1">
      <w:pPr>
        <w:rPr>
          <w:lang w:val="en-GB"/>
        </w:rPr>
      </w:pPr>
    </w:p>
    <w:p w14:paraId="69B2AB20" w14:textId="77777777" w:rsidR="00532CC1" w:rsidRPr="00B5242A" w:rsidRDefault="00532CC1" w:rsidP="00532CC1">
      <w:pPr>
        <w:jc w:val="center"/>
        <w:rPr>
          <w:rFonts w:ascii="Arial" w:hAnsi="Arial" w:cs="Arial"/>
          <w:b/>
          <w:sz w:val="36"/>
          <w:lang w:val="en-GB"/>
        </w:rPr>
      </w:pPr>
      <w:r w:rsidRPr="00B5242A">
        <w:rPr>
          <w:rFonts w:ascii="Arial" w:hAnsi="Arial" w:cs="Arial"/>
          <w:b/>
          <w:sz w:val="36"/>
          <w:lang w:val="en-GB"/>
        </w:rPr>
        <w:t xml:space="preserve">GOVERNMENT OF THE PEOPLE’S </w:t>
      </w:r>
      <w:smartTag w:uri="urn:schemas-microsoft-com:office:smarttags" w:element="place">
        <w:smartTag w:uri="urn:schemas-microsoft-com:office:smarttags" w:element="PlaceType">
          <w:r w:rsidRPr="00B5242A">
            <w:rPr>
              <w:rFonts w:ascii="Arial" w:hAnsi="Arial" w:cs="Arial"/>
              <w:b/>
              <w:sz w:val="36"/>
              <w:lang w:val="en-GB"/>
            </w:rPr>
            <w:t>REPUBLIC</w:t>
          </w:r>
        </w:smartTag>
        <w:r w:rsidRPr="00B5242A">
          <w:rPr>
            <w:rFonts w:ascii="Arial" w:hAnsi="Arial" w:cs="Arial"/>
            <w:b/>
            <w:sz w:val="36"/>
            <w:lang w:val="en-GB"/>
          </w:rPr>
          <w:t xml:space="preserve"> OF </w:t>
        </w:r>
        <w:smartTag w:uri="urn:schemas-microsoft-com:office:smarttags" w:element="PlaceName">
          <w:r w:rsidRPr="00B5242A">
            <w:rPr>
              <w:rFonts w:ascii="Arial" w:hAnsi="Arial" w:cs="Arial"/>
              <w:b/>
              <w:sz w:val="36"/>
              <w:lang w:val="en-GB"/>
            </w:rPr>
            <w:t>BANGLADESH</w:t>
          </w:r>
        </w:smartTag>
      </w:smartTag>
    </w:p>
    <w:p w14:paraId="065BE4FD" w14:textId="77777777" w:rsidR="00532CC1" w:rsidRPr="007024BF" w:rsidRDefault="00532CC1" w:rsidP="00532CC1">
      <w:pPr>
        <w:rPr>
          <w:lang w:val="en-GB"/>
        </w:rPr>
      </w:pPr>
    </w:p>
    <w:p w14:paraId="0E6C62C7" w14:textId="77777777" w:rsidR="00532CC1" w:rsidRPr="007024BF" w:rsidRDefault="00532CC1" w:rsidP="00532CC1">
      <w:pPr>
        <w:rPr>
          <w:lang w:val="en-GB"/>
        </w:rPr>
      </w:pPr>
    </w:p>
    <w:p w14:paraId="6F162DDA" w14:textId="77777777" w:rsidR="00532CC1" w:rsidRPr="007024BF" w:rsidRDefault="00532CC1" w:rsidP="00532CC1">
      <w:pPr>
        <w:rPr>
          <w:lang w:val="en-GB"/>
        </w:rPr>
      </w:pPr>
    </w:p>
    <w:p w14:paraId="40EA01ED" w14:textId="77777777" w:rsidR="00532CC1" w:rsidRPr="007024BF" w:rsidRDefault="00532CC1" w:rsidP="00532CC1">
      <w:pPr>
        <w:rPr>
          <w:lang w:val="en-GB"/>
        </w:rPr>
      </w:pPr>
    </w:p>
    <w:p w14:paraId="6C58B324" w14:textId="77777777" w:rsidR="00532CC1" w:rsidRPr="007024BF" w:rsidRDefault="00532CC1" w:rsidP="00532CC1">
      <w:pPr>
        <w:rPr>
          <w:lang w:val="en-GB"/>
        </w:rPr>
      </w:pPr>
    </w:p>
    <w:p w14:paraId="21DD6850" w14:textId="77777777" w:rsidR="00532CC1" w:rsidRDefault="00532CC1" w:rsidP="00532CC1">
      <w:pPr>
        <w:rPr>
          <w:lang w:val="en-GB"/>
        </w:rPr>
      </w:pPr>
    </w:p>
    <w:p w14:paraId="45F77ED5" w14:textId="77777777" w:rsidR="00532CC1" w:rsidRDefault="00532CC1" w:rsidP="00532CC1">
      <w:pPr>
        <w:rPr>
          <w:lang w:val="en-GB"/>
        </w:rPr>
      </w:pPr>
    </w:p>
    <w:p w14:paraId="42C98CF1" w14:textId="77777777" w:rsidR="00532CC1" w:rsidRDefault="00532CC1" w:rsidP="00532CC1">
      <w:pPr>
        <w:rPr>
          <w:lang w:val="en-GB"/>
        </w:rPr>
      </w:pPr>
    </w:p>
    <w:p w14:paraId="4930D20A" w14:textId="77777777" w:rsidR="00532CC1" w:rsidRDefault="00532CC1" w:rsidP="00532CC1">
      <w:pPr>
        <w:rPr>
          <w:lang w:val="en-GB"/>
        </w:rPr>
      </w:pPr>
    </w:p>
    <w:p w14:paraId="70F6B753" w14:textId="77777777" w:rsidR="00532CC1" w:rsidRPr="007024BF" w:rsidRDefault="00532CC1" w:rsidP="00532CC1">
      <w:pPr>
        <w:rPr>
          <w:lang w:val="en-GB"/>
        </w:rPr>
      </w:pPr>
    </w:p>
    <w:p w14:paraId="43E3E85C" w14:textId="77777777" w:rsidR="00532CC1" w:rsidRPr="00B5242A" w:rsidRDefault="00532CC1" w:rsidP="00532CC1">
      <w:pPr>
        <w:jc w:val="center"/>
        <w:rPr>
          <w:rFonts w:ascii="Arial" w:hAnsi="Arial" w:cs="Arial"/>
          <w:b/>
          <w:bCs/>
          <w:sz w:val="36"/>
          <w:szCs w:val="36"/>
          <w:lang w:val="en-GB"/>
        </w:rPr>
      </w:pPr>
      <w:r w:rsidRPr="00B5242A">
        <w:rPr>
          <w:rFonts w:ascii="Arial" w:hAnsi="Arial" w:cs="Arial"/>
          <w:b/>
          <w:bCs/>
          <w:sz w:val="36"/>
          <w:szCs w:val="36"/>
          <w:lang w:val="en-GB"/>
        </w:rPr>
        <w:t>STANDARD REQUEST FOR PROPOSAL (SRFP)</w:t>
      </w:r>
    </w:p>
    <w:p w14:paraId="1955D8FB" w14:textId="77777777" w:rsidR="00532CC1" w:rsidRPr="00B5242A" w:rsidRDefault="00532CC1" w:rsidP="00532CC1">
      <w:pPr>
        <w:jc w:val="center"/>
        <w:rPr>
          <w:rFonts w:ascii="Arial" w:hAnsi="Arial" w:cs="Arial"/>
          <w:b/>
          <w:bCs/>
          <w:sz w:val="28"/>
          <w:szCs w:val="28"/>
          <w:lang w:val="en-GB"/>
        </w:rPr>
      </w:pPr>
      <w:r w:rsidRPr="00B5242A">
        <w:rPr>
          <w:rFonts w:ascii="Arial" w:hAnsi="Arial" w:cs="Arial"/>
          <w:b/>
          <w:bCs/>
          <w:sz w:val="36"/>
          <w:szCs w:val="36"/>
          <w:lang w:val="en-GB"/>
        </w:rPr>
        <w:t xml:space="preserve"> </w:t>
      </w:r>
      <w:r w:rsidRPr="00B5242A">
        <w:rPr>
          <w:rFonts w:ascii="Arial" w:hAnsi="Arial" w:cs="Arial"/>
          <w:b/>
          <w:bCs/>
          <w:sz w:val="28"/>
          <w:szCs w:val="28"/>
          <w:lang w:val="en-GB"/>
        </w:rPr>
        <w:t xml:space="preserve">FOR </w:t>
      </w:r>
    </w:p>
    <w:p w14:paraId="0D71DA92" w14:textId="77777777" w:rsidR="00532CC1" w:rsidRPr="00B5242A" w:rsidRDefault="00532CC1" w:rsidP="00532CC1">
      <w:pPr>
        <w:jc w:val="center"/>
        <w:rPr>
          <w:rFonts w:ascii="Arial" w:hAnsi="Arial" w:cs="Arial"/>
          <w:b/>
          <w:bCs/>
          <w:sz w:val="36"/>
          <w:szCs w:val="36"/>
          <w:lang w:val="en-GB"/>
        </w:rPr>
      </w:pPr>
      <w:r w:rsidRPr="00B5242A">
        <w:rPr>
          <w:rFonts w:ascii="Arial" w:hAnsi="Arial" w:cs="Arial"/>
          <w:b/>
          <w:bCs/>
          <w:sz w:val="36"/>
          <w:szCs w:val="36"/>
          <w:lang w:val="en-GB"/>
        </w:rPr>
        <w:t>SELECTION OF CONSULTING FIRM (International)</w:t>
      </w:r>
    </w:p>
    <w:p w14:paraId="63DACE28" w14:textId="77777777" w:rsidR="00532CC1" w:rsidRPr="00B5242A" w:rsidRDefault="00532CC1" w:rsidP="00532CC1">
      <w:pPr>
        <w:rPr>
          <w:rFonts w:ascii="Arial" w:hAnsi="Arial" w:cs="Arial"/>
          <w:lang w:val="en-GB"/>
        </w:rPr>
      </w:pPr>
    </w:p>
    <w:p w14:paraId="5C23BA6F" w14:textId="77777777" w:rsidR="00532CC1" w:rsidRPr="00B5242A" w:rsidRDefault="00532CC1" w:rsidP="00532CC1">
      <w:pPr>
        <w:rPr>
          <w:rFonts w:ascii="Arial" w:hAnsi="Arial" w:cs="Arial"/>
          <w:lang w:val="en-GB"/>
        </w:rPr>
      </w:pPr>
    </w:p>
    <w:p w14:paraId="61B40F5C" w14:textId="77777777" w:rsidR="00532CC1" w:rsidRPr="00B5242A" w:rsidRDefault="00532CC1" w:rsidP="00532CC1">
      <w:pPr>
        <w:rPr>
          <w:rFonts w:ascii="Arial" w:hAnsi="Arial" w:cs="Arial"/>
          <w:lang w:val="en-GB"/>
        </w:rPr>
      </w:pPr>
    </w:p>
    <w:p w14:paraId="53BE30DC" w14:textId="77777777" w:rsidR="00532CC1" w:rsidRPr="00B5242A" w:rsidRDefault="00532CC1" w:rsidP="00532CC1">
      <w:pPr>
        <w:jc w:val="center"/>
        <w:rPr>
          <w:rFonts w:ascii="Arial" w:hAnsi="Arial" w:cs="Arial"/>
          <w:sz w:val="36"/>
          <w:szCs w:val="36"/>
          <w:lang w:val="en-GB"/>
        </w:rPr>
      </w:pPr>
      <w:r w:rsidRPr="00B5242A">
        <w:rPr>
          <w:rFonts w:ascii="Arial" w:hAnsi="Arial" w:cs="Arial"/>
          <w:sz w:val="36"/>
          <w:szCs w:val="36"/>
          <w:lang w:val="en-GB"/>
        </w:rPr>
        <w:t>(Time Based Contract- any value )</w:t>
      </w:r>
    </w:p>
    <w:p w14:paraId="42654C1A" w14:textId="77777777" w:rsidR="00532CC1" w:rsidRPr="00B5242A" w:rsidRDefault="00532CC1" w:rsidP="00532CC1">
      <w:pPr>
        <w:rPr>
          <w:rFonts w:ascii="Arial" w:hAnsi="Arial" w:cs="Arial"/>
          <w:lang w:val="en-GB"/>
        </w:rPr>
      </w:pPr>
    </w:p>
    <w:p w14:paraId="432555AA" w14:textId="77777777" w:rsidR="00532CC1" w:rsidRPr="00B5242A" w:rsidRDefault="00532CC1" w:rsidP="00532CC1">
      <w:pPr>
        <w:rPr>
          <w:rFonts w:ascii="Arial" w:hAnsi="Arial" w:cs="Arial"/>
          <w:lang w:val="en-GB"/>
        </w:rPr>
      </w:pPr>
    </w:p>
    <w:p w14:paraId="0A543AE5" w14:textId="77777777" w:rsidR="00532CC1" w:rsidRPr="00B5242A" w:rsidRDefault="00532CC1" w:rsidP="00532CC1">
      <w:pPr>
        <w:rPr>
          <w:rFonts w:ascii="Arial" w:hAnsi="Arial" w:cs="Arial"/>
          <w:lang w:val="en-GB"/>
        </w:rPr>
      </w:pPr>
    </w:p>
    <w:p w14:paraId="5C641864" w14:textId="77777777" w:rsidR="00532CC1" w:rsidRPr="00B5242A" w:rsidRDefault="00532CC1" w:rsidP="00532CC1">
      <w:pPr>
        <w:rPr>
          <w:rFonts w:ascii="Arial" w:hAnsi="Arial" w:cs="Arial"/>
          <w:lang w:val="en-GB"/>
        </w:rPr>
      </w:pPr>
    </w:p>
    <w:p w14:paraId="07088CD2" w14:textId="77777777" w:rsidR="00532CC1" w:rsidRPr="00B5242A" w:rsidRDefault="00532CC1" w:rsidP="00532CC1">
      <w:pPr>
        <w:rPr>
          <w:rFonts w:ascii="Arial" w:hAnsi="Arial" w:cs="Arial"/>
          <w:lang w:val="en-GB"/>
        </w:rPr>
      </w:pPr>
    </w:p>
    <w:p w14:paraId="6E0F1B9E" w14:textId="77777777" w:rsidR="00532CC1" w:rsidRPr="00B5242A" w:rsidRDefault="00532CC1" w:rsidP="00532CC1">
      <w:pPr>
        <w:rPr>
          <w:rFonts w:ascii="Arial" w:hAnsi="Arial" w:cs="Arial"/>
          <w:lang w:val="en-GB"/>
        </w:rPr>
      </w:pPr>
    </w:p>
    <w:p w14:paraId="54A3799A" w14:textId="77777777" w:rsidR="00532CC1" w:rsidRPr="00B5242A" w:rsidRDefault="00532CC1" w:rsidP="00532CC1">
      <w:pPr>
        <w:rPr>
          <w:rFonts w:ascii="Arial" w:hAnsi="Arial" w:cs="Arial"/>
          <w:lang w:val="en-GB"/>
        </w:rPr>
      </w:pPr>
    </w:p>
    <w:p w14:paraId="1E7CF6DE" w14:textId="77777777" w:rsidR="00532CC1" w:rsidRPr="00B5242A" w:rsidRDefault="00532CC1" w:rsidP="00532CC1">
      <w:pPr>
        <w:rPr>
          <w:rFonts w:ascii="Arial" w:hAnsi="Arial" w:cs="Arial"/>
          <w:lang w:val="en-GB"/>
        </w:rPr>
      </w:pPr>
    </w:p>
    <w:p w14:paraId="3B176808" w14:textId="77777777" w:rsidR="00532CC1" w:rsidRPr="00B5242A" w:rsidRDefault="00532CC1" w:rsidP="00532CC1">
      <w:pPr>
        <w:jc w:val="center"/>
        <w:rPr>
          <w:rFonts w:ascii="Arial" w:hAnsi="Arial" w:cs="Arial"/>
          <w:b/>
          <w:sz w:val="32"/>
          <w:szCs w:val="32"/>
          <w:lang w:val="en-GB"/>
        </w:rPr>
      </w:pPr>
      <w:r w:rsidRPr="00B5242A">
        <w:rPr>
          <w:rFonts w:ascii="Arial" w:hAnsi="Arial" w:cs="Arial"/>
          <w:b/>
          <w:sz w:val="32"/>
          <w:szCs w:val="32"/>
          <w:lang w:val="en-GB"/>
        </w:rPr>
        <w:t>Central Procurement Technical Unit</w:t>
      </w:r>
    </w:p>
    <w:p w14:paraId="0BFEDC64" w14:textId="77777777" w:rsidR="00532CC1" w:rsidRPr="00B5242A" w:rsidRDefault="00532CC1" w:rsidP="00532CC1">
      <w:pPr>
        <w:jc w:val="center"/>
        <w:rPr>
          <w:rFonts w:ascii="Arial" w:hAnsi="Arial" w:cs="Arial"/>
          <w:b/>
          <w:sz w:val="32"/>
          <w:szCs w:val="32"/>
          <w:lang w:val="en-GB"/>
        </w:rPr>
      </w:pPr>
      <w:r w:rsidRPr="00B5242A">
        <w:rPr>
          <w:rFonts w:ascii="Arial" w:hAnsi="Arial" w:cs="Arial"/>
          <w:b/>
          <w:sz w:val="32"/>
          <w:szCs w:val="32"/>
          <w:lang w:val="en-GB"/>
        </w:rPr>
        <w:t>Implementation Monitoring and Evaluation Division</w:t>
      </w:r>
    </w:p>
    <w:p w14:paraId="4B59A7DE" w14:textId="77777777" w:rsidR="00532CC1" w:rsidRPr="00B5242A" w:rsidRDefault="00532CC1" w:rsidP="00532CC1">
      <w:pPr>
        <w:jc w:val="center"/>
        <w:rPr>
          <w:rFonts w:ascii="Arial" w:hAnsi="Arial" w:cs="Arial"/>
          <w:b/>
          <w:sz w:val="32"/>
          <w:szCs w:val="32"/>
          <w:lang w:val="en-GB"/>
        </w:rPr>
      </w:pPr>
      <w:r w:rsidRPr="00B5242A">
        <w:rPr>
          <w:rFonts w:ascii="Arial" w:hAnsi="Arial" w:cs="Arial"/>
          <w:b/>
          <w:sz w:val="32"/>
          <w:szCs w:val="32"/>
          <w:lang w:val="en-GB"/>
        </w:rPr>
        <w:t>Ministry of Planning</w:t>
      </w:r>
    </w:p>
    <w:p w14:paraId="4989CAB0" w14:textId="77777777" w:rsidR="00532CC1" w:rsidRPr="00B5242A" w:rsidRDefault="00532CC1" w:rsidP="00532CC1">
      <w:pPr>
        <w:pBdr>
          <w:bottom w:val="single" w:sz="24" w:space="1" w:color="auto"/>
        </w:pBdr>
        <w:rPr>
          <w:rFonts w:ascii="Arial" w:hAnsi="Arial" w:cs="Arial"/>
          <w:bCs/>
          <w:lang w:val="en-GB"/>
        </w:rPr>
      </w:pPr>
    </w:p>
    <w:p w14:paraId="46319003" w14:textId="77777777" w:rsidR="00532CC1" w:rsidRPr="00B5242A" w:rsidRDefault="00532CC1" w:rsidP="00532CC1">
      <w:pPr>
        <w:rPr>
          <w:rFonts w:ascii="Arial" w:hAnsi="Arial" w:cs="Arial"/>
          <w:b/>
          <w:bCs/>
          <w:sz w:val="32"/>
          <w:szCs w:val="32"/>
          <w:lang w:val="en-GB"/>
        </w:rPr>
      </w:pPr>
      <w:r w:rsidRPr="00B5242A">
        <w:rPr>
          <w:rFonts w:ascii="Arial" w:hAnsi="Arial" w:cs="Arial"/>
          <w:b/>
          <w:bCs/>
          <w:sz w:val="32"/>
          <w:szCs w:val="32"/>
          <w:lang w:val="en-GB"/>
        </w:rPr>
        <w:t>October 2009</w:t>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r>
      <w:r w:rsidRPr="00B5242A">
        <w:rPr>
          <w:rFonts w:ascii="Arial" w:hAnsi="Arial" w:cs="Arial"/>
          <w:b/>
          <w:bCs/>
          <w:sz w:val="32"/>
          <w:szCs w:val="32"/>
          <w:lang w:val="en-GB"/>
        </w:rPr>
        <w:tab/>
        <w:t>PS12</w:t>
      </w:r>
    </w:p>
    <w:p w14:paraId="766EA744" w14:textId="77777777" w:rsidR="002708CD" w:rsidRPr="00B5242A" w:rsidRDefault="002708CD" w:rsidP="002708CD">
      <w:pPr>
        <w:rPr>
          <w:rFonts w:ascii="Arial" w:hAnsi="Arial" w:cs="Arial"/>
          <w:b/>
          <w:bCs/>
          <w:sz w:val="32"/>
          <w:szCs w:val="32"/>
          <w:lang w:val="en-GB"/>
        </w:rPr>
        <w:sectPr w:rsidR="002708CD" w:rsidRPr="00B5242A" w:rsidSect="00E93543">
          <w:headerReference w:type="default" r:id="rId8"/>
          <w:footerReference w:type="even" r:id="rId9"/>
          <w:pgSz w:w="12240" w:h="15840"/>
          <w:pgMar w:top="1440" w:right="1800" w:bottom="1440" w:left="1800" w:header="708" w:footer="708" w:gutter="0"/>
          <w:cols w:space="708"/>
          <w:docGrid w:linePitch="360"/>
        </w:sectPr>
      </w:pPr>
    </w:p>
    <w:p w14:paraId="0E13D64A" w14:textId="77777777" w:rsidR="00532CC1" w:rsidRPr="00B5242A" w:rsidRDefault="00532CC1" w:rsidP="00532CC1">
      <w:pPr>
        <w:jc w:val="center"/>
        <w:rPr>
          <w:rFonts w:ascii="Arial" w:hAnsi="Arial" w:cs="Arial"/>
          <w:b/>
          <w:sz w:val="32"/>
          <w:szCs w:val="32"/>
        </w:rPr>
      </w:pPr>
      <w:r w:rsidRPr="00B5242A">
        <w:rPr>
          <w:rFonts w:ascii="Arial" w:hAnsi="Arial" w:cs="Arial"/>
          <w:b/>
          <w:sz w:val="32"/>
          <w:szCs w:val="32"/>
        </w:rPr>
        <w:lastRenderedPageBreak/>
        <w:t>Guidance Notes on the Use of</w:t>
      </w:r>
    </w:p>
    <w:p w14:paraId="2A108EA7" w14:textId="77777777" w:rsidR="00532CC1" w:rsidRPr="00B5242A" w:rsidRDefault="00532CC1" w:rsidP="00532CC1">
      <w:pPr>
        <w:jc w:val="center"/>
        <w:rPr>
          <w:rFonts w:ascii="Arial" w:hAnsi="Arial" w:cs="Arial"/>
          <w:b/>
          <w:sz w:val="32"/>
          <w:szCs w:val="32"/>
        </w:rPr>
      </w:pPr>
      <w:r w:rsidRPr="00B5242A">
        <w:rPr>
          <w:rFonts w:ascii="Arial" w:hAnsi="Arial" w:cs="Arial"/>
          <w:b/>
          <w:sz w:val="32"/>
          <w:szCs w:val="32"/>
        </w:rPr>
        <w:t>the Standard Request for Proposal</w:t>
      </w:r>
    </w:p>
    <w:p w14:paraId="583D783B" w14:textId="77777777" w:rsidR="00532CC1" w:rsidRPr="007024BF" w:rsidRDefault="00532CC1" w:rsidP="00532CC1">
      <w:pPr>
        <w:pStyle w:val="NormalIndent"/>
        <w:ind w:left="0"/>
        <w:jc w:val="both"/>
      </w:pPr>
    </w:p>
    <w:p w14:paraId="493A47EC" w14:textId="77777777" w:rsidR="00532CC1" w:rsidRPr="007024BF" w:rsidRDefault="00532CC1" w:rsidP="00532CC1">
      <w:pPr>
        <w:pStyle w:val="NormalIndent"/>
        <w:ind w:left="0"/>
        <w:jc w:val="both"/>
      </w:pPr>
    </w:p>
    <w:p w14:paraId="5BE6166E" w14:textId="77777777" w:rsidR="00532CC1" w:rsidRPr="00C823B1" w:rsidRDefault="00532CC1" w:rsidP="00532CC1">
      <w:pPr>
        <w:pStyle w:val="NormalIndent"/>
        <w:ind w:left="0"/>
        <w:jc w:val="both"/>
        <w:rPr>
          <w:rFonts w:ascii="Arial" w:hAnsi="Arial" w:cs="Arial"/>
          <w:sz w:val="22"/>
          <w:szCs w:val="22"/>
        </w:rPr>
      </w:pPr>
      <w:r w:rsidRPr="00C823B1">
        <w:rPr>
          <w:rFonts w:ascii="Arial" w:hAnsi="Arial" w:cs="Arial"/>
          <w:sz w:val="22"/>
          <w:szCs w:val="22"/>
        </w:rPr>
        <w:t xml:space="preserve">These guidance notes have been prepared by the CPTU to assist a Procuring Entity in the preparation, using this Standard Request for Proposal (SRFP), for procurement of International  Intellectual and Professional Services for any estimated cost.. The Procuring Entity should also refer to the Public Procurement Act, 2006 (Act No 24 of 2006), and the Public Procurement Rules 2008, issued to supplement the act available on CPTU,s website: </w:t>
      </w:r>
      <w:hyperlink r:id="rId10" w:history="1">
        <w:r w:rsidRPr="00C823B1">
          <w:rPr>
            <w:rStyle w:val="Hyperlink"/>
            <w:rFonts w:ascii="Arial" w:hAnsi="Arial" w:cs="Arial"/>
            <w:sz w:val="22"/>
            <w:szCs w:val="22"/>
          </w:rPr>
          <w:t>http://www.cptu.gov.bd/</w:t>
        </w:r>
      </w:hyperlink>
      <w:r w:rsidRPr="00C823B1">
        <w:rPr>
          <w:rFonts w:ascii="Arial" w:hAnsi="Arial" w:cs="Arial"/>
          <w:sz w:val="22"/>
          <w:szCs w:val="22"/>
        </w:rPr>
        <w:t xml:space="preserve">. All concerned are advised to refer to the aforementioned Act and Rules while participating in any selection process of Consultants. </w:t>
      </w:r>
    </w:p>
    <w:p w14:paraId="24F750CE" w14:textId="77777777" w:rsidR="00532CC1" w:rsidRPr="00C823B1" w:rsidRDefault="00532CC1" w:rsidP="00532CC1">
      <w:pPr>
        <w:pStyle w:val="NormalIndent"/>
        <w:ind w:left="0"/>
        <w:jc w:val="both"/>
        <w:rPr>
          <w:rFonts w:ascii="Arial" w:hAnsi="Arial" w:cs="Arial"/>
          <w:sz w:val="22"/>
          <w:szCs w:val="22"/>
        </w:rPr>
      </w:pPr>
    </w:p>
    <w:p w14:paraId="3EE3B651" w14:textId="77777777" w:rsidR="00532CC1" w:rsidRPr="00C823B1" w:rsidRDefault="00532CC1" w:rsidP="00532CC1">
      <w:pPr>
        <w:spacing w:before="120" w:after="120"/>
        <w:jc w:val="both"/>
        <w:rPr>
          <w:rFonts w:ascii="Arial" w:hAnsi="Arial" w:cs="Arial"/>
          <w:spacing w:val="-3"/>
          <w:sz w:val="22"/>
          <w:szCs w:val="22"/>
        </w:rPr>
      </w:pPr>
      <w:r w:rsidRPr="00C823B1">
        <w:rPr>
          <w:rFonts w:ascii="Arial" w:hAnsi="Arial" w:cs="Arial"/>
          <w:sz w:val="22"/>
          <w:szCs w:val="22"/>
        </w:rPr>
        <w:t>The use of SRFP (</w:t>
      </w:r>
      <w:r w:rsidRPr="00C823B1">
        <w:rPr>
          <w:rFonts w:ascii="Arial" w:hAnsi="Arial" w:cs="Arial"/>
          <w:b/>
          <w:sz w:val="22"/>
          <w:szCs w:val="22"/>
        </w:rPr>
        <w:t>PS12</w:t>
      </w:r>
      <w:r w:rsidRPr="00C823B1">
        <w:rPr>
          <w:rFonts w:ascii="Arial" w:hAnsi="Arial" w:cs="Arial"/>
          <w:sz w:val="22"/>
          <w:szCs w:val="22"/>
        </w:rPr>
        <w:t xml:space="preserve">) applies when a short-listing process following Expressions of Interest has taken place and the  </w:t>
      </w:r>
      <w:r w:rsidRPr="00C823B1">
        <w:rPr>
          <w:rFonts w:ascii="Arial" w:hAnsi="Arial" w:cs="Arial"/>
          <w:sz w:val="22"/>
          <w:szCs w:val="22"/>
          <w:lang w:val="en-GB"/>
        </w:rPr>
        <w:t xml:space="preserve">short-listed </w:t>
      </w:r>
      <w:r w:rsidRPr="00C823B1">
        <w:rPr>
          <w:rFonts w:ascii="Arial" w:hAnsi="Arial" w:cs="Arial"/>
          <w:sz w:val="22"/>
          <w:szCs w:val="22"/>
        </w:rPr>
        <w:t>Applicants are invited to submit a Proposal. This document shall be used when a Procuring Entity</w:t>
      </w:r>
      <w:r w:rsidRPr="00C823B1">
        <w:rPr>
          <w:rFonts w:ascii="Arial" w:hAnsi="Arial" w:cs="Arial"/>
          <w:spacing w:val="-3"/>
          <w:sz w:val="22"/>
          <w:szCs w:val="22"/>
        </w:rPr>
        <w:t xml:space="preserve"> </w:t>
      </w:r>
      <w:r w:rsidRPr="00C823B1">
        <w:rPr>
          <w:rFonts w:ascii="Arial" w:hAnsi="Arial" w:cs="Arial"/>
          <w:b/>
          <w:spacing w:val="-3"/>
          <w:sz w:val="22"/>
          <w:szCs w:val="22"/>
        </w:rPr>
        <w:t>(the Client</w:t>
      </w:r>
      <w:r w:rsidRPr="00C823B1">
        <w:rPr>
          <w:rFonts w:ascii="Arial" w:hAnsi="Arial" w:cs="Arial"/>
          <w:spacing w:val="-3"/>
          <w:sz w:val="22"/>
          <w:szCs w:val="22"/>
        </w:rPr>
        <w:t xml:space="preserve">) wishes to select an Applicant </w:t>
      </w:r>
      <w:r w:rsidRPr="00C823B1">
        <w:rPr>
          <w:rFonts w:ascii="Arial" w:hAnsi="Arial" w:cs="Arial"/>
          <w:b/>
          <w:spacing w:val="-3"/>
          <w:sz w:val="22"/>
          <w:szCs w:val="22"/>
        </w:rPr>
        <w:t>(Consultant)</w:t>
      </w:r>
      <w:r w:rsidRPr="00C823B1">
        <w:rPr>
          <w:rFonts w:ascii="Arial" w:hAnsi="Arial" w:cs="Arial"/>
          <w:spacing w:val="-3"/>
          <w:sz w:val="22"/>
          <w:szCs w:val="22"/>
        </w:rPr>
        <w:t xml:space="preserve"> for assignments for which remuneration is being determined on the basis of the time actually spent by the Consultant in carrying out the Services.</w:t>
      </w:r>
    </w:p>
    <w:p w14:paraId="40D62634" w14:textId="77777777" w:rsidR="00532CC1" w:rsidRPr="00C823B1" w:rsidRDefault="00532CC1" w:rsidP="00532CC1">
      <w:pPr>
        <w:tabs>
          <w:tab w:val="left" w:pos="1800"/>
        </w:tabs>
        <w:jc w:val="both"/>
        <w:rPr>
          <w:rFonts w:ascii="Arial" w:hAnsi="Arial" w:cs="Arial"/>
          <w:sz w:val="22"/>
          <w:szCs w:val="22"/>
        </w:rPr>
      </w:pPr>
      <w:r w:rsidRPr="00C823B1">
        <w:rPr>
          <w:rFonts w:ascii="Arial" w:hAnsi="Arial" w:cs="Arial"/>
          <w:b/>
          <w:spacing w:val="-3"/>
          <w:sz w:val="22"/>
          <w:szCs w:val="22"/>
        </w:rPr>
        <w:t>Time-based</w:t>
      </w:r>
      <w:r w:rsidRPr="00C823B1">
        <w:rPr>
          <w:rFonts w:ascii="Arial" w:hAnsi="Arial" w:cs="Arial"/>
          <w:spacing w:val="-3"/>
          <w:sz w:val="22"/>
          <w:szCs w:val="22"/>
        </w:rPr>
        <w:t xml:space="preserve"> contracts are recommended when the Scope of the Services cannot be established with sufficient precision, or the duration and quantity of services depends on variables that are beyond the control of the Consultant, or the output required of the Consultants is difficult to assess. This type of contract requires the Client to closely supervise Consultants and to be involved in the daily execution of the assignment.</w:t>
      </w:r>
    </w:p>
    <w:p w14:paraId="72847E7E" w14:textId="77777777" w:rsidR="00532CC1" w:rsidRPr="00C823B1" w:rsidRDefault="00532CC1" w:rsidP="00532CC1">
      <w:pPr>
        <w:pStyle w:val="NormalIndent"/>
        <w:ind w:left="0"/>
        <w:jc w:val="both"/>
        <w:rPr>
          <w:sz w:val="22"/>
          <w:szCs w:val="22"/>
        </w:rPr>
      </w:pPr>
    </w:p>
    <w:p w14:paraId="5FF58D4D" w14:textId="77777777" w:rsidR="00532CC1" w:rsidRPr="00C823B1" w:rsidRDefault="00532CC1" w:rsidP="00532CC1">
      <w:pPr>
        <w:pStyle w:val="NormalIndent"/>
        <w:ind w:left="0"/>
        <w:jc w:val="both"/>
        <w:rPr>
          <w:sz w:val="22"/>
          <w:szCs w:val="22"/>
        </w:rPr>
      </w:pPr>
    </w:p>
    <w:p w14:paraId="6A3AA19B" w14:textId="77777777" w:rsidR="00532CC1" w:rsidRPr="00C823B1" w:rsidRDefault="00532CC1" w:rsidP="00532CC1">
      <w:pPr>
        <w:jc w:val="both"/>
        <w:rPr>
          <w:rFonts w:ascii="Arial" w:hAnsi="Arial" w:cs="Arial"/>
          <w:sz w:val="22"/>
          <w:szCs w:val="22"/>
        </w:rPr>
      </w:pPr>
      <w:r w:rsidRPr="00C823B1">
        <w:rPr>
          <w:rFonts w:ascii="Arial" w:hAnsi="Arial" w:cs="Arial"/>
          <w:sz w:val="22"/>
          <w:szCs w:val="22"/>
        </w:rPr>
        <w:t>SRFP (</w:t>
      </w:r>
      <w:r w:rsidRPr="00C823B1">
        <w:rPr>
          <w:rFonts w:ascii="Arial" w:hAnsi="Arial" w:cs="Arial"/>
          <w:b/>
          <w:sz w:val="22"/>
          <w:szCs w:val="22"/>
        </w:rPr>
        <w:t>PS12</w:t>
      </w:r>
      <w:r w:rsidRPr="00C823B1">
        <w:rPr>
          <w:rFonts w:ascii="Arial" w:hAnsi="Arial" w:cs="Arial"/>
          <w:sz w:val="22"/>
          <w:szCs w:val="22"/>
        </w:rPr>
        <w:t xml:space="preserve">) is based upon internationally acceptable model formats, which have been adapted to suit the particular needs of procurement within </w:t>
      </w:r>
      <w:smartTag w:uri="urn:schemas-microsoft-com:office:smarttags" w:element="country-region">
        <w:smartTag w:uri="urn:schemas-microsoft-com:office:smarttags" w:element="place">
          <w:r w:rsidRPr="00C823B1">
            <w:rPr>
              <w:rFonts w:ascii="Arial" w:hAnsi="Arial" w:cs="Arial"/>
              <w:sz w:val="22"/>
              <w:szCs w:val="22"/>
            </w:rPr>
            <w:t>Bangladesh</w:t>
          </w:r>
        </w:smartTag>
      </w:smartTag>
      <w:r w:rsidRPr="00C823B1">
        <w:rPr>
          <w:rFonts w:ascii="Arial" w:hAnsi="Arial" w:cs="Arial"/>
          <w:sz w:val="22"/>
          <w:szCs w:val="22"/>
        </w:rPr>
        <w:t>. SRFP (</w:t>
      </w:r>
      <w:r w:rsidRPr="00C823B1">
        <w:rPr>
          <w:rFonts w:ascii="Arial" w:hAnsi="Arial" w:cs="Arial"/>
          <w:b/>
          <w:sz w:val="22"/>
          <w:szCs w:val="22"/>
        </w:rPr>
        <w:t>PS12</w:t>
      </w:r>
      <w:r w:rsidRPr="00C823B1">
        <w:rPr>
          <w:rFonts w:ascii="Arial" w:hAnsi="Arial" w:cs="Arial"/>
          <w:sz w:val="22"/>
          <w:szCs w:val="22"/>
        </w:rPr>
        <w:t xml:space="preserve">) has 6 Sections, of which Section 1 (Instruction to Consultants) and Section 3 (General Conditions of Contract) </w:t>
      </w:r>
      <w:r w:rsidRPr="00C823B1">
        <w:rPr>
          <w:rFonts w:ascii="Arial" w:hAnsi="Arial" w:cs="Arial"/>
          <w:sz w:val="22"/>
          <w:szCs w:val="22"/>
          <w:u w:val="single"/>
        </w:rPr>
        <w:t>must not be altered or modified under any circumstances.</w:t>
      </w:r>
      <w:r w:rsidRPr="00C823B1">
        <w:rPr>
          <w:rFonts w:ascii="Arial" w:hAnsi="Arial" w:cs="Arial"/>
          <w:sz w:val="22"/>
          <w:szCs w:val="22"/>
        </w:rPr>
        <w:t xml:space="preserve"> </w:t>
      </w:r>
    </w:p>
    <w:p w14:paraId="6656A0F5" w14:textId="77777777" w:rsidR="00532CC1" w:rsidRPr="00C823B1" w:rsidRDefault="00532CC1" w:rsidP="00532CC1">
      <w:pPr>
        <w:pStyle w:val="NormalIndent"/>
        <w:ind w:left="0"/>
        <w:jc w:val="both"/>
        <w:rPr>
          <w:rFonts w:ascii="Arial" w:hAnsi="Arial" w:cs="Arial"/>
          <w:sz w:val="22"/>
          <w:szCs w:val="22"/>
        </w:rPr>
      </w:pPr>
    </w:p>
    <w:p w14:paraId="2469B531" w14:textId="77777777" w:rsidR="00532CC1" w:rsidRPr="00C823B1" w:rsidRDefault="00532CC1" w:rsidP="00532CC1">
      <w:pPr>
        <w:pStyle w:val="NormalIndent"/>
        <w:ind w:left="0"/>
        <w:jc w:val="both"/>
        <w:rPr>
          <w:rFonts w:ascii="Arial" w:hAnsi="Arial" w:cs="Arial"/>
          <w:sz w:val="22"/>
          <w:szCs w:val="22"/>
        </w:rPr>
      </w:pPr>
      <w:r w:rsidRPr="00C823B1">
        <w:rPr>
          <w:rFonts w:ascii="Arial" w:hAnsi="Arial" w:cs="Arial"/>
          <w:sz w:val="22"/>
          <w:szCs w:val="22"/>
        </w:rPr>
        <w:t xml:space="preserve">The Client addresses its specific needs through the information provided in the </w:t>
      </w:r>
      <w:r w:rsidRPr="00C823B1">
        <w:rPr>
          <w:rFonts w:ascii="Arial" w:hAnsi="Arial" w:cs="Arial"/>
          <w:b/>
          <w:sz w:val="22"/>
          <w:szCs w:val="22"/>
        </w:rPr>
        <w:t>Proposal Data Sheet (PDS)</w:t>
      </w:r>
      <w:r w:rsidRPr="00C823B1">
        <w:rPr>
          <w:rFonts w:ascii="Arial" w:hAnsi="Arial" w:cs="Arial"/>
          <w:sz w:val="22"/>
          <w:szCs w:val="22"/>
        </w:rPr>
        <w:t xml:space="preserve"> and the </w:t>
      </w:r>
      <w:r w:rsidRPr="00C823B1">
        <w:rPr>
          <w:rFonts w:ascii="Arial" w:hAnsi="Arial" w:cs="Arial"/>
          <w:b/>
          <w:sz w:val="22"/>
          <w:szCs w:val="22"/>
        </w:rPr>
        <w:t>Particular Conditions of Contract (PCC)</w:t>
      </w:r>
      <w:r w:rsidRPr="00C823B1">
        <w:rPr>
          <w:rFonts w:ascii="Arial" w:hAnsi="Arial" w:cs="Arial"/>
          <w:sz w:val="22"/>
          <w:szCs w:val="22"/>
        </w:rPr>
        <w:t xml:space="preserve"> as well as in the detailed requirements of the procurement in the </w:t>
      </w:r>
      <w:r w:rsidRPr="00C823B1">
        <w:rPr>
          <w:rFonts w:ascii="Arial" w:hAnsi="Arial" w:cs="Arial"/>
          <w:b/>
          <w:sz w:val="22"/>
          <w:szCs w:val="22"/>
        </w:rPr>
        <w:t>Terms of Reference (</w:t>
      </w:r>
      <w:proofErr w:type="spellStart"/>
      <w:r w:rsidRPr="00C823B1">
        <w:rPr>
          <w:rFonts w:ascii="Arial" w:hAnsi="Arial" w:cs="Arial"/>
          <w:b/>
          <w:sz w:val="22"/>
          <w:szCs w:val="22"/>
        </w:rPr>
        <w:t>ToR</w:t>
      </w:r>
      <w:proofErr w:type="spellEnd"/>
      <w:r w:rsidRPr="00C823B1">
        <w:rPr>
          <w:rFonts w:ascii="Arial" w:hAnsi="Arial" w:cs="Arial"/>
          <w:b/>
          <w:sz w:val="22"/>
          <w:szCs w:val="22"/>
        </w:rPr>
        <w:t>)</w:t>
      </w:r>
      <w:r w:rsidRPr="00C823B1">
        <w:rPr>
          <w:rFonts w:ascii="Arial" w:hAnsi="Arial" w:cs="Arial"/>
          <w:sz w:val="22"/>
          <w:szCs w:val="22"/>
        </w:rPr>
        <w:t xml:space="preserve">. </w:t>
      </w:r>
    </w:p>
    <w:p w14:paraId="0658D8A5" w14:textId="77777777" w:rsidR="00532CC1" w:rsidRPr="00C823B1" w:rsidRDefault="00532CC1" w:rsidP="00532CC1">
      <w:pPr>
        <w:spacing w:before="160" w:after="120"/>
        <w:jc w:val="both"/>
        <w:rPr>
          <w:rFonts w:ascii="Arial" w:hAnsi="Arial" w:cs="Arial"/>
          <w:color w:val="008000"/>
          <w:sz w:val="22"/>
          <w:szCs w:val="22"/>
          <w:lang w:val="en-GB"/>
        </w:rPr>
      </w:pPr>
      <w:r w:rsidRPr="00C823B1">
        <w:rPr>
          <w:rFonts w:ascii="Arial" w:hAnsi="Arial" w:cs="Arial"/>
          <w:sz w:val="22"/>
          <w:szCs w:val="22"/>
          <w:lang w:val="en-GB"/>
        </w:rPr>
        <w:t xml:space="preserve">Guidance notes in brackets and italics are provided for both the Client and the Applicants and, as such the Client should carefully decide what notes need to remain and what other guidance notes might be required to assist the Applicant in preparing its Proposal Submission; so as to minimise the inept Selection Process. </w:t>
      </w:r>
    </w:p>
    <w:p w14:paraId="197BDC21" w14:textId="77777777" w:rsidR="00532CC1" w:rsidRPr="00C823B1" w:rsidRDefault="00532CC1" w:rsidP="00532CC1">
      <w:pPr>
        <w:pStyle w:val="NormalIndent"/>
        <w:ind w:left="0"/>
        <w:jc w:val="both"/>
        <w:rPr>
          <w:rFonts w:ascii="Arial" w:hAnsi="Arial" w:cs="Arial"/>
          <w:sz w:val="22"/>
          <w:szCs w:val="22"/>
          <w:lang w:val="en-GB"/>
        </w:rPr>
      </w:pPr>
    </w:p>
    <w:p w14:paraId="3FB89B94" w14:textId="77777777" w:rsidR="00532CC1" w:rsidRPr="00C823B1" w:rsidRDefault="00532CC1" w:rsidP="00532CC1">
      <w:pPr>
        <w:pStyle w:val="NormalIndent"/>
        <w:ind w:left="0"/>
        <w:jc w:val="both"/>
        <w:rPr>
          <w:rFonts w:ascii="Arial" w:hAnsi="Arial" w:cs="Arial"/>
          <w:sz w:val="22"/>
          <w:szCs w:val="22"/>
        </w:rPr>
      </w:pPr>
    </w:p>
    <w:p w14:paraId="28356272" w14:textId="77777777" w:rsidR="00532CC1" w:rsidRPr="00C823B1" w:rsidRDefault="00532CC1" w:rsidP="00532CC1">
      <w:pPr>
        <w:pStyle w:val="NormalIndent"/>
        <w:ind w:left="0"/>
        <w:jc w:val="both"/>
        <w:rPr>
          <w:rFonts w:ascii="Arial" w:hAnsi="Arial" w:cs="Arial"/>
          <w:sz w:val="22"/>
          <w:szCs w:val="22"/>
        </w:rPr>
      </w:pPr>
      <w:r w:rsidRPr="00C823B1">
        <w:rPr>
          <w:rFonts w:ascii="Arial" w:hAnsi="Arial" w:cs="Arial"/>
          <w:sz w:val="22"/>
          <w:szCs w:val="22"/>
        </w:rPr>
        <w:t>SRFP (</w:t>
      </w:r>
      <w:r w:rsidRPr="00C823B1">
        <w:rPr>
          <w:rFonts w:ascii="Arial" w:hAnsi="Arial" w:cs="Arial"/>
          <w:b/>
          <w:sz w:val="22"/>
          <w:szCs w:val="22"/>
        </w:rPr>
        <w:t>PS12</w:t>
      </w:r>
      <w:r w:rsidRPr="00C823B1">
        <w:rPr>
          <w:rFonts w:ascii="Arial" w:hAnsi="Arial" w:cs="Arial"/>
          <w:sz w:val="22"/>
          <w:szCs w:val="22"/>
        </w:rPr>
        <w:t>), when properly completed will provide all the information that a Consultant needs in order to prepare and submit a Proposal. This should provide a sound basis on which a Client can fairly, transparently and accurately carry out an evaluation process on the proposals submitted by the Consultants.</w:t>
      </w:r>
    </w:p>
    <w:p w14:paraId="230E758D" w14:textId="77777777" w:rsidR="00532CC1" w:rsidRPr="00C823B1" w:rsidRDefault="00532CC1" w:rsidP="00532CC1">
      <w:pPr>
        <w:pStyle w:val="NormalIndent"/>
        <w:ind w:left="0"/>
        <w:jc w:val="both"/>
        <w:rPr>
          <w:rFonts w:ascii="Arial" w:hAnsi="Arial" w:cs="Arial"/>
          <w:sz w:val="22"/>
          <w:szCs w:val="22"/>
        </w:rPr>
      </w:pPr>
    </w:p>
    <w:p w14:paraId="7CC0564B" w14:textId="77777777" w:rsidR="00532CC1" w:rsidRPr="00C823B1" w:rsidRDefault="00532CC1" w:rsidP="00532CC1">
      <w:pPr>
        <w:pStyle w:val="NormalIndent"/>
        <w:ind w:left="0"/>
        <w:jc w:val="both"/>
        <w:rPr>
          <w:rFonts w:ascii="Arial" w:hAnsi="Arial" w:cs="Arial"/>
          <w:sz w:val="22"/>
          <w:szCs w:val="22"/>
        </w:rPr>
      </w:pPr>
    </w:p>
    <w:p w14:paraId="79BB84A9" w14:textId="77777777" w:rsidR="00532CC1" w:rsidRPr="00C823B1" w:rsidRDefault="00532CC1" w:rsidP="00532CC1">
      <w:pPr>
        <w:pStyle w:val="NormalIndent"/>
        <w:ind w:left="0"/>
        <w:jc w:val="both"/>
        <w:rPr>
          <w:rFonts w:ascii="Arial" w:hAnsi="Arial" w:cs="Arial"/>
          <w:sz w:val="22"/>
          <w:szCs w:val="22"/>
        </w:rPr>
      </w:pPr>
    </w:p>
    <w:p w14:paraId="29DD4CB2" w14:textId="77777777" w:rsidR="00532CC1" w:rsidRPr="00C823B1" w:rsidRDefault="00532CC1" w:rsidP="00532CC1">
      <w:pPr>
        <w:pStyle w:val="NormalIndent"/>
        <w:ind w:left="0"/>
        <w:jc w:val="both"/>
        <w:rPr>
          <w:rFonts w:ascii="Arial" w:hAnsi="Arial" w:cs="Arial"/>
          <w:sz w:val="22"/>
          <w:szCs w:val="22"/>
        </w:rPr>
      </w:pPr>
      <w:r w:rsidRPr="00C823B1">
        <w:rPr>
          <w:rFonts w:ascii="Arial" w:hAnsi="Arial" w:cs="Arial"/>
          <w:sz w:val="22"/>
          <w:szCs w:val="22"/>
        </w:rPr>
        <w:t xml:space="preserve">The following briefly describes the Sections of the SRFP (PS12) and how a Client should use these when preparing a particular Request for Proposal. </w:t>
      </w:r>
    </w:p>
    <w:p w14:paraId="29D40189" w14:textId="77777777" w:rsidR="00532CC1" w:rsidRPr="00C823B1" w:rsidRDefault="00532CC1" w:rsidP="00532CC1">
      <w:pPr>
        <w:rPr>
          <w:sz w:val="22"/>
          <w:szCs w:val="22"/>
        </w:rPr>
      </w:pPr>
    </w:p>
    <w:p w14:paraId="454BB970" w14:textId="77777777" w:rsidR="00532CC1" w:rsidRPr="00C823B1" w:rsidRDefault="00532CC1" w:rsidP="00532CC1">
      <w:pPr>
        <w:rPr>
          <w:rFonts w:ascii="Arial" w:hAnsi="Arial" w:cs="Arial"/>
          <w:b/>
          <w:sz w:val="22"/>
          <w:szCs w:val="22"/>
        </w:rPr>
      </w:pPr>
      <w:r w:rsidRPr="00C823B1">
        <w:rPr>
          <w:rFonts w:ascii="Arial" w:hAnsi="Arial" w:cs="Arial"/>
          <w:b/>
          <w:sz w:val="22"/>
          <w:szCs w:val="22"/>
        </w:rPr>
        <w:t>Section 1.</w:t>
      </w:r>
      <w:r w:rsidRPr="00C823B1">
        <w:rPr>
          <w:rFonts w:ascii="Arial" w:hAnsi="Arial" w:cs="Arial"/>
          <w:b/>
          <w:sz w:val="22"/>
          <w:szCs w:val="22"/>
        </w:rPr>
        <w:tab/>
        <w:t>Instructions to Consultants (ITC)</w:t>
      </w:r>
    </w:p>
    <w:p w14:paraId="0515E145" w14:textId="77777777" w:rsidR="00532CC1" w:rsidRPr="00C823B1" w:rsidRDefault="00532CC1" w:rsidP="00532CC1">
      <w:pPr>
        <w:rPr>
          <w:rFonts w:ascii="Arial" w:hAnsi="Arial" w:cs="Arial"/>
          <w:sz w:val="22"/>
          <w:szCs w:val="22"/>
        </w:rPr>
      </w:pPr>
    </w:p>
    <w:p w14:paraId="336FD6E7"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 xml:space="preserve">This Section provides relevant information to help Consultants prepare their Proposals. Information is also provided on the submission, opening, and evaluation </w:t>
      </w:r>
      <w:r w:rsidRPr="00C823B1">
        <w:rPr>
          <w:rFonts w:ascii="Arial" w:hAnsi="Arial" w:cs="Arial"/>
          <w:sz w:val="22"/>
          <w:szCs w:val="22"/>
        </w:rPr>
        <w:lastRenderedPageBreak/>
        <w:t xml:space="preserve">of Proposals and on the award of Contract. </w:t>
      </w:r>
      <w:r w:rsidRPr="00C823B1">
        <w:rPr>
          <w:rFonts w:ascii="Arial" w:hAnsi="Arial" w:cs="Arial"/>
          <w:sz w:val="22"/>
          <w:szCs w:val="22"/>
          <w:lang w:val="en-GB"/>
        </w:rPr>
        <w:t>The Instruction to Consultants (ITC) specifies the instructions and procedures that govern the selection process.</w:t>
      </w:r>
    </w:p>
    <w:p w14:paraId="649436A7" w14:textId="77777777" w:rsidR="00532CC1" w:rsidRPr="00C823B1" w:rsidRDefault="00532CC1" w:rsidP="00532CC1">
      <w:pPr>
        <w:ind w:left="1440"/>
        <w:jc w:val="both"/>
        <w:rPr>
          <w:rFonts w:ascii="Arial" w:hAnsi="Arial" w:cs="Arial"/>
          <w:sz w:val="22"/>
          <w:szCs w:val="22"/>
        </w:rPr>
      </w:pPr>
    </w:p>
    <w:p w14:paraId="2501A399"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This Section also contains the criteria to be used by the Client to determine the lowest evaluated Proposal and the qualifications of the Consultants to perform the Contract. The Instructions to Consultants are therefore not a part of the Contract.</w:t>
      </w:r>
    </w:p>
    <w:p w14:paraId="4AEDF2E2" w14:textId="77777777" w:rsidR="00532CC1" w:rsidRPr="00C823B1" w:rsidRDefault="00532CC1" w:rsidP="00532CC1">
      <w:pPr>
        <w:ind w:left="1440"/>
        <w:jc w:val="both"/>
        <w:rPr>
          <w:rFonts w:ascii="Arial" w:hAnsi="Arial" w:cs="Arial"/>
          <w:sz w:val="22"/>
          <w:szCs w:val="22"/>
        </w:rPr>
      </w:pPr>
    </w:p>
    <w:p w14:paraId="258B9AD3" w14:textId="77777777" w:rsidR="00532CC1" w:rsidRPr="00C823B1" w:rsidRDefault="00532CC1" w:rsidP="00532CC1">
      <w:pPr>
        <w:ind w:left="1440"/>
        <w:jc w:val="both"/>
        <w:rPr>
          <w:rFonts w:ascii="Arial" w:hAnsi="Arial" w:cs="Arial"/>
          <w:sz w:val="22"/>
          <w:szCs w:val="22"/>
        </w:rPr>
      </w:pPr>
      <w:r w:rsidRPr="00C823B1">
        <w:rPr>
          <w:rFonts w:ascii="Arial" w:hAnsi="Arial" w:cs="Arial"/>
          <w:b/>
          <w:sz w:val="22"/>
          <w:szCs w:val="22"/>
        </w:rPr>
        <w:t>The text of the clauses in this section shall not be modified</w:t>
      </w:r>
    </w:p>
    <w:p w14:paraId="77BF5881" w14:textId="77777777" w:rsidR="00532CC1" w:rsidRPr="007024BF" w:rsidRDefault="00532CC1" w:rsidP="00532CC1">
      <w:pPr>
        <w:ind w:left="1440"/>
        <w:jc w:val="both"/>
      </w:pPr>
    </w:p>
    <w:p w14:paraId="02B3547D" w14:textId="77777777" w:rsidR="00532CC1" w:rsidRPr="00C823B1" w:rsidRDefault="00532CC1" w:rsidP="00532CC1">
      <w:pPr>
        <w:rPr>
          <w:rFonts w:ascii="Arial" w:hAnsi="Arial" w:cs="Arial"/>
          <w:b/>
          <w:sz w:val="22"/>
          <w:szCs w:val="22"/>
        </w:rPr>
      </w:pPr>
      <w:r w:rsidRPr="00C823B1">
        <w:rPr>
          <w:rFonts w:ascii="Arial" w:hAnsi="Arial" w:cs="Arial"/>
          <w:b/>
          <w:sz w:val="22"/>
          <w:szCs w:val="22"/>
        </w:rPr>
        <w:t>Section 2.</w:t>
      </w:r>
      <w:r w:rsidRPr="00C823B1">
        <w:rPr>
          <w:rFonts w:ascii="Arial" w:hAnsi="Arial" w:cs="Arial"/>
          <w:b/>
          <w:sz w:val="22"/>
          <w:szCs w:val="22"/>
        </w:rPr>
        <w:tab/>
        <w:t>Proposal Data Sheet (PDS)</w:t>
      </w:r>
    </w:p>
    <w:p w14:paraId="34BCEA32" w14:textId="77777777" w:rsidR="00532CC1" w:rsidRPr="00270F9A" w:rsidRDefault="00532CC1" w:rsidP="00532CC1">
      <w:pPr>
        <w:rPr>
          <w:b/>
          <w:sz w:val="20"/>
          <w:szCs w:val="20"/>
        </w:rPr>
      </w:pPr>
    </w:p>
    <w:p w14:paraId="4E714F24" w14:textId="77777777" w:rsidR="00532CC1" w:rsidRDefault="00532CC1" w:rsidP="00532CC1">
      <w:pPr>
        <w:pStyle w:val="Salutation"/>
        <w:ind w:left="1440"/>
        <w:jc w:val="both"/>
        <w:rPr>
          <w:lang w:val="en-GB"/>
        </w:rPr>
      </w:pPr>
      <w:r w:rsidRPr="007024BF">
        <w:t xml:space="preserve">This Section provides the information that is specific to each object of procurement and that supplements the information or requirements included in Section 1: Instructions to Consultants. </w:t>
      </w:r>
      <w:r w:rsidRPr="006F70CD">
        <w:rPr>
          <w:lang w:val="en-GB"/>
        </w:rPr>
        <w:t xml:space="preserve">The </w:t>
      </w:r>
      <w:r>
        <w:rPr>
          <w:lang w:val="en-GB"/>
        </w:rPr>
        <w:t>Client</w:t>
      </w:r>
      <w:r w:rsidRPr="006F70CD">
        <w:rPr>
          <w:lang w:val="en-GB"/>
        </w:rPr>
        <w:t xml:space="preserve"> shall specify in the </w:t>
      </w:r>
      <w:r>
        <w:rPr>
          <w:lang w:val="en-GB"/>
        </w:rPr>
        <w:t>P</w:t>
      </w:r>
      <w:r w:rsidRPr="006F70CD">
        <w:rPr>
          <w:lang w:val="en-GB"/>
        </w:rPr>
        <w:t>DS only the information that the IT</w:t>
      </w:r>
      <w:r>
        <w:rPr>
          <w:lang w:val="en-GB"/>
        </w:rPr>
        <w:t>C</w:t>
      </w:r>
      <w:r w:rsidRPr="006F70CD">
        <w:rPr>
          <w:lang w:val="en-GB"/>
        </w:rPr>
        <w:t xml:space="preserve"> instructs to be specified in the </w:t>
      </w:r>
      <w:r>
        <w:rPr>
          <w:lang w:val="en-GB"/>
        </w:rPr>
        <w:t>P</w:t>
      </w:r>
      <w:r w:rsidRPr="006F70CD">
        <w:rPr>
          <w:lang w:val="en-GB"/>
        </w:rPr>
        <w:t xml:space="preserve">DS. To facilitate the preparation of the </w:t>
      </w:r>
      <w:r>
        <w:rPr>
          <w:lang w:val="en-GB"/>
        </w:rPr>
        <w:t>P</w:t>
      </w:r>
      <w:r w:rsidRPr="006F70CD">
        <w:rPr>
          <w:lang w:val="en-GB"/>
        </w:rPr>
        <w:t>DS, its Clause Numbers are numbered with the same numbers of   the corresponding IT</w:t>
      </w:r>
      <w:r>
        <w:rPr>
          <w:lang w:val="en-GB"/>
        </w:rPr>
        <w:t>C</w:t>
      </w:r>
      <w:r w:rsidRPr="006F70CD">
        <w:rPr>
          <w:lang w:val="en-GB"/>
        </w:rPr>
        <w:t xml:space="preserve"> Clauses. </w:t>
      </w:r>
    </w:p>
    <w:p w14:paraId="6BF5F3CA" w14:textId="77777777" w:rsidR="00532CC1" w:rsidRPr="007024BF" w:rsidRDefault="00532CC1" w:rsidP="00532CC1">
      <w:pPr>
        <w:pStyle w:val="Salutation"/>
        <w:ind w:left="1440"/>
        <w:jc w:val="both"/>
      </w:pPr>
      <w:r w:rsidRPr="006F70CD">
        <w:rPr>
          <w:lang w:val="en-GB"/>
        </w:rPr>
        <w:t xml:space="preserve"> </w:t>
      </w:r>
    </w:p>
    <w:p w14:paraId="559672CF" w14:textId="77777777" w:rsidR="00532CC1" w:rsidRPr="00C823B1" w:rsidRDefault="00532CC1" w:rsidP="00532CC1">
      <w:pPr>
        <w:rPr>
          <w:rFonts w:ascii="Arial" w:hAnsi="Arial" w:cs="Arial"/>
          <w:b/>
          <w:sz w:val="22"/>
          <w:szCs w:val="22"/>
        </w:rPr>
      </w:pPr>
      <w:r w:rsidRPr="00C823B1">
        <w:rPr>
          <w:rFonts w:ascii="Arial" w:hAnsi="Arial" w:cs="Arial"/>
          <w:b/>
          <w:sz w:val="22"/>
          <w:szCs w:val="22"/>
        </w:rPr>
        <w:t>Section 3.</w:t>
      </w:r>
      <w:r w:rsidRPr="00C823B1">
        <w:rPr>
          <w:rFonts w:ascii="Arial" w:hAnsi="Arial" w:cs="Arial"/>
          <w:b/>
          <w:sz w:val="22"/>
          <w:szCs w:val="22"/>
        </w:rPr>
        <w:tab/>
        <w:t>General Conditions of Contract (GCC)</w:t>
      </w:r>
    </w:p>
    <w:p w14:paraId="07BF54BB" w14:textId="77777777" w:rsidR="00532CC1" w:rsidRPr="00C823B1" w:rsidRDefault="00532CC1" w:rsidP="00532CC1">
      <w:pPr>
        <w:pStyle w:val="NormalIndent"/>
        <w:spacing w:before="160" w:after="120"/>
        <w:ind w:left="1440"/>
        <w:jc w:val="both"/>
        <w:rPr>
          <w:rFonts w:ascii="Arial" w:hAnsi="Arial" w:cs="Arial"/>
          <w:bCs/>
          <w:sz w:val="22"/>
          <w:szCs w:val="22"/>
          <w:lang w:val="en-GB"/>
        </w:rPr>
      </w:pPr>
      <w:r w:rsidRPr="00C823B1">
        <w:rPr>
          <w:rFonts w:ascii="Arial" w:hAnsi="Arial" w:cs="Arial"/>
          <w:sz w:val="22"/>
          <w:szCs w:val="22"/>
        </w:rPr>
        <w:t xml:space="preserve">The Section provides the General Conditions of Contract that will apply to the Contract for which this SRFP is issued. </w:t>
      </w:r>
      <w:r w:rsidRPr="00C823B1">
        <w:rPr>
          <w:rFonts w:ascii="Arial" w:hAnsi="Arial" w:cs="Arial"/>
          <w:bCs/>
          <w:sz w:val="22"/>
          <w:szCs w:val="22"/>
          <w:lang w:val="en-GB"/>
        </w:rPr>
        <w:t>The GCC clearly identifies the provisions that may normally need to be specified for a particular selection process and need to be addressed through the PCC.</w:t>
      </w:r>
    </w:p>
    <w:p w14:paraId="52224221" w14:textId="77777777" w:rsidR="00532CC1" w:rsidRPr="00C823B1" w:rsidRDefault="00532CC1" w:rsidP="00532CC1">
      <w:pPr>
        <w:spacing w:before="120" w:after="120"/>
        <w:ind w:left="1440"/>
        <w:jc w:val="both"/>
        <w:rPr>
          <w:rFonts w:ascii="Arial" w:hAnsi="Arial" w:cs="Arial"/>
          <w:sz w:val="22"/>
          <w:szCs w:val="22"/>
          <w:lang w:val="en-GB"/>
        </w:rPr>
      </w:pPr>
    </w:p>
    <w:p w14:paraId="074FCEAC" w14:textId="77777777" w:rsidR="00532CC1" w:rsidRPr="00C823B1" w:rsidRDefault="00532CC1" w:rsidP="00532CC1">
      <w:pPr>
        <w:spacing w:before="120" w:after="120"/>
        <w:ind w:left="1440"/>
        <w:jc w:val="both"/>
        <w:rPr>
          <w:rFonts w:ascii="Arial" w:hAnsi="Arial" w:cs="Arial"/>
          <w:b/>
          <w:sz w:val="22"/>
          <w:szCs w:val="22"/>
        </w:rPr>
      </w:pPr>
      <w:r w:rsidRPr="00C823B1">
        <w:rPr>
          <w:rFonts w:ascii="Arial" w:hAnsi="Arial" w:cs="Arial"/>
          <w:b/>
          <w:sz w:val="22"/>
          <w:szCs w:val="22"/>
        </w:rPr>
        <w:t>The text of the clauses in this section shall not be modified</w:t>
      </w:r>
      <w:r w:rsidRPr="00C823B1">
        <w:rPr>
          <w:rFonts w:ascii="Arial" w:hAnsi="Arial" w:cs="Arial"/>
          <w:sz w:val="22"/>
          <w:szCs w:val="22"/>
        </w:rPr>
        <w:t>.</w:t>
      </w:r>
    </w:p>
    <w:p w14:paraId="1BB8586E" w14:textId="77777777" w:rsidR="00532CC1" w:rsidRPr="00C823B1" w:rsidRDefault="00532CC1" w:rsidP="00532CC1">
      <w:pPr>
        <w:ind w:left="1440"/>
        <w:jc w:val="both"/>
        <w:rPr>
          <w:rFonts w:ascii="Arial" w:hAnsi="Arial" w:cs="Arial"/>
          <w:sz w:val="22"/>
          <w:szCs w:val="22"/>
        </w:rPr>
      </w:pPr>
    </w:p>
    <w:p w14:paraId="0A25336E" w14:textId="77777777" w:rsidR="00532CC1" w:rsidRPr="00C823B1" w:rsidRDefault="00532CC1" w:rsidP="00532CC1">
      <w:pPr>
        <w:rPr>
          <w:rFonts w:ascii="Arial" w:hAnsi="Arial" w:cs="Arial"/>
          <w:b/>
          <w:sz w:val="22"/>
          <w:szCs w:val="22"/>
        </w:rPr>
      </w:pPr>
      <w:r w:rsidRPr="00C823B1">
        <w:rPr>
          <w:rFonts w:ascii="Arial" w:hAnsi="Arial" w:cs="Arial"/>
          <w:b/>
          <w:sz w:val="22"/>
          <w:szCs w:val="22"/>
        </w:rPr>
        <w:t>Section 4.</w:t>
      </w:r>
      <w:r w:rsidRPr="00C823B1">
        <w:rPr>
          <w:rFonts w:ascii="Arial" w:hAnsi="Arial" w:cs="Arial"/>
          <w:b/>
          <w:sz w:val="22"/>
          <w:szCs w:val="22"/>
        </w:rPr>
        <w:tab/>
        <w:t>Particular Conditions of Contract (PCC)</w:t>
      </w:r>
    </w:p>
    <w:p w14:paraId="5032B0AB" w14:textId="77777777" w:rsidR="00532CC1" w:rsidRPr="00C823B1" w:rsidRDefault="00532CC1" w:rsidP="00532CC1">
      <w:pPr>
        <w:rPr>
          <w:rFonts w:ascii="Arial" w:hAnsi="Arial" w:cs="Arial"/>
          <w:b/>
          <w:sz w:val="22"/>
          <w:szCs w:val="22"/>
        </w:rPr>
      </w:pPr>
    </w:p>
    <w:p w14:paraId="43B06251" w14:textId="77777777" w:rsidR="00532CC1" w:rsidRPr="00C823B1" w:rsidRDefault="00532CC1" w:rsidP="00532CC1">
      <w:pPr>
        <w:pStyle w:val="NormalIndent"/>
        <w:spacing w:before="160" w:after="120"/>
        <w:ind w:left="1440"/>
        <w:jc w:val="both"/>
        <w:rPr>
          <w:rFonts w:ascii="Arial" w:hAnsi="Arial" w:cs="Arial"/>
          <w:sz w:val="22"/>
          <w:szCs w:val="22"/>
          <w:lang w:val="en-GB"/>
        </w:rPr>
      </w:pPr>
      <w:r w:rsidRPr="00C823B1">
        <w:rPr>
          <w:rFonts w:ascii="Arial" w:hAnsi="Arial" w:cs="Arial"/>
          <w:sz w:val="22"/>
          <w:szCs w:val="22"/>
        </w:rPr>
        <w:t xml:space="preserve">The Section provides clauses specific to the particular Contract that modify or supplement Section 3: General Conditions of Contract. </w:t>
      </w:r>
      <w:r w:rsidRPr="00C823B1">
        <w:rPr>
          <w:rFonts w:ascii="Arial" w:hAnsi="Arial" w:cs="Arial"/>
          <w:sz w:val="22"/>
          <w:szCs w:val="22"/>
          <w:lang w:val="en-GB"/>
        </w:rPr>
        <w:t xml:space="preserve">The Client should include at the time of issuing the Request for Proposal Documents all information that the GCC indicate, shall be provided in the PCC. No PCC Clause should be left blank. To facilitate the preparation of the PCC, its Clause Numbers are numbered with the same numbers of the corresponding GCC Clauses.  </w:t>
      </w:r>
    </w:p>
    <w:p w14:paraId="60B8A13B" w14:textId="77777777" w:rsidR="00532CC1" w:rsidRPr="00C823B1" w:rsidRDefault="00532CC1" w:rsidP="00532CC1">
      <w:pPr>
        <w:ind w:left="1440"/>
        <w:jc w:val="both"/>
        <w:rPr>
          <w:rFonts w:ascii="Arial" w:hAnsi="Arial" w:cs="Arial"/>
          <w:sz w:val="22"/>
          <w:szCs w:val="22"/>
          <w:lang w:val="en-GB"/>
        </w:rPr>
      </w:pPr>
    </w:p>
    <w:p w14:paraId="260E2C2D" w14:textId="77777777" w:rsidR="00532CC1" w:rsidRPr="00C823B1" w:rsidRDefault="00532CC1" w:rsidP="00532CC1">
      <w:pPr>
        <w:ind w:left="1440"/>
        <w:jc w:val="both"/>
        <w:rPr>
          <w:rFonts w:ascii="Arial" w:hAnsi="Arial" w:cs="Arial"/>
          <w:sz w:val="22"/>
          <w:szCs w:val="22"/>
        </w:rPr>
      </w:pPr>
    </w:p>
    <w:p w14:paraId="08C188BA" w14:textId="77777777" w:rsidR="00532CC1" w:rsidRPr="00C823B1" w:rsidRDefault="00532CC1" w:rsidP="00532CC1">
      <w:pPr>
        <w:rPr>
          <w:rFonts w:ascii="Arial" w:hAnsi="Arial" w:cs="Arial"/>
          <w:b/>
          <w:bCs/>
          <w:sz w:val="22"/>
          <w:szCs w:val="22"/>
        </w:rPr>
      </w:pPr>
      <w:r w:rsidRPr="00C823B1">
        <w:rPr>
          <w:rFonts w:ascii="Arial" w:hAnsi="Arial" w:cs="Arial"/>
          <w:b/>
          <w:bCs/>
          <w:sz w:val="22"/>
          <w:szCs w:val="22"/>
        </w:rPr>
        <w:t>Section 5.</w:t>
      </w:r>
      <w:r w:rsidRPr="00C823B1">
        <w:rPr>
          <w:rFonts w:ascii="Arial" w:hAnsi="Arial" w:cs="Arial"/>
          <w:b/>
          <w:bCs/>
          <w:sz w:val="22"/>
          <w:szCs w:val="22"/>
        </w:rPr>
        <w:tab/>
        <w:t>Proposal and Contract Forms</w:t>
      </w:r>
    </w:p>
    <w:p w14:paraId="03A6FAE6" w14:textId="77777777" w:rsidR="00532CC1" w:rsidRPr="00C823B1" w:rsidRDefault="00532CC1" w:rsidP="00532CC1">
      <w:pPr>
        <w:rPr>
          <w:rFonts w:ascii="Arial" w:hAnsi="Arial" w:cs="Arial"/>
          <w:b/>
          <w:sz w:val="22"/>
          <w:szCs w:val="22"/>
        </w:rPr>
      </w:pPr>
    </w:p>
    <w:p w14:paraId="37F40D4A" w14:textId="77777777" w:rsidR="00532CC1" w:rsidRPr="00C823B1" w:rsidRDefault="00532CC1" w:rsidP="00532CC1">
      <w:pPr>
        <w:pStyle w:val="Salutation"/>
        <w:numPr>
          <w:ilvl w:val="0"/>
          <w:numId w:val="5"/>
        </w:numPr>
        <w:rPr>
          <w:b/>
          <w:lang w:val="en-GB"/>
        </w:rPr>
      </w:pPr>
      <w:r w:rsidRPr="00C823B1">
        <w:rPr>
          <w:b/>
          <w:lang w:val="en-GB"/>
        </w:rPr>
        <w:t>Technical Proposal- Standard Forms</w:t>
      </w:r>
    </w:p>
    <w:p w14:paraId="28AEB184"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 xml:space="preserve">This section provides the standard format that permits the requested information to be presented in a clear, and readily available manner and allows the Client to readily understand and evaluate proposals in accordance with the established criteria. The completed forms will indicate details of the Consultant’s organization and experience, methodology, work plan, work schedule, team composition and task assignments, and staffing schedule. </w:t>
      </w:r>
    </w:p>
    <w:p w14:paraId="50DCE26E" w14:textId="77777777" w:rsidR="00532CC1" w:rsidRPr="00C823B1" w:rsidRDefault="00532CC1" w:rsidP="00532CC1">
      <w:pPr>
        <w:ind w:left="1440"/>
        <w:jc w:val="both"/>
        <w:rPr>
          <w:rFonts w:ascii="Arial" w:hAnsi="Arial" w:cs="Arial"/>
          <w:sz w:val="22"/>
          <w:szCs w:val="22"/>
        </w:rPr>
      </w:pPr>
    </w:p>
    <w:p w14:paraId="44E768C2" w14:textId="77777777" w:rsidR="00532CC1" w:rsidRPr="00C823B1" w:rsidRDefault="00532CC1" w:rsidP="00532CC1">
      <w:pPr>
        <w:ind w:left="1440"/>
        <w:rPr>
          <w:rFonts w:ascii="Arial" w:hAnsi="Arial" w:cs="Arial"/>
          <w:b/>
          <w:sz w:val="22"/>
          <w:szCs w:val="22"/>
        </w:rPr>
      </w:pPr>
      <w:r w:rsidRPr="00C823B1">
        <w:rPr>
          <w:rFonts w:ascii="Arial" w:hAnsi="Arial" w:cs="Arial"/>
          <w:b/>
          <w:sz w:val="22"/>
          <w:szCs w:val="22"/>
        </w:rPr>
        <w:t>B.</w:t>
      </w:r>
      <w:r w:rsidRPr="00C823B1">
        <w:rPr>
          <w:rFonts w:ascii="Arial" w:hAnsi="Arial" w:cs="Arial"/>
          <w:b/>
          <w:sz w:val="22"/>
          <w:szCs w:val="22"/>
        </w:rPr>
        <w:tab/>
        <w:t>Financial Proposal- Standard Forms</w:t>
      </w:r>
    </w:p>
    <w:p w14:paraId="7CAAA94C"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This section provides the standard format that permits the requested information to be presented in a clear, and readily available manner and allows</w:t>
      </w:r>
      <w:r w:rsidRPr="007024BF">
        <w:t xml:space="preserve"> </w:t>
      </w:r>
      <w:r w:rsidRPr="00C823B1">
        <w:rPr>
          <w:rFonts w:ascii="Arial" w:hAnsi="Arial" w:cs="Arial"/>
          <w:sz w:val="22"/>
          <w:szCs w:val="22"/>
        </w:rPr>
        <w:t>the Client to easily understand and evaluate proposals in accordance with the established criteria.</w:t>
      </w:r>
    </w:p>
    <w:p w14:paraId="3A2DCC1C" w14:textId="77777777" w:rsidR="00532CC1" w:rsidRPr="00C823B1" w:rsidRDefault="00532CC1" w:rsidP="00532CC1">
      <w:pPr>
        <w:ind w:left="1440"/>
        <w:jc w:val="both"/>
        <w:rPr>
          <w:rFonts w:ascii="Arial" w:hAnsi="Arial" w:cs="Arial"/>
          <w:b/>
          <w:sz w:val="22"/>
          <w:szCs w:val="22"/>
        </w:rPr>
      </w:pPr>
    </w:p>
    <w:p w14:paraId="09FC1F9F" w14:textId="77777777" w:rsidR="00532CC1" w:rsidRPr="00C823B1" w:rsidRDefault="00532CC1" w:rsidP="00532CC1">
      <w:pPr>
        <w:ind w:left="1440"/>
        <w:jc w:val="both"/>
        <w:rPr>
          <w:rFonts w:ascii="Arial" w:hAnsi="Arial" w:cs="Arial"/>
          <w:b/>
          <w:sz w:val="22"/>
          <w:szCs w:val="22"/>
        </w:rPr>
      </w:pPr>
      <w:r w:rsidRPr="00C823B1">
        <w:rPr>
          <w:rFonts w:ascii="Arial" w:hAnsi="Arial" w:cs="Arial"/>
          <w:b/>
          <w:sz w:val="22"/>
          <w:szCs w:val="22"/>
        </w:rPr>
        <w:lastRenderedPageBreak/>
        <w:t>C.</w:t>
      </w:r>
      <w:r w:rsidRPr="00C823B1">
        <w:rPr>
          <w:rFonts w:ascii="Arial" w:hAnsi="Arial" w:cs="Arial"/>
          <w:b/>
          <w:sz w:val="22"/>
          <w:szCs w:val="22"/>
        </w:rPr>
        <w:tab/>
        <w:t>Form of Contract</w:t>
      </w:r>
    </w:p>
    <w:p w14:paraId="2855DB3F"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The Form of Contract, which, once completed and signed by the Client and the Consultant incorporates any corrections or modifications to the accepted Proposal relating to amendments permitted by the Instructions to Consultants, the General Conditions of Contract, and the Particular Conditions of Contract.</w:t>
      </w:r>
    </w:p>
    <w:p w14:paraId="00C8DA7B" w14:textId="77777777" w:rsidR="00532CC1" w:rsidRPr="007024BF" w:rsidRDefault="00532CC1" w:rsidP="00532CC1">
      <w:pPr>
        <w:ind w:left="1440"/>
      </w:pPr>
    </w:p>
    <w:p w14:paraId="347244F3" w14:textId="77777777" w:rsidR="00532CC1" w:rsidRPr="00C823B1" w:rsidRDefault="00532CC1" w:rsidP="00532CC1">
      <w:pPr>
        <w:ind w:left="1440"/>
        <w:jc w:val="both"/>
        <w:rPr>
          <w:rFonts w:ascii="Arial" w:hAnsi="Arial" w:cs="Arial"/>
          <w:sz w:val="22"/>
          <w:szCs w:val="22"/>
        </w:rPr>
      </w:pPr>
      <w:r w:rsidRPr="00C823B1">
        <w:rPr>
          <w:rFonts w:ascii="Arial" w:hAnsi="Arial" w:cs="Arial"/>
          <w:b/>
          <w:sz w:val="22"/>
          <w:szCs w:val="22"/>
        </w:rPr>
        <w:t>D.</w:t>
      </w:r>
      <w:r w:rsidRPr="00C823B1">
        <w:rPr>
          <w:rFonts w:ascii="Arial" w:hAnsi="Arial" w:cs="Arial"/>
          <w:b/>
          <w:sz w:val="22"/>
          <w:szCs w:val="22"/>
        </w:rPr>
        <w:tab/>
        <w:t>Appendices</w:t>
      </w:r>
    </w:p>
    <w:p w14:paraId="1ECBF4D3"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The Appendices to the formal Contract include a description of the Services, the reporting requirements, details of key personnel and sub-Consultants, a breakdown of the Contract Price, and services and facilities to be provided by the Client.</w:t>
      </w:r>
    </w:p>
    <w:p w14:paraId="117BF9C4" w14:textId="77777777" w:rsidR="00532CC1" w:rsidRPr="00C823B1" w:rsidRDefault="00532CC1" w:rsidP="00532CC1">
      <w:pPr>
        <w:ind w:left="1440"/>
        <w:jc w:val="both"/>
        <w:rPr>
          <w:rFonts w:ascii="Arial" w:hAnsi="Arial" w:cs="Arial"/>
          <w:sz w:val="22"/>
          <w:szCs w:val="22"/>
        </w:rPr>
      </w:pPr>
    </w:p>
    <w:p w14:paraId="5C298B63" w14:textId="77777777" w:rsidR="00532CC1" w:rsidRPr="00C823B1" w:rsidRDefault="00532CC1" w:rsidP="00532CC1">
      <w:pPr>
        <w:jc w:val="both"/>
        <w:rPr>
          <w:rFonts w:ascii="Arial" w:hAnsi="Arial" w:cs="Arial"/>
          <w:b/>
          <w:sz w:val="22"/>
          <w:szCs w:val="22"/>
        </w:rPr>
      </w:pPr>
      <w:r w:rsidRPr="00C823B1">
        <w:rPr>
          <w:rFonts w:ascii="Arial" w:hAnsi="Arial" w:cs="Arial"/>
          <w:b/>
          <w:sz w:val="22"/>
          <w:szCs w:val="22"/>
        </w:rPr>
        <w:t>Section 6.</w:t>
      </w:r>
      <w:r w:rsidRPr="00C823B1">
        <w:rPr>
          <w:rFonts w:ascii="Arial" w:hAnsi="Arial" w:cs="Arial"/>
          <w:b/>
          <w:sz w:val="22"/>
          <w:szCs w:val="22"/>
        </w:rPr>
        <w:tab/>
        <w:t>Terms of Reference</w:t>
      </w:r>
    </w:p>
    <w:p w14:paraId="40D5397B" w14:textId="77777777" w:rsidR="00532CC1" w:rsidRPr="00C823B1" w:rsidRDefault="00532CC1" w:rsidP="00532CC1">
      <w:pPr>
        <w:jc w:val="both"/>
        <w:rPr>
          <w:rFonts w:ascii="Arial" w:hAnsi="Arial" w:cs="Arial"/>
          <w:sz w:val="22"/>
          <w:szCs w:val="22"/>
        </w:rPr>
      </w:pPr>
    </w:p>
    <w:p w14:paraId="4F0B040A" w14:textId="77777777" w:rsidR="00532CC1" w:rsidRPr="00C823B1" w:rsidRDefault="00532CC1" w:rsidP="00532CC1">
      <w:pPr>
        <w:ind w:left="1440"/>
        <w:jc w:val="both"/>
        <w:rPr>
          <w:rFonts w:ascii="Arial" w:hAnsi="Arial" w:cs="Arial"/>
          <w:sz w:val="22"/>
          <w:szCs w:val="22"/>
        </w:rPr>
      </w:pPr>
      <w:r w:rsidRPr="00C823B1">
        <w:rPr>
          <w:rFonts w:ascii="Arial" w:hAnsi="Arial" w:cs="Arial"/>
          <w:sz w:val="22"/>
          <w:szCs w:val="22"/>
        </w:rPr>
        <w:t>This section defines clearly the Objectives, Goals, and Scope of the assignment, and provides background information (including a list of existing relevant studies and basic data) to enable the Consultant to prepare the proposal. This section lists the services and surveys necessary to carry out the assignment and the expected outputs (for example, reports, data, maps, surveys); it also clearly defines the Client’s and Consultants’ respective responsibilities.</w:t>
      </w:r>
    </w:p>
    <w:p w14:paraId="74A6E419" w14:textId="77777777" w:rsidR="00532CC1" w:rsidRDefault="00532CC1" w:rsidP="00532CC1">
      <w:pPr>
        <w:ind w:left="1440"/>
        <w:jc w:val="both"/>
      </w:pPr>
    </w:p>
    <w:p w14:paraId="41898593" w14:textId="77777777" w:rsidR="00532CC1" w:rsidRDefault="00532CC1" w:rsidP="00532CC1">
      <w:pPr>
        <w:ind w:left="1440"/>
        <w:jc w:val="both"/>
      </w:pPr>
    </w:p>
    <w:p w14:paraId="53D620DB" w14:textId="77777777" w:rsidR="00532CC1" w:rsidRDefault="00532CC1" w:rsidP="00532CC1">
      <w:pPr>
        <w:ind w:left="1440"/>
        <w:jc w:val="both"/>
      </w:pPr>
    </w:p>
    <w:p w14:paraId="58B76433" w14:textId="77777777" w:rsidR="00532CC1" w:rsidRDefault="00532CC1" w:rsidP="00532CC1">
      <w:pPr>
        <w:ind w:left="1440"/>
        <w:jc w:val="both"/>
      </w:pPr>
    </w:p>
    <w:p w14:paraId="0E8BCEEC" w14:textId="77777777" w:rsidR="00532CC1" w:rsidRDefault="00532CC1" w:rsidP="00532CC1">
      <w:pPr>
        <w:ind w:left="1440"/>
        <w:jc w:val="both"/>
      </w:pPr>
    </w:p>
    <w:p w14:paraId="248DF7C5" w14:textId="77777777" w:rsidR="00532CC1" w:rsidRDefault="00532CC1" w:rsidP="00532CC1">
      <w:pPr>
        <w:ind w:left="1440"/>
        <w:jc w:val="both"/>
      </w:pPr>
    </w:p>
    <w:p w14:paraId="756717B4" w14:textId="77777777" w:rsidR="00532CC1" w:rsidRDefault="00532CC1" w:rsidP="00532CC1">
      <w:pPr>
        <w:ind w:left="1440"/>
        <w:jc w:val="both"/>
      </w:pPr>
    </w:p>
    <w:p w14:paraId="0F055E1D" w14:textId="77777777" w:rsidR="00532CC1" w:rsidRDefault="00532CC1" w:rsidP="00532CC1">
      <w:pPr>
        <w:ind w:left="1440"/>
        <w:jc w:val="both"/>
      </w:pPr>
    </w:p>
    <w:p w14:paraId="5BF82C9D" w14:textId="77777777" w:rsidR="00532CC1" w:rsidRDefault="00532CC1" w:rsidP="00532CC1">
      <w:pPr>
        <w:ind w:left="1440"/>
        <w:jc w:val="both"/>
      </w:pPr>
    </w:p>
    <w:p w14:paraId="5AD47812" w14:textId="77777777" w:rsidR="00532CC1" w:rsidRDefault="00532CC1" w:rsidP="00532CC1">
      <w:pPr>
        <w:ind w:left="1440"/>
        <w:jc w:val="both"/>
      </w:pPr>
    </w:p>
    <w:p w14:paraId="240F401B" w14:textId="77777777" w:rsidR="00532CC1" w:rsidRDefault="00532CC1" w:rsidP="00532CC1">
      <w:pPr>
        <w:ind w:left="1440"/>
        <w:jc w:val="both"/>
      </w:pPr>
    </w:p>
    <w:p w14:paraId="781AFF0E" w14:textId="77777777" w:rsidR="00532CC1" w:rsidRDefault="00532CC1" w:rsidP="00532CC1">
      <w:pPr>
        <w:ind w:left="1440"/>
        <w:jc w:val="both"/>
      </w:pPr>
    </w:p>
    <w:p w14:paraId="3EB7C594" w14:textId="77777777" w:rsidR="00532CC1" w:rsidRDefault="00532CC1" w:rsidP="00532CC1">
      <w:pPr>
        <w:ind w:left="1440"/>
        <w:jc w:val="both"/>
      </w:pPr>
    </w:p>
    <w:p w14:paraId="2B23A498" w14:textId="77777777" w:rsidR="00532CC1" w:rsidRDefault="00532CC1" w:rsidP="00532CC1">
      <w:pPr>
        <w:ind w:left="1440"/>
        <w:jc w:val="both"/>
      </w:pPr>
    </w:p>
    <w:p w14:paraId="116E2F4B" w14:textId="77777777" w:rsidR="00532CC1" w:rsidRDefault="00532CC1" w:rsidP="00532CC1">
      <w:pPr>
        <w:ind w:left="1440"/>
        <w:jc w:val="both"/>
      </w:pPr>
    </w:p>
    <w:p w14:paraId="4B18FC14" w14:textId="77777777" w:rsidR="00532CC1" w:rsidRDefault="00532CC1" w:rsidP="00532CC1">
      <w:pPr>
        <w:ind w:left="1440"/>
        <w:jc w:val="both"/>
      </w:pPr>
    </w:p>
    <w:p w14:paraId="188B6F13" w14:textId="77777777" w:rsidR="00532CC1" w:rsidRDefault="00532CC1" w:rsidP="00532CC1">
      <w:pPr>
        <w:ind w:left="1440"/>
        <w:jc w:val="both"/>
      </w:pPr>
    </w:p>
    <w:p w14:paraId="3830DD48" w14:textId="77777777" w:rsidR="00532CC1" w:rsidRDefault="00532CC1" w:rsidP="00532CC1">
      <w:pPr>
        <w:ind w:left="1440"/>
        <w:jc w:val="both"/>
      </w:pPr>
    </w:p>
    <w:p w14:paraId="45A5E188" w14:textId="77777777" w:rsidR="00532CC1" w:rsidRDefault="00532CC1" w:rsidP="00532CC1">
      <w:pPr>
        <w:ind w:left="1440"/>
        <w:jc w:val="both"/>
      </w:pPr>
    </w:p>
    <w:p w14:paraId="07C9F819" w14:textId="77777777" w:rsidR="00532CC1" w:rsidRDefault="00532CC1" w:rsidP="00532CC1">
      <w:pPr>
        <w:ind w:left="1440"/>
        <w:jc w:val="both"/>
      </w:pPr>
    </w:p>
    <w:p w14:paraId="6A3F9AD1" w14:textId="77777777" w:rsidR="00532CC1" w:rsidRDefault="00532CC1" w:rsidP="00532CC1">
      <w:pPr>
        <w:ind w:left="1440"/>
        <w:jc w:val="both"/>
      </w:pPr>
    </w:p>
    <w:p w14:paraId="2523258F" w14:textId="77777777" w:rsidR="00532CC1" w:rsidRDefault="00532CC1" w:rsidP="00532CC1">
      <w:pPr>
        <w:ind w:left="1440"/>
        <w:jc w:val="both"/>
      </w:pPr>
    </w:p>
    <w:p w14:paraId="5064AC6D" w14:textId="77777777" w:rsidR="00532CC1" w:rsidRDefault="00532CC1" w:rsidP="00532CC1">
      <w:pPr>
        <w:ind w:left="1440"/>
        <w:jc w:val="both"/>
      </w:pPr>
    </w:p>
    <w:p w14:paraId="4137A465" w14:textId="77777777" w:rsidR="00532CC1" w:rsidRDefault="00532CC1" w:rsidP="00532CC1">
      <w:pPr>
        <w:ind w:left="1440"/>
        <w:jc w:val="both"/>
      </w:pPr>
    </w:p>
    <w:p w14:paraId="0EAA8585" w14:textId="77777777" w:rsidR="00532CC1" w:rsidRDefault="00532CC1" w:rsidP="00532CC1">
      <w:pPr>
        <w:ind w:left="1440"/>
        <w:jc w:val="both"/>
      </w:pPr>
    </w:p>
    <w:p w14:paraId="3ED0F617" w14:textId="77777777" w:rsidR="00532CC1" w:rsidRDefault="00532CC1" w:rsidP="00532CC1">
      <w:pPr>
        <w:ind w:left="1440"/>
        <w:jc w:val="both"/>
      </w:pPr>
    </w:p>
    <w:p w14:paraId="717DA1BA" w14:textId="77777777" w:rsidR="00532CC1" w:rsidRDefault="00532CC1" w:rsidP="00532CC1">
      <w:pPr>
        <w:ind w:left="1440"/>
        <w:jc w:val="both"/>
      </w:pPr>
    </w:p>
    <w:p w14:paraId="7BB24072" w14:textId="77777777" w:rsidR="00532CC1" w:rsidRDefault="00532CC1" w:rsidP="00532CC1">
      <w:pPr>
        <w:ind w:left="1440"/>
        <w:jc w:val="both"/>
      </w:pPr>
    </w:p>
    <w:p w14:paraId="005F5A91" w14:textId="77777777" w:rsidR="00532CC1" w:rsidRDefault="00532CC1" w:rsidP="00532CC1">
      <w:pPr>
        <w:ind w:left="1440"/>
        <w:jc w:val="both"/>
      </w:pPr>
    </w:p>
    <w:p w14:paraId="6522179C" w14:textId="77777777" w:rsidR="00532CC1" w:rsidRDefault="00532CC1" w:rsidP="00532CC1">
      <w:pPr>
        <w:ind w:left="1440"/>
        <w:jc w:val="both"/>
      </w:pPr>
    </w:p>
    <w:p w14:paraId="67F09895" w14:textId="77777777" w:rsidR="00532CC1" w:rsidRPr="007024BF" w:rsidRDefault="00532CC1" w:rsidP="00532CC1">
      <w:pPr>
        <w:ind w:left="1440"/>
        <w:jc w:val="both"/>
      </w:pPr>
    </w:p>
    <w:p w14:paraId="141A7D59" w14:textId="77777777" w:rsidR="00532CC1" w:rsidRDefault="00532CC1" w:rsidP="00532CC1">
      <w:pPr>
        <w:pBdr>
          <w:top w:val="single" w:sz="4" w:space="0" w:color="auto"/>
          <w:left w:val="single" w:sz="4" w:space="4" w:color="auto"/>
          <w:bottom w:val="single" w:sz="4" w:space="1" w:color="auto"/>
          <w:right w:val="single" w:sz="4" w:space="4" w:color="auto"/>
        </w:pBdr>
        <w:jc w:val="center"/>
        <w:rPr>
          <w:i/>
        </w:rPr>
      </w:pPr>
    </w:p>
    <w:p w14:paraId="5747846A" w14:textId="77777777" w:rsidR="00532CC1" w:rsidRDefault="00532CC1" w:rsidP="00532CC1">
      <w:pPr>
        <w:pBdr>
          <w:top w:val="single" w:sz="4" w:space="0" w:color="auto"/>
          <w:left w:val="single" w:sz="4" w:space="4" w:color="auto"/>
          <w:bottom w:val="single" w:sz="4" w:space="1" w:color="auto"/>
          <w:right w:val="single" w:sz="4" w:space="4" w:color="auto"/>
        </w:pBdr>
        <w:jc w:val="center"/>
        <w:rPr>
          <w:i/>
        </w:rPr>
      </w:pPr>
    </w:p>
    <w:p w14:paraId="6DAFC27A" w14:textId="77777777" w:rsidR="00532CC1" w:rsidRPr="00932ECC" w:rsidRDefault="00532CC1" w:rsidP="00532CC1">
      <w:pPr>
        <w:pBdr>
          <w:top w:val="single" w:sz="4" w:space="0" w:color="auto"/>
          <w:left w:val="single" w:sz="4" w:space="4" w:color="auto"/>
          <w:bottom w:val="single" w:sz="4" w:space="1" w:color="auto"/>
          <w:right w:val="single" w:sz="4" w:space="4" w:color="auto"/>
        </w:pBdr>
        <w:jc w:val="center"/>
        <w:rPr>
          <w:rFonts w:ascii="Arial" w:hAnsi="Arial" w:cs="Arial"/>
          <w:i/>
        </w:rPr>
      </w:pPr>
      <w:r w:rsidRPr="00932ECC">
        <w:rPr>
          <w:rFonts w:ascii="Arial" w:hAnsi="Arial" w:cs="Arial"/>
          <w:i/>
        </w:rPr>
        <w:t>[enter here the name and address of the Procuring Entity]</w:t>
      </w:r>
    </w:p>
    <w:p w14:paraId="0AC4B8B6" w14:textId="77777777" w:rsidR="00532CC1" w:rsidRDefault="00532CC1" w:rsidP="00532CC1">
      <w:pPr>
        <w:pBdr>
          <w:top w:val="single" w:sz="4" w:space="0" w:color="auto"/>
          <w:left w:val="single" w:sz="4" w:space="4" w:color="auto"/>
          <w:bottom w:val="single" w:sz="4" w:space="1" w:color="auto"/>
          <w:right w:val="single" w:sz="4" w:space="4" w:color="auto"/>
        </w:pBdr>
        <w:jc w:val="center"/>
        <w:rPr>
          <w:i/>
        </w:rPr>
      </w:pPr>
    </w:p>
    <w:p w14:paraId="37EED14B" w14:textId="77777777" w:rsidR="00532CC1" w:rsidRDefault="00532CC1" w:rsidP="00532CC1">
      <w:pPr>
        <w:pBdr>
          <w:top w:val="single" w:sz="4" w:space="0" w:color="auto"/>
          <w:left w:val="single" w:sz="4" w:space="4" w:color="auto"/>
          <w:bottom w:val="single" w:sz="4" w:space="1" w:color="auto"/>
          <w:right w:val="single" w:sz="4" w:space="4" w:color="auto"/>
        </w:pBdr>
        <w:jc w:val="center"/>
        <w:rPr>
          <w:i/>
        </w:rPr>
      </w:pPr>
    </w:p>
    <w:p w14:paraId="5FE00668" w14:textId="77777777" w:rsidR="00532CC1" w:rsidRDefault="00532CC1" w:rsidP="00532CC1">
      <w:pPr>
        <w:pBdr>
          <w:top w:val="single" w:sz="4" w:space="0" w:color="auto"/>
          <w:left w:val="single" w:sz="4" w:space="4" w:color="auto"/>
          <w:bottom w:val="single" w:sz="4" w:space="1" w:color="auto"/>
          <w:right w:val="single" w:sz="4" w:space="4" w:color="auto"/>
        </w:pBdr>
        <w:jc w:val="center"/>
        <w:rPr>
          <w:i/>
        </w:rPr>
      </w:pPr>
    </w:p>
    <w:p w14:paraId="3062ADA8" w14:textId="77777777" w:rsidR="00532CC1" w:rsidRPr="007024BF" w:rsidRDefault="00532CC1" w:rsidP="00532CC1">
      <w:pPr>
        <w:pBdr>
          <w:top w:val="single" w:sz="4" w:space="0" w:color="auto"/>
          <w:left w:val="single" w:sz="4" w:space="4" w:color="auto"/>
          <w:bottom w:val="single" w:sz="4" w:space="1" w:color="auto"/>
          <w:right w:val="single" w:sz="4" w:space="4" w:color="auto"/>
        </w:pBdr>
        <w:jc w:val="center"/>
        <w:rPr>
          <w:i/>
        </w:rPr>
      </w:pPr>
    </w:p>
    <w:p w14:paraId="54ACD2C2" w14:textId="77777777" w:rsidR="00532CC1" w:rsidRPr="007024BF" w:rsidRDefault="00532CC1" w:rsidP="00532CC1">
      <w:pPr>
        <w:ind w:left="1440"/>
        <w:jc w:val="both"/>
      </w:pPr>
    </w:p>
    <w:p w14:paraId="051E3652" w14:textId="77777777" w:rsidR="00532CC1" w:rsidRPr="007024BF" w:rsidRDefault="00532CC1" w:rsidP="00532CC1">
      <w:pPr>
        <w:ind w:left="1440"/>
        <w:jc w:val="both"/>
      </w:pPr>
    </w:p>
    <w:p w14:paraId="73169318" w14:textId="77777777" w:rsidR="00532CC1" w:rsidRPr="007024BF" w:rsidRDefault="00532CC1" w:rsidP="00532CC1"/>
    <w:p w14:paraId="4415FF79" w14:textId="77777777" w:rsidR="00532CC1" w:rsidRDefault="00532CC1" w:rsidP="00532CC1">
      <w:pPr>
        <w:ind w:left="720"/>
        <w:jc w:val="center"/>
        <w:rPr>
          <w:b/>
          <w:sz w:val="42"/>
        </w:rPr>
      </w:pPr>
    </w:p>
    <w:p w14:paraId="1AF69342" w14:textId="77777777" w:rsidR="00532CC1" w:rsidRPr="00932ECC" w:rsidRDefault="00532CC1" w:rsidP="00532CC1">
      <w:pPr>
        <w:jc w:val="center"/>
        <w:rPr>
          <w:rFonts w:ascii="Arial" w:hAnsi="Arial" w:cs="Arial"/>
          <w:b/>
          <w:sz w:val="36"/>
          <w:szCs w:val="36"/>
        </w:rPr>
      </w:pPr>
      <w:r w:rsidRPr="00932ECC">
        <w:rPr>
          <w:rFonts w:ascii="Arial" w:hAnsi="Arial" w:cs="Arial"/>
          <w:b/>
          <w:sz w:val="36"/>
          <w:szCs w:val="36"/>
        </w:rPr>
        <w:t xml:space="preserve">REQUEST FOR PROPOSAL </w:t>
      </w:r>
    </w:p>
    <w:p w14:paraId="007C1DB4" w14:textId="77777777" w:rsidR="00532CC1" w:rsidRPr="00932ECC" w:rsidRDefault="00532CC1" w:rsidP="00532CC1">
      <w:pPr>
        <w:jc w:val="center"/>
        <w:rPr>
          <w:rFonts w:ascii="Arial" w:hAnsi="Arial" w:cs="Arial"/>
          <w:b/>
          <w:sz w:val="28"/>
          <w:szCs w:val="28"/>
        </w:rPr>
      </w:pPr>
      <w:r w:rsidRPr="00932ECC">
        <w:rPr>
          <w:rFonts w:ascii="Arial" w:hAnsi="Arial" w:cs="Arial"/>
          <w:b/>
          <w:sz w:val="28"/>
          <w:szCs w:val="28"/>
        </w:rPr>
        <w:t xml:space="preserve">FOR </w:t>
      </w:r>
    </w:p>
    <w:p w14:paraId="348C23E2" w14:textId="77777777" w:rsidR="00532CC1" w:rsidRPr="00932ECC" w:rsidRDefault="00532CC1" w:rsidP="00532CC1">
      <w:pPr>
        <w:jc w:val="center"/>
        <w:rPr>
          <w:rFonts w:ascii="Arial" w:hAnsi="Arial" w:cs="Arial"/>
          <w:b/>
          <w:sz w:val="36"/>
          <w:szCs w:val="36"/>
        </w:rPr>
      </w:pPr>
      <w:r w:rsidRPr="00932ECC">
        <w:rPr>
          <w:rFonts w:ascii="Arial" w:hAnsi="Arial" w:cs="Arial"/>
          <w:b/>
          <w:sz w:val="36"/>
          <w:szCs w:val="36"/>
        </w:rPr>
        <w:t xml:space="preserve">SELECTION OF CONSULTING FIRM </w:t>
      </w:r>
    </w:p>
    <w:p w14:paraId="7F49765B" w14:textId="77777777" w:rsidR="00532CC1" w:rsidRPr="00932ECC" w:rsidRDefault="00532CC1" w:rsidP="00532CC1">
      <w:pPr>
        <w:jc w:val="center"/>
        <w:rPr>
          <w:rFonts w:ascii="Arial" w:hAnsi="Arial" w:cs="Arial"/>
          <w:b/>
          <w:sz w:val="42"/>
        </w:rPr>
      </w:pPr>
      <w:r w:rsidRPr="00932ECC">
        <w:rPr>
          <w:rFonts w:ascii="Arial" w:hAnsi="Arial" w:cs="Arial"/>
          <w:b/>
          <w:sz w:val="28"/>
          <w:szCs w:val="28"/>
        </w:rPr>
        <w:t>FOR</w:t>
      </w:r>
    </w:p>
    <w:p w14:paraId="404E83EC" w14:textId="77777777" w:rsidR="00532CC1" w:rsidRDefault="00532CC1" w:rsidP="00532CC1">
      <w:pPr>
        <w:ind w:left="720"/>
        <w:jc w:val="center"/>
        <w:rPr>
          <w:b/>
          <w:sz w:val="42"/>
        </w:rPr>
      </w:pPr>
    </w:p>
    <w:p w14:paraId="1F27C489" w14:textId="77777777" w:rsidR="00532CC1" w:rsidRDefault="00532CC1" w:rsidP="00532CC1">
      <w:pPr>
        <w:pBdr>
          <w:top w:val="single" w:sz="4" w:space="1" w:color="auto"/>
          <w:left w:val="single" w:sz="4" w:space="4" w:color="auto"/>
          <w:bottom w:val="single" w:sz="4" w:space="1" w:color="auto"/>
          <w:right w:val="single" w:sz="4" w:space="4" w:color="auto"/>
        </w:pBdr>
        <w:jc w:val="center"/>
        <w:rPr>
          <w:i/>
        </w:rPr>
      </w:pPr>
    </w:p>
    <w:p w14:paraId="53AB8067" w14:textId="77777777" w:rsidR="00532CC1" w:rsidRDefault="00532CC1" w:rsidP="00532CC1">
      <w:pPr>
        <w:pBdr>
          <w:top w:val="single" w:sz="4" w:space="1" w:color="auto"/>
          <w:left w:val="single" w:sz="4" w:space="4" w:color="auto"/>
          <w:bottom w:val="single" w:sz="4" w:space="1" w:color="auto"/>
          <w:right w:val="single" w:sz="4" w:space="4" w:color="auto"/>
        </w:pBdr>
        <w:jc w:val="center"/>
        <w:rPr>
          <w:i/>
        </w:rPr>
      </w:pPr>
    </w:p>
    <w:p w14:paraId="7569D7F1" w14:textId="77777777" w:rsidR="00532CC1" w:rsidRPr="00932ECC" w:rsidRDefault="00532CC1" w:rsidP="00532CC1">
      <w:pPr>
        <w:pBdr>
          <w:top w:val="single" w:sz="4" w:space="1" w:color="auto"/>
          <w:left w:val="single" w:sz="4" w:space="4" w:color="auto"/>
          <w:bottom w:val="single" w:sz="4" w:space="1" w:color="auto"/>
          <w:right w:val="single" w:sz="4" w:space="4" w:color="auto"/>
        </w:pBdr>
        <w:jc w:val="center"/>
        <w:rPr>
          <w:rFonts w:ascii="Arial" w:hAnsi="Arial" w:cs="Arial"/>
          <w:i/>
        </w:rPr>
      </w:pPr>
      <w:r w:rsidRPr="00932ECC">
        <w:rPr>
          <w:rFonts w:ascii="Arial" w:hAnsi="Arial" w:cs="Arial"/>
          <w:i/>
        </w:rPr>
        <w:t>[enter here the nature of the services required]</w:t>
      </w:r>
    </w:p>
    <w:p w14:paraId="788E214C" w14:textId="77777777" w:rsidR="00532CC1" w:rsidRDefault="00532CC1" w:rsidP="00532CC1">
      <w:pPr>
        <w:pBdr>
          <w:top w:val="single" w:sz="4" w:space="1" w:color="auto"/>
          <w:left w:val="single" w:sz="4" w:space="4" w:color="auto"/>
          <w:bottom w:val="single" w:sz="4" w:space="1" w:color="auto"/>
          <w:right w:val="single" w:sz="4" w:space="4" w:color="auto"/>
        </w:pBdr>
        <w:jc w:val="center"/>
        <w:rPr>
          <w:i/>
        </w:rPr>
      </w:pPr>
    </w:p>
    <w:p w14:paraId="7FA05E69" w14:textId="77777777" w:rsidR="00532CC1" w:rsidRDefault="00532CC1" w:rsidP="00532CC1">
      <w:pPr>
        <w:pBdr>
          <w:top w:val="single" w:sz="4" w:space="1" w:color="auto"/>
          <w:left w:val="single" w:sz="4" w:space="4" w:color="auto"/>
          <w:bottom w:val="single" w:sz="4" w:space="1" w:color="auto"/>
          <w:right w:val="single" w:sz="4" w:space="4" w:color="auto"/>
        </w:pBdr>
        <w:jc w:val="center"/>
        <w:rPr>
          <w:i/>
        </w:rPr>
      </w:pPr>
    </w:p>
    <w:p w14:paraId="4652E173" w14:textId="77777777" w:rsidR="00532CC1" w:rsidRDefault="00532CC1" w:rsidP="00532CC1">
      <w:pPr>
        <w:pBdr>
          <w:top w:val="single" w:sz="4" w:space="1" w:color="auto"/>
          <w:left w:val="single" w:sz="4" w:space="4" w:color="auto"/>
          <w:bottom w:val="single" w:sz="4" w:space="1" w:color="auto"/>
          <w:right w:val="single" w:sz="4" w:space="4" w:color="auto"/>
        </w:pBdr>
        <w:jc w:val="center"/>
        <w:rPr>
          <w:i/>
        </w:rPr>
      </w:pPr>
    </w:p>
    <w:p w14:paraId="749FC3A1" w14:textId="77777777" w:rsidR="00532CC1" w:rsidRPr="007024BF" w:rsidRDefault="00532CC1" w:rsidP="00532CC1">
      <w:pPr>
        <w:pBdr>
          <w:top w:val="single" w:sz="4" w:space="1" w:color="auto"/>
          <w:left w:val="single" w:sz="4" w:space="4" w:color="auto"/>
          <w:bottom w:val="single" w:sz="4" w:space="1" w:color="auto"/>
          <w:right w:val="single" w:sz="4" w:space="4" w:color="auto"/>
        </w:pBdr>
        <w:jc w:val="center"/>
        <w:rPr>
          <w:i/>
        </w:rPr>
      </w:pPr>
    </w:p>
    <w:p w14:paraId="3020E2F0" w14:textId="77777777" w:rsidR="00532CC1" w:rsidRDefault="00532CC1" w:rsidP="00532CC1">
      <w:pPr>
        <w:ind w:left="720"/>
        <w:jc w:val="center"/>
        <w:rPr>
          <w:b/>
          <w:sz w:val="42"/>
        </w:rPr>
      </w:pPr>
    </w:p>
    <w:p w14:paraId="78AED6F1" w14:textId="77777777" w:rsidR="00532CC1" w:rsidRDefault="00532CC1" w:rsidP="00532CC1">
      <w:pPr>
        <w:ind w:left="720"/>
        <w:jc w:val="center"/>
        <w:rPr>
          <w:b/>
          <w:sz w:val="42"/>
        </w:rPr>
      </w:pPr>
    </w:p>
    <w:p w14:paraId="6678DFDF" w14:textId="77777777" w:rsidR="00532CC1" w:rsidRPr="00932ECC" w:rsidRDefault="00532CC1" w:rsidP="00532CC1">
      <w:pPr>
        <w:ind w:left="720"/>
        <w:jc w:val="center"/>
        <w:rPr>
          <w:rFonts w:ascii="Arial" w:hAnsi="Arial" w:cs="Arial"/>
          <w:b/>
          <w:sz w:val="42"/>
        </w:rPr>
      </w:pPr>
    </w:p>
    <w:p w14:paraId="463165D2" w14:textId="77777777" w:rsidR="00532CC1" w:rsidRPr="00932ECC" w:rsidRDefault="00532CC1" w:rsidP="00532CC1">
      <w:pPr>
        <w:jc w:val="center"/>
        <w:rPr>
          <w:rFonts w:ascii="Arial" w:hAnsi="Arial" w:cs="Arial"/>
          <w:b/>
          <w:bCs/>
          <w:sz w:val="28"/>
          <w:szCs w:val="28"/>
        </w:rPr>
      </w:pPr>
      <w:r w:rsidRPr="00932ECC">
        <w:rPr>
          <w:rFonts w:ascii="Arial" w:hAnsi="Arial" w:cs="Arial"/>
          <w:b/>
          <w:bCs/>
          <w:sz w:val="28"/>
          <w:szCs w:val="28"/>
        </w:rPr>
        <w:t>(Complex Time-Based - above Tk. 10 Million)</w:t>
      </w:r>
    </w:p>
    <w:p w14:paraId="701C1422" w14:textId="77777777" w:rsidR="00532CC1" w:rsidRPr="00932ECC" w:rsidRDefault="00532CC1" w:rsidP="00532CC1">
      <w:pPr>
        <w:rPr>
          <w:rFonts w:ascii="Arial" w:hAnsi="Arial" w:cs="Arial"/>
        </w:rPr>
      </w:pPr>
    </w:p>
    <w:p w14:paraId="003D5D4F" w14:textId="77777777" w:rsidR="00532CC1" w:rsidRPr="00932ECC" w:rsidRDefault="00532CC1" w:rsidP="00532CC1">
      <w:pPr>
        <w:ind w:left="720"/>
        <w:jc w:val="center"/>
        <w:rPr>
          <w:rFonts w:ascii="Arial" w:hAnsi="Arial" w:cs="Arial"/>
          <w:b/>
          <w:sz w:val="42"/>
        </w:rPr>
      </w:pPr>
    </w:p>
    <w:p w14:paraId="4D31440A" w14:textId="77777777" w:rsidR="00532CC1" w:rsidRPr="00932ECC" w:rsidRDefault="00532CC1" w:rsidP="00532CC1">
      <w:pPr>
        <w:ind w:left="720"/>
        <w:jc w:val="center"/>
        <w:rPr>
          <w:rFonts w:ascii="Arial" w:hAnsi="Arial" w:cs="Arial"/>
          <w:b/>
          <w:sz w:val="42"/>
        </w:rPr>
      </w:pPr>
    </w:p>
    <w:p w14:paraId="760C1124" w14:textId="77777777" w:rsidR="00532CC1" w:rsidRPr="00932ECC" w:rsidRDefault="00532CC1" w:rsidP="00532CC1">
      <w:pPr>
        <w:ind w:left="720"/>
        <w:jc w:val="center"/>
        <w:rPr>
          <w:rFonts w:ascii="Arial" w:hAnsi="Arial" w:cs="Arial"/>
          <w:b/>
          <w:sz w:val="42"/>
        </w:rPr>
      </w:pPr>
    </w:p>
    <w:p w14:paraId="47FA94AE" w14:textId="77777777" w:rsidR="00532CC1" w:rsidRPr="00932ECC" w:rsidRDefault="00532CC1" w:rsidP="00532CC1">
      <w:pPr>
        <w:ind w:left="720"/>
        <w:jc w:val="center"/>
        <w:rPr>
          <w:rFonts w:ascii="Arial" w:hAnsi="Arial" w:cs="Arial"/>
          <w:b/>
          <w:sz w:val="42"/>
        </w:rPr>
      </w:pPr>
    </w:p>
    <w:p w14:paraId="7326A1C3" w14:textId="77777777" w:rsidR="00532CC1" w:rsidRPr="00932ECC" w:rsidRDefault="00532CC1" w:rsidP="00532CC1">
      <w:pPr>
        <w:rPr>
          <w:rFonts w:ascii="Arial" w:hAnsi="Arial" w:cs="Arial"/>
          <w:b/>
          <w:bCs/>
          <w:sz w:val="32"/>
          <w:szCs w:val="32"/>
        </w:rPr>
      </w:pPr>
      <w:r w:rsidRPr="00932ECC">
        <w:rPr>
          <w:rFonts w:ascii="Arial" w:hAnsi="Arial" w:cs="Arial"/>
          <w:b/>
          <w:bCs/>
          <w:sz w:val="32"/>
          <w:szCs w:val="32"/>
        </w:rPr>
        <w:t xml:space="preserve">Invitation for Proposal No: </w:t>
      </w:r>
    </w:p>
    <w:p w14:paraId="2C18ABC7" w14:textId="77777777" w:rsidR="00532CC1" w:rsidRPr="00932ECC" w:rsidRDefault="00532CC1" w:rsidP="00532CC1">
      <w:pPr>
        <w:rPr>
          <w:rFonts w:ascii="Arial" w:hAnsi="Arial" w:cs="Arial"/>
          <w:b/>
          <w:bCs/>
          <w:sz w:val="32"/>
          <w:szCs w:val="32"/>
        </w:rPr>
      </w:pPr>
      <w:r w:rsidRPr="00932ECC">
        <w:rPr>
          <w:rFonts w:ascii="Arial" w:hAnsi="Arial" w:cs="Arial"/>
          <w:b/>
          <w:bCs/>
          <w:sz w:val="32"/>
          <w:szCs w:val="32"/>
        </w:rPr>
        <w:t xml:space="preserve">Issued on: </w:t>
      </w:r>
    </w:p>
    <w:p w14:paraId="4982C789" w14:textId="77777777" w:rsidR="00532CC1" w:rsidRPr="00932ECC" w:rsidRDefault="00532CC1" w:rsidP="00532CC1">
      <w:pPr>
        <w:rPr>
          <w:rFonts w:ascii="Arial" w:hAnsi="Arial" w:cs="Arial"/>
          <w:b/>
          <w:bCs/>
          <w:sz w:val="32"/>
          <w:szCs w:val="32"/>
        </w:rPr>
      </w:pPr>
      <w:r w:rsidRPr="00932ECC">
        <w:rPr>
          <w:rFonts w:ascii="Arial" w:hAnsi="Arial" w:cs="Arial"/>
          <w:b/>
          <w:bCs/>
          <w:sz w:val="32"/>
          <w:szCs w:val="32"/>
        </w:rPr>
        <w:t>Proposal Package No:</w:t>
      </w:r>
    </w:p>
    <w:p w14:paraId="392DAF3B" w14:textId="77777777" w:rsidR="002708CD" w:rsidRPr="00932ECC" w:rsidRDefault="002708CD">
      <w:pPr>
        <w:rPr>
          <w:rFonts w:ascii="Arial" w:hAnsi="Arial" w:cs="Arial"/>
          <w:sz w:val="22"/>
          <w:szCs w:val="22"/>
          <w:lang w:val="en-GB"/>
        </w:rPr>
      </w:pPr>
    </w:p>
    <w:p w14:paraId="28A849D2" w14:textId="77777777" w:rsidR="00532CC1" w:rsidRDefault="00532CC1" w:rsidP="002708CD">
      <w:pPr>
        <w:pStyle w:val="BankNormal"/>
        <w:jc w:val="center"/>
        <w:rPr>
          <w:rFonts w:ascii="Arial" w:hAnsi="Arial" w:cs="Arial"/>
          <w:b/>
          <w:bCs/>
          <w:sz w:val="36"/>
          <w:szCs w:val="36"/>
          <w:u w:val="single"/>
          <w:lang w:val="en-GB"/>
        </w:rPr>
      </w:pPr>
      <w:bookmarkStart w:id="0" w:name="_Toc4295922"/>
    </w:p>
    <w:p w14:paraId="5B24B988" w14:textId="77777777" w:rsidR="00D94706" w:rsidRDefault="00D94706" w:rsidP="002708CD">
      <w:pPr>
        <w:pStyle w:val="BankNormal"/>
        <w:jc w:val="center"/>
        <w:rPr>
          <w:rFonts w:ascii="Arial" w:hAnsi="Arial" w:cs="Arial"/>
          <w:b/>
          <w:bCs/>
          <w:sz w:val="36"/>
          <w:szCs w:val="36"/>
          <w:u w:val="single"/>
          <w:lang w:val="en-GB"/>
        </w:rPr>
      </w:pPr>
    </w:p>
    <w:p w14:paraId="2AEE71BF" w14:textId="77777777" w:rsidR="002708CD" w:rsidRPr="00BA4350" w:rsidRDefault="002708CD" w:rsidP="002708CD">
      <w:pPr>
        <w:pStyle w:val="BankNormal"/>
        <w:jc w:val="center"/>
        <w:rPr>
          <w:rFonts w:ascii="Arial" w:hAnsi="Arial" w:cs="Arial"/>
          <w:b/>
          <w:bCs/>
          <w:sz w:val="36"/>
          <w:szCs w:val="36"/>
          <w:u w:val="single"/>
          <w:lang w:val="en-GB"/>
        </w:rPr>
      </w:pPr>
      <w:r w:rsidRPr="00BA4350">
        <w:rPr>
          <w:rFonts w:ascii="Arial" w:hAnsi="Arial" w:cs="Arial"/>
          <w:b/>
          <w:bCs/>
          <w:sz w:val="36"/>
          <w:szCs w:val="36"/>
          <w:u w:val="single"/>
          <w:lang w:val="en-GB"/>
        </w:rPr>
        <w:lastRenderedPageBreak/>
        <w:t>Table of Contents</w:t>
      </w:r>
      <w:bookmarkStart w:id="1" w:name="_Toc39120615"/>
      <w:bookmarkStart w:id="2" w:name="_Toc41705850"/>
      <w:bookmarkEnd w:id="0"/>
    </w:p>
    <w:p w14:paraId="188E6FFA" w14:textId="77777777" w:rsidR="00BA4350" w:rsidRPr="00BA4350" w:rsidRDefault="00BA4350" w:rsidP="006F325A">
      <w:pPr>
        <w:pStyle w:val="TOC1"/>
      </w:pPr>
    </w:p>
    <w:p w14:paraId="2B6A7727" w14:textId="77777777" w:rsidR="005012D4" w:rsidRDefault="00662367">
      <w:pPr>
        <w:pStyle w:val="TOC1"/>
        <w:rPr>
          <w:rFonts w:ascii="Times New Roman" w:hAnsi="Times New Roman" w:cs="Times New Roman"/>
          <w:b w:val="0"/>
          <w:bCs w:val="0"/>
          <w:lang w:val="en-US"/>
        </w:rPr>
      </w:pPr>
      <w:r w:rsidRPr="00D01E0C">
        <w:rPr>
          <w:caps/>
          <w:sz w:val="28"/>
        </w:rPr>
        <w:fldChar w:fldCharType="begin"/>
      </w:r>
      <w:r w:rsidRPr="00D01E0C">
        <w:rPr>
          <w:caps/>
          <w:sz w:val="28"/>
        </w:rPr>
        <w:instrText xml:space="preserve"> TOC \o "1-3" \h \z \u </w:instrText>
      </w:r>
      <w:r w:rsidRPr="00D01E0C">
        <w:rPr>
          <w:caps/>
          <w:sz w:val="28"/>
        </w:rPr>
        <w:fldChar w:fldCharType="separate"/>
      </w:r>
      <w:hyperlink w:anchor="_Toc246650038" w:history="1">
        <w:r w:rsidR="005012D4" w:rsidRPr="00DA3955">
          <w:rPr>
            <w:rStyle w:val="Hyperlink"/>
          </w:rPr>
          <w:t>Section 1. Instructions to Consultants</w:t>
        </w:r>
        <w:r w:rsidR="005012D4">
          <w:rPr>
            <w:webHidden/>
          </w:rPr>
          <w:tab/>
        </w:r>
        <w:r w:rsidR="005012D4">
          <w:rPr>
            <w:webHidden/>
          </w:rPr>
          <w:fldChar w:fldCharType="begin"/>
        </w:r>
        <w:r w:rsidR="005012D4">
          <w:rPr>
            <w:webHidden/>
          </w:rPr>
          <w:instrText xml:space="preserve"> PAGEREF _Toc246650038 \h </w:instrText>
        </w:r>
        <w:r w:rsidR="005012D4">
          <w:rPr>
            <w:webHidden/>
          </w:rPr>
        </w:r>
        <w:r w:rsidR="005012D4">
          <w:rPr>
            <w:webHidden/>
          </w:rPr>
          <w:fldChar w:fldCharType="separate"/>
        </w:r>
        <w:r w:rsidR="0030622B">
          <w:rPr>
            <w:webHidden/>
          </w:rPr>
          <w:t>10</w:t>
        </w:r>
        <w:r w:rsidR="005012D4">
          <w:rPr>
            <w:webHidden/>
          </w:rPr>
          <w:fldChar w:fldCharType="end"/>
        </w:r>
      </w:hyperlink>
    </w:p>
    <w:p w14:paraId="2E69E8E3" w14:textId="77777777" w:rsidR="005012D4" w:rsidRDefault="00000000">
      <w:pPr>
        <w:pStyle w:val="TOC2"/>
        <w:rPr>
          <w:rFonts w:ascii="Times New Roman" w:hAnsi="Times New Roman" w:cs="Times New Roman"/>
          <w:b w:val="0"/>
          <w:bCs w:val="0"/>
          <w:sz w:val="24"/>
          <w:lang w:val="en-US"/>
        </w:rPr>
      </w:pPr>
      <w:hyperlink w:anchor="_Toc246650039" w:history="1">
        <w:r w:rsidR="005012D4" w:rsidRPr="00DA3955">
          <w:rPr>
            <w:rStyle w:val="Hyperlink"/>
          </w:rPr>
          <w:t>A.  General</w:t>
        </w:r>
        <w:r w:rsidR="005012D4">
          <w:rPr>
            <w:webHidden/>
          </w:rPr>
          <w:tab/>
        </w:r>
        <w:r w:rsidR="005012D4">
          <w:rPr>
            <w:webHidden/>
          </w:rPr>
          <w:fldChar w:fldCharType="begin"/>
        </w:r>
        <w:r w:rsidR="005012D4">
          <w:rPr>
            <w:webHidden/>
          </w:rPr>
          <w:instrText xml:space="preserve"> PAGEREF _Toc246650039 \h </w:instrText>
        </w:r>
        <w:r w:rsidR="005012D4">
          <w:rPr>
            <w:webHidden/>
          </w:rPr>
        </w:r>
        <w:r w:rsidR="005012D4">
          <w:rPr>
            <w:webHidden/>
          </w:rPr>
          <w:fldChar w:fldCharType="separate"/>
        </w:r>
        <w:r w:rsidR="0030622B">
          <w:rPr>
            <w:webHidden/>
          </w:rPr>
          <w:t>10</w:t>
        </w:r>
        <w:r w:rsidR="005012D4">
          <w:rPr>
            <w:webHidden/>
          </w:rPr>
          <w:fldChar w:fldCharType="end"/>
        </w:r>
      </w:hyperlink>
    </w:p>
    <w:p w14:paraId="30181E83" w14:textId="77777777" w:rsidR="005012D4" w:rsidRDefault="00000000">
      <w:pPr>
        <w:pStyle w:val="TOC3"/>
        <w:rPr>
          <w:rFonts w:ascii="Times New Roman" w:hAnsi="Times New Roman" w:cs="Times New Roman"/>
          <w:bCs w:val="0"/>
          <w:sz w:val="24"/>
          <w:szCs w:val="24"/>
          <w:lang w:val="en-US"/>
        </w:rPr>
      </w:pPr>
      <w:hyperlink w:anchor="_Toc246650040" w:history="1">
        <w:r w:rsidR="005012D4" w:rsidRPr="00DA3955">
          <w:rPr>
            <w:rStyle w:val="Hyperlink"/>
            <w:b/>
          </w:rPr>
          <w:t>1.</w:t>
        </w:r>
        <w:r w:rsidR="005012D4">
          <w:rPr>
            <w:rFonts w:ascii="Times New Roman" w:hAnsi="Times New Roman" w:cs="Times New Roman"/>
            <w:bCs w:val="0"/>
            <w:sz w:val="24"/>
            <w:szCs w:val="24"/>
            <w:lang w:val="en-US"/>
          </w:rPr>
          <w:tab/>
        </w:r>
        <w:r w:rsidR="005012D4" w:rsidRPr="00DA3955">
          <w:rPr>
            <w:rStyle w:val="Hyperlink"/>
            <w:b/>
          </w:rPr>
          <w:t>Scope of Proposal</w:t>
        </w:r>
        <w:r w:rsidR="005012D4">
          <w:rPr>
            <w:webHidden/>
          </w:rPr>
          <w:tab/>
        </w:r>
        <w:r w:rsidR="005012D4">
          <w:rPr>
            <w:webHidden/>
          </w:rPr>
          <w:fldChar w:fldCharType="begin"/>
        </w:r>
        <w:r w:rsidR="005012D4">
          <w:rPr>
            <w:webHidden/>
          </w:rPr>
          <w:instrText xml:space="preserve"> PAGEREF _Toc246650040 \h </w:instrText>
        </w:r>
        <w:r w:rsidR="005012D4">
          <w:rPr>
            <w:webHidden/>
          </w:rPr>
        </w:r>
        <w:r w:rsidR="005012D4">
          <w:rPr>
            <w:webHidden/>
          </w:rPr>
          <w:fldChar w:fldCharType="separate"/>
        </w:r>
        <w:r w:rsidR="0030622B">
          <w:rPr>
            <w:webHidden/>
          </w:rPr>
          <w:t>10</w:t>
        </w:r>
        <w:r w:rsidR="005012D4">
          <w:rPr>
            <w:webHidden/>
          </w:rPr>
          <w:fldChar w:fldCharType="end"/>
        </w:r>
      </w:hyperlink>
    </w:p>
    <w:p w14:paraId="28575D76" w14:textId="77777777" w:rsidR="005012D4" w:rsidRDefault="00000000">
      <w:pPr>
        <w:pStyle w:val="TOC3"/>
        <w:rPr>
          <w:rFonts w:ascii="Times New Roman" w:hAnsi="Times New Roman" w:cs="Times New Roman"/>
          <w:bCs w:val="0"/>
          <w:sz w:val="24"/>
          <w:szCs w:val="24"/>
          <w:lang w:val="en-US"/>
        </w:rPr>
      </w:pPr>
      <w:hyperlink w:anchor="_Toc246650041" w:history="1">
        <w:r w:rsidR="005012D4" w:rsidRPr="00DA3955">
          <w:rPr>
            <w:rStyle w:val="Hyperlink"/>
            <w:b/>
          </w:rPr>
          <w:t>2.</w:t>
        </w:r>
        <w:r w:rsidR="005012D4">
          <w:rPr>
            <w:rFonts w:ascii="Times New Roman" w:hAnsi="Times New Roman" w:cs="Times New Roman"/>
            <w:bCs w:val="0"/>
            <w:sz w:val="24"/>
            <w:szCs w:val="24"/>
            <w:lang w:val="en-US"/>
          </w:rPr>
          <w:tab/>
        </w:r>
        <w:r w:rsidR="005012D4" w:rsidRPr="00DA3955">
          <w:rPr>
            <w:rStyle w:val="Hyperlink"/>
            <w:b/>
          </w:rPr>
          <w:t>Interpretation</w:t>
        </w:r>
        <w:r w:rsidR="005012D4">
          <w:rPr>
            <w:webHidden/>
          </w:rPr>
          <w:tab/>
        </w:r>
        <w:r w:rsidR="005012D4">
          <w:rPr>
            <w:webHidden/>
          </w:rPr>
          <w:fldChar w:fldCharType="begin"/>
        </w:r>
        <w:r w:rsidR="005012D4">
          <w:rPr>
            <w:webHidden/>
          </w:rPr>
          <w:instrText xml:space="preserve"> PAGEREF _Toc246650041 \h </w:instrText>
        </w:r>
        <w:r w:rsidR="005012D4">
          <w:rPr>
            <w:webHidden/>
          </w:rPr>
        </w:r>
        <w:r w:rsidR="005012D4">
          <w:rPr>
            <w:webHidden/>
          </w:rPr>
          <w:fldChar w:fldCharType="separate"/>
        </w:r>
        <w:r w:rsidR="0030622B">
          <w:rPr>
            <w:webHidden/>
          </w:rPr>
          <w:t>10</w:t>
        </w:r>
        <w:r w:rsidR="005012D4">
          <w:rPr>
            <w:webHidden/>
          </w:rPr>
          <w:fldChar w:fldCharType="end"/>
        </w:r>
      </w:hyperlink>
    </w:p>
    <w:p w14:paraId="3AA9317D" w14:textId="77777777" w:rsidR="005012D4" w:rsidRDefault="00000000">
      <w:pPr>
        <w:pStyle w:val="TOC3"/>
        <w:rPr>
          <w:rFonts w:ascii="Times New Roman" w:hAnsi="Times New Roman" w:cs="Times New Roman"/>
          <w:bCs w:val="0"/>
          <w:sz w:val="24"/>
          <w:szCs w:val="24"/>
          <w:lang w:val="en-US"/>
        </w:rPr>
      </w:pPr>
      <w:hyperlink w:anchor="_Toc246650042" w:history="1">
        <w:r w:rsidR="005012D4" w:rsidRPr="00DA3955">
          <w:rPr>
            <w:rStyle w:val="Hyperlink"/>
            <w:b/>
          </w:rPr>
          <w:t>3.</w:t>
        </w:r>
        <w:r w:rsidR="005012D4">
          <w:rPr>
            <w:rFonts w:ascii="Times New Roman" w:hAnsi="Times New Roman" w:cs="Times New Roman"/>
            <w:bCs w:val="0"/>
            <w:sz w:val="24"/>
            <w:szCs w:val="24"/>
            <w:lang w:val="en-US"/>
          </w:rPr>
          <w:tab/>
        </w:r>
        <w:r w:rsidR="005012D4" w:rsidRPr="00DA3955">
          <w:rPr>
            <w:rStyle w:val="Hyperlink"/>
            <w:b/>
          </w:rPr>
          <w:t>Source of Funds</w:t>
        </w:r>
        <w:r w:rsidR="005012D4">
          <w:rPr>
            <w:webHidden/>
          </w:rPr>
          <w:tab/>
        </w:r>
        <w:r w:rsidR="005012D4">
          <w:rPr>
            <w:webHidden/>
          </w:rPr>
          <w:fldChar w:fldCharType="begin"/>
        </w:r>
        <w:r w:rsidR="005012D4">
          <w:rPr>
            <w:webHidden/>
          </w:rPr>
          <w:instrText xml:space="preserve"> PAGEREF _Toc246650042 \h </w:instrText>
        </w:r>
        <w:r w:rsidR="005012D4">
          <w:rPr>
            <w:webHidden/>
          </w:rPr>
        </w:r>
        <w:r w:rsidR="005012D4">
          <w:rPr>
            <w:webHidden/>
          </w:rPr>
          <w:fldChar w:fldCharType="separate"/>
        </w:r>
        <w:r w:rsidR="0030622B">
          <w:rPr>
            <w:webHidden/>
          </w:rPr>
          <w:t>10</w:t>
        </w:r>
        <w:r w:rsidR="005012D4">
          <w:rPr>
            <w:webHidden/>
          </w:rPr>
          <w:fldChar w:fldCharType="end"/>
        </w:r>
      </w:hyperlink>
    </w:p>
    <w:p w14:paraId="07DC560A" w14:textId="77777777" w:rsidR="005012D4" w:rsidRDefault="00000000">
      <w:pPr>
        <w:pStyle w:val="TOC3"/>
        <w:rPr>
          <w:rFonts w:ascii="Times New Roman" w:hAnsi="Times New Roman" w:cs="Times New Roman"/>
          <w:bCs w:val="0"/>
          <w:sz w:val="24"/>
          <w:szCs w:val="24"/>
          <w:lang w:val="en-US"/>
        </w:rPr>
      </w:pPr>
      <w:hyperlink w:anchor="_Toc246650043" w:history="1">
        <w:r w:rsidR="005012D4" w:rsidRPr="00DA3955">
          <w:rPr>
            <w:rStyle w:val="Hyperlink"/>
            <w:b/>
          </w:rPr>
          <w:t>4.</w:t>
        </w:r>
        <w:r w:rsidR="005012D4">
          <w:rPr>
            <w:rFonts w:ascii="Times New Roman" w:hAnsi="Times New Roman" w:cs="Times New Roman"/>
            <w:bCs w:val="0"/>
            <w:sz w:val="24"/>
            <w:szCs w:val="24"/>
            <w:lang w:val="en-US"/>
          </w:rPr>
          <w:tab/>
        </w:r>
        <w:r w:rsidR="005012D4" w:rsidRPr="00DA3955">
          <w:rPr>
            <w:rStyle w:val="Hyperlink"/>
            <w:b/>
          </w:rPr>
          <w:t>Corrupt,Fraudulent, Collusive or Coercive Practices</w:t>
        </w:r>
        <w:r w:rsidR="005012D4">
          <w:rPr>
            <w:webHidden/>
          </w:rPr>
          <w:tab/>
        </w:r>
        <w:r w:rsidR="005012D4">
          <w:rPr>
            <w:webHidden/>
          </w:rPr>
          <w:fldChar w:fldCharType="begin"/>
        </w:r>
        <w:r w:rsidR="005012D4">
          <w:rPr>
            <w:webHidden/>
          </w:rPr>
          <w:instrText xml:space="preserve"> PAGEREF _Toc246650043 \h </w:instrText>
        </w:r>
        <w:r w:rsidR="005012D4">
          <w:rPr>
            <w:webHidden/>
          </w:rPr>
        </w:r>
        <w:r w:rsidR="005012D4">
          <w:rPr>
            <w:webHidden/>
          </w:rPr>
          <w:fldChar w:fldCharType="separate"/>
        </w:r>
        <w:r w:rsidR="0030622B">
          <w:rPr>
            <w:webHidden/>
          </w:rPr>
          <w:t>11</w:t>
        </w:r>
        <w:r w:rsidR="005012D4">
          <w:rPr>
            <w:webHidden/>
          </w:rPr>
          <w:fldChar w:fldCharType="end"/>
        </w:r>
      </w:hyperlink>
    </w:p>
    <w:p w14:paraId="2ADD7801" w14:textId="77777777" w:rsidR="005012D4" w:rsidRDefault="00000000">
      <w:pPr>
        <w:pStyle w:val="TOC3"/>
        <w:rPr>
          <w:rFonts w:ascii="Times New Roman" w:hAnsi="Times New Roman" w:cs="Times New Roman"/>
          <w:bCs w:val="0"/>
          <w:sz w:val="24"/>
          <w:szCs w:val="24"/>
          <w:lang w:val="en-US"/>
        </w:rPr>
      </w:pPr>
      <w:hyperlink w:anchor="_Toc246650044" w:history="1">
        <w:r w:rsidR="005012D4" w:rsidRPr="00DA3955">
          <w:rPr>
            <w:rStyle w:val="Hyperlink"/>
            <w:b/>
          </w:rPr>
          <w:t>5.</w:t>
        </w:r>
        <w:r w:rsidR="005012D4">
          <w:rPr>
            <w:rFonts w:ascii="Times New Roman" w:hAnsi="Times New Roman" w:cs="Times New Roman"/>
            <w:bCs w:val="0"/>
            <w:sz w:val="24"/>
            <w:szCs w:val="24"/>
            <w:lang w:val="en-US"/>
          </w:rPr>
          <w:tab/>
        </w:r>
        <w:r w:rsidR="005012D4" w:rsidRPr="00DA3955">
          <w:rPr>
            <w:rStyle w:val="Hyperlink"/>
            <w:b/>
          </w:rPr>
          <w:t>Eligible Consultants</w:t>
        </w:r>
        <w:r w:rsidR="005012D4">
          <w:rPr>
            <w:webHidden/>
          </w:rPr>
          <w:tab/>
        </w:r>
        <w:r w:rsidR="005012D4">
          <w:rPr>
            <w:webHidden/>
          </w:rPr>
          <w:fldChar w:fldCharType="begin"/>
        </w:r>
        <w:r w:rsidR="005012D4">
          <w:rPr>
            <w:webHidden/>
          </w:rPr>
          <w:instrText xml:space="preserve"> PAGEREF _Toc246650044 \h </w:instrText>
        </w:r>
        <w:r w:rsidR="005012D4">
          <w:rPr>
            <w:webHidden/>
          </w:rPr>
        </w:r>
        <w:r w:rsidR="005012D4">
          <w:rPr>
            <w:webHidden/>
          </w:rPr>
          <w:fldChar w:fldCharType="separate"/>
        </w:r>
        <w:r w:rsidR="0030622B">
          <w:rPr>
            <w:webHidden/>
          </w:rPr>
          <w:t>12</w:t>
        </w:r>
        <w:r w:rsidR="005012D4">
          <w:rPr>
            <w:webHidden/>
          </w:rPr>
          <w:fldChar w:fldCharType="end"/>
        </w:r>
      </w:hyperlink>
    </w:p>
    <w:p w14:paraId="0D5184F3" w14:textId="77777777" w:rsidR="005012D4" w:rsidRDefault="00000000">
      <w:pPr>
        <w:pStyle w:val="TOC3"/>
        <w:rPr>
          <w:rFonts w:ascii="Times New Roman" w:hAnsi="Times New Roman" w:cs="Times New Roman"/>
          <w:bCs w:val="0"/>
          <w:sz w:val="24"/>
          <w:szCs w:val="24"/>
          <w:lang w:val="en-US"/>
        </w:rPr>
      </w:pPr>
      <w:hyperlink w:anchor="_Toc246650045" w:history="1">
        <w:r w:rsidR="005012D4" w:rsidRPr="00DA3955">
          <w:rPr>
            <w:rStyle w:val="Hyperlink"/>
            <w:b/>
          </w:rPr>
          <w:t>6.</w:t>
        </w:r>
        <w:r w:rsidR="005012D4">
          <w:rPr>
            <w:rFonts w:ascii="Times New Roman" w:hAnsi="Times New Roman" w:cs="Times New Roman"/>
            <w:bCs w:val="0"/>
            <w:sz w:val="24"/>
            <w:szCs w:val="24"/>
            <w:lang w:val="en-US"/>
          </w:rPr>
          <w:tab/>
        </w:r>
        <w:r w:rsidR="005012D4" w:rsidRPr="00DA3955">
          <w:rPr>
            <w:rStyle w:val="Hyperlink"/>
            <w:b/>
          </w:rPr>
          <w:t>Eligible Sub-Consultants</w:t>
        </w:r>
        <w:r w:rsidR="005012D4">
          <w:rPr>
            <w:webHidden/>
          </w:rPr>
          <w:tab/>
        </w:r>
        <w:r w:rsidR="005012D4">
          <w:rPr>
            <w:webHidden/>
          </w:rPr>
          <w:fldChar w:fldCharType="begin"/>
        </w:r>
        <w:r w:rsidR="005012D4">
          <w:rPr>
            <w:webHidden/>
          </w:rPr>
          <w:instrText xml:space="preserve"> PAGEREF _Toc246650045 \h </w:instrText>
        </w:r>
        <w:r w:rsidR="005012D4">
          <w:rPr>
            <w:webHidden/>
          </w:rPr>
        </w:r>
        <w:r w:rsidR="005012D4">
          <w:rPr>
            <w:webHidden/>
          </w:rPr>
          <w:fldChar w:fldCharType="separate"/>
        </w:r>
        <w:r w:rsidR="0030622B">
          <w:rPr>
            <w:webHidden/>
          </w:rPr>
          <w:t>12</w:t>
        </w:r>
        <w:r w:rsidR="005012D4">
          <w:rPr>
            <w:webHidden/>
          </w:rPr>
          <w:fldChar w:fldCharType="end"/>
        </w:r>
      </w:hyperlink>
    </w:p>
    <w:p w14:paraId="0B6615CE" w14:textId="77777777" w:rsidR="005012D4" w:rsidRDefault="00000000">
      <w:pPr>
        <w:pStyle w:val="TOC3"/>
        <w:rPr>
          <w:rFonts w:ascii="Times New Roman" w:hAnsi="Times New Roman" w:cs="Times New Roman"/>
          <w:bCs w:val="0"/>
          <w:sz w:val="24"/>
          <w:szCs w:val="24"/>
          <w:lang w:val="en-US"/>
        </w:rPr>
      </w:pPr>
      <w:hyperlink w:anchor="_Toc246650046" w:history="1">
        <w:r w:rsidR="005012D4" w:rsidRPr="00DA3955">
          <w:rPr>
            <w:rStyle w:val="Hyperlink"/>
            <w:b/>
          </w:rPr>
          <w:t>7.</w:t>
        </w:r>
        <w:r w:rsidR="005012D4">
          <w:rPr>
            <w:rFonts w:ascii="Times New Roman" w:hAnsi="Times New Roman" w:cs="Times New Roman"/>
            <w:bCs w:val="0"/>
            <w:sz w:val="24"/>
            <w:szCs w:val="24"/>
            <w:lang w:val="en-US"/>
          </w:rPr>
          <w:tab/>
        </w:r>
        <w:r w:rsidR="005012D4" w:rsidRPr="00DA3955">
          <w:rPr>
            <w:rStyle w:val="Hyperlink"/>
            <w:b/>
          </w:rPr>
          <w:t>Eligible Services</w:t>
        </w:r>
        <w:r w:rsidR="005012D4">
          <w:rPr>
            <w:webHidden/>
          </w:rPr>
          <w:tab/>
        </w:r>
        <w:r w:rsidR="005012D4">
          <w:rPr>
            <w:webHidden/>
          </w:rPr>
          <w:fldChar w:fldCharType="begin"/>
        </w:r>
        <w:r w:rsidR="005012D4">
          <w:rPr>
            <w:webHidden/>
          </w:rPr>
          <w:instrText xml:space="preserve"> PAGEREF _Toc246650046 \h </w:instrText>
        </w:r>
        <w:r w:rsidR="005012D4">
          <w:rPr>
            <w:webHidden/>
          </w:rPr>
        </w:r>
        <w:r w:rsidR="005012D4">
          <w:rPr>
            <w:webHidden/>
          </w:rPr>
          <w:fldChar w:fldCharType="separate"/>
        </w:r>
        <w:r w:rsidR="0030622B">
          <w:rPr>
            <w:webHidden/>
          </w:rPr>
          <w:t>12</w:t>
        </w:r>
        <w:r w:rsidR="005012D4">
          <w:rPr>
            <w:webHidden/>
          </w:rPr>
          <w:fldChar w:fldCharType="end"/>
        </w:r>
      </w:hyperlink>
    </w:p>
    <w:p w14:paraId="665F23CD" w14:textId="77777777" w:rsidR="005012D4" w:rsidRDefault="00000000">
      <w:pPr>
        <w:pStyle w:val="TOC3"/>
        <w:rPr>
          <w:rFonts w:ascii="Times New Roman" w:hAnsi="Times New Roman" w:cs="Times New Roman"/>
          <w:bCs w:val="0"/>
          <w:sz w:val="24"/>
          <w:szCs w:val="24"/>
          <w:lang w:val="en-US"/>
        </w:rPr>
      </w:pPr>
      <w:hyperlink w:anchor="_Toc246650047" w:history="1">
        <w:r w:rsidR="005012D4" w:rsidRPr="00DA3955">
          <w:rPr>
            <w:rStyle w:val="Hyperlink"/>
            <w:b/>
          </w:rPr>
          <w:t>8.</w:t>
        </w:r>
        <w:r w:rsidR="005012D4">
          <w:rPr>
            <w:rFonts w:ascii="Times New Roman" w:hAnsi="Times New Roman" w:cs="Times New Roman"/>
            <w:bCs w:val="0"/>
            <w:sz w:val="24"/>
            <w:szCs w:val="24"/>
            <w:lang w:val="en-US"/>
          </w:rPr>
          <w:tab/>
        </w:r>
        <w:r w:rsidR="005012D4" w:rsidRPr="00DA3955">
          <w:rPr>
            <w:rStyle w:val="Hyperlink"/>
            <w:b/>
          </w:rPr>
          <w:t>Conflict of Interest:</w:t>
        </w:r>
        <w:r w:rsidR="005012D4" w:rsidRPr="00DA3955">
          <w:rPr>
            <w:rStyle w:val="Hyperlink"/>
            <w:b/>
            <w:lang w:val="en-GB"/>
          </w:rPr>
          <w:t xml:space="preserve"> General</w:t>
        </w:r>
        <w:r w:rsidR="005012D4">
          <w:rPr>
            <w:webHidden/>
          </w:rPr>
          <w:tab/>
        </w:r>
        <w:r w:rsidR="005012D4">
          <w:rPr>
            <w:webHidden/>
          </w:rPr>
          <w:fldChar w:fldCharType="begin"/>
        </w:r>
        <w:r w:rsidR="005012D4">
          <w:rPr>
            <w:webHidden/>
          </w:rPr>
          <w:instrText xml:space="preserve"> PAGEREF _Toc246650047 \h </w:instrText>
        </w:r>
        <w:r w:rsidR="005012D4">
          <w:rPr>
            <w:webHidden/>
          </w:rPr>
        </w:r>
        <w:r w:rsidR="005012D4">
          <w:rPr>
            <w:webHidden/>
          </w:rPr>
          <w:fldChar w:fldCharType="separate"/>
        </w:r>
        <w:r w:rsidR="0030622B">
          <w:rPr>
            <w:webHidden/>
          </w:rPr>
          <w:t>13</w:t>
        </w:r>
        <w:r w:rsidR="005012D4">
          <w:rPr>
            <w:webHidden/>
          </w:rPr>
          <w:fldChar w:fldCharType="end"/>
        </w:r>
      </w:hyperlink>
    </w:p>
    <w:p w14:paraId="6AED5081" w14:textId="77777777" w:rsidR="005012D4" w:rsidRDefault="00000000">
      <w:pPr>
        <w:pStyle w:val="TOC3"/>
        <w:rPr>
          <w:rFonts w:ascii="Times New Roman" w:hAnsi="Times New Roman" w:cs="Times New Roman"/>
          <w:bCs w:val="0"/>
          <w:sz w:val="24"/>
          <w:szCs w:val="24"/>
          <w:lang w:val="en-US"/>
        </w:rPr>
      </w:pPr>
      <w:hyperlink w:anchor="_Toc246650048" w:history="1">
        <w:r w:rsidR="005012D4" w:rsidRPr="00DA3955">
          <w:rPr>
            <w:rStyle w:val="Hyperlink"/>
            <w:b/>
            <w:lang w:val="en-GB"/>
          </w:rPr>
          <w:t>9.</w:t>
        </w:r>
        <w:r w:rsidR="005012D4">
          <w:rPr>
            <w:rFonts w:ascii="Times New Roman" w:hAnsi="Times New Roman" w:cs="Times New Roman"/>
            <w:bCs w:val="0"/>
            <w:sz w:val="24"/>
            <w:szCs w:val="24"/>
            <w:lang w:val="en-US"/>
          </w:rPr>
          <w:tab/>
        </w:r>
        <w:r w:rsidR="005012D4" w:rsidRPr="00DA3955">
          <w:rPr>
            <w:rStyle w:val="Hyperlink"/>
            <w:b/>
            <w:lang w:val="en-GB"/>
          </w:rPr>
          <w:t>Conflicting Activities</w:t>
        </w:r>
        <w:r w:rsidR="005012D4">
          <w:rPr>
            <w:webHidden/>
          </w:rPr>
          <w:tab/>
        </w:r>
        <w:r w:rsidR="005012D4">
          <w:rPr>
            <w:webHidden/>
          </w:rPr>
          <w:fldChar w:fldCharType="begin"/>
        </w:r>
        <w:r w:rsidR="005012D4">
          <w:rPr>
            <w:webHidden/>
          </w:rPr>
          <w:instrText xml:space="preserve"> PAGEREF _Toc246650048 \h </w:instrText>
        </w:r>
        <w:r w:rsidR="005012D4">
          <w:rPr>
            <w:webHidden/>
          </w:rPr>
        </w:r>
        <w:r w:rsidR="005012D4">
          <w:rPr>
            <w:webHidden/>
          </w:rPr>
          <w:fldChar w:fldCharType="separate"/>
        </w:r>
        <w:r w:rsidR="0030622B">
          <w:rPr>
            <w:webHidden/>
          </w:rPr>
          <w:t>13</w:t>
        </w:r>
        <w:r w:rsidR="005012D4">
          <w:rPr>
            <w:webHidden/>
          </w:rPr>
          <w:fldChar w:fldCharType="end"/>
        </w:r>
      </w:hyperlink>
    </w:p>
    <w:p w14:paraId="2D364752" w14:textId="77777777" w:rsidR="005012D4" w:rsidRDefault="00000000">
      <w:pPr>
        <w:pStyle w:val="TOC3"/>
        <w:rPr>
          <w:rFonts w:ascii="Times New Roman" w:hAnsi="Times New Roman" w:cs="Times New Roman"/>
          <w:bCs w:val="0"/>
          <w:sz w:val="24"/>
          <w:szCs w:val="24"/>
          <w:lang w:val="en-US"/>
        </w:rPr>
      </w:pPr>
      <w:hyperlink w:anchor="_Toc246650049" w:history="1">
        <w:r w:rsidR="005012D4" w:rsidRPr="00DA3955">
          <w:rPr>
            <w:rStyle w:val="Hyperlink"/>
            <w:b/>
          </w:rPr>
          <w:t>10.</w:t>
        </w:r>
        <w:r w:rsidR="005012D4">
          <w:rPr>
            <w:rFonts w:ascii="Times New Roman" w:hAnsi="Times New Roman" w:cs="Times New Roman"/>
            <w:bCs w:val="0"/>
            <w:sz w:val="24"/>
            <w:szCs w:val="24"/>
            <w:lang w:val="en-US"/>
          </w:rPr>
          <w:tab/>
        </w:r>
        <w:r w:rsidR="005012D4" w:rsidRPr="00DA3955">
          <w:rPr>
            <w:rStyle w:val="Hyperlink"/>
            <w:b/>
            <w:lang w:val="en-GB"/>
          </w:rPr>
          <w:t>Conflicting Assignments</w:t>
        </w:r>
        <w:r w:rsidR="005012D4">
          <w:rPr>
            <w:webHidden/>
          </w:rPr>
          <w:tab/>
        </w:r>
        <w:r w:rsidR="005012D4">
          <w:rPr>
            <w:webHidden/>
          </w:rPr>
          <w:fldChar w:fldCharType="begin"/>
        </w:r>
        <w:r w:rsidR="005012D4">
          <w:rPr>
            <w:webHidden/>
          </w:rPr>
          <w:instrText xml:space="preserve"> PAGEREF _Toc246650049 \h </w:instrText>
        </w:r>
        <w:r w:rsidR="005012D4">
          <w:rPr>
            <w:webHidden/>
          </w:rPr>
        </w:r>
        <w:r w:rsidR="005012D4">
          <w:rPr>
            <w:webHidden/>
          </w:rPr>
          <w:fldChar w:fldCharType="separate"/>
        </w:r>
        <w:r w:rsidR="0030622B">
          <w:rPr>
            <w:webHidden/>
          </w:rPr>
          <w:t>13</w:t>
        </w:r>
        <w:r w:rsidR="005012D4">
          <w:rPr>
            <w:webHidden/>
          </w:rPr>
          <w:fldChar w:fldCharType="end"/>
        </w:r>
      </w:hyperlink>
    </w:p>
    <w:p w14:paraId="165AE258" w14:textId="77777777" w:rsidR="005012D4" w:rsidRDefault="00000000">
      <w:pPr>
        <w:pStyle w:val="TOC3"/>
        <w:rPr>
          <w:rFonts w:ascii="Times New Roman" w:hAnsi="Times New Roman" w:cs="Times New Roman"/>
          <w:bCs w:val="0"/>
          <w:sz w:val="24"/>
          <w:szCs w:val="24"/>
          <w:lang w:val="en-US"/>
        </w:rPr>
      </w:pPr>
      <w:hyperlink w:anchor="_Toc246650050" w:history="1">
        <w:r w:rsidR="005012D4" w:rsidRPr="00DA3955">
          <w:rPr>
            <w:rStyle w:val="Hyperlink"/>
            <w:b/>
            <w:lang w:val="en-GB"/>
          </w:rPr>
          <w:t>11.</w:t>
        </w:r>
        <w:r w:rsidR="005012D4">
          <w:rPr>
            <w:rFonts w:ascii="Times New Roman" w:hAnsi="Times New Roman" w:cs="Times New Roman"/>
            <w:bCs w:val="0"/>
            <w:sz w:val="24"/>
            <w:szCs w:val="24"/>
            <w:lang w:val="en-US"/>
          </w:rPr>
          <w:tab/>
        </w:r>
        <w:r w:rsidR="005012D4" w:rsidRPr="00DA3955">
          <w:rPr>
            <w:rStyle w:val="Hyperlink"/>
            <w:b/>
            <w:lang w:val="en-GB"/>
          </w:rPr>
          <w:t>Conflicting Relationships</w:t>
        </w:r>
        <w:r w:rsidR="005012D4">
          <w:rPr>
            <w:webHidden/>
          </w:rPr>
          <w:tab/>
        </w:r>
        <w:r w:rsidR="005012D4">
          <w:rPr>
            <w:webHidden/>
          </w:rPr>
          <w:fldChar w:fldCharType="begin"/>
        </w:r>
        <w:r w:rsidR="005012D4">
          <w:rPr>
            <w:webHidden/>
          </w:rPr>
          <w:instrText xml:space="preserve"> PAGEREF _Toc246650050 \h </w:instrText>
        </w:r>
        <w:r w:rsidR="005012D4">
          <w:rPr>
            <w:webHidden/>
          </w:rPr>
        </w:r>
        <w:r w:rsidR="005012D4">
          <w:rPr>
            <w:webHidden/>
          </w:rPr>
          <w:fldChar w:fldCharType="separate"/>
        </w:r>
        <w:r w:rsidR="0030622B">
          <w:rPr>
            <w:webHidden/>
          </w:rPr>
          <w:t>14</w:t>
        </w:r>
        <w:r w:rsidR="005012D4">
          <w:rPr>
            <w:webHidden/>
          </w:rPr>
          <w:fldChar w:fldCharType="end"/>
        </w:r>
      </w:hyperlink>
    </w:p>
    <w:p w14:paraId="37A9FD5F" w14:textId="77777777" w:rsidR="005012D4" w:rsidRDefault="00000000">
      <w:pPr>
        <w:pStyle w:val="TOC3"/>
        <w:rPr>
          <w:rFonts w:ascii="Times New Roman" w:hAnsi="Times New Roman" w:cs="Times New Roman"/>
          <w:bCs w:val="0"/>
          <w:sz w:val="24"/>
          <w:szCs w:val="24"/>
          <w:lang w:val="en-US"/>
        </w:rPr>
      </w:pPr>
      <w:hyperlink w:anchor="_Toc246650051" w:history="1">
        <w:r w:rsidR="005012D4" w:rsidRPr="00DA3955">
          <w:rPr>
            <w:rStyle w:val="Hyperlink"/>
            <w:b/>
          </w:rPr>
          <w:t>12.</w:t>
        </w:r>
        <w:r w:rsidR="005012D4">
          <w:rPr>
            <w:rFonts w:ascii="Times New Roman" w:hAnsi="Times New Roman" w:cs="Times New Roman"/>
            <w:bCs w:val="0"/>
            <w:sz w:val="24"/>
            <w:szCs w:val="24"/>
            <w:lang w:val="en-US"/>
          </w:rPr>
          <w:tab/>
        </w:r>
        <w:r w:rsidR="005012D4" w:rsidRPr="00DA3955">
          <w:rPr>
            <w:rStyle w:val="Hyperlink"/>
            <w:b/>
          </w:rPr>
          <w:t>Unfair Advantage</w:t>
        </w:r>
        <w:r w:rsidR="005012D4">
          <w:rPr>
            <w:webHidden/>
          </w:rPr>
          <w:tab/>
        </w:r>
        <w:r w:rsidR="005012D4">
          <w:rPr>
            <w:webHidden/>
          </w:rPr>
          <w:fldChar w:fldCharType="begin"/>
        </w:r>
        <w:r w:rsidR="005012D4">
          <w:rPr>
            <w:webHidden/>
          </w:rPr>
          <w:instrText xml:space="preserve"> PAGEREF _Toc246650051 \h </w:instrText>
        </w:r>
        <w:r w:rsidR="005012D4">
          <w:rPr>
            <w:webHidden/>
          </w:rPr>
        </w:r>
        <w:r w:rsidR="005012D4">
          <w:rPr>
            <w:webHidden/>
          </w:rPr>
          <w:fldChar w:fldCharType="separate"/>
        </w:r>
        <w:r w:rsidR="0030622B">
          <w:rPr>
            <w:webHidden/>
          </w:rPr>
          <w:t>14</w:t>
        </w:r>
        <w:r w:rsidR="005012D4">
          <w:rPr>
            <w:webHidden/>
          </w:rPr>
          <w:fldChar w:fldCharType="end"/>
        </w:r>
      </w:hyperlink>
    </w:p>
    <w:p w14:paraId="0F69F038" w14:textId="77777777" w:rsidR="005012D4" w:rsidRDefault="00000000">
      <w:pPr>
        <w:pStyle w:val="TOC3"/>
        <w:rPr>
          <w:rFonts w:ascii="Times New Roman" w:hAnsi="Times New Roman" w:cs="Times New Roman"/>
          <w:bCs w:val="0"/>
          <w:sz w:val="24"/>
          <w:szCs w:val="24"/>
          <w:lang w:val="en-US"/>
        </w:rPr>
      </w:pPr>
      <w:hyperlink w:anchor="_Toc246650052" w:history="1">
        <w:r w:rsidR="005012D4" w:rsidRPr="00DA3955">
          <w:rPr>
            <w:rStyle w:val="Hyperlink"/>
            <w:b/>
          </w:rPr>
          <w:t>13.</w:t>
        </w:r>
        <w:r w:rsidR="005012D4">
          <w:rPr>
            <w:rFonts w:ascii="Times New Roman" w:hAnsi="Times New Roman" w:cs="Times New Roman"/>
            <w:bCs w:val="0"/>
            <w:sz w:val="24"/>
            <w:szCs w:val="24"/>
            <w:lang w:val="en-US"/>
          </w:rPr>
          <w:tab/>
        </w:r>
        <w:r w:rsidR="005012D4" w:rsidRPr="00DA3955">
          <w:rPr>
            <w:rStyle w:val="Hyperlink"/>
            <w:b/>
          </w:rPr>
          <w:t>Site Visit</w:t>
        </w:r>
        <w:r w:rsidR="005012D4">
          <w:rPr>
            <w:webHidden/>
          </w:rPr>
          <w:tab/>
        </w:r>
        <w:r w:rsidR="005012D4">
          <w:rPr>
            <w:webHidden/>
          </w:rPr>
          <w:fldChar w:fldCharType="begin"/>
        </w:r>
        <w:r w:rsidR="005012D4">
          <w:rPr>
            <w:webHidden/>
          </w:rPr>
          <w:instrText xml:space="preserve"> PAGEREF _Toc246650052 \h </w:instrText>
        </w:r>
        <w:r w:rsidR="005012D4">
          <w:rPr>
            <w:webHidden/>
          </w:rPr>
        </w:r>
        <w:r w:rsidR="005012D4">
          <w:rPr>
            <w:webHidden/>
          </w:rPr>
          <w:fldChar w:fldCharType="separate"/>
        </w:r>
        <w:r w:rsidR="0030622B">
          <w:rPr>
            <w:webHidden/>
          </w:rPr>
          <w:t>14</w:t>
        </w:r>
        <w:r w:rsidR="005012D4">
          <w:rPr>
            <w:webHidden/>
          </w:rPr>
          <w:fldChar w:fldCharType="end"/>
        </w:r>
      </w:hyperlink>
    </w:p>
    <w:p w14:paraId="6E314B7D" w14:textId="77777777" w:rsidR="005012D4" w:rsidRDefault="00000000">
      <w:pPr>
        <w:pStyle w:val="TOC2"/>
        <w:rPr>
          <w:rFonts w:ascii="Times New Roman" w:hAnsi="Times New Roman" w:cs="Times New Roman"/>
          <w:b w:val="0"/>
          <w:bCs w:val="0"/>
          <w:sz w:val="24"/>
          <w:lang w:val="en-US"/>
        </w:rPr>
      </w:pPr>
      <w:hyperlink w:anchor="_Toc246650053" w:history="1">
        <w:r w:rsidR="005012D4" w:rsidRPr="00DA3955">
          <w:rPr>
            <w:rStyle w:val="Hyperlink"/>
          </w:rPr>
          <w:t>B.  Request for Proposal</w:t>
        </w:r>
        <w:r w:rsidR="005012D4">
          <w:rPr>
            <w:webHidden/>
          </w:rPr>
          <w:tab/>
        </w:r>
        <w:r w:rsidR="005012D4">
          <w:rPr>
            <w:webHidden/>
          </w:rPr>
          <w:fldChar w:fldCharType="begin"/>
        </w:r>
        <w:r w:rsidR="005012D4">
          <w:rPr>
            <w:webHidden/>
          </w:rPr>
          <w:instrText xml:space="preserve"> PAGEREF _Toc246650053 \h </w:instrText>
        </w:r>
        <w:r w:rsidR="005012D4">
          <w:rPr>
            <w:webHidden/>
          </w:rPr>
        </w:r>
        <w:r w:rsidR="005012D4">
          <w:rPr>
            <w:webHidden/>
          </w:rPr>
          <w:fldChar w:fldCharType="separate"/>
        </w:r>
        <w:r w:rsidR="0030622B">
          <w:rPr>
            <w:webHidden/>
          </w:rPr>
          <w:t>15</w:t>
        </w:r>
        <w:r w:rsidR="005012D4">
          <w:rPr>
            <w:webHidden/>
          </w:rPr>
          <w:fldChar w:fldCharType="end"/>
        </w:r>
      </w:hyperlink>
    </w:p>
    <w:p w14:paraId="7429EE9F" w14:textId="77777777" w:rsidR="005012D4" w:rsidRDefault="00000000">
      <w:pPr>
        <w:pStyle w:val="TOC3"/>
        <w:rPr>
          <w:rFonts w:ascii="Times New Roman" w:hAnsi="Times New Roman" w:cs="Times New Roman"/>
          <w:bCs w:val="0"/>
          <w:sz w:val="24"/>
          <w:szCs w:val="24"/>
          <w:lang w:val="en-US"/>
        </w:rPr>
      </w:pPr>
      <w:hyperlink w:anchor="_Toc246650054" w:history="1">
        <w:r w:rsidR="005012D4" w:rsidRPr="00DA3955">
          <w:rPr>
            <w:rStyle w:val="Hyperlink"/>
            <w:b/>
          </w:rPr>
          <w:t>14.</w:t>
        </w:r>
        <w:r w:rsidR="005012D4">
          <w:rPr>
            <w:rFonts w:ascii="Times New Roman" w:hAnsi="Times New Roman" w:cs="Times New Roman"/>
            <w:bCs w:val="0"/>
            <w:sz w:val="24"/>
            <w:szCs w:val="24"/>
            <w:lang w:val="en-US"/>
          </w:rPr>
          <w:tab/>
        </w:r>
        <w:r w:rsidR="005012D4" w:rsidRPr="00DA3955">
          <w:rPr>
            <w:rStyle w:val="Hyperlink"/>
            <w:b/>
          </w:rPr>
          <w:t>RFP Document: General</w:t>
        </w:r>
        <w:r w:rsidR="005012D4">
          <w:rPr>
            <w:webHidden/>
          </w:rPr>
          <w:tab/>
        </w:r>
        <w:r w:rsidR="005012D4">
          <w:rPr>
            <w:webHidden/>
          </w:rPr>
          <w:fldChar w:fldCharType="begin"/>
        </w:r>
        <w:r w:rsidR="005012D4">
          <w:rPr>
            <w:webHidden/>
          </w:rPr>
          <w:instrText xml:space="preserve"> PAGEREF _Toc246650054 \h </w:instrText>
        </w:r>
        <w:r w:rsidR="005012D4">
          <w:rPr>
            <w:webHidden/>
          </w:rPr>
        </w:r>
        <w:r w:rsidR="005012D4">
          <w:rPr>
            <w:webHidden/>
          </w:rPr>
          <w:fldChar w:fldCharType="separate"/>
        </w:r>
        <w:r w:rsidR="0030622B">
          <w:rPr>
            <w:webHidden/>
          </w:rPr>
          <w:t>15</w:t>
        </w:r>
        <w:r w:rsidR="005012D4">
          <w:rPr>
            <w:webHidden/>
          </w:rPr>
          <w:fldChar w:fldCharType="end"/>
        </w:r>
      </w:hyperlink>
    </w:p>
    <w:p w14:paraId="07B43F7A" w14:textId="77777777" w:rsidR="005012D4" w:rsidRDefault="00000000">
      <w:pPr>
        <w:pStyle w:val="TOC3"/>
        <w:rPr>
          <w:rFonts w:ascii="Times New Roman" w:hAnsi="Times New Roman" w:cs="Times New Roman"/>
          <w:bCs w:val="0"/>
          <w:sz w:val="24"/>
          <w:szCs w:val="24"/>
          <w:lang w:val="en-US"/>
        </w:rPr>
      </w:pPr>
      <w:hyperlink w:anchor="_Toc246650055" w:history="1">
        <w:r w:rsidR="005012D4" w:rsidRPr="00DA3955">
          <w:rPr>
            <w:rStyle w:val="Hyperlink"/>
            <w:b/>
          </w:rPr>
          <w:t>15.</w:t>
        </w:r>
        <w:r w:rsidR="005012D4">
          <w:rPr>
            <w:rFonts w:ascii="Times New Roman" w:hAnsi="Times New Roman" w:cs="Times New Roman"/>
            <w:bCs w:val="0"/>
            <w:sz w:val="24"/>
            <w:szCs w:val="24"/>
            <w:lang w:val="en-US"/>
          </w:rPr>
          <w:tab/>
        </w:r>
        <w:r w:rsidR="005012D4" w:rsidRPr="00DA3955">
          <w:rPr>
            <w:rStyle w:val="Hyperlink"/>
            <w:b/>
          </w:rPr>
          <w:t>Clarification of RFP Document</w:t>
        </w:r>
        <w:r w:rsidR="005012D4">
          <w:rPr>
            <w:webHidden/>
          </w:rPr>
          <w:tab/>
        </w:r>
        <w:r w:rsidR="005012D4">
          <w:rPr>
            <w:webHidden/>
          </w:rPr>
          <w:fldChar w:fldCharType="begin"/>
        </w:r>
        <w:r w:rsidR="005012D4">
          <w:rPr>
            <w:webHidden/>
          </w:rPr>
          <w:instrText xml:space="preserve"> PAGEREF _Toc246650055 \h </w:instrText>
        </w:r>
        <w:r w:rsidR="005012D4">
          <w:rPr>
            <w:webHidden/>
          </w:rPr>
        </w:r>
        <w:r w:rsidR="005012D4">
          <w:rPr>
            <w:webHidden/>
          </w:rPr>
          <w:fldChar w:fldCharType="separate"/>
        </w:r>
        <w:r w:rsidR="0030622B">
          <w:rPr>
            <w:webHidden/>
          </w:rPr>
          <w:t>15</w:t>
        </w:r>
        <w:r w:rsidR="005012D4">
          <w:rPr>
            <w:webHidden/>
          </w:rPr>
          <w:fldChar w:fldCharType="end"/>
        </w:r>
      </w:hyperlink>
    </w:p>
    <w:p w14:paraId="28F3EC96" w14:textId="77777777" w:rsidR="005012D4" w:rsidRDefault="00000000">
      <w:pPr>
        <w:pStyle w:val="TOC3"/>
        <w:rPr>
          <w:rFonts w:ascii="Times New Roman" w:hAnsi="Times New Roman" w:cs="Times New Roman"/>
          <w:bCs w:val="0"/>
          <w:sz w:val="24"/>
          <w:szCs w:val="24"/>
          <w:lang w:val="en-US"/>
        </w:rPr>
      </w:pPr>
      <w:hyperlink w:anchor="_Toc246650056" w:history="1">
        <w:r w:rsidR="005012D4" w:rsidRPr="00DA3955">
          <w:rPr>
            <w:rStyle w:val="Hyperlink"/>
            <w:b/>
          </w:rPr>
          <w:t>16.</w:t>
        </w:r>
        <w:r w:rsidR="005012D4">
          <w:rPr>
            <w:rFonts w:ascii="Times New Roman" w:hAnsi="Times New Roman" w:cs="Times New Roman"/>
            <w:bCs w:val="0"/>
            <w:sz w:val="24"/>
            <w:szCs w:val="24"/>
            <w:lang w:val="en-US"/>
          </w:rPr>
          <w:tab/>
        </w:r>
        <w:r w:rsidR="005012D4" w:rsidRPr="00DA3955">
          <w:rPr>
            <w:rStyle w:val="Hyperlink"/>
            <w:b/>
          </w:rPr>
          <w:t>Pre-Proposal meeting</w:t>
        </w:r>
        <w:r w:rsidR="005012D4">
          <w:rPr>
            <w:webHidden/>
          </w:rPr>
          <w:tab/>
        </w:r>
        <w:r w:rsidR="005012D4">
          <w:rPr>
            <w:webHidden/>
          </w:rPr>
          <w:fldChar w:fldCharType="begin"/>
        </w:r>
        <w:r w:rsidR="005012D4">
          <w:rPr>
            <w:webHidden/>
          </w:rPr>
          <w:instrText xml:space="preserve"> PAGEREF _Toc246650056 \h </w:instrText>
        </w:r>
        <w:r w:rsidR="005012D4">
          <w:rPr>
            <w:webHidden/>
          </w:rPr>
        </w:r>
        <w:r w:rsidR="005012D4">
          <w:rPr>
            <w:webHidden/>
          </w:rPr>
          <w:fldChar w:fldCharType="separate"/>
        </w:r>
        <w:r w:rsidR="0030622B">
          <w:rPr>
            <w:webHidden/>
          </w:rPr>
          <w:t>15</w:t>
        </w:r>
        <w:r w:rsidR="005012D4">
          <w:rPr>
            <w:webHidden/>
          </w:rPr>
          <w:fldChar w:fldCharType="end"/>
        </w:r>
      </w:hyperlink>
    </w:p>
    <w:p w14:paraId="30C7F1FD" w14:textId="77777777" w:rsidR="005012D4" w:rsidRDefault="00000000">
      <w:pPr>
        <w:pStyle w:val="TOC3"/>
        <w:rPr>
          <w:rFonts w:ascii="Times New Roman" w:hAnsi="Times New Roman" w:cs="Times New Roman"/>
          <w:bCs w:val="0"/>
          <w:sz w:val="24"/>
          <w:szCs w:val="24"/>
          <w:lang w:val="en-US"/>
        </w:rPr>
      </w:pPr>
      <w:hyperlink w:anchor="_Toc246650057" w:history="1">
        <w:r w:rsidR="005012D4" w:rsidRPr="00DA3955">
          <w:rPr>
            <w:rStyle w:val="Hyperlink"/>
            <w:b/>
          </w:rPr>
          <w:t>17.</w:t>
        </w:r>
        <w:r w:rsidR="005012D4">
          <w:rPr>
            <w:rFonts w:ascii="Times New Roman" w:hAnsi="Times New Roman" w:cs="Times New Roman"/>
            <w:bCs w:val="0"/>
            <w:sz w:val="24"/>
            <w:szCs w:val="24"/>
            <w:lang w:val="en-US"/>
          </w:rPr>
          <w:tab/>
        </w:r>
        <w:r w:rsidR="005012D4" w:rsidRPr="00DA3955">
          <w:rPr>
            <w:rStyle w:val="Hyperlink"/>
            <w:b/>
          </w:rPr>
          <w:t>Addendum to RFP Document</w:t>
        </w:r>
        <w:r w:rsidR="005012D4">
          <w:rPr>
            <w:webHidden/>
          </w:rPr>
          <w:tab/>
        </w:r>
        <w:r w:rsidR="005012D4">
          <w:rPr>
            <w:webHidden/>
          </w:rPr>
          <w:fldChar w:fldCharType="begin"/>
        </w:r>
        <w:r w:rsidR="005012D4">
          <w:rPr>
            <w:webHidden/>
          </w:rPr>
          <w:instrText xml:space="preserve"> PAGEREF _Toc246650057 \h </w:instrText>
        </w:r>
        <w:r w:rsidR="005012D4">
          <w:rPr>
            <w:webHidden/>
          </w:rPr>
        </w:r>
        <w:r w:rsidR="005012D4">
          <w:rPr>
            <w:webHidden/>
          </w:rPr>
          <w:fldChar w:fldCharType="separate"/>
        </w:r>
        <w:r w:rsidR="0030622B">
          <w:rPr>
            <w:webHidden/>
          </w:rPr>
          <w:t>16</w:t>
        </w:r>
        <w:r w:rsidR="005012D4">
          <w:rPr>
            <w:webHidden/>
          </w:rPr>
          <w:fldChar w:fldCharType="end"/>
        </w:r>
      </w:hyperlink>
    </w:p>
    <w:p w14:paraId="019B32EF" w14:textId="77777777" w:rsidR="005012D4" w:rsidRDefault="00000000">
      <w:pPr>
        <w:pStyle w:val="TOC2"/>
        <w:rPr>
          <w:rFonts w:ascii="Times New Roman" w:hAnsi="Times New Roman" w:cs="Times New Roman"/>
          <w:b w:val="0"/>
          <w:bCs w:val="0"/>
          <w:sz w:val="24"/>
          <w:lang w:val="en-US"/>
        </w:rPr>
      </w:pPr>
      <w:hyperlink w:anchor="_Toc246650058" w:history="1">
        <w:r w:rsidR="005012D4" w:rsidRPr="00DA3955">
          <w:rPr>
            <w:rStyle w:val="Hyperlink"/>
          </w:rPr>
          <w:t>C.  Proposal Preparation</w:t>
        </w:r>
        <w:r w:rsidR="005012D4">
          <w:rPr>
            <w:webHidden/>
          </w:rPr>
          <w:tab/>
        </w:r>
        <w:r w:rsidR="005012D4">
          <w:rPr>
            <w:webHidden/>
          </w:rPr>
          <w:fldChar w:fldCharType="begin"/>
        </w:r>
        <w:r w:rsidR="005012D4">
          <w:rPr>
            <w:webHidden/>
          </w:rPr>
          <w:instrText xml:space="preserve"> PAGEREF _Toc246650058 \h </w:instrText>
        </w:r>
        <w:r w:rsidR="005012D4">
          <w:rPr>
            <w:webHidden/>
          </w:rPr>
        </w:r>
        <w:r w:rsidR="005012D4">
          <w:rPr>
            <w:webHidden/>
          </w:rPr>
          <w:fldChar w:fldCharType="separate"/>
        </w:r>
        <w:r w:rsidR="0030622B">
          <w:rPr>
            <w:webHidden/>
          </w:rPr>
          <w:t>16</w:t>
        </w:r>
        <w:r w:rsidR="005012D4">
          <w:rPr>
            <w:webHidden/>
          </w:rPr>
          <w:fldChar w:fldCharType="end"/>
        </w:r>
      </w:hyperlink>
    </w:p>
    <w:p w14:paraId="39FD9AE5" w14:textId="77777777" w:rsidR="005012D4" w:rsidRDefault="00000000">
      <w:pPr>
        <w:pStyle w:val="TOC3"/>
        <w:rPr>
          <w:rFonts w:ascii="Times New Roman" w:hAnsi="Times New Roman" w:cs="Times New Roman"/>
          <w:bCs w:val="0"/>
          <w:sz w:val="24"/>
          <w:szCs w:val="24"/>
          <w:lang w:val="en-US"/>
        </w:rPr>
      </w:pPr>
      <w:hyperlink w:anchor="_Toc246650059" w:history="1">
        <w:r w:rsidR="005012D4" w:rsidRPr="00DA3955">
          <w:rPr>
            <w:rStyle w:val="Hyperlink"/>
            <w:b/>
          </w:rPr>
          <w:t>18.</w:t>
        </w:r>
        <w:r w:rsidR="005012D4">
          <w:rPr>
            <w:rFonts w:ascii="Times New Roman" w:hAnsi="Times New Roman" w:cs="Times New Roman"/>
            <w:bCs w:val="0"/>
            <w:sz w:val="24"/>
            <w:szCs w:val="24"/>
            <w:lang w:val="en-US"/>
          </w:rPr>
          <w:tab/>
        </w:r>
        <w:r w:rsidR="005012D4" w:rsidRPr="00DA3955">
          <w:rPr>
            <w:rStyle w:val="Hyperlink"/>
            <w:b/>
          </w:rPr>
          <w:t>Proposal: Only one</w:t>
        </w:r>
        <w:r w:rsidR="005012D4">
          <w:rPr>
            <w:webHidden/>
          </w:rPr>
          <w:tab/>
        </w:r>
        <w:r w:rsidR="005012D4">
          <w:rPr>
            <w:webHidden/>
          </w:rPr>
          <w:fldChar w:fldCharType="begin"/>
        </w:r>
        <w:r w:rsidR="005012D4">
          <w:rPr>
            <w:webHidden/>
          </w:rPr>
          <w:instrText xml:space="preserve"> PAGEREF _Toc246650059 \h </w:instrText>
        </w:r>
        <w:r w:rsidR="005012D4">
          <w:rPr>
            <w:webHidden/>
          </w:rPr>
        </w:r>
        <w:r w:rsidR="005012D4">
          <w:rPr>
            <w:webHidden/>
          </w:rPr>
          <w:fldChar w:fldCharType="separate"/>
        </w:r>
        <w:r w:rsidR="0030622B">
          <w:rPr>
            <w:webHidden/>
          </w:rPr>
          <w:t>16</w:t>
        </w:r>
        <w:r w:rsidR="005012D4">
          <w:rPr>
            <w:webHidden/>
          </w:rPr>
          <w:fldChar w:fldCharType="end"/>
        </w:r>
      </w:hyperlink>
    </w:p>
    <w:p w14:paraId="512C1324" w14:textId="77777777" w:rsidR="005012D4" w:rsidRDefault="00000000">
      <w:pPr>
        <w:pStyle w:val="TOC3"/>
        <w:rPr>
          <w:rFonts w:ascii="Times New Roman" w:hAnsi="Times New Roman" w:cs="Times New Roman"/>
          <w:bCs w:val="0"/>
          <w:sz w:val="24"/>
          <w:szCs w:val="24"/>
          <w:lang w:val="en-US"/>
        </w:rPr>
      </w:pPr>
      <w:hyperlink w:anchor="_Toc246650060" w:history="1">
        <w:r w:rsidR="005012D4" w:rsidRPr="00DA3955">
          <w:rPr>
            <w:rStyle w:val="Hyperlink"/>
            <w:b/>
          </w:rPr>
          <w:t>19.</w:t>
        </w:r>
        <w:r w:rsidR="005012D4">
          <w:rPr>
            <w:rFonts w:ascii="Times New Roman" w:hAnsi="Times New Roman" w:cs="Times New Roman"/>
            <w:bCs w:val="0"/>
            <w:sz w:val="24"/>
            <w:szCs w:val="24"/>
            <w:lang w:val="en-US"/>
          </w:rPr>
          <w:tab/>
        </w:r>
        <w:r w:rsidR="005012D4" w:rsidRPr="00DA3955">
          <w:rPr>
            <w:rStyle w:val="Hyperlink"/>
            <w:b/>
          </w:rPr>
          <w:t>Proposal: Preparation Costs</w:t>
        </w:r>
        <w:r w:rsidR="005012D4">
          <w:rPr>
            <w:webHidden/>
          </w:rPr>
          <w:tab/>
        </w:r>
        <w:r w:rsidR="005012D4">
          <w:rPr>
            <w:webHidden/>
          </w:rPr>
          <w:fldChar w:fldCharType="begin"/>
        </w:r>
        <w:r w:rsidR="005012D4">
          <w:rPr>
            <w:webHidden/>
          </w:rPr>
          <w:instrText xml:space="preserve"> PAGEREF _Toc246650060 \h </w:instrText>
        </w:r>
        <w:r w:rsidR="005012D4">
          <w:rPr>
            <w:webHidden/>
          </w:rPr>
        </w:r>
        <w:r w:rsidR="005012D4">
          <w:rPr>
            <w:webHidden/>
          </w:rPr>
          <w:fldChar w:fldCharType="separate"/>
        </w:r>
        <w:r w:rsidR="0030622B">
          <w:rPr>
            <w:webHidden/>
          </w:rPr>
          <w:t>16</w:t>
        </w:r>
        <w:r w:rsidR="005012D4">
          <w:rPr>
            <w:webHidden/>
          </w:rPr>
          <w:fldChar w:fldCharType="end"/>
        </w:r>
      </w:hyperlink>
    </w:p>
    <w:p w14:paraId="22E72A1D" w14:textId="77777777" w:rsidR="005012D4" w:rsidRDefault="00000000">
      <w:pPr>
        <w:pStyle w:val="TOC3"/>
        <w:rPr>
          <w:rFonts w:ascii="Times New Roman" w:hAnsi="Times New Roman" w:cs="Times New Roman"/>
          <w:bCs w:val="0"/>
          <w:sz w:val="24"/>
          <w:szCs w:val="24"/>
          <w:lang w:val="en-US"/>
        </w:rPr>
      </w:pPr>
      <w:hyperlink w:anchor="_Toc246650061" w:history="1">
        <w:r w:rsidR="005012D4" w:rsidRPr="00DA3955">
          <w:rPr>
            <w:rStyle w:val="Hyperlink"/>
            <w:b/>
          </w:rPr>
          <w:t>20.</w:t>
        </w:r>
        <w:r w:rsidR="005012D4">
          <w:rPr>
            <w:rFonts w:ascii="Times New Roman" w:hAnsi="Times New Roman" w:cs="Times New Roman"/>
            <w:bCs w:val="0"/>
            <w:sz w:val="24"/>
            <w:szCs w:val="24"/>
            <w:lang w:val="en-US"/>
          </w:rPr>
          <w:tab/>
        </w:r>
        <w:r w:rsidR="005012D4" w:rsidRPr="00DA3955">
          <w:rPr>
            <w:rStyle w:val="Hyperlink"/>
            <w:b/>
          </w:rPr>
          <w:t>Proposal: Language</w:t>
        </w:r>
        <w:r w:rsidR="005012D4">
          <w:rPr>
            <w:webHidden/>
          </w:rPr>
          <w:tab/>
        </w:r>
        <w:r w:rsidR="005012D4">
          <w:rPr>
            <w:webHidden/>
          </w:rPr>
          <w:fldChar w:fldCharType="begin"/>
        </w:r>
        <w:r w:rsidR="005012D4">
          <w:rPr>
            <w:webHidden/>
          </w:rPr>
          <w:instrText xml:space="preserve"> PAGEREF _Toc246650061 \h </w:instrText>
        </w:r>
        <w:r w:rsidR="005012D4">
          <w:rPr>
            <w:webHidden/>
          </w:rPr>
        </w:r>
        <w:r w:rsidR="005012D4">
          <w:rPr>
            <w:webHidden/>
          </w:rPr>
          <w:fldChar w:fldCharType="separate"/>
        </w:r>
        <w:r w:rsidR="0030622B">
          <w:rPr>
            <w:webHidden/>
          </w:rPr>
          <w:t>16</w:t>
        </w:r>
        <w:r w:rsidR="005012D4">
          <w:rPr>
            <w:webHidden/>
          </w:rPr>
          <w:fldChar w:fldCharType="end"/>
        </w:r>
      </w:hyperlink>
    </w:p>
    <w:p w14:paraId="194772CE" w14:textId="77777777" w:rsidR="005012D4" w:rsidRDefault="00000000">
      <w:pPr>
        <w:pStyle w:val="TOC3"/>
        <w:rPr>
          <w:rFonts w:ascii="Times New Roman" w:hAnsi="Times New Roman" w:cs="Times New Roman"/>
          <w:bCs w:val="0"/>
          <w:sz w:val="24"/>
          <w:szCs w:val="24"/>
          <w:lang w:val="en-US"/>
        </w:rPr>
      </w:pPr>
      <w:hyperlink w:anchor="_Toc246650062" w:history="1">
        <w:r w:rsidR="005012D4" w:rsidRPr="00DA3955">
          <w:rPr>
            <w:rStyle w:val="Hyperlink"/>
            <w:b/>
          </w:rPr>
          <w:t>21.</w:t>
        </w:r>
        <w:r w:rsidR="005012D4">
          <w:rPr>
            <w:rFonts w:ascii="Times New Roman" w:hAnsi="Times New Roman" w:cs="Times New Roman"/>
            <w:bCs w:val="0"/>
            <w:sz w:val="24"/>
            <w:szCs w:val="24"/>
            <w:lang w:val="en-US"/>
          </w:rPr>
          <w:tab/>
        </w:r>
        <w:r w:rsidR="005012D4" w:rsidRPr="00DA3955">
          <w:rPr>
            <w:rStyle w:val="Hyperlink"/>
            <w:b/>
          </w:rPr>
          <w:t>Proposal: Documents</w:t>
        </w:r>
        <w:r w:rsidR="005012D4">
          <w:rPr>
            <w:webHidden/>
          </w:rPr>
          <w:tab/>
        </w:r>
        <w:r w:rsidR="005012D4">
          <w:rPr>
            <w:webHidden/>
          </w:rPr>
          <w:fldChar w:fldCharType="begin"/>
        </w:r>
        <w:r w:rsidR="005012D4">
          <w:rPr>
            <w:webHidden/>
          </w:rPr>
          <w:instrText xml:space="preserve"> PAGEREF _Toc246650062 \h </w:instrText>
        </w:r>
        <w:r w:rsidR="005012D4">
          <w:rPr>
            <w:webHidden/>
          </w:rPr>
        </w:r>
        <w:r w:rsidR="005012D4">
          <w:rPr>
            <w:webHidden/>
          </w:rPr>
          <w:fldChar w:fldCharType="separate"/>
        </w:r>
        <w:r w:rsidR="0030622B">
          <w:rPr>
            <w:webHidden/>
          </w:rPr>
          <w:t>16</w:t>
        </w:r>
        <w:r w:rsidR="005012D4">
          <w:rPr>
            <w:webHidden/>
          </w:rPr>
          <w:fldChar w:fldCharType="end"/>
        </w:r>
      </w:hyperlink>
    </w:p>
    <w:p w14:paraId="650BFB43" w14:textId="77777777" w:rsidR="005012D4" w:rsidRDefault="00000000">
      <w:pPr>
        <w:pStyle w:val="TOC3"/>
        <w:rPr>
          <w:rFonts w:ascii="Times New Roman" w:hAnsi="Times New Roman" w:cs="Times New Roman"/>
          <w:bCs w:val="0"/>
          <w:sz w:val="24"/>
          <w:szCs w:val="24"/>
          <w:lang w:val="en-US"/>
        </w:rPr>
      </w:pPr>
      <w:hyperlink w:anchor="_Toc246650063" w:history="1">
        <w:r w:rsidR="005012D4" w:rsidRPr="00DA3955">
          <w:rPr>
            <w:rStyle w:val="Hyperlink"/>
            <w:b/>
          </w:rPr>
          <w:t>22.</w:t>
        </w:r>
        <w:r w:rsidR="005012D4">
          <w:rPr>
            <w:rFonts w:ascii="Times New Roman" w:hAnsi="Times New Roman" w:cs="Times New Roman"/>
            <w:bCs w:val="0"/>
            <w:sz w:val="24"/>
            <w:szCs w:val="24"/>
            <w:lang w:val="en-US"/>
          </w:rPr>
          <w:tab/>
        </w:r>
        <w:r w:rsidR="005012D4" w:rsidRPr="00DA3955">
          <w:rPr>
            <w:rStyle w:val="Hyperlink"/>
            <w:b/>
          </w:rPr>
          <w:t>Proposal: Preparation</w:t>
        </w:r>
        <w:r w:rsidR="005012D4">
          <w:rPr>
            <w:webHidden/>
          </w:rPr>
          <w:tab/>
        </w:r>
        <w:r w:rsidR="005012D4">
          <w:rPr>
            <w:webHidden/>
          </w:rPr>
          <w:fldChar w:fldCharType="begin"/>
        </w:r>
        <w:r w:rsidR="005012D4">
          <w:rPr>
            <w:webHidden/>
          </w:rPr>
          <w:instrText xml:space="preserve"> PAGEREF _Toc246650063 \h </w:instrText>
        </w:r>
        <w:r w:rsidR="005012D4">
          <w:rPr>
            <w:webHidden/>
          </w:rPr>
        </w:r>
        <w:r w:rsidR="005012D4">
          <w:rPr>
            <w:webHidden/>
          </w:rPr>
          <w:fldChar w:fldCharType="separate"/>
        </w:r>
        <w:r w:rsidR="0030622B">
          <w:rPr>
            <w:webHidden/>
          </w:rPr>
          <w:t>17</w:t>
        </w:r>
        <w:r w:rsidR="005012D4">
          <w:rPr>
            <w:webHidden/>
          </w:rPr>
          <w:fldChar w:fldCharType="end"/>
        </w:r>
      </w:hyperlink>
    </w:p>
    <w:p w14:paraId="17B31C8C" w14:textId="77777777" w:rsidR="005012D4" w:rsidRDefault="00000000">
      <w:pPr>
        <w:pStyle w:val="TOC3"/>
        <w:rPr>
          <w:rFonts w:ascii="Times New Roman" w:hAnsi="Times New Roman" w:cs="Times New Roman"/>
          <w:bCs w:val="0"/>
          <w:sz w:val="24"/>
          <w:szCs w:val="24"/>
          <w:lang w:val="en-US"/>
        </w:rPr>
      </w:pPr>
      <w:hyperlink w:anchor="_Toc246650064" w:history="1">
        <w:r w:rsidR="005012D4" w:rsidRPr="00DA3955">
          <w:rPr>
            <w:rStyle w:val="Hyperlink"/>
            <w:b/>
          </w:rPr>
          <w:t>23.</w:t>
        </w:r>
        <w:r w:rsidR="005012D4">
          <w:rPr>
            <w:rFonts w:ascii="Times New Roman" w:hAnsi="Times New Roman" w:cs="Times New Roman"/>
            <w:bCs w:val="0"/>
            <w:sz w:val="24"/>
            <w:szCs w:val="24"/>
            <w:lang w:val="en-US"/>
          </w:rPr>
          <w:tab/>
        </w:r>
        <w:r w:rsidR="005012D4" w:rsidRPr="00DA3955">
          <w:rPr>
            <w:rStyle w:val="Hyperlink"/>
            <w:b/>
          </w:rPr>
          <w:t>Technical Proposal Preparation</w:t>
        </w:r>
        <w:r w:rsidR="005012D4">
          <w:rPr>
            <w:webHidden/>
          </w:rPr>
          <w:tab/>
        </w:r>
        <w:r w:rsidR="005012D4">
          <w:rPr>
            <w:webHidden/>
          </w:rPr>
          <w:fldChar w:fldCharType="begin"/>
        </w:r>
        <w:r w:rsidR="005012D4">
          <w:rPr>
            <w:webHidden/>
          </w:rPr>
          <w:instrText xml:space="preserve"> PAGEREF _Toc246650064 \h </w:instrText>
        </w:r>
        <w:r w:rsidR="005012D4">
          <w:rPr>
            <w:webHidden/>
          </w:rPr>
        </w:r>
        <w:r w:rsidR="005012D4">
          <w:rPr>
            <w:webHidden/>
          </w:rPr>
          <w:fldChar w:fldCharType="separate"/>
        </w:r>
        <w:r w:rsidR="0030622B">
          <w:rPr>
            <w:webHidden/>
          </w:rPr>
          <w:t>17</w:t>
        </w:r>
        <w:r w:rsidR="005012D4">
          <w:rPr>
            <w:webHidden/>
          </w:rPr>
          <w:fldChar w:fldCharType="end"/>
        </w:r>
      </w:hyperlink>
    </w:p>
    <w:p w14:paraId="4D5AED37" w14:textId="77777777" w:rsidR="005012D4" w:rsidRDefault="00000000">
      <w:pPr>
        <w:pStyle w:val="TOC3"/>
        <w:rPr>
          <w:rFonts w:ascii="Times New Roman" w:hAnsi="Times New Roman" w:cs="Times New Roman"/>
          <w:bCs w:val="0"/>
          <w:sz w:val="24"/>
          <w:szCs w:val="24"/>
          <w:lang w:val="en-US"/>
        </w:rPr>
      </w:pPr>
      <w:hyperlink w:anchor="_Toc246650065" w:history="1">
        <w:r w:rsidR="005012D4" w:rsidRPr="00DA3955">
          <w:rPr>
            <w:rStyle w:val="Hyperlink"/>
            <w:b/>
          </w:rPr>
          <w:t>24.</w:t>
        </w:r>
        <w:r w:rsidR="005012D4">
          <w:rPr>
            <w:rFonts w:ascii="Times New Roman" w:hAnsi="Times New Roman" w:cs="Times New Roman"/>
            <w:bCs w:val="0"/>
            <w:sz w:val="24"/>
            <w:szCs w:val="24"/>
            <w:lang w:val="en-US"/>
          </w:rPr>
          <w:tab/>
        </w:r>
        <w:r w:rsidR="005012D4" w:rsidRPr="00DA3955">
          <w:rPr>
            <w:rStyle w:val="Hyperlink"/>
            <w:b/>
          </w:rPr>
          <w:t>Technical Proposal: Format and Content</w:t>
        </w:r>
        <w:r w:rsidR="005012D4">
          <w:rPr>
            <w:webHidden/>
          </w:rPr>
          <w:tab/>
        </w:r>
        <w:r w:rsidR="005012D4">
          <w:rPr>
            <w:webHidden/>
          </w:rPr>
          <w:fldChar w:fldCharType="begin"/>
        </w:r>
        <w:r w:rsidR="005012D4">
          <w:rPr>
            <w:webHidden/>
          </w:rPr>
          <w:instrText xml:space="preserve"> PAGEREF _Toc246650065 \h </w:instrText>
        </w:r>
        <w:r w:rsidR="005012D4">
          <w:rPr>
            <w:webHidden/>
          </w:rPr>
        </w:r>
        <w:r w:rsidR="005012D4">
          <w:rPr>
            <w:webHidden/>
          </w:rPr>
          <w:fldChar w:fldCharType="separate"/>
        </w:r>
        <w:r w:rsidR="0030622B">
          <w:rPr>
            <w:webHidden/>
          </w:rPr>
          <w:t>19</w:t>
        </w:r>
        <w:r w:rsidR="005012D4">
          <w:rPr>
            <w:webHidden/>
          </w:rPr>
          <w:fldChar w:fldCharType="end"/>
        </w:r>
      </w:hyperlink>
    </w:p>
    <w:p w14:paraId="344B4653" w14:textId="77777777" w:rsidR="005012D4" w:rsidRDefault="00000000">
      <w:pPr>
        <w:pStyle w:val="TOC3"/>
        <w:rPr>
          <w:rFonts w:ascii="Times New Roman" w:hAnsi="Times New Roman" w:cs="Times New Roman"/>
          <w:bCs w:val="0"/>
          <w:sz w:val="24"/>
          <w:szCs w:val="24"/>
          <w:lang w:val="en-US"/>
        </w:rPr>
      </w:pPr>
      <w:hyperlink w:anchor="_Toc246650066" w:history="1">
        <w:r w:rsidR="005012D4" w:rsidRPr="00DA3955">
          <w:rPr>
            <w:rStyle w:val="Hyperlink"/>
            <w:b/>
          </w:rPr>
          <w:t>25.</w:t>
        </w:r>
        <w:r w:rsidR="005012D4">
          <w:rPr>
            <w:rFonts w:ascii="Times New Roman" w:hAnsi="Times New Roman" w:cs="Times New Roman"/>
            <w:bCs w:val="0"/>
            <w:sz w:val="24"/>
            <w:szCs w:val="24"/>
            <w:lang w:val="en-US"/>
          </w:rPr>
          <w:tab/>
        </w:r>
        <w:r w:rsidR="005012D4" w:rsidRPr="00DA3955">
          <w:rPr>
            <w:rStyle w:val="Hyperlink"/>
            <w:b/>
          </w:rPr>
          <w:t>Financial Proposal Preparation</w:t>
        </w:r>
        <w:r w:rsidR="005012D4">
          <w:rPr>
            <w:webHidden/>
          </w:rPr>
          <w:tab/>
        </w:r>
        <w:r w:rsidR="005012D4">
          <w:rPr>
            <w:webHidden/>
          </w:rPr>
          <w:fldChar w:fldCharType="begin"/>
        </w:r>
        <w:r w:rsidR="005012D4">
          <w:rPr>
            <w:webHidden/>
          </w:rPr>
          <w:instrText xml:space="preserve"> PAGEREF _Toc246650066 \h </w:instrText>
        </w:r>
        <w:r w:rsidR="005012D4">
          <w:rPr>
            <w:webHidden/>
          </w:rPr>
        </w:r>
        <w:r w:rsidR="005012D4">
          <w:rPr>
            <w:webHidden/>
          </w:rPr>
          <w:fldChar w:fldCharType="separate"/>
        </w:r>
        <w:r w:rsidR="0030622B">
          <w:rPr>
            <w:webHidden/>
          </w:rPr>
          <w:t>20</w:t>
        </w:r>
        <w:r w:rsidR="005012D4">
          <w:rPr>
            <w:webHidden/>
          </w:rPr>
          <w:fldChar w:fldCharType="end"/>
        </w:r>
      </w:hyperlink>
    </w:p>
    <w:p w14:paraId="46D5B4D8" w14:textId="77777777" w:rsidR="005012D4" w:rsidRDefault="00000000">
      <w:pPr>
        <w:pStyle w:val="TOC3"/>
        <w:rPr>
          <w:rFonts w:ascii="Times New Roman" w:hAnsi="Times New Roman" w:cs="Times New Roman"/>
          <w:bCs w:val="0"/>
          <w:sz w:val="24"/>
          <w:szCs w:val="24"/>
          <w:lang w:val="en-US"/>
        </w:rPr>
      </w:pPr>
      <w:hyperlink w:anchor="_Toc246650067" w:history="1">
        <w:r w:rsidR="005012D4" w:rsidRPr="00DA3955">
          <w:rPr>
            <w:rStyle w:val="Hyperlink"/>
            <w:b/>
          </w:rPr>
          <w:t>26.</w:t>
        </w:r>
        <w:r w:rsidR="005012D4">
          <w:rPr>
            <w:rFonts w:ascii="Times New Roman" w:hAnsi="Times New Roman" w:cs="Times New Roman"/>
            <w:bCs w:val="0"/>
            <w:sz w:val="24"/>
            <w:szCs w:val="24"/>
            <w:lang w:val="en-US"/>
          </w:rPr>
          <w:tab/>
        </w:r>
        <w:r w:rsidR="005012D4" w:rsidRPr="00DA3955">
          <w:rPr>
            <w:rStyle w:val="Hyperlink"/>
            <w:b/>
          </w:rPr>
          <w:t>Financial Proposal Format and Content</w:t>
        </w:r>
        <w:r w:rsidR="005012D4">
          <w:rPr>
            <w:webHidden/>
          </w:rPr>
          <w:tab/>
        </w:r>
        <w:r w:rsidR="005012D4">
          <w:rPr>
            <w:webHidden/>
          </w:rPr>
          <w:fldChar w:fldCharType="begin"/>
        </w:r>
        <w:r w:rsidR="005012D4">
          <w:rPr>
            <w:webHidden/>
          </w:rPr>
          <w:instrText xml:space="preserve"> PAGEREF _Toc246650067 \h </w:instrText>
        </w:r>
        <w:r w:rsidR="005012D4">
          <w:rPr>
            <w:webHidden/>
          </w:rPr>
        </w:r>
        <w:r w:rsidR="005012D4">
          <w:rPr>
            <w:webHidden/>
          </w:rPr>
          <w:fldChar w:fldCharType="separate"/>
        </w:r>
        <w:r w:rsidR="0030622B">
          <w:rPr>
            <w:webHidden/>
          </w:rPr>
          <w:t>20</w:t>
        </w:r>
        <w:r w:rsidR="005012D4">
          <w:rPr>
            <w:webHidden/>
          </w:rPr>
          <w:fldChar w:fldCharType="end"/>
        </w:r>
      </w:hyperlink>
    </w:p>
    <w:p w14:paraId="0F87A261" w14:textId="77777777" w:rsidR="005012D4" w:rsidRDefault="00000000">
      <w:pPr>
        <w:pStyle w:val="TOC3"/>
        <w:rPr>
          <w:rFonts w:ascii="Times New Roman" w:hAnsi="Times New Roman" w:cs="Times New Roman"/>
          <w:bCs w:val="0"/>
          <w:sz w:val="24"/>
          <w:szCs w:val="24"/>
          <w:lang w:val="en-US"/>
        </w:rPr>
      </w:pPr>
      <w:hyperlink w:anchor="_Toc246650068" w:history="1">
        <w:r w:rsidR="005012D4" w:rsidRPr="00DA3955">
          <w:rPr>
            <w:rStyle w:val="Hyperlink"/>
            <w:b/>
          </w:rPr>
          <w:t>27.</w:t>
        </w:r>
        <w:r w:rsidR="005012D4">
          <w:rPr>
            <w:rFonts w:ascii="Times New Roman" w:hAnsi="Times New Roman" w:cs="Times New Roman"/>
            <w:bCs w:val="0"/>
            <w:sz w:val="24"/>
            <w:szCs w:val="24"/>
            <w:lang w:val="en-US"/>
          </w:rPr>
          <w:tab/>
        </w:r>
        <w:r w:rsidR="005012D4" w:rsidRPr="00DA3955">
          <w:rPr>
            <w:rStyle w:val="Hyperlink"/>
            <w:b/>
          </w:rPr>
          <w:t>Taxes</w:t>
        </w:r>
        <w:r w:rsidR="005012D4">
          <w:rPr>
            <w:webHidden/>
          </w:rPr>
          <w:tab/>
        </w:r>
        <w:r w:rsidR="005012D4">
          <w:rPr>
            <w:webHidden/>
          </w:rPr>
          <w:fldChar w:fldCharType="begin"/>
        </w:r>
        <w:r w:rsidR="005012D4">
          <w:rPr>
            <w:webHidden/>
          </w:rPr>
          <w:instrText xml:space="preserve"> PAGEREF _Toc246650068 \h </w:instrText>
        </w:r>
        <w:r w:rsidR="005012D4">
          <w:rPr>
            <w:webHidden/>
          </w:rPr>
        </w:r>
        <w:r w:rsidR="005012D4">
          <w:rPr>
            <w:webHidden/>
          </w:rPr>
          <w:fldChar w:fldCharType="separate"/>
        </w:r>
        <w:r w:rsidR="0030622B">
          <w:rPr>
            <w:webHidden/>
          </w:rPr>
          <w:t>20</w:t>
        </w:r>
        <w:r w:rsidR="005012D4">
          <w:rPr>
            <w:webHidden/>
          </w:rPr>
          <w:fldChar w:fldCharType="end"/>
        </w:r>
      </w:hyperlink>
    </w:p>
    <w:p w14:paraId="616D29E5" w14:textId="77777777" w:rsidR="005012D4" w:rsidRDefault="00000000">
      <w:pPr>
        <w:pStyle w:val="TOC3"/>
        <w:rPr>
          <w:rFonts w:ascii="Times New Roman" w:hAnsi="Times New Roman" w:cs="Times New Roman"/>
          <w:bCs w:val="0"/>
          <w:sz w:val="24"/>
          <w:szCs w:val="24"/>
          <w:lang w:val="en-US"/>
        </w:rPr>
      </w:pPr>
      <w:hyperlink w:anchor="_Toc246650069" w:history="1">
        <w:r w:rsidR="005012D4" w:rsidRPr="00DA3955">
          <w:rPr>
            <w:rStyle w:val="Hyperlink"/>
            <w:b/>
          </w:rPr>
          <w:t>28.</w:t>
        </w:r>
        <w:r w:rsidR="005012D4">
          <w:rPr>
            <w:rFonts w:ascii="Times New Roman" w:hAnsi="Times New Roman" w:cs="Times New Roman"/>
            <w:bCs w:val="0"/>
            <w:sz w:val="24"/>
            <w:szCs w:val="24"/>
            <w:lang w:val="en-US"/>
          </w:rPr>
          <w:tab/>
        </w:r>
        <w:r w:rsidR="005012D4" w:rsidRPr="00DA3955">
          <w:rPr>
            <w:rStyle w:val="Hyperlink"/>
            <w:b/>
          </w:rPr>
          <w:t>Client’s Services, Facilities and Property</w:t>
        </w:r>
        <w:r w:rsidR="005012D4">
          <w:rPr>
            <w:webHidden/>
          </w:rPr>
          <w:tab/>
        </w:r>
        <w:r w:rsidR="005012D4">
          <w:rPr>
            <w:webHidden/>
          </w:rPr>
          <w:fldChar w:fldCharType="begin"/>
        </w:r>
        <w:r w:rsidR="005012D4">
          <w:rPr>
            <w:webHidden/>
          </w:rPr>
          <w:instrText xml:space="preserve"> PAGEREF _Toc246650069 \h </w:instrText>
        </w:r>
        <w:r w:rsidR="005012D4">
          <w:rPr>
            <w:webHidden/>
          </w:rPr>
        </w:r>
        <w:r w:rsidR="005012D4">
          <w:rPr>
            <w:webHidden/>
          </w:rPr>
          <w:fldChar w:fldCharType="separate"/>
        </w:r>
        <w:r w:rsidR="0030622B">
          <w:rPr>
            <w:webHidden/>
          </w:rPr>
          <w:t>20</w:t>
        </w:r>
        <w:r w:rsidR="005012D4">
          <w:rPr>
            <w:webHidden/>
          </w:rPr>
          <w:fldChar w:fldCharType="end"/>
        </w:r>
      </w:hyperlink>
    </w:p>
    <w:p w14:paraId="33ED1B0C" w14:textId="77777777" w:rsidR="005012D4" w:rsidRDefault="00000000">
      <w:pPr>
        <w:pStyle w:val="TOC3"/>
        <w:rPr>
          <w:rFonts w:ascii="Times New Roman" w:hAnsi="Times New Roman" w:cs="Times New Roman"/>
          <w:bCs w:val="0"/>
          <w:sz w:val="24"/>
          <w:szCs w:val="24"/>
          <w:lang w:val="en-US"/>
        </w:rPr>
      </w:pPr>
      <w:hyperlink w:anchor="_Toc246650070" w:history="1">
        <w:r w:rsidR="005012D4" w:rsidRPr="00DA3955">
          <w:rPr>
            <w:rStyle w:val="Hyperlink"/>
            <w:b/>
          </w:rPr>
          <w:t>29.</w:t>
        </w:r>
        <w:r w:rsidR="005012D4">
          <w:rPr>
            <w:rFonts w:ascii="Times New Roman" w:hAnsi="Times New Roman" w:cs="Times New Roman"/>
            <w:bCs w:val="0"/>
            <w:sz w:val="24"/>
            <w:szCs w:val="24"/>
            <w:lang w:val="en-US"/>
          </w:rPr>
          <w:tab/>
        </w:r>
        <w:r w:rsidR="005012D4" w:rsidRPr="00DA3955">
          <w:rPr>
            <w:rStyle w:val="Hyperlink"/>
            <w:b/>
          </w:rPr>
          <w:t>Proposal Currency</w:t>
        </w:r>
        <w:r w:rsidR="005012D4">
          <w:rPr>
            <w:webHidden/>
          </w:rPr>
          <w:tab/>
        </w:r>
        <w:r w:rsidR="005012D4">
          <w:rPr>
            <w:webHidden/>
          </w:rPr>
          <w:fldChar w:fldCharType="begin"/>
        </w:r>
        <w:r w:rsidR="005012D4">
          <w:rPr>
            <w:webHidden/>
          </w:rPr>
          <w:instrText xml:space="preserve"> PAGEREF _Toc246650070 \h </w:instrText>
        </w:r>
        <w:r w:rsidR="005012D4">
          <w:rPr>
            <w:webHidden/>
          </w:rPr>
        </w:r>
        <w:r w:rsidR="005012D4">
          <w:rPr>
            <w:webHidden/>
          </w:rPr>
          <w:fldChar w:fldCharType="separate"/>
        </w:r>
        <w:r w:rsidR="0030622B">
          <w:rPr>
            <w:webHidden/>
          </w:rPr>
          <w:t>21</w:t>
        </w:r>
        <w:r w:rsidR="005012D4">
          <w:rPr>
            <w:webHidden/>
          </w:rPr>
          <w:fldChar w:fldCharType="end"/>
        </w:r>
      </w:hyperlink>
    </w:p>
    <w:p w14:paraId="2A336192" w14:textId="77777777" w:rsidR="005012D4" w:rsidRDefault="00000000">
      <w:pPr>
        <w:pStyle w:val="TOC3"/>
        <w:rPr>
          <w:rFonts w:ascii="Times New Roman" w:hAnsi="Times New Roman" w:cs="Times New Roman"/>
          <w:bCs w:val="0"/>
          <w:sz w:val="24"/>
          <w:szCs w:val="24"/>
          <w:lang w:val="en-US"/>
        </w:rPr>
      </w:pPr>
      <w:hyperlink w:anchor="_Toc246650071" w:history="1">
        <w:r w:rsidR="005012D4" w:rsidRPr="00DA3955">
          <w:rPr>
            <w:rStyle w:val="Hyperlink"/>
            <w:b/>
          </w:rPr>
          <w:t>30.</w:t>
        </w:r>
        <w:r w:rsidR="005012D4">
          <w:rPr>
            <w:rFonts w:ascii="Times New Roman" w:hAnsi="Times New Roman" w:cs="Times New Roman"/>
            <w:bCs w:val="0"/>
            <w:sz w:val="24"/>
            <w:szCs w:val="24"/>
            <w:lang w:val="en-US"/>
          </w:rPr>
          <w:tab/>
        </w:r>
        <w:r w:rsidR="005012D4" w:rsidRPr="00DA3955">
          <w:rPr>
            <w:rStyle w:val="Hyperlink"/>
            <w:b/>
          </w:rPr>
          <w:t>Proposal Validity</w:t>
        </w:r>
        <w:r w:rsidR="005012D4">
          <w:rPr>
            <w:webHidden/>
          </w:rPr>
          <w:tab/>
        </w:r>
        <w:r w:rsidR="005012D4">
          <w:rPr>
            <w:webHidden/>
          </w:rPr>
          <w:fldChar w:fldCharType="begin"/>
        </w:r>
        <w:r w:rsidR="005012D4">
          <w:rPr>
            <w:webHidden/>
          </w:rPr>
          <w:instrText xml:space="preserve"> PAGEREF _Toc246650071 \h </w:instrText>
        </w:r>
        <w:r w:rsidR="005012D4">
          <w:rPr>
            <w:webHidden/>
          </w:rPr>
        </w:r>
        <w:r w:rsidR="005012D4">
          <w:rPr>
            <w:webHidden/>
          </w:rPr>
          <w:fldChar w:fldCharType="separate"/>
        </w:r>
        <w:r w:rsidR="0030622B">
          <w:rPr>
            <w:webHidden/>
          </w:rPr>
          <w:t>21</w:t>
        </w:r>
        <w:r w:rsidR="005012D4">
          <w:rPr>
            <w:webHidden/>
          </w:rPr>
          <w:fldChar w:fldCharType="end"/>
        </w:r>
      </w:hyperlink>
    </w:p>
    <w:p w14:paraId="1032D916" w14:textId="77777777" w:rsidR="005012D4" w:rsidRDefault="00000000">
      <w:pPr>
        <w:pStyle w:val="TOC3"/>
        <w:rPr>
          <w:rFonts w:ascii="Times New Roman" w:hAnsi="Times New Roman" w:cs="Times New Roman"/>
          <w:bCs w:val="0"/>
          <w:sz w:val="24"/>
          <w:szCs w:val="24"/>
          <w:lang w:val="en-US"/>
        </w:rPr>
      </w:pPr>
      <w:hyperlink w:anchor="_Toc246650072" w:history="1">
        <w:r w:rsidR="005012D4" w:rsidRPr="00DA3955">
          <w:rPr>
            <w:rStyle w:val="Hyperlink"/>
            <w:b/>
          </w:rPr>
          <w:t>31.</w:t>
        </w:r>
        <w:r w:rsidR="005012D4">
          <w:rPr>
            <w:rFonts w:ascii="Times New Roman" w:hAnsi="Times New Roman" w:cs="Times New Roman"/>
            <w:bCs w:val="0"/>
            <w:sz w:val="24"/>
            <w:szCs w:val="24"/>
            <w:lang w:val="en-US"/>
          </w:rPr>
          <w:tab/>
        </w:r>
        <w:r w:rsidR="005012D4" w:rsidRPr="00DA3955">
          <w:rPr>
            <w:rStyle w:val="Hyperlink"/>
            <w:b/>
          </w:rPr>
          <w:t>Extension of Proposal Validity</w:t>
        </w:r>
        <w:r w:rsidR="005012D4">
          <w:rPr>
            <w:webHidden/>
          </w:rPr>
          <w:tab/>
        </w:r>
        <w:r w:rsidR="005012D4">
          <w:rPr>
            <w:webHidden/>
          </w:rPr>
          <w:fldChar w:fldCharType="begin"/>
        </w:r>
        <w:r w:rsidR="005012D4">
          <w:rPr>
            <w:webHidden/>
          </w:rPr>
          <w:instrText xml:space="preserve"> PAGEREF _Toc246650072 \h </w:instrText>
        </w:r>
        <w:r w:rsidR="005012D4">
          <w:rPr>
            <w:webHidden/>
          </w:rPr>
        </w:r>
        <w:r w:rsidR="005012D4">
          <w:rPr>
            <w:webHidden/>
          </w:rPr>
          <w:fldChar w:fldCharType="separate"/>
        </w:r>
        <w:r w:rsidR="0030622B">
          <w:rPr>
            <w:webHidden/>
          </w:rPr>
          <w:t>21</w:t>
        </w:r>
        <w:r w:rsidR="005012D4">
          <w:rPr>
            <w:webHidden/>
          </w:rPr>
          <w:fldChar w:fldCharType="end"/>
        </w:r>
      </w:hyperlink>
    </w:p>
    <w:p w14:paraId="09BED991" w14:textId="77777777" w:rsidR="005012D4" w:rsidRDefault="00000000">
      <w:pPr>
        <w:pStyle w:val="TOC3"/>
        <w:rPr>
          <w:rFonts w:ascii="Times New Roman" w:hAnsi="Times New Roman" w:cs="Times New Roman"/>
          <w:bCs w:val="0"/>
          <w:sz w:val="24"/>
          <w:szCs w:val="24"/>
          <w:lang w:val="en-US"/>
        </w:rPr>
      </w:pPr>
      <w:hyperlink w:anchor="_Toc246650073" w:history="1">
        <w:r w:rsidR="005012D4" w:rsidRPr="00DA3955">
          <w:rPr>
            <w:rStyle w:val="Hyperlink"/>
            <w:b/>
          </w:rPr>
          <w:t>32.</w:t>
        </w:r>
        <w:r w:rsidR="005012D4">
          <w:rPr>
            <w:rFonts w:ascii="Times New Roman" w:hAnsi="Times New Roman" w:cs="Times New Roman"/>
            <w:bCs w:val="0"/>
            <w:sz w:val="24"/>
            <w:szCs w:val="24"/>
            <w:lang w:val="en-US"/>
          </w:rPr>
          <w:tab/>
        </w:r>
        <w:r w:rsidR="005012D4" w:rsidRPr="00DA3955">
          <w:rPr>
            <w:rStyle w:val="Hyperlink"/>
            <w:b/>
          </w:rPr>
          <w:t>Proposal Format and Signing</w:t>
        </w:r>
        <w:r w:rsidR="005012D4">
          <w:rPr>
            <w:webHidden/>
          </w:rPr>
          <w:tab/>
        </w:r>
        <w:r w:rsidR="005012D4">
          <w:rPr>
            <w:webHidden/>
          </w:rPr>
          <w:fldChar w:fldCharType="begin"/>
        </w:r>
        <w:r w:rsidR="005012D4">
          <w:rPr>
            <w:webHidden/>
          </w:rPr>
          <w:instrText xml:space="preserve"> PAGEREF _Toc246650073 \h </w:instrText>
        </w:r>
        <w:r w:rsidR="005012D4">
          <w:rPr>
            <w:webHidden/>
          </w:rPr>
        </w:r>
        <w:r w:rsidR="005012D4">
          <w:rPr>
            <w:webHidden/>
          </w:rPr>
          <w:fldChar w:fldCharType="separate"/>
        </w:r>
        <w:r w:rsidR="0030622B">
          <w:rPr>
            <w:webHidden/>
          </w:rPr>
          <w:t>21</w:t>
        </w:r>
        <w:r w:rsidR="005012D4">
          <w:rPr>
            <w:webHidden/>
          </w:rPr>
          <w:fldChar w:fldCharType="end"/>
        </w:r>
      </w:hyperlink>
    </w:p>
    <w:p w14:paraId="79AD4878" w14:textId="77777777" w:rsidR="005012D4" w:rsidRDefault="00000000">
      <w:pPr>
        <w:pStyle w:val="TOC2"/>
        <w:rPr>
          <w:rFonts w:ascii="Times New Roman" w:hAnsi="Times New Roman" w:cs="Times New Roman"/>
          <w:b w:val="0"/>
          <w:bCs w:val="0"/>
          <w:sz w:val="24"/>
          <w:lang w:val="en-US"/>
        </w:rPr>
      </w:pPr>
      <w:hyperlink w:anchor="_Toc246650074" w:history="1">
        <w:r w:rsidR="005012D4" w:rsidRPr="00DA3955">
          <w:rPr>
            <w:rStyle w:val="Hyperlink"/>
          </w:rPr>
          <w:t>D.  Proposal Submission</w:t>
        </w:r>
        <w:r w:rsidR="005012D4">
          <w:rPr>
            <w:webHidden/>
          </w:rPr>
          <w:tab/>
        </w:r>
        <w:r w:rsidR="005012D4">
          <w:rPr>
            <w:webHidden/>
          </w:rPr>
          <w:fldChar w:fldCharType="begin"/>
        </w:r>
        <w:r w:rsidR="005012D4">
          <w:rPr>
            <w:webHidden/>
          </w:rPr>
          <w:instrText xml:space="preserve"> PAGEREF _Toc246650074 \h </w:instrText>
        </w:r>
        <w:r w:rsidR="005012D4">
          <w:rPr>
            <w:webHidden/>
          </w:rPr>
        </w:r>
        <w:r w:rsidR="005012D4">
          <w:rPr>
            <w:webHidden/>
          </w:rPr>
          <w:fldChar w:fldCharType="separate"/>
        </w:r>
        <w:r w:rsidR="0030622B">
          <w:rPr>
            <w:webHidden/>
          </w:rPr>
          <w:t>22</w:t>
        </w:r>
        <w:r w:rsidR="005012D4">
          <w:rPr>
            <w:webHidden/>
          </w:rPr>
          <w:fldChar w:fldCharType="end"/>
        </w:r>
      </w:hyperlink>
    </w:p>
    <w:p w14:paraId="07C217A9" w14:textId="77777777" w:rsidR="005012D4" w:rsidRDefault="00000000">
      <w:pPr>
        <w:pStyle w:val="TOC3"/>
        <w:rPr>
          <w:rFonts w:ascii="Times New Roman" w:hAnsi="Times New Roman" w:cs="Times New Roman"/>
          <w:bCs w:val="0"/>
          <w:sz w:val="24"/>
          <w:szCs w:val="24"/>
          <w:lang w:val="en-US"/>
        </w:rPr>
      </w:pPr>
      <w:hyperlink w:anchor="_Toc246650075" w:history="1">
        <w:r w:rsidR="005012D4" w:rsidRPr="00DA3955">
          <w:rPr>
            <w:rStyle w:val="Hyperlink"/>
            <w:b/>
          </w:rPr>
          <w:t>33.</w:t>
        </w:r>
        <w:r w:rsidR="005012D4">
          <w:rPr>
            <w:rFonts w:ascii="Times New Roman" w:hAnsi="Times New Roman" w:cs="Times New Roman"/>
            <w:bCs w:val="0"/>
            <w:sz w:val="24"/>
            <w:szCs w:val="24"/>
            <w:lang w:val="en-US"/>
          </w:rPr>
          <w:tab/>
        </w:r>
        <w:r w:rsidR="005012D4" w:rsidRPr="00DA3955">
          <w:rPr>
            <w:rStyle w:val="Hyperlink"/>
            <w:b/>
          </w:rPr>
          <w:t>Proposal:  Sealing and Marking</w:t>
        </w:r>
        <w:r w:rsidR="005012D4">
          <w:rPr>
            <w:webHidden/>
          </w:rPr>
          <w:tab/>
        </w:r>
        <w:r w:rsidR="005012D4">
          <w:rPr>
            <w:webHidden/>
          </w:rPr>
          <w:fldChar w:fldCharType="begin"/>
        </w:r>
        <w:r w:rsidR="005012D4">
          <w:rPr>
            <w:webHidden/>
          </w:rPr>
          <w:instrText xml:space="preserve"> PAGEREF _Toc246650075 \h </w:instrText>
        </w:r>
        <w:r w:rsidR="005012D4">
          <w:rPr>
            <w:webHidden/>
          </w:rPr>
        </w:r>
        <w:r w:rsidR="005012D4">
          <w:rPr>
            <w:webHidden/>
          </w:rPr>
          <w:fldChar w:fldCharType="separate"/>
        </w:r>
        <w:r w:rsidR="0030622B">
          <w:rPr>
            <w:webHidden/>
          </w:rPr>
          <w:t>22</w:t>
        </w:r>
        <w:r w:rsidR="005012D4">
          <w:rPr>
            <w:webHidden/>
          </w:rPr>
          <w:fldChar w:fldCharType="end"/>
        </w:r>
      </w:hyperlink>
    </w:p>
    <w:p w14:paraId="3C126FCF" w14:textId="77777777" w:rsidR="005012D4" w:rsidRDefault="00000000">
      <w:pPr>
        <w:pStyle w:val="TOC3"/>
        <w:rPr>
          <w:rFonts w:ascii="Times New Roman" w:hAnsi="Times New Roman" w:cs="Times New Roman"/>
          <w:bCs w:val="0"/>
          <w:sz w:val="24"/>
          <w:szCs w:val="24"/>
          <w:lang w:val="en-US"/>
        </w:rPr>
      </w:pPr>
      <w:hyperlink w:anchor="_Toc246650076" w:history="1">
        <w:r w:rsidR="005012D4" w:rsidRPr="00DA3955">
          <w:rPr>
            <w:rStyle w:val="Hyperlink"/>
            <w:b/>
          </w:rPr>
          <w:t>34.</w:t>
        </w:r>
        <w:r w:rsidR="005012D4">
          <w:rPr>
            <w:rFonts w:ascii="Times New Roman" w:hAnsi="Times New Roman" w:cs="Times New Roman"/>
            <w:bCs w:val="0"/>
            <w:sz w:val="24"/>
            <w:szCs w:val="24"/>
            <w:lang w:val="en-US"/>
          </w:rPr>
          <w:tab/>
        </w:r>
        <w:r w:rsidR="005012D4" w:rsidRPr="00DA3955">
          <w:rPr>
            <w:rStyle w:val="Hyperlink"/>
            <w:b/>
          </w:rPr>
          <w:t>Proposal: Submission Deadline</w:t>
        </w:r>
        <w:r w:rsidR="005012D4">
          <w:rPr>
            <w:webHidden/>
          </w:rPr>
          <w:tab/>
        </w:r>
        <w:r w:rsidR="005012D4">
          <w:rPr>
            <w:webHidden/>
          </w:rPr>
          <w:fldChar w:fldCharType="begin"/>
        </w:r>
        <w:r w:rsidR="005012D4">
          <w:rPr>
            <w:webHidden/>
          </w:rPr>
          <w:instrText xml:space="preserve"> PAGEREF _Toc246650076 \h </w:instrText>
        </w:r>
        <w:r w:rsidR="005012D4">
          <w:rPr>
            <w:webHidden/>
          </w:rPr>
        </w:r>
        <w:r w:rsidR="005012D4">
          <w:rPr>
            <w:webHidden/>
          </w:rPr>
          <w:fldChar w:fldCharType="separate"/>
        </w:r>
        <w:r w:rsidR="0030622B">
          <w:rPr>
            <w:webHidden/>
          </w:rPr>
          <w:t>23</w:t>
        </w:r>
        <w:r w:rsidR="005012D4">
          <w:rPr>
            <w:webHidden/>
          </w:rPr>
          <w:fldChar w:fldCharType="end"/>
        </w:r>
      </w:hyperlink>
    </w:p>
    <w:p w14:paraId="2A5821A1" w14:textId="77777777" w:rsidR="005012D4" w:rsidRDefault="00000000">
      <w:pPr>
        <w:pStyle w:val="TOC3"/>
        <w:rPr>
          <w:rFonts w:ascii="Times New Roman" w:hAnsi="Times New Roman" w:cs="Times New Roman"/>
          <w:bCs w:val="0"/>
          <w:sz w:val="24"/>
          <w:szCs w:val="24"/>
          <w:lang w:val="en-US"/>
        </w:rPr>
      </w:pPr>
      <w:hyperlink w:anchor="_Toc246650077" w:history="1">
        <w:r w:rsidR="005012D4" w:rsidRPr="00DA3955">
          <w:rPr>
            <w:rStyle w:val="Hyperlink"/>
            <w:b/>
          </w:rPr>
          <w:t>35.</w:t>
        </w:r>
        <w:r w:rsidR="005012D4">
          <w:rPr>
            <w:rFonts w:ascii="Times New Roman" w:hAnsi="Times New Roman" w:cs="Times New Roman"/>
            <w:bCs w:val="0"/>
            <w:sz w:val="24"/>
            <w:szCs w:val="24"/>
            <w:lang w:val="en-US"/>
          </w:rPr>
          <w:tab/>
        </w:r>
        <w:r w:rsidR="005012D4" w:rsidRPr="00DA3955">
          <w:rPr>
            <w:rStyle w:val="Hyperlink"/>
            <w:b/>
          </w:rPr>
          <w:t>Proposal Submitted Late</w:t>
        </w:r>
        <w:r w:rsidR="005012D4">
          <w:rPr>
            <w:webHidden/>
          </w:rPr>
          <w:tab/>
        </w:r>
        <w:r w:rsidR="005012D4">
          <w:rPr>
            <w:webHidden/>
          </w:rPr>
          <w:fldChar w:fldCharType="begin"/>
        </w:r>
        <w:r w:rsidR="005012D4">
          <w:rPr>
            <w:webHidden/>
          </w:rPr>
          <w:instrText xml:space="preserve"> PAGEREF _Toc246650077 \h </w:instrText>
        </w:r>
        <w:r w:rsidR="005012D4">
          <w:rPr>
            <w:webHidden/>
          </w:rPr>
        </w:r>
        <w:r w:rsidR="005012D4">
          <w:rPr>
            <w:webHidden/>
          </w:rPr>
          <w:fldChar w:fldCharType="separate"/>
        </w:r>
        <w:r w:rsidR="0030622B">
          <w:rPr>
            <w:webHidden/>
          </w:rPr>
          <w:t>23</w:t>
        </w:r>
        <w:r w:rsidR="005012D4">
          <w:rPr>
            <w:webHidden/>
          </w:rPr>
          <w:fldChar w:fldCharType="end"/>
        </w:r>
      </w:hyperlink>
    </w:p>
    <w:p w14:paraId="120EF7A1" w14:textId="77777777" w:rsidR="005012D4" w:rsidRDefault="00000000">
      <w:pPr>
        <w:pStyle w:val="TOC2"/>
        <w:rPr>
          <w:rFonts w:ascii="Times New Roman" w:hAnsi="Times New Roman" w:cs="Times New Roman"/>
          <w:b w:val="0"/>
          <w:bCs w:val="0"/>
          <w:sz w:val="24"/>
          <w:lang w:val="en-US"/>
        </w:rPr>
      </w:pPr>
      <w:hyperlink w:anchor="_Toc246650078" w:history="1">
        <w:r w:rsidR="005012D4" w:rsidRPr="00DA3955">
          <w:rPr>
            <w:rStyle w:val="Hyperlink"/>
          </w:rPr>
          <w:t>E.  Proposal Opening and Evaluation</w:t>
        </w:r>
        <w:r w:rsidR="005012D4">
          <w:rPr>
            <w:webHidden/>
          </w:rPr>
          <w:tab/>
        </w:r>
        <w:r w:rsidR="005012D4">
          <w:rPr>
            <w:webHidden/>
          </w:rPr>
          <w:fldChar w:fldCharType="begin"/>
        </w:r>
        <w:r w:rsidR="005012D4">
          <w:rPr>
            <w:webHidden/>
          </w:rPr>
          <w:instrText xml:space="preserve"> PAGEREF _Toc246650078 \h </w:instrText>
        </w:r>
        <w:r w:rsidR="005012D4">
          <w:rPr>
            <w:webHidden/>
          </w:rPr>
        </w:r>
        <w:r w:rsidR="005012D4">
          <w:rPr>
            <w:webHidden/>
          </w:rPr>
          <w:fldChar w:fldCharType="separate"/>
        </w:r>
        <w:r w:rsidR="0030622B">
          <w:rPr>
            <w:webHidden/>
          </w:rPr>
          <w:t>23</w:t>
        </w:r>
        <w:r w:rsidR="005012D4">
          <w:rPr>
            <w:webHidden/>
          </w:rPr>
          <w:fldChar w:fldCharType="end"/>
        </w:r>
      </w:hyperlink>
    </w:p>
    <w:p w14:paraId="633EA2AB" w14:textId="77777777" w:rsidR="005012D4" w:rsidRDefault="00000000">
      <w:pPr>
        <w:pStyle w:val="TOC3"/>
        <w:rPr>
          <w:rFonts w:ascii="Times New Roman" w:hAnsi="Times New Roman" w:cs="Times New Roman"/>
          <w:bCs w:val="0"/>
          <w:sz w:val="24"/>
          <w:szCs w:val="24"/>
          <w:lang w:val="en-US"/>
        </w:rPr>
      </w:pPr>
      <w:hyperlink w:anchor="_Toc246650079" w:history="1">
        <w:r w:rsidR="005012D4" w:rsidRPr="00DA3955">
          <w:rPr>
            <w:rStyle w:val="Hyperlink"/>
            <w:b/>
          </w:rPr>
          <w:t>36.</w:t>
        </w:r>
        <w:r w:rsidR="005012D4">
          <w:rPr>
            <w:rFonts w:ascii="Times New Roman" w:hAnsi="Times New Roman" w:cs="Times New Roman"/>
            <w:bCs w:val="0"/>
            <w:sz w:val="24"/>
            <w:szCs w:val="24"/>
            <w:lang w:val="en-US"/>
          </w:rPr>
          <w:tab/>
        </w:r>
        <w:r w:rsidR="005012D4" w:rsidRPr="00DA3955">
          <w:rPr>
            <w:rStyle w:val="Hyperlink"/>
            <w:b/>
          </w:rPr>
          <w:t>Technical Proposal Opening</w:t>
        </w:r>
        <w:r w:rsidR="005012D4">
          <w:rPr>
            <w:webHidden/>
          </w:rPr>
          <w:tab/>
        </w:r>
        <w:r w:rsidR="005012D4">
          <w:rPr>
            <w:webHidden/>
          </w:rPr>
          <w:fldChar w:fldCharType="begin"/>
        </w:r>
        <w:r w:rsidR="005012D4">
          <w:rPr>
            <w:webHidden/>
          </w:rPr>
          <w:instrText xml:space="preserve"> PAGEREF _Toc246650079 \h </w:instrText>
        </w:r>
        <w:r w:rsidR="005012D4">
          <w:rPr>
            <w:webHidden/>
          </w:rPr>
        </w:r>
        <w:r w:rsidR="005012D4">
          <w:rPr>
            <w:webHidden/>
          </w:rPr>
          <w:fldChar w:fldCharType="separate"/>
        </w:r>
        <w:r w:rsidR="0030622B">
          <w:rPr>
            <w:webHidden/>
          </w:rPr>
          <w:t>23</w:t>
        </w:r>
        <w:r w:rsidR="005012D4">
          <w:rPr>
            <w:webHidden/>
          </w:rPr>
          <w:fldChar w:fldCharType="end"/>
        </w:r>
      </w:hyperlink>
    </w:p>
    <w:p w14:paraId="74F36963" w14:textId="77777777" w:rsidR="005012D4" w:rsidRDefault="00000000">
      <w:pPr>
        <w:pStyle w:val="TOC3"/>
        <w:rPr>
          <w:rFonts w:ascii="Times New Roman" w:hAnsi="Times New Roman" w:cs="Times New Roman"/>
          <w:bCs w:val="0"/>
          <w:sz w:val="24"/>
          <w:szCs w:val="24"/>
          <w:lang w:val="en-US"/>
        </w:rPr>
      </w:pPr>
      <w:hyperlink w:anchor="_Toc246650080" w:history="1">
        <w:r w:rsidR="005012D4" w:rsidRPr="00DA3955">
          <w:rPr>
            <w:rStyle w:val="Hyperlink"/>
            <w:b/>
          </w:rPr>
          <w:t>37.</w:t>
        </w:r>
        <w:r w:rsidR="005012D4">
          <w:rPr>
            <w:rFonts w:ascii="Times New Roman" w:hAnsi="Times New Roman" w:cs="Times New Roman"/>
            <w:bCs w:val="0"/>
            <w:sz w:val="24"/>
            <w:szCs w:val="24"/>
            <w:lang w:val="en-US"/>
          </w:rPr>
          <w:tab/>
        </w:r>
        <w:r w:rsidR="005012D4" w:rsidRPr="00DA3955">
          <w:rPr>
            <w:rStyle w:val="Hyperlink"/>
            <w:b/>
          </w:rPr>
          <w:t>Restriction on Disclosure of information Relating to Procurement Process</w:t>
        </w:r>
        <w:r w:rsidR="005012D4">
          <w:rPr>
            <w:webHidden/>
          </w:rPr>
          <w:tab/>
        </w:r>
        <w:r w:rsidR="005012D4">
          <w:rPr>
            <w:webHidden/>
          </w:rPr>
          <w:fldChar w:fldCharType="begin"/>
        </w:r>
        <w:r w:rsidR="005012D4">
          <w:rPr>
            <w:webHidden/>
          </w:rPr>
          <w:instrText xml:space="preserve"> PAGEREF _Toc246650080 \h </w:instrText>
        </w:r>
        <w:r w:rsidR="005012D4">
          <w:rPr>
            <w:webHidden/>
          </w:rPr>
        </w:r>
        <w:r w:rsidR="005012D4">
          <w:rPr>
            <w:webHidden/>
          </w:rPr>
          <w:fldChar w:fldCharType="separate"/>
        </w:r>
        <w:r w:rsidR="0030622B">
          <w:rPr>
            <w:webHidden/>
          </w:rPr>
          <w:t>23</w:t>
        </w:r>
        <w:r w:rsidR="005012D4">
          <w:rPr>
            <w:webHidden/>
          </w:rPr>
          <w:fldChar w:fldCharType="end"/>
        </w:r>
      </w:hyperlink>
    </w:p>
    <w:p w14:paraId="391EF10D" w14:textId="77777777" w:rsidR="005012D4" w:rsidRDefault="00000000">
      <w:pPr>
        <w:pStyle w:val="TOC3"/>
        <w:rPr>
          <w:rFonts w:ascii="Times New Roman" w:hAnsi="Times New Roman" w:cs="Times New Roman"/>
          <w:bCs w:val="0"/>
          <w:sz w:val="24"/>
          <w:szCs w:val="24"/>
          <w:lang w:val="en-US"/>
        </w:rPr>
      </w:pPr>
      <w:hyperlink w:anchor="_Toc246650081" w:history="1">
        <w:r w:rsidR="005012D4" w:rsidRPr="00DA3955">
          <w:rPr>
            <w:rStyle w:val="Hyperlink"/>
            <w:b/>
          </w:rPr>
          <w:t>38.</w:t>
        </w:r>
        <w:r w:rsidR="005012D4">
          <w:rPr>
            <w:rFonts w:ascii="Times New Roman" w:hAnsi="Times New Roman" w:cs="Times New Roman"/>
            <w:bCs w:val="0"/>
            <w:sz w:val="24"/>
            <w:szCs w:val="24"/>
            <w:lang w:val="en-US"/>
          </w:rPr>
          <w:tab/>
        </w:r>
        <w:r w:rsidR="005012D4" w:rsidRPr="00DA3955">
          <w:rPr>
            <w:rStyle w:val="Hyperlink"/>
            <w:b/>
          </w:rPr>
          <w:t>Clarification on Proposal</w:t>
        </w:r>
        <w:r w:rsidR="005012D4">
          <w:rPr>
            <w:webHidden/>
          </w:rPr>
          <w:tab/>
        </w:r>
        <w:r w:rsidR="005012D4">
          <w:rPr>
            <w:webHidden/>
          </w:rPr>
          <w:fldChar w:fldCharType="begin"/>
        </w:r>
        <w:r w:rsidR="005012D4">
          <w:rPr>
            <w:webHidden/>
          </w:rPr>
          <w:instrText xml:space="preserve"> PAGEREF _Toc246650081 \h </w:instrText>
        </w:r>
        <w:r w:rsidR="005012D4">
          <w:rPr>
            <w:webHidden/>
          </w:rPr>
        </w:r>
        <w:r w:rsidR="005012D4">
          <w:rPr>
            <w:webHidden/>
          </w:rPr>
          <w:fldChar w:fldCharType="separate"/>
        </w:r>
        <w:r w:rsidR="0030622B">
          <w:rPr>
            <w:webHidden/>
          </w:rPr>
          <w:t>23</w:t>
        </w:r>
        <w:r w:rsidR="005012D4">
          <w:rPr>
            <w:webHidden/>
          </w:rPr>
          <w:fldChar w:fldCharType="end"/>
        </w:r>
      </w:hyperlink>
    </w:p>
    <w:p w14:paraId="731263C0" w14:textId="77777777" w:rsidR="005012D4" w:rsidRDefault="00000000">
      <w:pPr>
        <w:pStyle w:val="TOC3"/>
        <w:rPr>
          <w:rFonts w:ascii="Times New Roman" w:hAnsi="Times New Roman" w:cs="Times New Roman"/>
          <w:bCs w:val="0"/>
          <w:sz w:val="24"/>
          <w:szCs w:val="24"/>
          <w:lang w:val="en-US"/>
        </w:rPr>
      </w:pPr>
      <w:hyperlink w:anchor="_Toc246650082" w:history="1">
        <w:r w:rsidR="005012D4" w:rsidRPr="00DA3955">
          <w:rPr>
            <w:rStyle w:val="Hyperlink"/>
            <w:b/>
          </w:rPr>
          <w:t>39.</w:t>
        </w:r>
        <w:r w:rsidR="005012D4">
          <w:rPr>
            <w:rFonts w:ascii="Times New Roman" w:hAnsi="Times New Roman" w:cs="Times New Roman"/>
            <w:bCs w:val="0"/>
            <w:sz w:val="24"/>
            <w:szCs w:val="24"/>
            <w:lang w:val="en-US"/>
          </w:rPr>
          <w:tab/>
        </w:r>
        <w:r w:rsidR="005012D4" w:rsidRPr="00DA3955">
          <w:rPr>
            <w:rStyle w:val="Hyperlink"/>
            <w:b/>
          </w:rPr>
          <w:t>Proposal Evaluation: General</w:t>
        </w:r>
        <w:r w:rsidR="005012D4">
          <w:rPr>
            <w:webHidden/>
          </w:rPr>
          <w:tab/>
        </w:r>
        <w:r w:rsidR="005012D4">
          <w:rPr>
            <w:webHidden/>
          </w:rPr>
          <w:fldChar w:fldCharType="begin"/>
        </w:r>
        <w:r w:rsidR="005012D4">
          <w:rPr>
            <w:webHidden/>
          </w:rPr>
          <w:instrText xml:space="preserve"> PAGEREF _Toc246650082 \h </w:instrText>
        </w:r>
        <w:r w:rsidR="005012D4">
          <w:rPr>
            <w:webHidden/>
          </w:rPr>
        </w:r>
        <w:r w:rsidR="005012D4">
          <w:rPr>
            <w:webHidden/>
          </w:rPr>
          <w:fldChar w:fldCharType="separate"/>
        </w:r>
        <w:r w:rsidR="0030622B">
          <w:rPr>
            <w:webHidden/>
          </w:rPr>
          <w:t>24</w:t>
        </w:r>
        <w:r w:rsidR="005012D4">
          <w:rPr>
            <w:webHidden/>
          </w:rPr>
          <w:fldChar w:fldCharType="end"/>
        </w:r>
      </w:hyperlink>
    </w:p>
    <w:p w14:paraId="2389A966" w14:textId="77777777" w:rsidR="005012D4" w:rsidRDefault="00000000">
      <w:pPr>
        <w:pStyle w:val="TOC3"/>
        <w:rPr>
          <w:rFonts w:ascii="Times New Roman" w:hAnsi="Times New Roman" w:cs="Times New Roman"/>
          <w:bCs w:val="0"/>
          <w:sz w:val="24"/>
          <w:szCs w:val="24"/>
          <w:lang w:val="en-US"/>
        </w:rPr>
      </w:pPr>
      <w:hyperlink w:anchor="_Toc246650083" w:history="1">
        <w:r w:rsidR="005012D4" w:rsidRPr="00DA3955">
          <w:rPr>
            <w:rStyle w:val="Hyperlink"/>
            <w:b/>
          </w:rPr>
          <w:t>40.</w:t>
        </w:r>
        <w:r w:rsidR="005012D4">
          <w:rPr>
            <w:rFonts w:ascii="Times New Roman" w:hAnsi="Times New Roman" w:cs="Times New Roman"/>
            <w:bCs w:val="0"/>
            <w:sz w:val="24"/>
            <w:szCs w:val="24"/>
            <w:lang w:val="en-US"/>
          </w:rPr>
          <w:tab/>
        </w:r>
        <w:r w:rsidR="005012D4" w:rsidRPr="00DA3955">
          <w:rPr>
            <w:rStyle w:val="Hyperlink"/>
            <w:b/>
          </w:rPr>
          <w:t>Examination of Conflict of Interest Situation</w:t>
        </w:r>
        <w:r w:rsidR="005012D4">
          <w:rPr>
            <w:webHidden/>
          </w:rPr>
          <w:tab/>
        </w:r>
        <w:r w:rsidR="005012D4">
          <w:rPr>
            <w:webHidden/>
          </w:rPr>
          <w:fldChar w:fldCharType="begin"/>
        </w:r>
        <w:r w:rsidR="005012D4">
          <w:rPr>
            <w:webHidden/>
          </w:rPr>
          <w:instrText xml:space="preserve"> PAGEREF _Toc246650083 \h </w:instrText>
        </w:r>
        <w:r w:rsidR="005012D4">
          <w:rPr>
            <w:webHidden/>
          </w:rPr>
        </w:r>
        <w:r w:rsidR="005012D4">
          <w:rPr>
            <w:webHidden/>
          </w:rPr>
          <w:fldChar w:fldCharType="separate"/>
        </w:r>
        <w:r w:rsidR="0030622B">
          <w:rPr>
            <w:webHidden/>
          </w:rPr>
          <w:t>24</w:t>
        </w:r>
        <w:r w:rsidR="005012D4">
          <w:rPr>
            <w:webHidden/>
          </w:rPr>
          <w:fldChar w:fldCharType="end"/>
        </w:r>
      </w:hyperlink>
    </w:p>
    <w:p w14:paraId="73347037" w14:textId="77777777" w:rsidR="005012D4" w:rsidRDefault="00000000">
      <w:pPr>
        <w:pStyle w:val="TOC3"/>
        <w:rPr>
          <w:rFonts w:ascii="Times New Roman" w:hAnsi="Times New Roman" w:cs="Times New Roman"/>
          <w:bCs w:val="0"/>
          <w:sz w:val="24"/>
          <w:szCs w:val="24"/>
          <w:lang w:val="en-US"/>
        </w:rPr>
      </w:pPr>
      <w:hyperlink w:anchor="_Toc246650084" w:history="1">
        <w:r w:rsidR="005012D4" w:rsidRPr="00DA3955">
          <w:rPr>
            <w:rStyle w:val="Hyperlink"/>
            <w:b/>
          </w:rPr>
          <w:t>41.</w:t>
        </w:r>
        <w:r w:rsidR="005012D4">
          <w:rPr>
            <w:rFonts w:ascii="Times New Roman" w:hAnsi="Times New Roman" w:cs="Times New Roman"/>
            <w:bCs w:val="0"/>
            <w:sz w:val="24"/>
            <w:szCs w:val="24"/>
            <w:lang w:val="en-US"/>
          </w:rPr>
          <w:tab/>
        </w:r>
        <w:r w:rsidR="005012D4" w:rsidRPr="00DA3955">
          <w:rPr>
            <w:rStyle w:val="Hyperlink"/>
            <w:b/>
          </w:rPr>
          <w:t>Proposal Technical Evaluation</w:t>
        </w:r>
        <w:r w:rsidR="005012D4">
          <w:rPr>
            <w:webHidden/>
          </w:rPr>
          <w:tab/>
        </w:r>
        <w:r w:rsidR="005012D4">
          <w:rPr>
            <w:webHidden/>
          </w:rPr>
          <w:fldChar w:fldCharType="begin"/>
        </w:r>
        <w:r w:rsidR="005012D4">
          <w:rPr>
            <w:webHidden/>
          </w:rPr>
          <w:instrText xml:space="preserve"> PAGEREF _Toc246650084 \h </w:instrText>
        </w:r>
        <w:r w:rsidR="005012D4">
          <w:rPr>
            <w:webHidden/>
          </w:rPr>
        </w:r>
        <w:r w:rsidR="005012D4">
          <w:rPr>
            <w:webHidden/>
          </w:rPr>
          <w:fldChar w:fldCharType="separate"/>
        </w:r>
        <w:r w:rsidR="0030622B">
          <w:rPr>
            <w:webHidden/>
          </w:rPr>
          <w:t>24</w:t>
        </w:r>
        <w:r w:rsidR="005012D4">
          <w:rPr>
            <w:webHidden/>
          </w:rPr>
          <w:fldChar w:fldCharType="end"/>
        </w:r>
      </w:hyperlink>
    </w:p>
    <w:p w14:paraId="3DC1D6BB" w14:textId="77777777" w:rsidR="005012D4" w:rsidRDefault="00000000">
      <w:pPr>
        <w:pStyle w:val="TOC3"/>
        <w:rPr>
          <w:rFonts w:ascii="Times New Roman" w:hAnsi="Times New Roman" w:cs="Times New Roman"/>
          <w:bCs w:val="0"/>
          <w:sz w:val="24"/>
          <w:szCs w:val="24"/>
          <w:lang w:val="en-US"/>
        </w:rPr>
      </w:pPr>
      <w:hyperlink w:anchor="_Toc246650085" w:history="1">
        <w:r w:rsidR="005012D4" w:rsidRPr="00DA3955">
          <w:rPr>
            <w:rStyle w:val="Hyperlink"/>
            <w:b/>
          </w:rPr>
          <w:t>42.</w:t>
        </w:r>
        <w:r w:rsidR="005012D4">
          <w:rPr>
            <w:rFonts w:ascii="Times New Roman" w:hAnsi="Times New Roman" w:cs="Times New Roman"/>
            <w:bCs w:val="0"/>
            <w:sz w:val="24"/>
            <w:szCs w:val="24"/>
            <w:lang w:val="en-US"/>
          </w:rPr>
          <w:tab/>
        </w:r>
        <w:r w:rsidR="005012D4" w:rsidRPr="00DA3955">
          <w:rPr>
            <w:rStyle w:val="Hyperlink"/>
            <w:b/>
          </w:rPr>
          <w:t>Financial Proposal Opening</w:t>
        </w:r>
        <w:r w:rsidR="005012D4">
          <w:rPr>
            <w:webHidden/>
          </w:rPr>
          <w:tab/>
        </w:r>
        <w:r w:rsidR="005012D4">
          <w:rPr>
            <w:webHidden/>
          </w:rPr>
          <w:fldChar w:fldCharType="begin"/>
        </w:r>
        <w:r w:rsidR="005012D4">
          <w:rPr>
            <w:webHidden/>
          </w:rPr>
          <w:instrText xml:space="preserve"> PAGEREF _Toc246650085 \h </w:instrText>
        </w:r>
        <w:r w:rsidR="005012D4">
          <w:rPr>
            <w:webHidden/>
          </w:rPr>
        </w:r>
        <w:r w:rsidR="005012D4">
          <w:rPr>
            <w:webHidden/>
          </w:rPr>
          <w:fldChar w:fldCharType="separate"/>
        </w:r>
        <w:r w:rsidR="0030622B">
          <w:rPr>
            <w:webHidden/>
          </w:rPr>
          <w:t>24</w:t>
        </w:r>
        <w:r w:rsidR="005012D4">
          <w:rPr>
            <w:webHidden/>
          </w:rPr>
          <w:fldChar w:fldCharType="end"/>
        </w:r>
      </w:hyperlink>
    </w:p>
    <w:p w14:paraId="50579B60" w14:textId="77777777" w:rsidR="005012D4" w:rsidRDefault="00000000">
      <w:pPr>
        <w:pStyle w:val="TOC3"/>
        <w:rPr>
          <w:rFonts w:ascii="Times New Roman" w:hAnsi="Times New Roman" w:cs="Times New Roman"/>
          <w:bCs w:val="0"/>
          <w:sz w:val="24"/>
          <w:szCs w:val="24"/>
          <w:lang w:val="en-US"/>
        </w:rPr>
      </w:pPr>
      <w:hyperlink w:anchor="_Toc246650086" w:history="1">
        <w:r w:rsidR="005012D4" w:rsidRPr="00DA3955">
          <w:rPr>
            <w:rStyle w:val="Hyperlink"/>
            <w:b/>
          </w:rPr>
          <w:t>43.</w:t>
        </w:r>
        <w:r w:rsidR="005012D4">
          <w:rPr>
            <w:rFonts w:ascii="Times New Roman" w:hAnsi="Times New Roman" w:cs="Times New Roman"/>
            <w:bCs w:val="0"/>
            <w:sz w:val="24"/>
            <w:szCs w:val="24"/>
            <w:lang w:val="en-US"/>
          </w:rPr>
          <w:tab/>
        </w:r>
        <w:r w:rsidR="005012D4" w:rsidRPr="00DA3955">
          <w:rPr>
            <w:rStyle w:val="Hyperlink"/>
            <w:b/>
          </w:rPr>
          <w:t>Proposal: Financial Evaluation</w:t>
        </w:r>
        <w:r w:rsidR="005012D4">
          <w:rPr>
            <w:webHidden/>
          </w:rPr>
          <w:tab/>
        </w:r>
        <w:r w:rsidR="005012D4">
          <w:rPr>
            <w:webHidden/>
          </w:rPr>
          <w:fldChar w:fldCharType="begin"/>
        </w:r>
        <w:r w:rsidR="005012D4">
          <w:rPr>
            <w:webHidden/>
          </w:rPr>
          <w:instrText xml:space="preserve"> PAGEREF _Toc246650086 \h </w:instrText>
        </w:r>
        <w:r w:rsidR="005012D4">
          <w:rPr>
            <w:webHidden/>
          </w:rPr>
        </w:r>
        <w:r w:rsidR="005012D4">
          <w:rPr>
            <w:webHidden/>
          </w:rPr>
          <w:fldChar w:fldCharType="separate"/>
        </w:r>
        <w:r w:rsidR="0030622B">
          <w:rPr>
            <w:webHidden/>
          </w:rPr>
          <w:t>25</w:t>
        </w:r>
        <w:r w:rsidR="005012D4">
          <w:rPr>
            <w:webHidden/>
          </w:rPr>
          <w:fldChar w:fldCharType="end"/>
        </w:r>
      </w:hyperlink>
    </w:p>
    <w:p w14:paraId="4BF08ABD" w14:textId="77777777" w:rsidR="005012D4" w:rsidRDefault="00000000">
      <w:pPr>
        <w:pStyle w:val="TOC3"/>
        <w:rPr>
          <w:rFonts w:ascii="Times New Roman" w:hAnsi="Times New Roman" w:cs="Times New Roman"/>
          <w:bCs w:val="0"/>
          <w:sz w:val="24"/>
          <w:szCs w:val="24"/>
          <w:lang w:val="en-US"/>
        </w:rPr>
      </w:pPr>
      <w:hyperlink w:anchor="_Toc246650087" w:history="1">
        <w:r w:rsidR="005012D4" w:rsidRPr="00DA3955">
          <w:rPr>
            <w:rStyle w:val="Hyperlink"/>
            <w:b/>
          </w:rPr>
          <w:t>44.</w:t>
        </w:r>
        <w:r w:rsidR="005012D4">
          <w:rPr>
            <w:rFonts w:ascii="Times New Roman" w:hAnsi="Times New Roman" w:cs="Times New Roman"/>
            <w:bCs w:val="0"/>
            <w:sz w:val="24"/>
            <w:szCs w:val="24"/>
            <w:lang w:val="en-US"/>
          </w:rPr>
          <w:tab/>
        </w:r>
        <w:r w:rsidR="005012D4" w:rsidRPr="00DA3955">
          <w:rPr>
            <w:rStyle w:val="Hyperlink"/>
            <w:b/>
          </w:rPr>
          <w:t>Correction of Arithmetical</w:t>
        </w:r>
        <w:r w:rsidR="005012D4">
          <w:rPr>
            <w:webHidden/>
          </w:rPr>
          <w:tab/>
        </w:r>
        <w:r w:rsidR="005012D4">
          <w:rPr>
            <w:webHidden/>
          </w:rPr>
          <w:fldChar w:fldCharType="begin"/>
        </w:r>
        <w:r w:rsidR="005012D4">
          <w:rPr>
            <w:webHidden/>
          </w:rPr>
          <w:instrText xml:space="preserve"> PAGEREF _Toc246650087 \h </w:instrText>
        </w:r>
        <w:r w:rsidR="005012D4">
          <w:rPr>
            <w:webHidden/>
          </w:rPr>
        </w:r>
        <w:r w:rsidR="005012D4">
          <w:rPr>
            <w:webHidden/>
          </w:rPr>
          <w:fldChar w:fldCharType="separate"/>
        </w:r>
        <w:r w:rsidR="0030622B">
          <w:rPr>
            <w:webHidden/>
          </w:rPr>
          <w:t>26</w:t>
        </w:r>
        <w:r w:rsidR="005012D4">
          <w:rPr>
            <w:webHidden/>
          </w:rPr>
          <w:fldChar w:fldCharType="end"/>
        </w:r>
      </w:hyperlink>
    </w:p>
    <w:p w14:paraId="66075ED5" w14:textId="77777777" w:rsidR="005012D4" w:rsidRDefault="00000000">
      <w:pPr>
        <w:pStyle w:val="TOC3"/>
        <w:rPr>
          <w:rFonts w:ascii="Times New Roman" w:hAnsi="Times New Roman" w:cs="Times New Roman"/>
          <w:bCs w:val="0"/>
          <w:sz w:val="24"/>
          <w:szCs w:val="24"/>
          <w:lang w:val="en-US"/>
        </w:rPr>
      </w:pPr>
      <w:hyperlink w:anchor="_Toc246650088" w:history="1">
        <w:r w:rsidR="005012D4" w:rsidRPr="00DA3955">
          <w:rPr>
            <w:rStyle w:val="Hyperlink"/>
            <w:b/>
          </w:rPr>
          <w:t>45.</w:t>
        </w:r>
        <w:r w:rsidR="005012D4">
          <w:rPr>
            <w:rFonts w:ascii="Times New Roman" w:hAnsi="Times New Roman" w:cs="Times New Roman"/>
            <w:bCs w:val="0"/>
            <w:sz w:val="24"/>
            <w:szCs w:val="24"/>
            <w:lang w:val="en-US"/>
          </w:rPr>
          <w:tab/>
        </w:r>
        <w:r w:rsidR="005012D4" w:rsidRPr="00DA3955">
          <w:rPr>
            <w:rStyle w:val="Hyperlink"/>
            <w:b/>
          </w:rPr>
          <w:t>Proposal: Combined Evaluation</w:t>
        </w:r>
        <w:r w:rsidR="005012D4">
          <w:rPr>
            <w:webHidden/>
          </w:rPr>
          <w:tab/>
        </w:r>
        <w:r w:rsidR="005012D4">
          <w:rPr>
            <w:webHidden/>
          </w:rPr>
          <w:fldChar w:fldCharType="begin"/>
        </w:r>
        <w:r w:rsidR="005012D4">
          <w:rPr>
            <w:webHidden/>
          </w:rPr>
          <w:instrText xml:space="preserve"> PAGEREF _Toc246650088 \h </w:instrText>
        </w:r>
        <w:r w:rsidR="005012D4">
          <w:rPr>
            <w:webHidden/>
          </w:rPr>
        </w:r>
        <w:r w:rsidR="005012D4">
          <w:rPr>
            <w:webHidden/>
          </w:rPr>
          <w:fldChar w:fldCharType="separate"/>
        </w:r>
        <w:r w:rsidR="0030622B">
          <w:rPr>
            <w:webHidden/>
          </w:rPr>
          <w:t>26</w:t>
        </w:r>
        <w:r w:rsidR="005012D4">
          <w:rPr>
            <w:webHidden/>
          </w:rPr>
          <w:fldChar w:fldCharType="end"/>
        </w:r>
      </w:hyperlink>
    </w:p>
    <w:p w14:paraId="43CDF9FB" w14:textId="77777777" w:rsidR="005012D4" w:rsidRDefault="00000000">
      <w:pPr>
        <w:pStyle w:val="TOC3"/>
        <w:rPr>
          <w:rFonts w:ascii="Times New Roman" w:hAnsi="Times New Roman" w:cs="Times New Roman"/>
          <w:bCs w:val="0"/>
          <w:sz w:val="24"/>
          <w:szCs w:val="24"/>
          <w:lang w:val="en-US"/>
        </w:rPr>
      </w:pPr>
      <w:hyperlink w:anchor="_Toc246650089" w:history="1">
        <w:r w:rsidR="005012D4" w:rsidRPr="00DA3955">
          <w:rPr>
            <w:rStyle w:val="Hyperlink"/>
            <w:b/>
          </w:rPr>
          <w:t>46.</w:t>
        </w:r>
        <w:r w:rsidR="005012D4">
          <w:rPr>
            <w:rFonts w:ascii="Times New Roman" w:hAnsi="Times New Roman" w:cs="Times New Roman"/>
            <w:bCs w:val="0"/>
            <w:sz w:val="24"/>
            <w:szCs w:val="24"/>
            <w:lang w:val="en-US"/>
          </w:rPr>
          <w:tab/>
        </w:r>
        <w:r w:rsidR="005012D4" w:rsidRPr="00DA3955">
          <w:rPr>
            <w:rStyle w:val="Hyperlink"/>
            <w:b/>
          </w:rPr>
          <w:t>Proposal Negotiation: General</w:t>
        </w:r>
        <w:r w:rsidR="005012D4">
          <w:rPr>
            <w:webHidden/>
          </w:rPr>
          <w:tab/>
        </w:r>
        <w:r w:rsidR="005012D4">
          <w:rPr>
            <w:webHidden/>
          </w:rPr>
          <w:fldChar w:fldCharType="begin"/>
        </w:r>
        <w:r w:rsidR="005012D4">
          <w:rPr>
            <w:webHidden/>
          </w:rPr>
          <w:instrText xml:space="preserve"> PAGEREF _Toc246650089 \h </w:instrText>
        </w:r>
        <w:r w:rsidR="005012D4">
          <w:rPr>
            <w:webHidden/>
          </w:rPr>
        </w:r>
        <w:r w:rsidR="005012D4">
          <w:rPr>
            <w:webHidden/>
          </w:rPr>
          <w:fldChar w:fldCharType="separate"/>
        </w:r>
        <w:r w:rsidR="0030622B">
          <w:rPr>
            <w:webHidden/>
          </w:rPr>
          <w:t>27</w:t>
        </w:r>
        <w:r w:rsidR="005012D4">
          <w:rPr>
            <w:webHidden/>
          </w:rPr>
          <w:fldChar w:fldCharType="end"/>
        </w:r>
      </w:hyperlink>
    </w:p>
    <w:p w14:paraId="4FFBDB8A" w14:textId="77777777" w:rsidR="005012D4" w:rsidRDefault="00000000">
      <w:pPr>
        <w:pStyle w:val="TOC3"/>
        <w:rPr>
          <w:rFonts w:ascii="Times New Roman" w:hAnsi="Times New Roman" w:cs="Times New Roman"/>
          <w:bCs w:val="0"/>
          <w:sz w:val="24"/>
          <w:szCs w:val="24"/>
          <w:lang w:val="en-US"/>
        </w:rPr>
      </w:pPr>
      <w:hyperlink w:anchor="_Toc246650090" w:history="1">
        <w:r w:rsidR="005012D4" w:rsidRPr="00DA3955">
          <w:rPr>
            <w:rStyle w:val="Hyperlink"/>
            <w:b/>
          </w:rPr>
          <w:t>47.</w:t>
        </w:r>
        <w:r w:rsidR="005012D4">
          <w:rPr>
            <w:rFonts w:ascii="Times New Roman" w:hAnsi="Times New Roman" w:cs="Times New Roman"/>
            <w:bCs w:val="0"/>
            <w:sz w:val="24"/>
            <w:szCs w:val="24"/>
            <w:lang w:val="en-US"/>
          </w:rPr>
          <w:tab/>
        </w:r>
        <w:r w:rsidR="005012D4" w:rsidRPr="00DA3955">
          <w:rPr>
            <w:rStyle w:val="Hyperlink"/>
            <w:b/>
          </w:rPr>
          <w:t>Proposal Negotiation: Technical</w:t>
        </w:r>
        <w:r w:rsidR="005012D4">
          <w:rPr>
            <w:webHidden/>
          </w:rPr>
          <w:tab/>
        </w:r>
        <w:r w:rsidR="005012D4">
          <w:rPr>
            <w:webHidden/>
          </w:rPr>
          <w:fldChar w:fldCharType="begin"/>
        </w:r>
        <w:r w:rsidR="005012D4">
          <w:rPr>
            <w:webHidden/>
          </w:rPr>
          <w:instrText xml:space="preserve"> PAGEREF _Toc246650090 \h </w:instrText>
        </w:r>
        <w:r w:rsidR="005012D4">
          <w:rPr>
            <w:webHidden/>
          </w:rPr>
        </w:r>
        <w:r w:rsidR="005012D4">
          <w:rPr>
            <w:webHidden/>
          </w:rPr>
          <w:fldChar w:fldCharType="separate"/>
        </w:r>
        <w:r w:rsidR="0030622B">
          <w:rPr>
            <w:webHidden/>
          </w:rPr>
          <w:t>27</w:t>
        </w:r>
        <w:r w:rsidR="005012D4">
          <w:rPr>
            <w:webHidden/>
          </w:rPr>
          <w:fldChar w:fldCharType="end"/>
        </w:r>
      </w:hyperlink>
    </w:p>
    <w:p w14:paraId="0C22104F" w14:textId="77777777" w:rsidR="005012D4" w:rsidRDefault="00000000">
      <w:pPr>
        <w:pStyle w:val="TOC3"/>
        <w:rPr>
          <w:rFonts w:ascii="Times New Roman" w:hAnsi="Times New Roman" w:cs="Times New Roman"/>
          <w:bCs w:val="0"/>
          <w:sz w:val="24"/>
          <w:szCs w:val="24"/>
          <w:lang w:val="en-US"/>
        </w:rPr>
      </w:pPr>
      <w:hyperlink w:anchor="_Toc246650091" w:history="1">
        <w:r w:rsidR="005012D4" w:rsidRPr="00DA3955">
          <w:rPr>
            <w:rStyle w:val="Hyperlink"/>
            <w:b/>
          </w:rPr>
          <w:t>48.</w:t>
        </w:r>
        <w:r w:rsidR="005012D4">
          <w:rPr>
            <w:rFonts w:ascii="Times New Roman" w:hAnsi="Times New Roman" w:cs="Times New Roman"/>
            <w:bCs w:val="0"/>
            <w:sz w:val="24"/>
            <w:szCs w:val="24"/>
            <w:lang w:val="en-US"/>
          </w:rPr>
          <w:tab/>
        </w:r>
        <w:r w:rsidR="005012D4" w:rsidRPr="00DA3955">
          <w:rPr>
            <w:rStyle w:val="Hyperlink"/>
            <w:b/>
          </w:rPr>
          <w:t>Proposal Negotiation: Financial</w:t>
        </w:r>
        <w:r w:rsidR="005012D4">
          <w:rPr>
            <w:webHidden/>
          </w:rPr>
          <w:tab/>
        </w:r>
        <w:r w:rsidR="005012D4">
          <w:rPr>
            <w:webHidden/>
          </w:rPr>
          <w:fldChar w:fldCharType="begin"/>
        </w:r>
        <w:r w:rsidR="005012D4">
          <w:rPr>
            <w:webHidden/>
          </w:rPr>
          <w:instrText xml:space="preserve"> PAGEREF _Toc246650091 \h </w:instrText>
        </w:r>
        <w:r w:rsidR="005012D4">
          <w:rPr>
            <w:webHidden/>
          </w:rPr>
        </w:r>
        <w:r w:rsidR="005012D4">
          <w:rPr>
            <w:webHidden/>
          </w:rPr>
          <w:fldChar w:fldCharType="separate"/>
        </w:r>
        <w:r w:rsidR="0030622B">
          <w:rPr>
            <w:webHidden/>
          </w:rPr>
          <w:t>27</w:t>
        </w:r>
        <w:r w:rsidR="005012D4">
          <w:rPr>
            <w:webHidden/>
          </w:rPr>
          <w:fldChar w:fldCharType="end"/>
        </w:r>
      </w:hyperlink>
    </w:p>
    <w:p w14:paraId="11D84BA4" w14:textId="77777777" w:rsidR="005012D4" w:rsidRDefault="00000000">
      <w:pPr>
        <w:pStyle w:val="TOC3"/>
        <w:rPr>
          <w:rFonts w:ascii="Times New Roman" w:hAnsi="Times New Roman" w:cs="Times New Roman"/>
          <w:bCs w:val="0"/>
          <w:sz w:val="24"/>
          <w:szCs w:val="24"/>
          <w:lang w:val="en-US"/>
        </w:rPr>
      </w:pPr>
      <w:hyperlink w:anchor="_Toc246650092" w:history="1">
        <w:r w:rsidR="005012D4" w:rsidRPr="00DA3955">
          <w:rPr>
            <w:rStyle w:val="Hyperlink"/>
            <w:b/>
          </w:rPr>
          <w:t>49.</w:t>
        </w:r>
        <w:r w:rsidR="005012D4">
          <w:rPr>
            <w:rFonts w:ascii="Times New Roman" w:hAnsi="Times New Roman" w:cs="Times New Roman"/>
            <w:bCs w:val="0"/>
            <w:sz w:val="24"/>
            <w:szCs w:val="24"/>
            <w:lang w:val="en-US"/>
          </w:rPr>
          <w:tab/>
        </w:r>
        <w:r w:rsidR="005012D4" w:rsidRPr="00DA3955">
          <w:rPr>
            <w:rStyle w:val="Hyperlink"/>
            <w:b/>
          </w:rPr>
          <w:t>Availability of Professional staff/experts</w:t>
        </w:r>
        <w:r w:rsidR="005012D4">
          <w:rPr>
            <w:webHidden/>
          </w:rPr>
          <w:tab/>
        </w:r>
        <w:r w:rsidR="005012D4">
          <w:rPr>
            <w:webHidden/>
          </w:rPr>
          <w:fldChar w:fldCharType="begin"/>
        </w:r>
        <w:r w:rsidR="005012D4">
          <w:rPr>
            <w:webHidden/>
          </w:rPr>
          <w:instrText xml:space="preserve"> PAGEREF _Toc246650092 \h </w:instrText>
        </w:r>
        <w:r w:rsidR="005012D4">
          <w:rPr>
            <w:webHidden/>
          </w:rPr>
        </w:r>
        <w:r w:rsidR="005012D4">
          <w:rPr>
            <w:webHidden/>
          </w:rPr>
          <w:fldChar w:fldCharType="separate"/>
        </w:r>
        <w:r w:rsidR="0030622B">
          <w:rPr>
            <w:webHidden/>
          </w:rPr>
          <w:t>28</w:t>
        </w:r>
        <w:r w:rsidR="005012D4">
          <w:rPr>
            <w:webHidden/>
          </w:rPr>
          <w:fldChar w:fldCharType="end"/>
        </w:r>
      </w:hyperlink>
    </w:p>
    <w:p w14:paraId="31DA9B1C" w14:textId="77777777" w:rsidR="005012D4" w:rsidRDefault="00000000">
      <w:pPr>
        <w:pStyle w:val="TOC3"/>
        <w:rPr>
          <w:rFonts w:ascii="Times New Roman" w:hAnsi="Times New Roman" w:cs="Times New Roman"/>
          <w:bCs w:val="0"/>
          <w:sz w:val="24"/>
          <w:szCs w:val="24"/>
          <w:lang w:val="en-US"/>
        </w:rPr>
      </w:pPr>
      <w:hyperlink w:anchor="_Toc246650093" w:history="1">
        <w:r w:rsidR="005012D4" w:rsidRPr="00DA3955">
          <w:rPr>
            <w:rStyle w:val="Hyperlink"/>
            <w:b/>
          </w:rPr>
          <w:t>50.</w:t>
        </w:r>
        <w:r w:rsidR="005012D4">
          <w:rPr>
            <w:rFonts w:ascii="Times New Roman" w:hAnsi="Times New Roman" w:cs="Times New Roman"/>
            <w:bCs w:val="0"/>
            <w:sz w:val="24"/>
            <w:szCs w:val="24"/>
            <w:lang w:val="en-US"/>
          </w:rPr>
          <w:tab/>
        </w:r>
        <w:r w:rsidR="005012D4" w:rsidRPr="00DA3955">
          <w:rPr>
            <w:rStyle w:val="Hyperlink"/>
            <w:b/>
          </w:rPr>
          <w:t>Proposal Negotiations: Conclusion</w:t>
        </w:r>
        <w:r w:rsidR="005012D4">
          <w:rPr>
            <w:webHidden/>
          </w:rPr>
          <w:tab/>
        </w:r>
        <w:r w:rsidR="005012D4">
          <w:rPr>
            <w:webHidden/>
          </w:rPr>
          <w:fldChar w:fldCharType="begin"/>
        </w:r>
        <w:r w:rsidR="005012D4">
          <w:rPr>
            <w:webHidden/>
          </w:rPr>
          <w:instrText xml:space="preserve"> PAGEREF _Toc246650093 \h </w:instrText>
        </w:r>
        <w:r w:rsidR="005012D4">
          <w:rPr>
            <w:webHidden/>
          </w:rPr>
        </w:r>
        <w:r w:rsidR="005012D4">
          <w:rPr>
            <w:webHidden/>
          </w:rPr>
          <w:fldChar w:fldCharType="separate"/>
        </w:r>
        <w:r w:rsidR="0030622B">
          <w:rPr>
            <w:webHidden/>
          </w:rPr>
          <w:t>28</w:t>
        </w:r>
        <w:r w:rsidR="005012D4">
          <w:rPr>
            <w:webHidden/>
          </w:rPr>
          <w:fldChar w:fldCharType="end"/>
        </w:r>
      </w:hyperlink>
    </w:p>
    <w:p w14:paraId="2A7D546B" w14:textId="77777777" w:rsidR="005012D4" w:rsidRDefault="00000000">
      <w:pPr>
        <w:pStyle w:val="TOC3"/>
        <w:rPr>
          <w:rFonts w:ascii="Times New Roman" w:hAnsi="Times New Roman" w:cs="Times New Roman"/>
          <w:bCs w:val="0"/>
          <w:sz w:val="24"/>
          <w:szCs w:val="24"/>
          <w:lang w:val="en-US"/>
        </w:rPr>
      </w:pPr>
      <w:hyperlink w:anchor="_Toc246650094" w:history="1">
        <w:r w:rsidR="005012D4" w:rsidRPr="00DA3955">
          <w:rPr>
            <w:rStyle w:val="Hyperlink"/>
            <w:b/>
          </w:rPr>
          <w:t>51.</w:t>
        </w:r>
        <w:r w:rsidR="005012D4">
          <w:rPr>
            <w:rFonts w:ascii="Times New Roman" w:hAnsi="Times New Roman" w:cs="Times New Roman"/>
            <w:bCs w:val="0"/>
            <w:sz w:val="24"/>
            <w:szCs w:val="24"/>
            <w:lang w:val="en-US"/>
          </w:rPr>
          <w:tab/>
        </w:r>
        <w:r w:rsidR="005012D4" w:rsidRPr="00DA3955">
          <w:rPr>
            <w:rStyle w:val="Hyperlink"/>
            <w:b/>
          </w:rPr>
          <w:t>Rejection of all Proposals</w:t>
        </w:r>
        <w:r w:rsidR="005012D4">
          <w:rPr>
            <w:webHidden/>
          </w:rPr>
          <w:tab/>
        </w:r>
        <w:r w:rsidR="005012D4">
          <w:rPr>
            <w:webHidden/>
          </w:rPr>
          <w:fldChar w:fldCharType="begin"/>
        </w:r>
        <w:r w:rsidR="005012D4">
          <w:rPr>
            <w:webHidden/>
          </w:rPr>
          <w:instrText xml:space="preserve"> PAGEREF _Toc246650094 \h </w:instrText>
        </w:r>
        <w:r w:rsidR="005012D4">
          <w:rPr>
            <w:webHidden/>
          </w:rPr>
        </w:r>
        <w:r w:rsidR="005012D4">
          <w:rPr>
            <w:webHidden/>
          </w:rPr>
          <w:fldChar w:fldCharType="separate"/>
        </w:r>
        <w:r w:rsidR="0030622B">
          <w:rPr>
            <w:webHidden/>
          </w:rPr>
          <w:t>29</w:t>
        </w:r>
        <w:r w:rsidR="005012D4">
          <w:rPr>
            <w:webHidden/>
          </w:rPr>
          <w:fldChar w:fldCharType="end"/>
        </w:r>
      </w:hyperlink>
    </w:p>
    <w:p w14:paraId="251C5F25" w14:textId="77777777" w:rsidR="005012D4" w:rsidRDefault="00000000">
      <w:pPr>
        <w:pStyle w:val="TOC3"/>
        <w:rPr>
          <w:rFonts w:ascii="Times New Roman" w:hAnsi="Times New Roman" w:cs="Times New Roman"/>
          <w:bCs w:val="0"/>
          <w:sz w:val="24"/>
          <w:szCs w:val="24"/>
          <w:lang w:val="en-US"/>
        </w:rPr>
      </w:pPr>
      <w:hyperlink w:anchor="_Toc246650095" w:history="1">
        <w:r w:rsidR="005012D4" w:rsidRPr="00DA3955">
          <w:rPr>
            <w:rStyle w:val="Hyperlink"/>
            <w:b/>
          </w:rPr>
          <w:t>52.</w:t>
        </w:r>
        <w:r w:rsidR="005012D4">
          <w:rPr>
            <w:rFonts w:ascii="Times New Roman" w:hAnsi="Times New Roman" w:cs="Times New Roman"/>
            <w:bCs w:val="0"/>
            <w:sz w:val="24"/>
            <w:szCs w:val="24"/>
            <w:lang w:val="en-US"/>
          </w:rPr>
          <w:tab/>
        </w:r>
        <w:r w:rsidR="005012D4" w:rsidRPr="00DA3955">
          <w:rPr>
            <w:rStyle w:val="Hyperlink"/>
            <w:b/>
          </w:rPr>
          <w:t>Informing</w:t>
        </w:r>
        <w:r w:rsidR="005012D4">
          <w:rPr>
            <w:webHidden/>
          </w:rPr>
          <w:tab/>
        </w:r>
        <w:r w:rsidR="005012D4">
          <w:rPr>
            <w:webHidden/>
          </w:rPr>
          <w:fldChar w:fldCharType="begin"/>
        </w:r>
        <w:r w:rsidR="005012D4">
          <w:rPr>
            <w:webHidden/>
          </w:rPr>
          <w:instrText xml:space="preserve"> PAGEREF _Toc246650095 \h </w:instrText>
        </w:r>
        <w:r w:rsidR="005012D4">
          <w:rPr>
            <w:webHidden/>
          </w:rPr>
        </w:r>
        <w:r w:rsidR="005012D4">
          <w:rPr>
            <w:webHidden/>
          </w:rPr>
          <w:fldChar w:fldCharType="separate"/>
        </w:r>
        <w:r w:rsidR="0030622B">
          <w:rPr>
            <w:webHidden/>
          </w:rPr>
          <w:t>29</w:t>
        </w:r>
        <w:r w:rsidR="005012D4">
          <w:rPr>
            <w:webHidden/>
          </w:rPr>
          <w:fldChar w:fldCharType="end"/>
        </w:r>
      </w:hyperlink>
    </w:p>
    <w:p w14:paraId="4C7AD2DA" w14:textId="77777777" w:rsidR="005012D4" w:rsidRDefault="00000000">
      <w:pPr>
        <w:pStyle w:val="TOC2"/>
        <w:rPr>
          <w:rFonts w:ascii="Times New Roman" w:hAnsi="Times New Roman" w:cs="Times New Roman"/>
          <w:b w:val="0"/>
          <w:bCs w:val="0"/>
          <w:sz w:val="24"/>
          <w:lang w:val="en-US"/>
        </w:rPr>
      </w:pPr>
      <w:hyperlink w:anchor="_Toc246650096" w:history="1">
        <w:r w:rsidR="005012D4" w:rsidRPr="00DA3955">
          <w:rPr>
            <w:rStyle w:val="Hyperlink"/>
          </w:rPr>
          <w:t>F. Contract Award</w:t>
        </w:r>
        <w:r w:rsidR="005012D4">
          <w:rPr>
            <w:webHidden/>
          </w:rPr>
          <w:tab/>
        </w:r>
        <w:r w:rsidR="005012D4">
          <w:rPr>
            <w:webHidden/>
          </w:rPr>
          <w:fldChar w:fldCharType="begin"/>
        </w:r>
        <w:r w:rsidR="005012D4">
          <w:rPr>
            <w:webHidden/>
          </w:rPr>
          <w:instrText xml:space="preserve"> PAGEREF _Toc246650096 \h </w:instrText>
        </w:r>
        <w:r w:rsidR="005012D4">
          <w:rPr>
            <w:webHidden/>
          </w:rPr>
        </w:r>
        <w:r w:rsidR="005012D4">
          <w:rPr>
            <w:webHidden/>
          </w:rPr>
          <w:fldChar w:fldCharType="separate"/>
        </w:r>
        <w:r w:rsidR="0030622B">
          <w:rPr>
            <w:webHidden/>
          </w:rPr>
          <w:t>29</w:t>
        </w:r>
        <w:r w:rsidR="005012D4">
          <w:rPr>
            <w:webHidden/>
          </w:rPr>
          <w:fldChar w:fldCharType="end"/>
        </w:r>
      </w:hyperlink>
    </w:p>
    <w:p w14:paraId="1EF7C8D1" w14:textId="77777777" w:rsidR="005012D4" w:rsidRDefault="00000000">
      <w:pPr>
        <w:pStyle w:val="TOC3"/>
        <w:rPr>
          <w:rFonts w:ascii="Times New Roman" w:hAnsi="Times New Roman" w:cs="Times New Roman"/>
          <w:bCs w:val="0"/>
          <w:sz w:val="24"/>
          <w:szCs w:val="24"/>
          <w:lang w:val="en-US"/>
        </w:rPr>
      </w:pPr>
      <w:hyperlink w:anchor="_Toc246650097" w:history="1">
        <w:r w:rsidR="005012D4" w:rsidRPr="00DA3955">
          <w:rPr>
            <w:rStyle w:val="Hyperlink"/>
            <w:b/>
          </w:rPr>
          <w:t>53.</w:t>
        </w:r>
        <w:r w:rsidR="005012D4">
          <w:rPr>
            <w:rFonts w:ascii="Times New Roman" w:hAnsi="Times New Roman" w:cs="Times New Roman"/>
            <w:bCs w:val="0"/>
            <w:sz w:val="24"/>
            <w:szCs w:val="24"/>
            <w:lang w:val="en-US"/>
          </w:rPr>
          <w:tab/>
        </w:r>
        <w:r w:rsidR="005012D4" w:rsidRPr="00DA3955">
          <w:rPr>
            <w:rStyle w:val="Hyperlink"/>
            <w:b/>
          </w:rPr>
          <w:t>Award of Contract</w:t>
        </w:r>
        <w:r w:rsidR="005012D4">
          <w:rPr>
            <w:webHidden/>
          </w:rPr>
          <w:tab/>
        </w:r>
        <w:r w:rsidR="005012D4">
          <w:rPr>
            <w:webHidden/>
          </w:rPr>
          <w:fldChar w:fldCharType="begin"/>
        </w:r>
        <w:r w:rsidR="005012D4">
          <w:rPr>
            <w:webHidden/>
          </w:rPr>
          <w:instrText xml:space="preserve"> PAGEREF _Toc246650097 \h </w:instrText>
        </w:r>
        <w:r w:rsidR="005012D4">
          <w:rPr>
            <w:webHidden/>
          </w:rPr>
        </w:r>
        <w:r w:rsidR="005012D4">
          <w:rPr>
            <w:webHidden/>
          </w:rPr>
          <w:fldChar w:fldCharType="separate"/>
        </w:r>
        <w:r w:rsidR="0030622B">
          <w:rPr>
            <w:webHidden/>
          </w:rPr>
          <w:t>29</w:t>
        </w:r>
        <w:r w:rsidR="005012D4">
          <w:rPr>
            <w:webHidden/>
          </w:rPr>
          <w:fldChar w:fldCharType="end"/>
        </w:r>
      </w:hyperlink>
    </w:p>
    <w:p w14:paraId="22DFC8AD" w14:textId="77777777" w:rsidR="005012D4" w:rsidRDefault="00000000">
      <w:pPr>
        <w:pStyle w:val="TOC3"/>
        <w:rPr>
          <w:rFonts w:ascii="Times New Roman" w:hAnsi="Times New Roman" w:cs="Times New Roman"/>
          <w:bCs w:val="0"/>
          <w:sz w:val="24"/>
          <w:szCs w:val="24"/>
          <w:lang w:val="en-US"/>
        </w:rPr>
      </w:pPr>
      <w:hyperlink w:anchor="_Toc246650098" w:history="1">
        <w:r w:rsidR="005012D4" w:rsidRPr="00DA3955">
          <w:rPr>
            <w:rStyle w:val="Hyperlink"/>
            <w:b/>
          </w:rPr>
          <w:t>54.</w:t>
        </w:r>
        <w:r w:rsidR="005012D4">
          <w:rPr>
            <w:rFonts w:ascii="Times New Roman" w:hAnsi="Times New Roman" w:cs="Times New Roman"/>
            <w:bCs w:val="0"/>
            <w:sz w:val="24"/>
            <w:szCs w:val="24"/>
            <w:lang w:val="en-US"/>
          </w:rPr>
          <w:tab/>
        </w:r>
        <w:r w:rsidR="005012D4" w:rsidRPr="00DA3955">
          <w:rPr>
            <w:rStyle w:val="Hyperlink"/>
            <w:b/>
          </w:rPr>
          <w:t>Publication of Award of Contract</w:t>
        </w:r>
        <w:r w:rsidR="005012D4">
          <w:rPr>
            <w:webHidden/>
          </w:rPr>
          <w:tab/>
        </w:r>
        <w:r w:rsidR="005012D4">
          <w:rPr>
            <w:webHidden/>
          </w:rPr>
          <w:fldChar w:fldCharType="begin"/>
        </w:r>
        <w:r w:rsidR="005012D4">
          <w:rPr>
            <w:webHidden/>
          </w:rPr>
          <w:instrText xml:space="preserve"> PAGEREF _Toc246650098 \h </w:instrText>
        </w:r>
        <w:r w:rsidR="005012D4">
          <w:rPr>
            <w:webHidden/>
          </w:rPr>
        </w:r>
        <w:r w:rsidR="005012D4">
          <w:rPr>
            <w:webHidden/>
          </w:rPr>
          <w:fldChar w:fldCharType="separate"/>
        </w:r>
        <w:r w:rsidR="0030622B">
          <w:rPr>
            <w:webHidden/>
          </w:rPr>
          <w:t>29</w:t>
        </w:r>
        <w:r w:rsidR="005012D4">
          <w:rPr>
            <w:webHidden/>
          </w:rPr>
          <w:fldChar w:fldCharType="end"/>
        </w:r>
      </w:hyperlink>
    </w:p>
    <w:p w14:paraId="7E226B03" w14:textId="77777777" w:rsidR="005012D4" w:rsidRDefault="00000000">
      <w:pPr>
        <w:pStyle w:val="TOC3"/>
        <w:rPr>
          <w:rFonts w:ascii="Times New Roman" w:hAnsi="Times New Roman" w:cs="Times New Roman"/>
          <w:bCs w:val="0"/>
          <w:sz w:val="24"/>
          <w:szCs w:val="24"/>
          <w:lang w:val="en-US"/>
        </w:rPr>
      </w:pPr>
      <w:hyperlink w:anchor="_Toc246650099" w:history="1">
        <w:r w:rsidR="005012D4" w:rsidRPr="00DA3955">
          <w:rPr>
            <w:rStyle w:val="Hyperlink"/>
            <w:b/>
          </w:rPr>
          <w:t>55.</w:t>
        </w:r>
        <w:r w:rsidR="005012D4">
          <w:rPr>
            <w:rFonts w:ascii="Times New Roman" w:hAnsi="Times New Roman" w:cs="Times New Roman"/>
            <w:bCs w:val="0"/>
            <w:sz w:val="24"/>
            <w:szCs w:val="24"/>
            <w:lang w:val="en-US"/>
          </w:rPr>
          <w:tab/>
        </w:r>
        <w:r w:rsidR="005012D4" w:rsidRPr="00DA3955">
          <w:rPr>
            <w:rStyle w:val="Hyperlink"/>
            <w:b/>
          </w:rPr>
          <w:t>Debriefing</w:t>
        </w:r>
        <w:r w:rsidR="005012D4">
          <w:rPr>
            <w:webHidden/>
          </w:rPr>
          <w:tab/>
        </w:r>
        <w:r w:rsidR="005012D4">
          <w:rPr>
            <w:webHidden/>
          </w:rPr>
          <w:fldChar w:fldCharType="begin"/>
        </w:r>
        <w:r w:rsidR="005012D4">
          <w:rPr>
            <w:webHidden/>
          </w:rPr>
          <w:instrText xml:space="preserve"> PAGEREF _Toc246650099 \h </w:instrText>
        </w:r>
        <w:r w:rsidR="005012D4">
          <w:rPr>
            <w:webHidden/>
          </w:rPr>
        </w:r>
        <w:r w:rsidR="005012D4">
          <w:rPr>
            <w:webHidden/>
          </w:rPr>
          <w:fldChar w:fldCharType="separate"/>
        </w:r>
        <w:r w:rsidR="0030622B">
          <w:rPr>
            <w:webHidden/>
          </w:rPr>
          <w:t>30</w:t>
        </w:r>
        <w:r w:rsidR="005012D4">
          <w:rPr>
            <w:webHidden/>
          </w:rPr>
          <w:fldChar w:fldCharType="end"/>
        </w:r>
      </w:hyperlink>
    </w:p>
    <w:p w14:paraId="09704DF3" w14:textId="77777777" w:rsidR="005012D4" w:rsidRDefault="00000000">
      <w:pPr>
        <w:pStyle w:val="TOC3"/>
        <w:rPr>
          <w:rFonts w:ascii="Times New Roman" w:hAnsi="Times New Roman" w:cs="Times New Roman"/>
          <w:bCs w:val="0"/>
          <w:sz w:val="24"/>
          <w:szCs w:val="24"/>
          <w:lang w:val="en-US"/>
        </w:rPr>
      </w:pPr>
      <w:hyperlink w:anchor="_Toc246650100" w:history="1">
        <w:r w:rsidR="005012D4" w:rsidRPr="00DA3955">
          <w:rPr>
            <w:rStyle w:val="Hyperlink"/>
            <w:b/>
          </w:rPr>
          <w:t>56.</w:t>
        </w:r>
        <w:r w:rsidR="005012D4">
          <w:rPr>
            <w:rFonts w:ascii="Times New Roman" w:hAnsi="Times New Roman" w:cs="Times New Roman"/>
            <w:bCs w:val="0"/>
            <w:sz w:val="24"/>
            <w:szCs w:val="24"/>
            <w:lang w:val="en-US"/>
          </w:rPr>
          <w:tab/>
        </w:r>
        <w:r w:rsidR="005012D4" w:rsidRPr="00DA3955">
          <w:rPr>
            <w:rStyle w:val="Hyperlink"/>
            <w:b/>
          </w:rPr>
          <w:t>Commencement of Services</w:t>
        </w:r>
        <w:r w:rsidR="005012D4">
          <w:rPr>
            <w:webHidden/>
          </w:rPr>
          <w:tab/>
        </w:r>
        <w:r w:rsidR="005012D4">
          <w:rPr>
            <w:webHidden/>
          </w:rPr>
          <w:fldChar w:fldCharType="begin"/>
        </w:r>
        <w:r w:rsidR="005012D4">
          <w:rPr>
            <w:webHidden/>
          </w:rPr>
          <w:instrText xml:space="preserve"> PAGEREF _Toc246650100 \h </w:instrText>
        </w:r>
        <w:r w:rsidR="005012D4">
          <w:rPr>
            <w:webHidden/>
          </w:rPr>
        </w:r>
        <w:r w:rsidR="005012D4">
          <w:rPr>
            <w:webHidden/>
          </w:rPr>
          <w:fldChar w:fldCharType="separate"/>
        </w:r>
        <w:r w:rsidR="0030622B">
          <w:rPr>
            <w:webHidden/>
          </w:rPr>
          <w:t>30</w:t>
        </w:r>
        <w:r w:rsidR="005012D4">
          <w:rPr>
            <w:webHidden/>
          </w:rPr>
          <w:fldChar w:fldCharType="end"/>
        </w:r>
      </w:hyperlink>
    </w:p>
    <w:p w14:paraId="346B207F" w14:textId="77777777" w:rsidR="005012D4" w:rsidRDefault="00000000">
      <w:pPr>
        <w:pStyle w:val="TOC3"/>
        <w:rPr>
          <w:rFonts w:ascii="Times New Roman" w:hAnsi="Times New Roman" w:cs="Times New Roman"/>
          <w:bCs w:val="0"/>
          <w:sz w:val="24"/>
          <w:szCs w:val="24"/>
          <w:lang w:val="en-US"/>
        </w:rPr>
      </w:pPr>
      <w:hyperlink w:anchor="_Toc246650101" w:history="1">
        <w:r w:rsidR="005012D4" w:rsidRPr="00DA3955">
          <w:rPr>
            <w:rStyle w:val="Hyperlink"/>
            <w:b/>
          </w:rPr>
          <w:t>57.</w:t>
        </w:r>
        <w:r w:rsidR="005012D4">
          <w:rPr>
            <w:rFonts w:ascii="Times New Roman" w:hAnsi="Times New Roman" w:cs="Times New Roman"/>
            <w:bCs w:val="0"/>
            <w:sz w:val="24"/>
            <w:szCs w:val="24"/>
            <w:lang w:val="en-US"/>
          </w:rPr>
          <w:tab/>
        </w:r>
        <w:r w:rsidR="005012D4" w:rsidRPr="00DA3955">
          <w:rPr>
            <w:rStyle w:val="Hyperlink"/>
            <w:b/>
          </w:rPr>
          <w:t>Consultants Right to Complain</w:t>
        </w:r>
        <w:r w:rsidR="005012D4">
          <w:rPr>
            <w:webHidden/>
          </w:rPr>
          <w:tab/>
        </w:r>
        <w:r w:rsidR="005012D4">
          <w:rPr>
            <w:webHidden/>
          </w:rPr>
          <w:fldChar w:fldCharType="begin"/>
        </w:r>
        <w:r w:rsidR="005012D4">
          <w:rPr>
            <w:webHidden/>
          </w:rPr>
          <w:instrText xml:space="preserve"> PAGEREF _Toc246650101 \h </w:instrText>
        </w:r>
        <w:r w:rsidR="005012D4">
          <w:rPr>
            <w:webHidden/>
          </w:rPr>
        </w:r>
        <w:r w:rsidR="005012D4">
          <w:rPr>
            <w:webHidden/>
          </w:rPr>
          <w:fldChar w:fldCharType="separate"/>
        </w:r>
        <w:r w:rsidR="0030622B">
          <w:rPr>
            <w:webHidden/>
          </w:rPr>
          <w:t>30</w:t>
        </w:r>
        <w:r w:rsidR="005012D4">
          <w:rPr>
            <w:webHidden/>
          </w:rPr>
          <w:fldChar w:fldCharType="end"/>
        </w:r>
      </w:hyperlink>
    </w:p>
    <w:p w14:paraId="0CCA6AFA" w14:textId="77777777" w:rsidR="005012D4" w:rsidRDefault="00000000">
      <w:pPr>
        <w:pStyle w:val="TOC1"/>
        <w:rPr>
          <w:rFonts w:ascii="Times New Roman" w:hAnsi="Times New Roman" w:cs="Times New Roman"/>
          <w:b w:val="0"/>
          <w:bCs w:val="0"/>
          <w:lang w:val="en-US"/>
        </w:rPr>
      </w:pPr>
      <w:hyperlink w:anchor="_Toc246650102" w:history="1">
        <w:r w:rsidR="005012D4" w:rsidRPr="00DA3955">
          <w:rPr>
            <w:rStyle w:val="Hyperlink"/>
          </w:rPr>
          <w:t>Section 2.  Proposal Data Sheet</w:t>
        </w:r>
        <w:r w:rsidR="005012D4">
          <w:rPr>
            <w:webHidden/>
          </w:rPr>
          <w:tab/>
        </w:r>
        <w:r w:rsidR="005012D4">
          <w:rPr>
            <w:webHidden/>
          </w:rPr>
          <w:fldChar w:fldCharType="begin"/>
        </w:r>
        <w:r w:rsidR="005012D4">
          <w:rPr>
            <w:webHidden/>
          </w:rPr>
          <w:instrText xml:space="preserve"> PAGEREF _Toc246650102 \h </w:instrText>
        </w:r>
        <w:r w:rsidR="005012D4">
          <w:rPr>
            <w:webHidden/>
          </w:rPr>
        </w:r>
        <w:r w:rsidR="005012D4">
          <w:rPr>
            <w:webHidden/>
          </w:rPr>
          <w:fldChar w:fldCharType="separate"/>
        </w:r>
        <w:r w:rsidR="0030622B">
          <w:rPr>
            <w:webHidden/>
          </w:rPr>
          <w:t>31</w:t>
        </w:r>
        <w:r w:rsidR="005012D4">
          <w:rPr>
            <w:webHidden/>
          </w:rPr>
          <w:fldChar w:fldCharType="end"/>
        </w:r>
      </w:hyperlink>
    </w:p>
    <w:p w14:paraId="4C76AD32" w14:textId="77777777" w:rsidR="005012D4" w:rsidRDefault="00000000">
      <w:pPr>
        <w:pStyle w:val="TOC1"/>
        <w:rPr>
          <w:rFonts w:ascii="Times New Roman" w:hAnsi="Times New Roman" w:cs="Times New Roman"/>
          <w:b w:val="0"/>
          <w:bCs w:val="0"/>
          <w:lang w:val="en-US"/>
        </w:rPr>
      </w:pPr>
      <w:hyperlink w:anchor="_Toc246650103" w:history="1">
        <w:r w:rsidR="005012D4" w:rsidRPr="00DA3955">
          <w:rPr>
            <w:rStyle w:val="Hyperlink"/>
          </w:rPr>
          <w:t>Section 3.  General Conditions of Contract</w:t>
        </w:r>
        <w:r w:rsidR="005012D4">
          <w:rPr>
            <w:webHidden/>
          </w:rPr>
          <w:tab/>
        </w:r>
        <w:r w:rsidR="005012D4">
          <w:rPr>
            <w:webHidden/>
          </w:rPr>
          <w:fldChar w:fldCharType="begin"/>
        </w:r>
        <w:r w:rsidR="005012D4">
          <w:rPr>
            <w:webHidden/>
          </w:rPr>
          <w:instrText xml:space="preserve"> PAGEREF _Toc246650103 \h </w:instrText>
        </w:r>
        <w:r w:rsidR="005012D4">
          <w:rPr>
            <w:webHidden/>
          </w:rPr>
        </w:r>
        <w:r w:rsidR="005012D4">
          <w:rPr>
            <w:webHidden/>
          </w:rPr>
          <w:fldChar w:fldCharType="separate"/>
        </w:r>
        <w:r w:rsidR="0030622B">
          <w:rPr>
            <w:webHidden/>
          </w:rPr>
          <w:t>37</w:t>
        </w:r>
        <w:r w:rsidR="005012D4">
          <w:rPr>
            <w:webHidden/>
          </w:rPr>
          <w:fldChar w:fldCharType="end"/>
        </w:r>
      </w:hyperlink>
    </w:p>
    <w:p w14:paraId="7FDF2FBA" w14:textId="77777777" w:rsidR="005012D4" w:rsidRDefault="00000000">
      <w:pPr>
        <w:pStyle w:val="TOC2"/>
        <w:rPr>
          <w:rFonts w:ascii="Times New Roman" w:hAnsi="Times New Roman" w:cs="Times New Roman"/>
          <w:b w:val="0"/>
          <w:bCs w:val="0"/>
          <w:sz w:val="24"/>
          <w:lang w:val="en-US"/>
        </w:rPr>
      </w:pPr>
      <w:hyperlink w:anchor="_Toc246650104" w:history="1">
        <w:r w:rsidR="005012D4" w:rsidRPr="00DA3955">
          <w:rPr>
            <w:rStyle w:val="Hyperlink"/>
          </w:rPr>
          <w:t>A.  General Provisions</w:t>
        </w:r>
        <w:r w:rsidR="005012D4">
          <w:rPr>
            <w:webHidden/>
          </w:rPr>
          <w:tab/>
        </w:r>
        <w:r w:rsidR="005012D4">
          <w:rPr>
            <w:webHidden/>
          </w:rPr>
          <w:fldChar w:fldCharType="begin"/>
        </w:r>
        <w:r w:rsidR="005012D4">
          <w:rPr>
            <w:webHidden/>
          </w:rPr>
          <w:instrText xml:space="preserve"> PAGEREF _Toc246650104 \h </w:instrText>
        </w:r>
        <w:r w:rsidR="005012D4">
          <w:rPr>
            <w:webHidden/>
          </w:rPr>
        </w:r>
        <w:r w:rsidR="005012D4">
          <w:rPr>
            <w:webHidden/>
          </w:rPr>
          <w:fldChar w:fldCharType="separate"/>
        </w:r>
        <w:r w:rsidR="0030622B">
          <w:rPr>
            <w:webHidden/>
          </w:rPr>
          <w:t>37</w:t>
        </w:r>
        <w:r w:rsidR="005012D4">
          <w:rPr>
            <w:webHidden/>
          </w:rPr>
          <w:fldChar w:fldCharType="end"/>
        </w:r>
      </w:hyperlink>
    </w:p>
    <w:p w14:paraId="3036E73C" w14:textId="77777777" w:rsidR="005012D4" w:rsidRDefault="00000000">
      <w:pPr>
        <w:pStyle w:val="TOC3"/>
        <w:rPr>
          <w:rFonts w:ascii="Times New Roman" w:hAnsi="Times New Roman" w:cs="Times New Roman"/>
          <w:bCs w:val="0"/>
          <w:sz w:val="24"/>
          <w:szCs w:val="24"/>
          <w:lang w:val="en-US"/>
        </w:rPr>
      </w:pPr>
      <w:hyperlink w:anchor="_Toc246650105" w:history="1">
        <w:r w:rsidR="005012D4" w:rsidRPr="00DA3955">
          <w:rPr>
            <w:rStyle w:val="Hyperlink"/>
            <w:b/>
          </w:rPr>
          <w:t>1.</w:t>
        </w:r>
        <w:r w:rsidR="005012D4">
          <w:rPr>
            <w:rFonts w:ascii="Times New Roman" w:hAnsi="Times New Roman" w:cs="Times New Roman"/>
            <w:bCs w:val="0"/>
            <w:sz w:val="24"/>
            <w:szCs w:val="24"/>
            <w:lang w:val="en-US"/>
          </w:rPr>
          <w:tab/>
        </w:r>
        <w:r w:rsidR="005012D4" w:rsidRPr="00DA3955">
          <w:rPr>
            <w:rStyle w:val="Hyperlink"/>
            <w:b/>
          </w:rPr>
          <w:t>Definitions</w:t>
        </w:r>
        <w:r w:rsidR="005012D4">
          <w:rPr>
            <w:webHidden/>
          </w:rPr>
          <w:tab/>
        </w:r>
        <w:r w:rsidR="005012D4">
          <w:rPr>
            <w:webHidden/>
          </w:rPr>
          <w:fldChar w:fldCharType="begin"/>
        </w:r>
        <w:r w:rsidR="005012D4">
          <w:rPr>
            <w:webHidden/>
          </w:rPr>
          <w:instrText xml:space="preserve"> PAGEREF _Toc246650105 \h </w:instrText>
        </w:r>
        <w:r w:rsidR="005012D4">
          <w:rPr>
            <w:webHidden/>
          </w:rPr>
        </w:r>
        <w:r w:rsidR="005012D4">
          <w:rPr>
            <w:webHidden/>
          </w:rPr>
          <w:fldChar w:fldCharType="separate"/>
        </w:r>
        <w:r w:rsidR="0030622B">
          <w:rPr>
            <w:webHidden/>
          </w:rPr>
          <w:t>37</w:t>
        </w:r>
        <w:r w:rsidR="005012D4">
          <w:rPr>
            <w:webHidden/>
          </w:rPr>
          <w:fldChar w:fldCharType="end"/>
        </w:r>
      </w:hyperlink>
    </w:p>
    <w:p w14:paraId="4551BB98" w14:textId="77777777" w:rsidR="005012D4" w:rsidRDefault="00000000">
      <w:pPr>
        <w:pStyle w:val="TOC3"/>
        <w:rPr>
          <w:rFonts w:ascii="Times New Roman" w:hAnsi="Times New Roman" w:cs="Times New Roman"/>
          <w:bCs w:val="0"/>
          <w:sz w:val="24"/>
          <w:szCs w:val="24"/>
          <w:lang w:val="en-US"/>
        </w:rPr>
      </w:pPr>
      <w:hyperlink w:anchor="_Toc246650106" w:history="1">
        <w:r w:rsidR="005012D4" w:rsidRPr="00DA3955">
          <w:rPr>
            <w:rStyle w:val="Hyperlink"/>
            <w:b/>
          </w:rPr>
          <w:t>2.</w:t>
        </w:r>
        <w:r w:rsidR="005012D4">
          <w:rPr>
            <w:rFonts w:ascii="Times New Roman" w:hAnsi="Times New Roman" w:cs="Times New Roman"/>
            <w:bCs w:val="0"/>
            <w:sz w:val="24"/>
            <w:szCs w:val="24"/>
            <w:lang w:val="en-US"/>
          </w:rPr>
          <w:tab/>
        </w:r>
        <w:r w:rsidR="005012D4" w:rsidRPr="00DA3955">
          <w:rPr>
            <w:rStyle w:val="Hyperlink"/>
            <w:b/>
          </w:rPr>
          <w:t>Phased Completion</w:t>
        </w:r>
        <w:r w:rsidR="005012D4">
          <w:rPr>
            <w:webHidden/>
          </w:rPr>
          <w:tab/>
        </w:r>
        <w:r w:rsidR="005012D4">
          <w:rPr>
            <w:webHidden/>
          </w:rPr>
          <w:fldChar w:fldCharType="begin"/>
        </w:r>
        <w:r w:rsidR="005012D4">
          <w:rPr>
            <w:webHidden/>
          </w:rPr>
          <w:instrText xml:space="preserve"> PAGEREF _Toc246650106 \h </w:instrText>
        </w:r>
        <w:r w:rsidR="005012D4">
          <w:rPr>
            <w:webHidden/>
          </w:rPr>
        </w:r>
        <w:r w:rsidR="005012D4">
          <w:rPr>
            <w:webHidden/>
          </w:rPr>
          <w:fldChar w:fldCharType="separate"/>
        </w:r>
        <w:r w:rsidR="0030622B">
          <w:rPr>
            <w:webHidden/>
          </w:rPr>
          <w:t>38</w:t>
        </w:r>
        <w:r w:rsidR="005012D4">
          <w:rPr>
            <w:webHidden/>
          </w:rPr>
          <w:fldChar w:fldCharType="end"/>
        </w:r>
      </w:hyperlink>
    </w:p>
    <w:p w14:paraId="6B96850A" w14:textId="77777777" w:rsidR="005012D4" w:rsidRDefault="00000000">
      <w:pPr>
        <w:pStyle w:val="TOC3"/>
        <w:rPr>
          <w:rFonts w:ascii="Times New Roman" w:hAnsi="Times New Roman" w:cs="Times New Roman"/>
          <w:bCs w:val="0"/>
          <w:sz w:val="24"/>
          <w:szCs w:val="24"/>
          <w:lang w:val="en-US"/>
        </w:rPr>
      </w:pPr>
      <w:hyperlink w:anchor="_Toc246650107" w:history="1">
        <w:r w:rsidR="005012D4" w:rsidRPr="00DA3955">
          <w:rPr>
            <w:rStyle w:val="Hyperlink"/>
            <w:b/>
          </w:rPr>
          <w:t>3.</w:t>
        </w:r>
        <w:r w:rsidR="005012D4">
          <w:rPr>
            <w:rFonts w:ascii="Times New Roman" w:hAnsi="Times New Roman" w:cs="Times New Roman"/>
            <w:bCs w:val="0"/>
            <w:sz w:val="24"/>
            <w:szCs w:val="24"/>
            <w:lang w:val="en-US"/>
          </w:rPr>
          <w:tab/>
        </w:r>
        <w:r w:rsidR="005012D4" w:rsidRPr="00DA3955">
          <w:rPr>
            <w:rStyle w:val="Hyperlink"/>
            <w:b/>
          </w:rPr>
          <w:t>Communications and Notices</w:t>
        </w:r>
        <w:r w:rsidR="005012D4">
          <w:rPr>
            <w:webHidden/>
          </w:rPr>
          <w:tab/>
        </w:r>
        <w:r w:rsidR="005012D4">
          <w:rPr>
            <w:webHidden/>
          </w:rPr>
          <w:fldChar w:fldCharType="begin"/>
        </w:r>
        <w:r w:rsidR="005012D4">
          <w:rPr>
            <w:webHidden/>
          </w:rPr>
          <w:instrText xml:space="preserve"> PAGEREF _Toc246650107 \h </w:instrText>
        </w:r>
        <w:r w:rsidR="005012D4">
          <w:rPr>
            <w:webHidden/>
          </w:rPr>
        </w:r>
        <w:r w:rsidR="005012D4">
          <w:rPr>
            <w:webHidden/>
          </w:rPr>
          <w:fldChar w:fldCharType="separate"/>
        </w:r>
        <w:r w:rsidR="0030622B">
          <w:rPr>
            <w:webHidden/>
          </w:rPr>
          <w:t>39</w:t>
        </w:r>
        <w:r w:rsidR="005012D4">
          <w:rPr>
            <w:webHidden/>
          </w:rPr>
          <w:fldChar w:fldCharType="end"/>
        </w:r>
      </w:hyperlink>
    </w:p>
    <w:p w14:paraId="087AD423" w14:textId="77777777" w:rsidR="005012D4" w:rsidRDefault="00000000">
      <w:pPr>
        <w:pStyle w:val="TOC3"/>
        <w:rPr>
          <w:rFonts w:ascii="Times New Roman" w:hAnsi="Times New Roman" w:cs="Times New Roman"/>
          <w:bCs w:val="0"/>
          <w:sz w:val="24"/>
          <w:szCs w:val="24"/>
          <w:lang w:val="en-US"/>
        </w:rPr>
      </w:pPr>
      <w:hyperlink w:anchor="_Toc246650108" w:history="1">
        <w:r w:rsidR="005012D4" w:rsidRPr="00DA3955">
          <w:rPr>
            <w:rStyle w:val="Hyperlink"/>
            <w:b/>
          </w:rPr>
          <w:t>4.</w:t>
        </w:r>
        <w:r w:rsidR="005012D4">
          <w:rPr>
            <w:rFonts w:ascii="Times New Roman" w:hAnsi="Times New Roman" w:cs="Times New Roman"/>
            <w:bCs w:val="0"/>
            <w:sz w:val="24"/>
            <w:szCs w:val="24"/>
            <w:lang w:val="en-US"/>
          </w:rPr>
          <w:tab/>
        </w:r>
        <w:r w:rsidR="005012D4" w:rsidRPr="00DA3955">
          <w:rPr>
            <w:rStyle w:val="Hyperlink"/>
            <w:b/>
          </w:rPr>
          <w:t>Governing  Law</w:t>
        </w:r>
        <w:r w:rsidR="005012D4">
          <w:rPr>
            <w:webHidden/>
          </w:rPr>
          <w:tab/>
        </w:r>
        <w:r w:rsidR="005012D4">
          <w:rPr>
            <w:webHidden/>
          </w:rPr>
          <w:fldChar w:fldCharType="begin"/>
        </w:r>
        <w:r w:rsidR="005012D4">
          <w:rPr>
            <w:webHidden/>
          </w:rPr>
          <w:instrText xml:space="preserve"> PAGEREF _Toc246650108 \h </w:instrText>
        </w:r>
        <w:r w:rsidR="005012D4">
          <w:rPr>
            <w:webHidden/>
          </w:rPr>
        </w:r>
        <w:r w:rsidR="005012D4">
          <w:rPr>
            <w:webHidden/>
          </w:rPr>
          <w:fldChar w:fldCharType="separate"/>
        </w:r>
        <w:r w:rsidR="0030622B">
          <w:rPr>
            <w:webHidden/>
          </w:rPr>
          <w:t>39</w:t>
        </w:r>
        <w:r w:rsidR="005012D4">
          <w:rPr>
            <w:webHidden/>
          </w:rPr>
          <w:fldChar w:fldCharType="end"/>
        </w:r>
      </w:hyperlink>
    </w:p>
    <w:p w14:paraId="6B28EDCC" w14:textId="77777777" w:rsidR="005012D4" w:rsidRDefault="00000000">
      <w:pPr>
        <w:pStyle w:val="TOC3"/>
        <w:rPr>
          <w:rFonts w:ascii="Times New Roman" w:hAnsi="Times New Roman" w:cs="Times New Roman"/>
          <w:bCs w:val="0"/>
          <w:sz w:val="24"/>
          <w:szCs w:val="24"/>
          <w:lang w:val="en-US"/>
        </w:rPr>
      </w:pPr>
      <w:hyperlink w:anchor="_Toc246650109" w:history="1">
        <w:r w:rsidR="005012D4" w:rsidRPr="00DA3955">
          <w:rPr>
            <w:rStyle w:val="Hyperlink"/>
            <w:b/>
          </w:rPr>
          <w:t>5.</w:t>
        </w:r>
        <w:r w:rsidR="005012D4">
          <w:rPr>
            <w:rFonts w:ascii="Times New Roman" w:hAnsi="Times New Roman" w:cs="Times New Roman"/>
            <w:bCs w:val="0"/>
            <w:sz w:val="24"/>
            <w:szCs w:val="24"/>
            <w:lang w:val="en-US"/>
          </w:rPr>
          <w:tab/>
        </w:r>
        <w:r w:rsidR="005012D4" w:rsidRPr="00DA3955">
          <w:rPr>
            <w:rStyle w:val="Hyperlink"/>
            <w:b/>
          </w:rPr>
          <w:t>Governing Language</w:t>
        </w:r>
        <w:r w:rsidR="005012D4">
          <w:rPr>
            <w:webHidden/>
          </w:rPr>
          <w:tab/>
        </w:r>
        <w:r w:rsidR="005012D4">
          <w:rPr>
            <w:webHidden/>
          </w:rPr>
          <w:fldChar w:fldCharType="begin"/>
        </w:r>
        <w:r w:rsidR="005012D4">
          <w:rPr>
            <w:webHidden/>
          </w:rPr>
          <w:instrText xml:space="preserve"> PAGEREF _Toc246650109 \h </w:instrText>
        </w:r>
        <w:r w:rsidR="005012D4">
          <w:rPr>
            <w:webHidden/>
          </w:rPr>
        </w:r>
        <w:r w:rsidR="005012D4">
          <w:rPr>
            <w:webHidden/>
          </w:rPr>
          <w:fldChar w:fldCharType="separate"/>
        </w:r>
        <w:r w:rsidR="0030622B">
          <w:rPr>
            <w:webHidden/>
          </w:rPr>
          <w:t>39</w:t>
        </w:r>
        <w:r w:rsidR="005012D4">
          <w:rPr>
            <w:webHidden/>
          </w:rPr>
          <w:fldChar w:fldCharType="end"/>
        </w:r>
      </w:hyperlink>
    </w:p>
    <w:p w14:paraId="1C3795F6" w14:textId="77777777" w:rsidR="005012D4" w:rsidRDefault="00000000">
      <w:pPr>
        <w:pStyle w:val="TOC3"/>
        <w:rPr>
          <w:rFonts w:ascii="Times New Roman" w:hAnsi="Times New Roman" w:cs="Times New Roman"/>
          <w:bCs w:val="0"/>
          <w:sz w:val="24"/>
          <w:szCs w:val="24"/>
          <w:lang w:val="en-US"/>
        </w:rPr>
      </w:pPr>
      <w:hyperlink w:anchor="_Toc246650110" w:history="1">
        <w:r w:rsidR="005012D4" w:rsidRPr="00DA3955">
          <w:rPr>
            <w:rStyle w:val="Hyperlink"/>
            <w:b/>
          </w:rPr>
          <w:t>6.</w:t>
        </w:r>
        <w:r w:rsidR="005012D4">
          <w:rPr>
            <w:rFonts w:ascii="Times New Roman" w:hAnsi="Times New Roman" w:cs="Times New Roman"/>
            <w:bCs w:val="0"/>
            <w:sz w:val="24"/>
            <w:szCs w:val="24"/>
            <w:lang w:val="en-US"/>
          </w:rPr>
          <w:tab/>
        </w:r>
        <w:r w:rsidR="005012D4" w:rsidRPr="00DA3955">
          <w:rPr>
            <w:rStyle w:val="Hyperlink"/>
            <w:b/>
          </w:rPr>
          <w:t>Documents Forming the Contract in Order of Precedence</w:t>
        </w:r>
        <w:r w:rsidR="005012D4">
          <w:rPr>
            <w:webHidden/>
          </w:rPr>
          <w:tab/>
        </w:r>
        <w:r w:rsidR="005012D4">
          <w:rPr>
            <w:webHidden/>
          </w:rPr>
          <w:fldChar w:fldCharType="begin"/>
        </w:r>
        <w:r w:rsidR="005012D4">
          <w:rPr>
            <w:webHidden/>
          </w:rPr>
          <w:instrText xml:space="preserve"> PAGEREF _Toc246650110 \h </w:instrText>
        </w:r>
        <w:r w:rsidR="005012D4">
          <w:rPr>
            <w:webHidden/>
          </w:rPr>
        </w:r>
        <w:r w:rsidR="005012D4">
          <w:rPr>
            <w:webHidden/>
          </w:rPr>
          <w:fldChar w:fldCharType="separate"/>
        </w:r>
        <w:r w:rsidR="0030622B">
          <w:rPr>
            <w:webHidden/>
          </w:rPr>
          <w:t>39</w:t>
        </w:r>
        <w:r w:rsidR="005012D4">
          <w:rPr>
            <w:webHidden/>
          </w:rPr>
          <w:fldChar w:fldCharType="end"/>
        </w:r>
      </w:hyperlink>
    </w:p>
    <w:p w14:paraId="1B80B2BF" w14:textId="77777777" w:rsidR="005012D4" w:rsidRDefault="00000000">
      <w:pPr>
        <w:pStyle w:val="TOC3"/>
        <w:rPr>
          <w:rFonts w:ascii="Times New Roman" w:hAnsi="Times New Roman" w:cs="Times New Roman"/>
          <w:bCs w:val="0"/>
          <w:sz w:val="24"/>
          <w:szCs w:val="24"/>
          <w:lang w:val="en-US"/>
        </w:rPr>
      </w:pPr>
      <w:hyperlink w:anchor="_Toc246650111" w:history="1">
        <w:r w:rsidR="005012D4" w:rsidRPr="00DA3955">
          <w:rPr>
            <w:rStyle w:val="Hyperlink"/>
            <w:b/>
          </w:rPr>
          <w:t>7.</w:t>
        </w:r>
        <w:r w:rsidR="005012D4">
          <w:rPr>
            <w:rFonts w:ascii="Times New Roman" w:hAnsi="Times New Roman" w:cs="Times New Roman"/>
            <w:bCs w:val="0"/>
            <w:sz w:val="24"/>
            <w:szCs w:val="24"/>
            <w:lang w:val="en-US"/>
          </w:rPr>
          <w:tab/>
        </w:r>
        <w:r w:rsidR="005012D4" w:rsidRPr="00DA3955">
          <w:rPr>
            <w:rStyle w:val="Hyperlink"/>
            <w:b/>
          </w:rPr>
          <w:t>Assignment</w:t>
        </w:r>
        <w:r w:rsidR="005012D4">
          <w:rPr>
            <w:webHidden/>
          </w:rPr>
          <w:tab/>
        </w:r>
        <w:r w:rsidR="005012D4">
          <w:rPr>
            <w:webHidden/>
          </w:rPr>
          <w:fldChar w:fldCharType="begin"/>
        </w:r>
        <w:r w:rsidR="005012D4">
          <w:rPr>
            <w:webHidden/>
          </w:rPr>
          <w:instrText xml:space="preserve"> PAGEREF _Toc246650111 \h </w:instrText>
        </w:r>
        <w:r w:rsidR="005012D4">
          <w:rPr>
            <w:webHidden/>
          </w:rPr>
        </w:r>
        <w:r w:rsidR="005012D4">
          <w:rPr>
            <w:webHidden/>
          </w:rPr>
          <w:fldChar w:fldCharType="separate"/>
        </w:r>
        <w:r w:rsidR="0030622B">
          <w:rPr>
            <w:webHidden/>
          </w:rPr>
          <w:t>39</w:t>
        </w:r>
        <w:r w:rsidR="005012D4">
          <w:rPr>
            <w:webHidden/>
          </w:rPr>
          <w:fldChar w:fldCharType="end"/>
        </w:r>
      </w:hyperlink>
    </w:p>
    <w:p w14:paraId="3355FB97" w14:textId="77777777" w:rsidR="005012D4" w:rsidRDefault="00000000">
      <w:pPr>
        <w:pStyle w:val="TOC3"/>
        <w:rPr>
          <w:rFonts w:ascii="Times New Roman" w:hAnsi="Times New Roman" w:cs="Times New Roman"/>
          <w:bCs w:val="0"/>
          <w:sz w:val="24"/>
          <w:szCs w:val="24"/>
          <w:lang w:val="en-US"/>
        </w:rPr>
      </w:pPr>
      <w:hyperlink w:anchor="_Toc246650112" w:history="1">
        <w:r w:rsidR="005012D4" w:rsidRPr="00DA3955">
          <w:rPr>
            <w:rStyle w:val="Hyperlink"/>
            <w:b/>
          </w:rPr>
          <w:t>8.</w:t>
        </w:r>
        <w:r w:rsidR="005012D4">
          <w:rPr>
            <w:rFonts w:ascii="Times New Roman" w:hAnsi="Times New Roman" w:cs="Times New Roman"/>
            <w:bCs w:val="0"/>
            <w:sz w:val="24"/>
            <w:szCs w:val="24"/>
            <w:lang w:val="en-US"/>
          </w:rPr>
          <w:tab/>
        </w:r>
        <w:r w:rsidR="005012D4" w:rsidRPr="00DA3955">
          <w:rPr>
            <w:rStyle w:val="Hyperlink"/>
            <w:b/>
          </w:rPr>
          <w:t>Eligible Services</w:t>
        </w:r>
        <w:r w:rsidR="005012D4">
          <w:rPr>
            <w:webHidden/>
          </w:rPr>
          <w:tab/>
        </w:r>
        <w:r w:rsidR="005012D4">
          <w:rPr>
            <w:webHidden/>
          </w:rPr>
          <w:fldChar w:fldCharType="begin"/>
        </w:r>
        <w:r w:rsidR="005012D4">
          <w:rPr>
            <w:webHidden/>
          </w:rPr>
          <w:instrText xml:space="preserve"> PAGEREF _Toc246650112 \h </w:instrText>
        </w:r>
        <w:r w:rsidR="005012D4">
          <w:rPr>
            <w:webHidden/>
          </w:rPr>
        </w:r>
        <w:r w:rsidR="005012D4">
          <w:rPr>
            <w:webHidden/>
          </w:rPr>
          <w:fldChar w:fldCharType="separate"/>
        </w:r>
        <w:r w:rsidR="0030622B">
          <w:rPr>
            <w:webHidden/>
          </w:rPr>
          <w:t>39</w:t>
        </w:r>
        <w:r w:rsidR="005012D4">
          <w:rPr>
            <w:webHidden/>
          </w:rPr>
          <w:fldChar w:fldCharType="end"/>
        </w:r>
      </w:hyperlink>
    </w:p>
    <w:p w14:paraId="04A19E29" w14:textId="77777777" w:rsidR="005012D4" w:rsidRDefault="00000000">
      <w:pPr>
        <w:pStyle w:val="TOC3"/>
        <w:rPr>
          <w:rFonts w:ascii="Times New Roman" w:hAnsi="Times New Roman" w:cs="Times New Roman"/>
          <w:bCs w:val="0"/>
          <w:sz w:val="24"/>
          <w:szCs w:val="24"/>
          <w:lang w:val="en-US"/>
        </w:rPr>
      </w:pPr>
      <w:hyperlink w:anchor="_Toc246650113" w:history="1">
        <w:r w:rsidR="005012D4" w:rsidRPr="00DA3955">
          <w:rPr>
            <w:rStyle w:val="Hyperlink"/>
            <w:b/>
          </w:rPr>
          <w:t>9.</w:t>
        </w:r>
        <w:r w:rsidR="005012D4">
          <w:rPr>
            <w:rFonts w:ascii="Times New Roman" w:hAnsi="Times New Roman" w:cs="Times New Roman"/>
            <w:bCs w:val="0"/>
            <w:sz w:val="24"/>
            <w:szCs w:val="24"/>
            <w:lang w:val="en-US"/>
          </w:rPr>
          <w:tab/>
        </w:r>
        <w:r w:rsidR="005012D4" w:rsidRPr="00DA3955">
          <w:rPr>
            <w:rStyle w:val="Hyperlink"/>
            <w:b/>
          </w:rPr>
          <w:t>Commissions and Fees</w:t>
        </w:r>
        <w:r w:rsidR="005012D4">
          <w:rPr>
            <w:webHidden/>
          </w:rPr>
          <w:tab/>
        </w:r>
        <w:r w:rsidR="005012D4">
          <w:rPr>
            <w:webHidden/>
          </w:rPr>
          <w:fldChar w:fldCharType="begin"/>
        </w:r>
        <w:r w:rsidR="005012D4">
          <w:rPr>
            <w:webHidden/>
          </w:rPr>
          <w:instrText xml:space="preserve"> PAGEREF _Toc246650113 \h </w:instrText>
        </w:r>
        <w:r w:rsidR="005012D4">
          <w:rPr>
            <w:webHidden/>
          </w:rPr>
        </w:r>
        <w:r w:rsidR="005012D4">
          <w:rPr>
            <w:webHidden/>
          </w:rPr>
          <w:fldChar w:fldCharType="separate"/>
        </w:r>
        <w:r w:rsidR="0030622B">
          <w:rPr>
            <w:webHidden/>
          </w:rPr>
          <w:t>39</w:t>
        </w:r>
        <w:r w:rsidR="005012D4">
          <w:rPr>
            <w:webHidden/>
          </w:rPr>
          <w:fldChar w:fldCharType="end"/>
        </w:r>
      </w:hyperlink>
    </w:p>
    <w:p w14:paraId="473D3741" w14:textId="77777777" w:rsidR="005012D4" w:rsidRDefault="00000000">
      <w:pPr>
        <w:pStyle w:val="TOC3"/>
        <w:rPr>
          <w:rFonts w:ascii="Times New Roman" w:hAnsi="Times New Roman" w:cs="Times New Roman"/>
          <w:bCs w:val="0"/>
          <w:sz w:val="24"/>
          <w:szCs w:val="24"/>
          <w:lang w:val="en-US"/>
        </w:rPr>
      </w:pPr>
      <w:hyperlink w:anchor="_Toc246650114" w:history="1">
        <w:r w:rsidR="005012D4" w:rsidRPr="00DA3955">
          <w:rPr>
            <w:rStyle w:val="Hyperlink"/>
            <w:b/>
          </w:rPr>
          <w:t>10.</w:t>
        </w:r>
        <w:r w:rsidR="005012D4">
          <w:rPr>
            <w:rFonts w:ascii="Times New Roman" w:hAnsi="Times New Roman" w:cs="Times New Roman"/>
            <w:bCs w:val="0"/>
            <w:sz w:val="24"/>
            <w:szCs w:val="24"/>
            <w:lang w:val="en-US"/>
          </w:rPr>
          <w:tab/>
        </w:r>
        <w:r w:rsidR="005012D4" w:rsidRPr="00DA3955">
          <w:rPr>
            <w:rStyle w:val="Hyperlink"/>
            <w:b/>
          </w:rPr>
          <w:t>Joint Venture, Consortium or Association (JVCA)</w:t>
        </w:r>
        <w:r w:rsidR="005012D4">
          <w:rPr>
            <w:webHidden/>
          </w:rPr>
          <w:tab/>
        </w:r>
        <w:r w:rsidR="005012D4">
          <w:rPr>
            <w:webHidden/>
          </w:rPr>
          <w:fldChar w:fldCharType="begin"/>
        </w:r>
        <w:r w:rsidR="005012D4">
          <w:rPr>
            <w:webHidden/>
          </w:rPr>
          <w:instrText xml:space="preserve"> PAGEREF _Toc246650114 \h </w:instrText>
        </w:r>
        <w:r w:rsidR="005012D4">
          <w:rPr>
            <w:webHidden/>
          </w:rPr>
        </w:r>
        <w:r w:rsidR="005012D4">
          <w:rPr>
            <w:webHidden/>
          </w:rPr>
          <w:fldChar w:fldCharType="separate"/>
        </w:r>
        <w:r w:rsidR="0030622B">
          <w:rPr>
            <w:webHidden/>
          </w:rPr>
          <w:t>40</w:t>
        </w:r>
        <w:r w:rsidR="005012D4">
          <w:rPr>
            <w:webHidden/>
          </w:rPr>
          <w:fldChar w:fldCharType="end"/>
        </w:r>
      </w:hyperlink>
    </w:p>
    <w:p w14:paraId="127D8079" w14:textId="77777777" w:rsidR="005012D4" w:rsidRDefault="00000000">
      <w:pPr>
        <w:pStyle w:val="TOC3"/>
        <w:rPr>
          <w:rFonts w:ascii="Times New Roman" w:hAnsi="Times New Roman" w:cs="Times New Roman"/>
          <w:bCs w:val="0"/>
          <w:sz w:val="24"/>
          <w:szCs w:val="24"/>
          <w:lang w:val="en-US"/>
        </w:rPr>
      </w:pPr>
      <w:hyperlink w:anchor="_Toc246650115" w:history="1">
        <w:r w:rsidR="005012D4" w:rsidRPr="00DA3955">
          <w:rPr>
            <w:rStyle w:val="Hyperlink"/>
            <w:b/>
          </w:rPr>
          <w:t>11.</w:t>
        </w:r>
        <w:r w:rsidR="005012D4">
          <w:rPr>
            <w:rFonts w:ascii="Times New Roman" w:hAnsi="Times New Roman" w:cs="Times New Roman"/>
            <w:bCs w:val="0"/>
            <w:sz w:val="24"/>
            <w:szCs w:val="24"/>
            <w:lang w:val="en-US"/>
          </w:rPr>
          <w:tab/>
        </w:r>
        <w:r w:rsidR="005012D4" w:rsidRPr="00DA3955">
          <w:rPr>
            <w:rStyle w:val="Hyperlink"/>
            <w:b/>
          </w:rPr>
          <w:t>Authority of Member in Charge</w:t>
        </w:r>
        <w:r w:rsidR="005012D4">
          <w:rPr>
            <w:webHidden/>
          </w:rPr>
          <w:tab/>
        </w:r>
        <w:r w:rsidR="005012D4">
          <w:rPr>
            <w:webHidden/>
          </w:rPr>
          <w:fldChar w:fldCharType="begin"/>
        </w:r>
        <w:r w:rsidR="005012D4">
          <w:rPr>
            <w:webHidden/>
          </w:rPr>
          <w:instrText xml:space="preserve"> PAGEREF _Toc246650115 \h </w:instrText>
        </w:r>
        <w:r w:rsidR="005012D4">
          <w:rPr>
            <w:webHidden/>
          </w:rPr>
        </w:r>
        <w:r w:rsidR="005012D4">
          <w:rPr>
            <w:webHidden/>
          </w:rPr>
          <w:fldChar w:fldCharType="separate"/>
        </w:r>
        <w:r w:rsidR="0030622B">
          <w:rPr>
            <w:webHidden/>
          </w:rPr>
          <w:t>40</w:t>
        </w:r>
        <w:r w:rsidR="005012D4">
          <w:rPr>
            <w:webHidden/>
          </w:rPr>
          <w:fldChar w:fldCharType="end"/>
        </w:r>
      </w:hyperlink>
    </w:p>
    <w:p w14:paraId="73B65CD9" w14:textId="77777777" w:rsidR="005012D4" w:rsidRDefault="00000000">
      <w:pPr>
        <w:pStyle w:val="TOC3"/>
        <w:rPr>
          <w:rFonts w:ascii="Times New Roman" w:hAnsi="Times New Roman" w:cs="Times New Roman"/>
          <w:bCs w:val="0"/>
          <w:sz w:val="24"/>
          <w:szCs w:val="24"/>
          <w:lang w:val="en-US"/>
        </w:rPr>
      </w:pPr>
      <w:hyperlink w:anchor="_Toc246650116" w:history="1">
        <w:r w:rsidR="005012D4" w:rsidRPr="00DA3955">
          <w:rPr>
            <w:rStyle w:val="Hyperlink"/>
            <w:b/>
          </w:rPr>
          <w:t>12.</w:t>
        </w:r>
        <w:r w:rsidR="005012D4">
          <w:rPr>
            <w:rFonts w:ascii="Times New Roman" w:hAnsi="Times New Roman" w:cs="Times New Roman"/>
            <w:bCs w:val="0"/>
            <w:sz w:val="24"/>
            <w:szCs w:val="24"/>
            <w:lang w:val="en-US"/>
          </w:rPr>
          <w:tab/>
        </w:r>
        <w:r w:rsidR="005012D4" w:rsidRPr="00DA3955">
          <w:rPr>
            <w:rStyle w:val="Hyperlink"/>
            <w:b/>
          </w:rPr>
          <w:t>Authorized Representatives</w:t>
        </w:r>
        <w:r w:rsidR="005012D4">
          <w:rPr>
            <w:webHidden/>
          </w:rPr>
          <w:tab/>
        </w:r>
        <w:r w:rsidR="005012D4">
          <w:rPr>
            <w:webHidden/>
          </w:rPr>
          <w:fldChar w:fldCharType="begin"/>
        </w:r>
        <w:r w:rsidR="005012D4">
          <w:rPr>
            <w:webHidden/>
          </w:rPr>
          <w:instrText xml:space="preserve"> PAGEREF _Toc246650116 \h </w:instrText>
        </w:r>
        <w:r w:rsidR="005012D4">
          <w:rPr>
            <w:webHidden/>
          </w:rPr>
        </w:r>
        <w:r w:rsidR="005012D4">
          <w:rPr>
            <w:webHidden/>
          </w:rPr>
          <w:fldChar w:fldCharType="separate"/>
        </w:r>
        <w:r w:rsidR="0030622B">
          <w:rPr>
            <w:webHidden/>
          </w:rPr>
          <w:t>40</w:t>
        </w:r>
        <w:r w:rsidR="005012D4">
          <w:rPr>
            <w:webHidden/>
          </w:rPr>
          <w:fldChar w:fldCharType="end"/>
        </w:r>
      </w:hyperlink>
    </w:p>
    <w:p w14:paraId="3614E832" w14:textId="77777777" w:rsidR="005012D4" w:rsidRDefault="00000000">
      <w:pPr>
        <w:pStyle w:val="TOC3"/>
        <w:rPr>
          <w:rFonts w:ascii="Times New Roman" w:hAnsi="Times New Roman" w:cs="Times New Roman"/>
          <w:bCs w:val="0"/>
          <w:sz w:val="24"/>
          <w:szCs w:val="24"/>
          <w:lang w:val="en-US"/>
        </w:rPr>
      </w:pPr>
      <w:hyperlink w:anchor="_Toc246650117" w:history="1">
        <w:r w:rsidR="005012D4" w:rsidRPr="00DA3955">
          <w:rPr>
            <w:rStyle w:val="Hyperlink"/>
            <w:b/>
          </w:rPr>
          <w:t>13.</w:t>
        </w:r>
        <w:r w:rsidR="005012D4">
          <w:rPr>
            <w:rFonts w:ascii="Times New Roman" w:hAnsi="Times New Roman" w:cs="Times New Roman"/>
            <w:bCs w:val="0"/>
            <w:sz w:val="24"/>
            <w:szCs w:val="24"/>
            <w:lang w:val="en-US"/>
          </w:rPr>
          <w:tab/>
        </w:r>
        <w:r w:rsidR="005012D4" w:rsidRPr="00DA3955">
          <w:rPr>
            <w:rStyle w:val="Hyperlink"/>
            <w:b/>
          </w:rPr>
          <w:t>Relation between the Parties</w:t>
        </w:r>
        <w:r w:rsidR="005012D4">
          <w:rPr>
            <w:webHidden/>
          </w:rPr>
          <w:tab/>
        </w:r>
        <w:r w:rsidR="005012D4">
          <w:rPr>
            <w:webHidden/>
          </w:rPr>
          <w:fldChar w:fldCharType="begin"/>
        </w:r>
        <w:r w:rsidR="005012D4">
          <w:rPr>
            <w:webHidden/>
          </w:rPr>
          <w:instrText xml:space="preserve"> PAGEREF _Toc246650117 \h </w:instrText>
        </w:r>
        <w:r w:rsidR="005012D4">
          <w:rPr>
            <w:webHidden/>
          </w:rPr>
        </w:r>
        <w:r w:rsidR="005012D4">
          <w:rPr>
            <w:webHidden/>
          </w:rPr>
          <w:fldChar w:fldCharType="separate"/>
        </w:r>
        <w:r w:rsidR="0030622B">
          <w:rPr>
            <w:webHidden/>
          </w:rPr>
          <w:t>40</w:t>
        </w:r>
        <w:r w:rsidR="005012D4">
          <w:rPr>
            <w:webHidden/>
          </w:rPr>
          <w:fldChar w:fldCharType="end"/>
        </w:r>
      </w:hyperlink>
    </w:p>
    <w:p w14:paraId="5B1C8747" w14:textId="77777777" w:rsidR="005012D4" w:rsidRDefault="00000000">
      <w:pPr>
        <w:pStyle w:val="TOC3"/>
        <w:rPr>
          <w:rFonts w:ascii="Times New Roman" w:hAnsi="Times New Roman" w:cs="Times New Roman"/>
          <w:bCs w:val="0"/>
          <w:sz w:val="24"/>
          <w:szCs w:val="24"/>
          <w:lang w:val="en-US"/>
        </w:rPr>
      </w:pPr>
      <w:hyperlink w:anchor="_Toc246650118" w:history="1">
        <w:r w:rsidR="005012D4" w:rsidRPr="00DA3955">
          <w:rPr>
            <w:rStyle w:val="Hyperlink"/>
            <w:b/>
          </w:rPr>
          <w:t>14.</w:t>
        </w:r>
        <w:r w:rsidR="005012D4">
          <w:rPr>
            <w:rFonts w:ascii="Times New Roman" w:hAnsi="Times New Roman" w:cs="Times New Roman"/>
            <w:bCs w:val="0"/>
            <w:sz w:val="24"/>
            <w:szCs w:val="24"/>
            <w:lang w:val="en-US"/>
          </w:rPr>
          <w:tab/>
        </w:r>
        <w:r w:rsidR="005012D4" w:rsidRPr="00DA3955">
          <w:rPr>
            <w:rStyle w:val="Hyperlink"/>
            <w:b/>
          </w:rPr>
          <w:t>Locationtion</w:t>
        </w:r>
        <w:r w:rsidR="005012D4">
          <w:rPr>
            <w:webHidden/>
          </w:rPr>
          <w:tab/>
        </w:r>
        <w:r w:rsidR="005012D4">
          <w:rPr>
            <w:webHidden/>
          </w:rPr>
          <w:fldChar w:fldCharType="begin"/>
        </w:r>
        <w:r w:rsidR="005012D4">
          <w:rPr>
            <w:webHidden/>
          </w:rPr>
          <w:instrText xml:space="preserve"> PAGEREF _Toc246650118 \h </w:instrText>
        </w:r>
        <w:r w:rsidR="005012D4">
          <w:rPr>
            <w:webHidden/>
          </w:rPr>
        </w:r>
        <w:r w:rsidR="005012D4">
          <w:rPr>
            <w:webHidden/>
          </w:rPr>
          <w:fldChar w:fldCharType="separate"/>
        </w:r>
        <w:r w:rsidR="0030622B">
          <w:rPr>
            <w:webHidden/>
          </w:rPr>
          <w:t>40</w:t>
        </w:r>
        <w:r w:rsidR="005012D4">
          <w:rPr>
            <w:webHidden/>
          </w:rPr>
          <w:fldChar w:fldCharType="end"/>
        </w:r>
      </w:hyperlink>
    </w:p>
    <w:p w14:paraId="707E82B6" w14:textId="77777777" w:rsidR="005012D4" w:rsidRDefault="00000000">
      <w:pPr>
        <w:pStyle w:val="TOC3"/>
        <w:rPr>
          <w:rFonts w:ascii="Times New Roman" w:hAnsi="Times New Roman" w:cs="Times New Roman"/>
          <w:bCs w:val="0"/>
          <w:sz w:val="24"/>
          <w:szCs w:val="24"/>
          <w:lang w:val="en-US"/>
        </w:rPr>
      </w:pPr>
      <w:hyperlink w:anchor="_Toc246650119" w:history="1">
        <w:r w:rsidR="005012D4" w:rsidRPr="00DA3955">
          <w:rPr>
            <w:rStyle w:val="Hyperlink"/>
            <w:b/>
          </w:rPr>
          <w:t>15.</w:t>
        </w:r>
        <w:r w:rsidR="005012D4">
          <w:rPr>
            <w:rFonts w:ascii="Times New Roman" w:hAnsi="Times New Roman" w:cs="Times New Roman"/>
            <w:bCs w:val="0"/>
            <w:sz w:val="24"/>
            <w:szCs w:val="24"/>
            <w:lang w:val="en-US"/>
          </w:rPr>
          <w:tab/>
        </w:r>
        <w:r w:rsidR="005012D4" w:rsidRPr="00DA3955">
          <w:rPr>
            <w:rStyle w:val="Hyperlink"/>
            <w:b/>
          </w:rPr>
          <w:t>Taxes &amp; Duties</w:t>
        </w:r>
        <w:r w:rsidR="005012D4">
          <w:rPr>
            <w:webHidden/>
          </w:rPr>
          <w:tab/>
        </w:r>
        <w:r w:rsidR="005012D4">
          <w:rPr>
            <w:webHidden/>
          </w:rPr>
          <w:fldChar w:fldCharType="begin"/>
        </w:r>
        <w:r w:rsidR="005012D4">
          <w:rPr>
            <w:webHidden/>
          </w:rPr>
          <w:instrText xml:space="preserve"> PAGEREF _Toc246650119 \h </w:instrText>
        </w:r>
        <w:r w:rsidR="005012D4">
          <w:rPr>
            <w:webHidden/>
          </w:rPr>
        </w:r>
        <w:r w:rsidR="005012D4">
          <w:rPr>
            <w:webHidden/>
          </w:rPr>
          <w:fldChar w:fldCharType="separate"/>
        </w:r>
        <w:r w:rsidR="0030622B">
          <w:rPr>
            <w:webHidden/>
          </w:rPr>
          <w:t>40</w:t>
        </w:r>
        <w:r w:rsidR="005012D4">
          <w:rPr>
            <w:webHidden/>
          </w:rPr>
          <w:fldChar w:fldCharType="end"/>
        </w:r>
      </w:hyperlink>
    </w:p>
    <w:p w14:paraId="40696ABE" w14:textId="77777777" w:rsidR="005012D4" w:rsidRDefault="00000000">
      <w:pPr>
        <w:pStyle w:val="TOC3"/>
        <w:rPr>
          <w:rFonts w:ascii="Times New Roman" w:hAnsi="Times New Roman" w:cs="Times New Roman"/>
          <w:bCs w:val="0"/>
          <w:sz w:val="24"/>
          <w:szCs w:val="24"/>
          <w:lang w:val="en-US"/>
        </w:rPr>
      </w:pPr>
      <w:hyperlink w:anchor="_Toc246650120" w:history="1">
        <w:r w:rsidR="005012D4" w:rsidRPr="00DA3955">
          <w:rPr>
            <w:rStyle w:val="Hyperlink"/>
            <w:b/>
          </w:rPr>
          <w:t>16.</w:t>
        </w:r>
        <w:r w:rsidR="005012D4">
          <w:rPr>
            <w:rFonts w:ascii="Times New Roman" w:hAnsi="Times New Roman" w:cs="Times New Roman"/>
            <w:bCs w:val="0"/>
            <w:sz w:val="24"/>
            <w:szCs w:val="24"/>
            <w:lang w:val="en-US"/>
          </w:rPr>
          <w:tab/>
        </w:r>
        <w:r w:rsidR="005012D4" w:rsidRPr="00DA3955">
          <w:rPr>
            <w:rStyle w:val="Hyperlink"/>
            <w:b/>
          </w:rPr>
          <w:t>Corrupt, Fraudulent, Collusive or Coercive Practices</w:t>
        </w:r>
        <w:r w:rsidR="005012D4">
          <w:rPr>
            <w:webHidden/>
          </w:rPr>
          <w:tab/>
        </w:r>
        <w:r w:rsidR="005012D4">
          <w:rPr>
            <w:webHidden/>
          </w:rPr>
          <w:fldChar w:fldCharType="begin"/>
        </w:r>
        <w:r w:rsidR="005012D4">
          <w:rPr>
            <w:webHidden/>
          </w:rPr>
          <w:instrText xml:space="preserve"> PAGEREF _Toc246650120 \h </w:instrText>
        </w:r>
        <w:r w:rsidR="005012D4">
          <w:rPr>
            <w:webHidden/>
          </w:rPr>
        </w:r>
        <w:r w:rsidR="005012D4">
          <w:rPr>
            <w:webHidden/>
          </w:rPr>
          <w:fldChar w:fldCharType="separate"/>
        </w:r>
        <w:r w:rsidR="0030622B">
          <w:rPr>
            <w:webHidden/>
          </w:rPr>
          <w:t>41</w:t>
        </w:r>
        <w:r w:rsidR="005012D4">
          <w:rPr>
            <w:webHidden/>
          </w:rPr>
          <w:fldChar w:fldCharType="end"/>
        </w:r>
      </w:hyperlink>
    </w:p>
    <w:p w14:paraId="2730C0C9" w14:textId="77777777" w:rsidR="005012D4" w:rsidRDefault="00000000">
      <w:pPr>
        <w:pStyle w:val="TOC2"/>
        <w:rPr>
          <w:rFonts w:ascii="Times New Roman" w:hAnsi="Times New Roman" w:cs="Times New Roman"/>
          <w:b w:val="0"/>
          <w:bCs w:val="0"/>
          <w:sz w:val="24"/>
          <w:lang w:val="en-US"/>
        </w:rPr>
      </w:pPr>
      <w:hyperlink w:anchor="_Toc246650121" w:history="1">
        <w:r w:rsidR="005012D4" w:rsidRPr="00DA3955">
          <w:rPr>
            <w:rStyle w:val="Hyperlink"/>
          </w:rPr>
          <w:t>B.  Commencement, Completion and Modification</w:t>
        </w:r>
        <w:r w:rsidR="005012D4">
          <w:rPr>
            <w:webHidden/>
          </w:rPr>
          <w:tab/>
        </w:r>
        <w:r w:rsidR="005012D4">
          <w:rPr>
            <w:webHidden/>
          </w:rPr>
          <w:fldChar w:fldCharType="begin"/>
        </w:r>
        <w:r w:rsidR="005012D4">
          <w:rPr>
            <w:webHidden/>
          </w:rPr>
          <w:instrText xml:space="preserve"> PAGEREF _Toc246650121 \h </w:instrText>
        </w:r>
        <w:r w:rsidR="005012D4">
          <w:rPr>
            <w:webHidden/>
          </w:rPr>
        </w:r>
        <w:r w:rsidR="005012D4">
          <w:rPr>
            <w:webHidden/>
          </w:rPr>
          <w:fldChar w:fldCharType="separate"/>
        </w:r>
        <w:r w:rsidR="0030622B">
          <w:rPr>
            <w:webHidden/>
          </w:rPr>
          <w:t>43</w:t>
        </w:r>
        <w:r w:rsidR="005012D4">
          <w:rPr>
            <w:webHidden/>
          </w:rPr>
          <w:fldChar w:fldCharType="end"/>
        </w:r>
      </w:hyperlink>
    </w:p>
    <w:p w14:paraId="1460969F" w14:textId="77777777" w:rsidR="005012D4" w:rsidRDefault="00000000">
      <w:pPr>
        <w:pStyle w:val="TOC3"/>
        <w:rPr>
          <w:rFonts w:ascii="Times New Roman" w:hAnsi="Times New Roman" w:cs="Times New Roman"/>
          <w:bCs w:val="0"/>
          <w:sz w:val="24"/>
          <w:szCs w:val="24"/>
          <w:lang w:val="en-US"/>
        </w:rPr>
      </w:pPr>
      <w:hyperlink w:anchor="_Toc246650122" w:history="1">
        <w:r w:rsidR="005012D4" w:rsidRPr="00DA3955">
          <w:rPr>
            <w:rStyle w:val="Hyperlink"/>
            <w:b/>
          </w:rPr>
          <w:t>17.</w:t>
        </w:r>
        <w:r w:rsidR="005012D4">
          <w:rPr>
            <w:rFonts w:ascii="Times New Roman" w:hAnsi="Times New Roman" w:cs="Times New Roman"/>
            <w:bCs w:val="0"/>
            <w:sz w:val="24"/>
            <w:szCs w:val="24"/>
            <w:lang w:val="en-US"/>
          </w:rPr>
          <w:tab/>
        </w:r>
        <w:r w:rsidR="005012D4" w:rsidRPr="00DA3955">
          <w:rPr>
            <w:rStyle w:val="Hyperlink"/>
            <w:b/>
          </w:rPr>
          <w:t>Effectiveness of Contract</w:t>
        </w:r>
        <w:r w:rsidR="005012D4">
          <w:rPr>
            <w:webHidden/>
          </w:rPr>
          <w:tab/>
        </w:r>
        <w:r w:rsidR="005012D4">
          <w:rPr>
            <w:webHidden/>
          </w:rPr>
          <w:fldChar w:fldCharType="begin"/>
        </w:r>
        <w:r w:rsidR="005012D4">
          <w:rPr>
            <w:webHidden/>
          </w:rPr>
          <w:instrText xml:space="preserve"> PAGEREF _Toc246650122 \h </w:instrText>
        </w:r>
        <w:r w:rsidR="005012D4">
          <w:rPr>
            <w:webHidden/>
          </w:rPr>
        </w:r>
        <w:r w:rsidR="005012D4">
          <w:rPr>
            <w:webHidden/>
          </w:rPr>
          <w:fldChar w:fldCharType="separate"/>
        </w:r>
        <w:r w:rsidR="0030622B">
          <w:rPr>
            <w:webHidden/>
          </w:rPr>
          <w:t>43</w:t>
        </w:r>
        <w:r w:rsidR="005012D4">
          <w:rPr>
            <w:webHidden/>
          </w:rPr>
          <w:fldChar w:fldCharType="end"/>
        </w:r>
      </w:hyperlink>
    </w:p>
    <w:p w14:paraId="587EFCB2" w14:textId="77777777" w:rsidR="005012D4" w:rsidRDefault="00000000">
      <w:pPr>
        <w:pStyle w:val="TOC3"/>
        <w:rPr>
          <w:rFonts w:ascii="Times New Roman" w:hAnsi="Times New Roman" w:cs="Times New Roman"/>
          <w:bCs w:val="0"/>
          <w:sz w:val="24"/>
          <w:szCs w:val="24"/>
          <w:lang w:val="en-US"/>
        </w:rPr>
      </w:pPr>
      <w:hyperlink w:anchor="_Toc246650123" w:history="1">
        <w:r w:rsidR="005012D4" w:rsidRPr="00DA3955">
          <w:rPr>
            <w:rStyle w:val="Hyperlink"/>
            <w:b/>
          </w:rPr>
          <w:t>18.</w:t>
        </w:r>
        <w:r w:rsidR="005012D4">
          <w:rPr>
            <w:rFonts w:ascii="Times New Roman" w:hAnsi="Times New Roman" w:cs="Times New Roman"/>
            <w:bCs w:val="0"/>
            <w:sz w:val="24"/>
            <w:szCs w:val="24"/>
            <w:lang w:val="en-US"/>
          </w:rPr>
          <w:tab/>
        </w:r>
        <w:r w:rsidR="005012D4" w:rsidRPr="00DA3955">
          <w:rPr>
            <w:rStyle w:val="Hyperlink"/>
            <w:b/>
          </w:rPr>
          <w:t>Effective Date</w:t>
        </w:r>
        <w:r w:rsidR="005012D4">
          <w:rPr>
            <w:webHidden/>
          </w:rPr>
          <w:tab/>
        </w:r>
        <w:r w:rsidR="005012D4">
          <w:rPr>
            <w:webHidden/>
          </w:rPr>
          <w:fldChar w:fldCharType="begin"/>
        </w:r>
        <w:r w:rsidR="005012D4">
          <w:rPr>
            <w:webHidden/>
          </w:rPr>
          <w:instrText xml:space="preserve"> PAGEREF _Toc246650123 \h </w:instrText>
        </w:r>
        <w:r w:rsidR="005012D4">
          <w:rPr>
            <w:webHidden/>
          </w:rPr>
        </w:r>
        <w:r w:rsidR="005012D4">
          <w:rPr>
            <w:webHidden/>
          </w:rPr>
          <w:fldChar w:fldCharType="separate"/>
        </w:r>
        <w:r w:rsidR="0030622B">
          <w:rPr>
            <w:webHidden/>
          </w:rPr>
          <w:t>43</w:t>
        </w:r>
        <w:r w:rsidR="005012D4">
          <w:rPr>
            <w:webHidden/>
          </w:rPr>
          <w:fldChar w:fldCharType="end"/>
        </w:r>
      </w:hyperlink>
    </w:p>
    <w:p w14:paraId="1AB11594" w14:textId="77777777" w:rsidR="005012D4" w:rsidRDefault="00000000">
      <w:pPr>
        <w:pStyle w:val="TOC3"/>
        <w:rPr>
          <w:rFonts w:ascii="Times New Roman" w:hAnsi="Times New Roman" w:cs="Times New Roman"/>
          <w:bCs w:val="0"/>
          <w:sz w:val="24"/>
          <w:szCs w:val="24"/>
          <w:lang w:val="en-US"/>
        </w:rPr>
      </w:pPr>
      <w:hyperlink w:anchor="_Toc246650124" w:history="1">
        <w:r w:rsidR="005012D4" w:rsidRPr="00DA3955">
          <w:rPr>
            <w:rStyle w:val="Hyperlink"/>
            <w:b/>
          </w:rPr>
          <w:t>19.</w:t>
        </w:r>
        <w:r w:rsidR="005012D4">
          <w:rPr>
            <w:rFonts w:ascii="Times New Roman" w:hAnsi="Times New Roman" w:cs="Times New Roman"/>
            <w:bCs w:val="0"/>
            <w:sz w:val="24"/>
            <w:szCs w:val="24"/>
            <w:lang w:val="en-US"/>
          </w:rPr>
          <w:tab/>
        </w:r>
        <w:r w:rsidR="005012D4" w:rsidRPr="00DA3955">
          <w:rPr>
            <w:rStyle w:val="Hyperlink"/>
            <w:b/>
          </w:rPr>
          <w:t>Termination of Contract for Failure to Become  Effective</w:t>
        </w:r>
        <w:r w:rsidR="005012D4">
          <w:rPr>
            <w:webHidden/>
          </w:rPr>
          <w:tab/>
        </w:r>
        <w:r w:rsidR="005012D4">
          <w:rPr>
            <w:webHidden/>
          </w:rPr>
          <w:fldChar w:fldCharType="begin"/>
        </w:r>
        <w:r w:rsidR="005012D4">
          <w:rPr>
            <w:webHidden/>
          </w:rPr>
          <w:instrText xml:space="preserve"> PAGEREF _Toc246650124 \h </w:instrText>
        </w:r>
        <w:r w:rsidR="005012D4">
          <w:rPr>
            <w:webHidden/>
          </w:rPr>
        </w:r>
        <w:r w:rsidR="005012D4">
          <w:rPr>
            <w:webHidden/>
          </w:rPr>
          <w:fldChar w:fldCharType="separate"/>
        </w:r>
        <w:r w:rsidR="0030622B">
          <w:rPr>
            <w:webHidden/>
          </w:rPr>
          <w:t>43</w:t>
        </w:r>
        <w:r w:rsidR="005012D4">
          <w:rPr>
            <w:webHidden/>
          </w:rPr>
          <w:fldChar w:fldCharType="end"/>
        </w:r>
      </w:hyperlink>
    </w:p>
    <w:p w14:paraId="16958B3C" w14:textId="77777777" w:rsidR="005012D4" w:rsidRDefault="00000000">
      <w:pPr>
        <w:pStyle w:val="TOC3"/>
        <w:rPr>
          <w:rFonts w:ascii="Times New Roman" w:hAnsi="Times New Roman" w:cs="Times New Roman"/>
          <w:bCs w:val="0"/>
          <w:sz w:val="24"/>
          <w:szCs w:val="24"/>
          <w:lang w:val="en-US"/>
        </w:rPr>
      </w:pPr>
      <w:hyperlink w:anchor="_Toc246650125" w:history="1">
        <w:r w:rsidR="005012D4" w:rsidRPr="00DA3955">
          <w:rPr>
            <w:rStyle w:val="Hyperlink"/>
            <w:b/>
          </w:rPr>
          <w:t>20.</w:t>
        </w:r>
        <w:r w:rsidR="005012D4">
          <w:rPr>
            <w:rFonts w:ascii="Times New Roman" w:hAnsi="Times New Roman" w:cs="Times New Roman"/>
            <w:bCs w:val="0"/>
            <w:sz w:val="24"/>
            <w:szCs w:val="24"/>
            <w:lang w:val="en-US"/>
          </w:rPr>
          <w:tab/>
        </w:r>
        <w:r w:rsidR="005012D4" w:rsidRPr="00DA3955">
          <w:rPr>
            <w:rStyle w:val="Hyperlink"/>
            <w:b/>
          </w:rPr>
          <w:t>Commencement of Services</w:t>
        </w:r>
        <w:r w:rsidR="005012D4">
          <w:rPr>
            <w:webHidden/>
          </w:rPr>
          <w:tab/>
        </w:r>
        <w:r w:rsidR="005012D4">
          <w:rPr>
            <w:webHidden/>
          </w:rPr>
          <w:fldChar w:fldCharType="begin"/>
        </w:r>
        <w:r w:rsidR="005012D4">
          <w:rPr>
            <w:webHidden/>
          </w:rPr>
          <w:instrText xml:space="preserve"> PAGEREF _Toc246650125 \h </w:instrText>
        </w:r>
        <w:r w:rsidR="005012D4">
          <w:rPr>
            <w:webHidden/>
          </w:rPr>
        </w:r>
        <w:r w:rsidR="005012D4">
          <w:rPr>
            <w:webHidden/>
          </w:rPr>
          <w:fldChar w:fldCharType="separate"/>
        </w:r>
        <w:r w:rsidR="0030622B">
          <w:rPr>
            <w:webHidden/>
          </w:rPr>
          <w:t>43</w:t>
        </w:r>
        <w:r w:rsidR="005012D4">
          <w:rPr>
            <w:webHidden/>
          </w:rPr>
          <w:fldChar w:fldCharType="end"/>
        </w:r>
      </w:hyperlink>
    </w:p>
    <w:p w14:paraId="020B46AE" w14:textId="77777777" w:rsidR="005012D4" w:rsidRDefault="00000000">
      <w:pPr>
        <w:pStyle w:val="TOC3"/>
        <w:rPr>
          <w:rFonts w:ascii="Times New Roman" w:hAnsi="Times New Roman" w:cs="Times New Roman"/>
          <w:bCs w:val="0"/>
          <w:sz w:val="24"/>
          <w:szCs w:val="24"/>
          <w:lang w:val="en-US"/>
        </w:rPr>
      </w:pPr>
      <w:hyperlink w:anchor="_Toc246650126" w:history="1">
        <w:r w:rsidR="005012D4" w:rsidRPr="00DA3955">
          <w:rPr>
            <w:rStyle w:val="Hyperlink"/>
            <w:b/>
          </w:rPr>
          <w:t>21.</w:t>
        </w:r>
        <w:r w:rsidR="005012D4">
          <w:rPr>
            <w:rFonts w:ascii="Times New Roman" w:hAnsi="Times New Roman" w:cs="Times New Roman"/>
            <w:bCs w:val="0"/>
            <w:sz w:val="24"/>
            <w:szCs w:val="24"/>
            <w:lang w:val="en-US"/>
          </w:rPr>
          <w:tab/>
        </w:r>
        <w:r w:rsidR="005012D4" w:rsidRPr="00DA3955">
          <w:rPr>
            <w:rStyle w:val="Hyperlink"/>
            <w:b/>
          </w:rPr>
          <w:t>Expiration of  Contract</w:t>
        </w:r>
        <w:r w:rsidR="005012D4">
          <w:rPr>
            <w:webHidden/>
          </w:rPr>
          <w:tab/>
        </w:r>
        <w:r w:rsidR="005012D4">
          <w:rPr>
            <w:webHidden/>
          </w:rPr>
          <w:fldChar w:fldCharType="begin"/>
        </w:r>
        <w:r w:rsidR="005012D4">
          <w:rPr>
            <w:webHidden/>
          </w:rPr>
          <w:instrText xml:space="preserve"> PAGEREF _Toc246650126 \h </w:instrText>
        </w:r>
        <w:r w:rsidR="005012D4">
          <w:rPr>
            <w:webHidden/>
          </w:rPr>
        </w:r>
        <w:r w:rsidR="005012D4">
          <w:rPr>
            <w:webHidden/>
          </w:rPr>
          <w:fldChar w:fldCharType="separate"/>
        </w:r>
        <w:r w:rsidR="0030622B">
          <w:rPr>
            <w:webHidden/>
          </w:rPr>
          <w:t>43</w:t>
        </w:r>
        <w:r w:rsidR="005012D4">
          <w:rPr>
            <w:webHidden/>
          </w:rPr>
          <w:fldChar w:fldCharType="end"/>
        </w:r>
      </w:hyperlink>
    </w:p>
    <w:p w14:paraId="05A33870" w14:textId="77777777" w:rsidR="005012D4" w:rsidRDefault="00000000">
      <w:pPr>
        <w:pStyle w:val="TOC3"/>
        <w:rPr>
          <w:rFonts w:ascii="Times New Roman" w:hAnsi="Times New Roman" w:cs="Times New Roman"/>
          <w:bCs w:val="0"/>
          <w:sz w:val="24"/>
          <w:szCs w:val="24"/>
          <w:lang w:val="en-US"/>
        </w:rPr>
      </w:pPr>
      <w:hyperlink w:anchor="_Toc246650127" w:history="1">
        <w:r w:rsidR="005012D4" w:rsidRPr="00DA3955">
          <w:rPr>
            <w:rStyle w:val="Hyperlink"/>
            <w:b/>
          </w:rPr>
          <w:t>22.</w:t>
        </w:r>
        <w:r w:rsidR="005012D4">
          <w:rPr>
            <w:rFonts w:ascii="Times New Roman" w:hAnsi="Times New Roman" w:cs="Times New Roman"/>
            <w:bCs w:val="0"/>
            <w:sz w:val="24"/>
            <w:szCs w:val="24"/>
            <w:lang w:val="en-US"/>
          </w:rPr>
          <w:tab/>
        </w:r>
        <w:r w:rsidR="005012D4" w:rsidRPr="00DA3955">
          <w:rPr>
            <w:rStyle w:val="Hyperlink"/>
            <w:b/>
          </w:rPr>
          <w:t>Modifications or Variations</w:t>
        </w:r>
        <w:r w:rsidR="005012D4">
          <w:rPr>
            <w:webHidden/>
          </w:rPr>
          <w:tab/>
        </w:r>
        <w:r w:rsidR="005012D4">
          <w:rPr>
            <w:webHidden/>
          </w:rPr>
          <w:fldChar w:fldCharType="begin"/>
        </w:r>
        <w:r w:rsidR="005012D4">
          <w:rPr>
            <w:webHidden/>
          </w:rPr>
          <w:instrText xml:space="preserve"> PAGEREF _Toc246650127 \h </w:instrText>
        </w:r>
        <w:r w:rsidR="005012D4">
          <w:rPr>
            <w:webHidden/>
          </w:rPr>
        </w:r>
        <w:r w:rsidR="005012D4">
          <w:rPr>
            <w:webHidden/>
          </w:rPr>
          <w:fldChar w:fldCharType="separate"/>
        </w:r>
        <w:r w:rsidR="0030622B">
          <w:rPr>
            <w:webHidden/>
          </w:rPr>
          <w:t>44</w:t>
        </w:r>
        <w:r w:rsidR="005012D4">
          <w:rPr>
            <w:webHidden/>
          </w:rPr>
          <w:fldChar w:fldCharType="end"/>
        </w:r>
      </w:hyperlink>
    </w:p>
    <w:p w14:paraId="61B8CF25" w14:textId="77777777" w:rsidR="005012D4" w:rsidRDefault="00000000">
      <w:pPr>
        <w:pStyle w:val="TOC2"/>
        <w:rPr>
          <w:rFonts w:ascii="Times New Roman" w:hAnsi="Times New Roman" w:cs="Times New Roman"/>
          <w:b w:val="0"/>
          <w:bCs w:val="0"/>
          <w:sz w:val="24"/>
          <w:lang w:val="en-US"/>
        </w:rPr>
      </w:pPr>
      <w:hyperlink w:anchor="_Toc246650128" w:history="1">
        <w:r w:rsidR="005012D4" w:rsidRPr="00DA3955">
          <w:rPr>
            <w:rStyle w:val="Hyperlink"/>
          </w:rPr>
          <w:t>C.  Consultant’s Personnel and Sub-Consultants</w:t>
        </w:r>
        <w:r w:rsidR="005012D4">
          <w:rPr>
            <w:webHidden/>
          </w:rPr>
          <w:tab/>
        </w:r>
        <w:r w:rsidR="005012D4">
          <w:rPr>
            <w:webHidden/>
          </w:rPr>
          <w:fldChar w:fldCharType="begin"/>
        </w:r>
        <w:r w:rsidR="005012D4">
          <w:rPr>
            <w:webHidden/>
          </w:rPr>
          <w:instrText xml:space="preserve"> PAGEREF _Toc246650128 \h </w:instrText>
        </w:r>
        <w:r w:rsidR="005012D4">
          <w:rPr>
            <w:webHidden/>
          </w:rPr>
        </w:r>
        <w:r w:rsidR="005012D4">
          <w:rPr>
            <w:webHidden/>
          </w:rPr>
          <w:fldChar w:fldCharType="separate"/>
        </w:r>
        <w:r w:rsidR="0030622B">
          <w:rPr>
            <w:webHidden/>
          </w:rPr>
          <w:t>44</w:t>
        </w:r>
        <w:r w:rsidR="005012D4">
          <w:rPr>
            <w:webHidden/>
          </w:rPr>
          <w:fldChar w:fldCharType="end"/>
        </w:r>
      </w:hyperlink>
    </w:p>
    <w:p w14:paraId="09EFA097" w14:textId="77777777" w:rsidR="005012D4" w:rsidRDefault="00000000">
      <w:pPr>
        <w:pStyle w:val="TOC3"/>
        <w:rPr>
          <w:rFonts w:ascii="Times New Roman" w:hAnsi="Times New Roman" w:cs="Times New Roman"/>
          <w:bCs w:val="0"/>
          <w:sz w:val="24"/>
          <w:szCs w:val="24"/>
          <w:lang w:val="en-US"/>
        </w:rPr>
      </w:pPr>
      <w:hyperlink w:anchor="_Toc246650129" w:history="1">
        <w:r w:rsidR="005012D4" w:rsidRPr="00DA3955">
          <w:rPr>
            <w:rStyle w:val="Hyperlink"/>
            <w:b/>
          </w:rPr>
          <w:t>23.</w:t>
        </w:r>
        <w:r w:rsidR="005012D4">
          <w:rPr>
            <w:rFonts w:ascii="Times New Roman" w:hAnsi="Times New Roman" w:cs="Times New Roman"/>
            <w:bCs w:val="0"/>
            <w:sz w:val="24"/>
            <w:szCs w:val="24"/>
            <w:lang w:val="en-US"/>
          </w:rPr>
          <w:tab/>
        </w:r>
        <w:r w:rsidR="005012D4" w:rsidRPr="00DA3955">
          <w:rPr>
            <w:rStyle w:val="Hyperlink"/>
            <w:b/>
          </w:rPr>
          <w:t>General</w:t>
        </w:r>
        <w:r w:rsidR="005012D4">
          <w:rPr>
            <w:webHidden/>
          </w:rPr>
          <w:tab/>
        </w:r>
        <w:r w:rsidR="005012D4">
          <w:rPr>
            <w:webHidden/>
          </w:rPr>
          <w:fldChar w:fldCharType="begin"/>
        </w:r>
        <w:r w:rsidR="005012D4">
          <w:rPr>
            <w:webHidden/>
          </w:rPr>
          <w:instrText xml:space="preserve"> PAGEREF _Toc246650129 \h </w:instrText>
        </w:r>
        <w:r w:rsidR="005012D4">
          <w:rPr>
            <w:webHidden/>
          </w:rPr>
        </w:r>
        <w:r w:rsidR="005012D4">
          <w:rPr>
            <w:webHidden/>
          </w:rPr>
          <w:fldChar w:fldCharType="separate"/>
        </w:r>
        <w:r w:rsidR="0030622B">
          <w:rPr>
            <w:webHidden/>
          </w:rPr>
          <w:t>44</w:t>
        </w:r>
        <w:r w:rsidR="005012D4">
          <w:rPr>
            <w:webHidden/>
          </w:rPr>
          <w:fldChar w:fldCharType="end"/>
        </w:r>
      </w:hyperlink>
    </w:p>
    <w:p w14:paraId="48F08976" w14:textId="77777777" w:rsidR="005012D4" w:rsidRDefault="00000000">
      <w:pPr>
        <w:pStyle w:val="TOC3"/>
        <w:rPr>
          <w:rFonts w:ascii="Times New Roman" w:hAnsi="Times New Roman" w:cs="Times New Roman"/>
          <w:bCs w:val="0"/>
          <w:sz w:val="24"/>
          <w:szCs w:val="24"/>
          <w:lang w:val="en-US"/>
        </w:rPr>
      </w:pPr>
      <w:hyperlink w:anchor="_Toc246650130" w:history="1">
        <w:r w:rsidR="005012D4" w:rsidRPr="00DA3955">
          <w:rPr>
            <w:rStyle w:val="Hyperlink"/>
            <w:b/>
          </w:rPr>
          <w:t>24.</w:t>
        </w:r>
        <w:r w:rsidR="005012D4">
          <w:rPr>
            <w:rFonts w:ascii="Times New Roman" w:hAnsi="Times New Roman" w:cs="Times New Roman"/>
            <w:bCs w:val="0"/>
            <w:sz w:val="24"/>
            <w:szCs w:val="24"/>
            <w:lang w:val="en-US"/>
          </w:rPr>
          <w:tab/>
        </w:r>
        <w:r w:rsidR="005012D4" w:rsidRPr="00DA3955">
          <w:rPr>
            <w:rStyle w:val="Hyperlink"/>
            <w:b/>
          </w:rPr>
          <w:t>Description of Personnel</w:t>
        </w:r>
        <w:r w:rsidR="005012D4">
          <w:rPr>
            <w:webHidden/>
          </w:rPr>
          <w:tab/>
        </w:r>
        <w:r w:rsidR="005012D4">
          <w:rPr>
            <w:webHidden/>
          </w:rPr>
          <w:fldChar w:fldCharType="begin"/>
        </w:r>
        <w:r w:rsidR="005012D4">
          <w:rPr>
            <w:webHidden/>
          </w:rPr>
          <w:instrText xml:space="preserve"> PAGEREF _Toc246650130 \h </w:instrText>
        </w:r>
        <w:r w:rsidR="005012D4">
          <w:rPr>
            <w:webHidden/>
          </w:rPr>
        </w:r>
        <w:r w:rsidR="005012D4">
          <w:rPr>
            <w:webHidden/>
          </w:rPr>
          <w:fldChar w:fldCharType="separate"/>
        </w:r>
        <w:r w:rsidR="0030622B">
          <w:rPr>
            <w:webHidden/>
          </w:rPr>
          <w:t>44</w:t>
        </w:r>
        <w:r w:rsidR="005012D4">
          <w:rPr>
            <w:webHidden/>
          </w:rPr>
          <w:fldChar w:fldCharType="end"/>
        </w:r>
      </w:hyperlink>
    </w:p>
    <w:p w14:paraId="4ED64E15" w14:textId="77777777" w:rsidR="005012D4" w:rsidRDefault="00000000">
      <w:pPr>
        <w:pStyle w:val="TOC3"/>
        <w:rPr>
          <w:rFonts w:ascii="Times New Roman" w:hAnsi="Times New Roman" w:cs="Times New Roman"/>
          <w:bCs w:val="0"/>
          <w:sz w:val="24"/>
          <w:szCs w:val="24"/>
          <w:lang w:val="en-US"/>
        </w:rPr>
      </w:pPr>
      <w:hyperlink w:anchor="_Toc246650131" w:history="1">
        <w:r w:rsidR="005012D4" w:rsidRPr="00DA3955">
          <w:rPr>
            <w:rStyle w:val="Hyperlink"/>
            <w:b/>
          </w:rPr>
          <w:t>25.</w:t>
        </w:r>
        <w:r w:rsidR="005012D4">
          <w:rPr>
            <w:rFonts w:ascii="Times New Roman" w:hAnsi="Times New Roman" w:cs="Times New Roman"/>
            <w:bCs w:val="0"/>
            <w:sz w:val="24"/>
            <w:szCs w:val="24"/>
            <w:lang w:val="en-US"/>
          </w:rPr>
          <w:tab/>
        </w:r>
        <w:r w:rsidR="005012D4" w:rsidRPr="00DA3955">
          <w:rPr>
            <w:rStyle w:val="Hyperlink"/>
            <w:b/>
          </w:rPr>
          <w:t>Approval of  Personnel</w:t>
        </w:r>
        <w:r w:rsidR="005012D4">
          <w:rPr>
            <w:webHidden/>
          </w:rPr>
          <w:tab/>
        </w:r>
        <w:r w:rsidR="005012D4">
          <w:rPr>
            <w:webHidden/>
          </w:rPr>
          <w:fldChar w:fldCharType="begin"/>
        </w:r>
        <w:r w:rsidR="005012D4">
          <w:rPr>
            <w:webHidden/>
          </w:rPr>
          <w:instrText xml:space="preserve"> PAGEREF _Toc246650131 \h </w:instrText>
        </w:r>
        <w:r w:rsidR="005012D4">
          <w:rPr>
            <w:webHidden/>
          </w:rPr>
        </w:r>
        <w:r w:rsidR="005012D4">
          <w:rPr>
            <w:webHidden/>
          </w:rPr>
          <w:fldChar w:fldCharType="separate"/>
        </w:r>
        <w:r w:rsidR="0030622B">
          <w:rPr>
            <w:webHidden/>
          </w:rPr>
          <w:t>45</w:t>
        </w:r>
        <w:r w:rsidR="005012D4">
          <w:rPr>
            <w:webHidden/>
          </w:rPr>
          <w:fldChar w:fldCharType="end"/>
        </w:r>
      </w:hyperlink>
    </w:p>
    <w:p w14:paraId="0E7E49C8" w14:textId="77777777" w:rsidR="005012D4" w:rsidRDefault="00000000">
      <w:pPr>
        <w:pStyle w:val="TOC3"/>
        <w:rPr>
          <w:rFonts w:ascii="Times New Roman" w:hAnsi="Times New Roman" w:cs="Times New Roman"/>
          <w:bCs w:val="0"/>
          <w:sz w:val="24"/>
          <w:szCs w:val="24"/>
          <w:lang w:val="en-US"/>
        </w:rPr>
      </w:pPr>
      <w:hyperlink w:anchor="_Toc246650132" w:history="1">
        <w:r w:rsidR="005012D4" w:rsidRPr="00DA3955">
          <w:rPr>
            <w:rStyle w:val="Hyperlink"/>
            <w:b/>
          </w:rPr>
          <w:t>26.</w:t>
        </w:r>
        <w:r w:rsidR="005012D4">
          <w:rPr>
            <w:rFonts w:ascii="Times New Roman" w:hAnsi="Times New Roman" w:cs="Times New Roman"/>
            <w:bCs w:val="0"/>
            <w:sz w:val="24"/>
            <w:szCs w:val="24"/>
            <w:lang w:val="en-US"/>
          </w:rPr>
          <w:tab/>
        </w:r>
        <w:r w:rsidR="005012D4" w:rsidRPr="00DA3955">
          <w:rPr>
            <w:rStyle w:val="Hyperlink"/>
            <w:b/>
          </w:rPr>
          <w:t>Working Hours, Overtime, Leave etc.</w:t>
        </w:r>
        <w:r w:rsidR="005012D4">
          <w:rPr>
            <w:webHidden/>
          </w:rPr>
          <w:tab/>
        </w:r>
        <w:r w:rsidR="005012D4">
          <w:rPr>
            <w:webHidden/>
          </w:rPr>
          <w:fldChar w:fldCharType="begin"/>
        </w:r>
        <w:r w:rsidR="005012D4">
          <w:rPr>
            <w:webHidden/>
          </w:rPr>
          <w:instrText xml:space="preserve"> PAGEREF _Toc246650132 \h </w:instrText>
        </w:r>
        <w:r w:rsidR="005012D4">
          <w:rPr>
            <w:webHidden/>
          </w:rPr>
        </w:r>
        <w:r w:rsidR="005012D4">
          <w:rPr>
            <w:webHidden/>
          </w:rPr>
          <w:fldChar w:fldCharType="separate"/>
        </w:r>
        <w:r w:rsidR="0030622B">
          <w:rPr>
            <w:webHidden/>
          </w:rPr>
          <w:t>45</w:t>
        </w:r>
        <w:r w:rsidR="005012D4">
          <w:rPr>
            <w:webHidden/>
          </w:rPr>
          <w:fldChar w:fldCharType="end"/>
        </w:r>
      </w:hyperlink>
    </w:p>
    <w:p w14:paraId="1DE14271" w14:textId="77777777" w:rsidR="005012D4" w:rsidRDefault="00000000">
      <w:pPr>
        <w:pStyle w:val="TOC3"/>
        <w:rPr>
          <w:rFonts w:ascii="Times New Roman" w:hAnsi="Times New Roman" w:cs="Times New Roman"/>
          <w:bCs w:val="0"/>
          <w:sz w:val="24"/>
          <w:szCs w:val="24"/>
          <w:lang w:val="en-US"/>
        </w:rPr>
      </w:pPr>
      <w:hyperlink w:anchor="_Toc246650133" w:history="1">
        <w:r w:rsidR="005012D4" w:rsidRPr="00DA3955">
          <w:rPr>
            <w:rStyle w:val="Hyperlink"/>
            <w:b/>
          </w:rPr>
          <w:t>27.</w:t>
        </w:r>
        <w:r w:rsidR="005012D4">
          <w:rPr>
            <w:rFonts w:ascii="Times New Roman" w:hAnsi="Times New Roman" w:cs="Times New Roman"/>
            <w:bCs w:val="0"/>
            <w:sz w:val="24"/>
            <w:szCs w:val="24"/>
            <w:lang w:val="en-US"/>
          </w:rPr>
          <w:tab/>
        </w:r>
        <w:r w:rsidR="005012D4" w:rsidRPr="00DA3955">
          <w:rPr>
            <w:rStyle w:val="Hyperlink"/>
            <w:b/>
          </w:rPr>
          <w:t>Removal and/or Replacement of Personnel</w:t>
        </w:r>
        <w:r w:rsidR="005012D4">
          <w:rPr>
            <w:webHidden/>
          </w:rPr>
          <w:tab/>
        </w:r>
        <w:r w:rsidR="005012D4">
          <w:rPr>
            <w:webHidden/>
          </w:rPr>
          <w:fldChar w:fldCharType="begin"/>
        </w:r>
        <w:r w:rsidR="005012D4">
          <w:rPr>
            <w:webHidden/>
          </w:rPr>
          <w:instrText xml:space="preserve"> PAGEREF _Toc246650133 \h </w:instrText>
        </w:r>
        <w:r w:rsidR="005012D4">
          <w:rPr>
            <w:webHidden/>
          </w:rPr>
        </w:r>
        <w:r w:rsidR="005012D4">
          <w:rPr>
            <w:webHidden/>
          </w:rPr>
          <w:fldChar w:fldCharType="separate"/>
        </w:r>
        <w:r w:rsidR="0030622B">
          <w:rPr>
            <w:webHidden/>
          </w:rPr>
          <w:t>45</w:t>
        </w:r>
        <w:r w:rsidR="005012D4">
          <w:rPr>
            <w:webHidden/>
          </w:rPr>
          <w:fldChar w:fldCharType="end"/>
        </w:r>
      </w:hyperlink>
    </w:p>
    <w:p w14:paraId="65BEB926" w14:textId="77777777" w:rsidR="005012D4" w:rsidRDefault="00000000">
      <w:pPr>
        <w:pStyle w:val="TOC2"/>
        <w:rPr>
          <w:rFonts w:ascii="Times New Roman" w:hAnsi="Times New Roman" w:cs="Times New Roman"/>
          <w:b w:val="0"/>
          <w:bCs w:val="0"/>
          <w:sz w:val="24"/>
          <w:lang w:val="en-US"/>
        </w:rPr>
      </w:pPr>
      <w:hyperlink w:anchor="_Toc246650134" w:history="1">
        <w:r w:rsidR="005012D4" w:rsidRPr="00DA3955">
          <w:rPr>
            <w:rStyle w:val="Hyperlink"/>
          </w:rPr>
          <w:t>D.  Obligations of the Consultant</w:t>
        </w:r>
        <w:r w:rsidR="005012D4">
          <w:rPr>
            <w:webHidden/>
          </w:rPr>
          <w:tab/>
        </w:r>
        <w:r w:rsidR="005012D4">
          <w:rPr>
            <w:webHidden/>
          </w:rPr>
          <w:fldChar w:fldCharType="begin"/>
        </w:r>
        <w:r w:rsidR="005012D4">
          <w:rPr>
            <w:webHidden/>
          </w:rPr>
          <w:instrText xml:space="preserve"> PAGEREF _Toc246650134 \h </w:instrText>
        </w:r>
        <w:r w:rsidR="005012D4">
          <w:rPr>
            <w:webHidden/>
          </w:rPr>
        </w:r>
        <w:r w:rsidR="005012D4">
          <w:rPr>
            <w:webHidden/>
          </w:rPr>
          <w:fldChar w:fldCharType="separate"/>
        </w:r>
        <w:r w:rsidR="0030622B">
          <w:rPr>
            <w:webHidden/>
          </w:rPr>
          <w:t>46</w:t>
        </w:r>
        <w:r w:rsidR="005012D4">
          <w:rPr>
            <w:webHidden/>
          </w:rPr>
          <w:fldChar w:fldCharType="end"/>
        </w:r>
      </w:hyperlink>
    </w:p>
    <w:p w14:paraId="60D1C750" w14:textId="77777777" w:rsidR="005012D4" w:rsidRDefault="00000000">
      <w:pPr>
        <w:pStyle w:val="TOC3"/>
        <w:rPr>
          <w:rFonts w:ascii="Times New Roman" w:hAnsi="Times New Roman" w:cs="Times New Roman"/>
          <w:bCs w:val="0"/>
          <w:sz w:val="24"/>
          <w:szCs w:val="24"/>
          <w:lang w:val="en-US"/>
        </w:rPr>
      </w:pPr>
      <w:hyperlink w:anchor="_Toc246650135" w:history="1">
        <w:r w:rsidR="005012D4" w:rsidRPr="00DA3955">
          <w:rPr>
            <w:rStyle w:val="Hyperlink"/>
            <w:b/>
          </w:rPr>
          <w:t>28.</w:t>
        </w:r>
        <w:r w:rsidR="005012D4">
          <w:rPr>
            <w:rFonts w:ascii="Times New Roman" w:hAnsi="Times New Roman" w:cs="Times New Roman"/>
            <w:bCs w:val="0"/>
            <w:sz w:val="24"/>
            <w:szCs w:val="24"/>
            <w:lang w:val="en-US"/>
          </w:rPr>
          <w:tab/>
        </w:r>
        <w:r w:rsidR="005012D4" w:rsidRPr="00DA3955">
          <w:rPr>
            <w:rStyle w:val="Hyperlink"/>
            <w:b/>
          </w:rPr>
          <w:t>Standard of Performance</w:t>
        </w:r>
        <w:r w:rsidR="005012D4">
          <w:rPr>
            <w:webHidden/>
          </w:rPr>
          <w:tab/>
        </w:r>
        <w:r w:rsidR="005012D4">
          <w:rPr>
            <w:webHidden/>
          </w:rPr>
          <w:fldChar w:fldCharType="begin"/>
        </w:r>
        <w:r w:rsidR="005012D4">
          <w:rPr>
            <w:webHidden/>
          </w:rPr>
          <w:instrText xml:space="preserve"> PAGEREF _Toc246650135 \h </w:instrText>
        </w:r>
        <w:r w:rsidR="005012D4">
          <w:rPr>
            <w:webHidden/>
          </w:rPr>
        </w:r>
        <w:r w:rsidR="005012D4">
          <w:rPr>
            <w:webHidden/>
          </w:rPr>
          <w:fldChar w:fldCharType="separate"/>
        </w:r>
        <w:r w:rsidR="0030622B">
          <w:rPr>
            <w:webHidden/>
          </w:rPr>
          <w:t>46</w:t>
        </w:r>
        <w:r w:rsidR="005012D4">
          <w:rPr>
            <w:webHidden/>
          </w:rPr>
          <w:fldChar w:fldCharType="end"/>
        </w:r>
      </w:hyperlink>
    </w:p>
    <w:p w14:paraId="6AD8201A" w14:textId="77777777" w:rsidR="005012D4" w:rsidRDefault="00000000">
      <w:pPr>
        <w:pStyle w:val="TOC3"/>
        <w:rPr>
          <w:rFonts w:ascii="Times New Roman" w:hAnsi="Times New Roman" w:cs="Times New Roman"/>
          <w:bCs w:val="0"/>
          <w:sz w:val="24"/>
          <w:szCs w:val="24"/>
          <w:lang w:val="en-US"/>
        </w:rPr>
      </w:pPr>
      <w:hyperlink w:anchor="_Toc246650136" w:history="1">
        <w:r w:rsidR="005012D4" w:rsidRPr="00DA3955">
          <w:rPr>
            <w:rStyle w:val="Hyperlink"/>
            <w:b/>
          </w:rPr>
          <w:t>29.</w:t>
        </w:r>
        <w:r w:rsidR="005012D4">
          <w:rPr>
            <w:rFonts w:ascii="Times New Roman" w:hAnsi="Times New Roman" w:cs="Times New Roman"/>
            <w:bCs w:val="0"/>
            <w:sz w:val="24"/>
            <w:szCs w:val="24"/>
            <w:lang w:val="en-US"/>
          </w:rPr>
          <w:tab/>
        </w:r>
        <w:r w:rsidR="005012D4" w:rsidRPr="00DA3955">
          <w:rPr>
            <w:rStyle w:val="Hyperlink"/>
            <w:b/>
          </w:rPr>
          <w:t>Conflict of Interests</w:t>
        </w:r>
        <w:r w:rsidR="005012D4">
          <w:rPr>
            <w:webHidden/>
          </w:rPr>
          <w:tab/>
        </w:r>
        <w:r w:rsidR="005012D4">
          <w:rPr>
            <w:webHidden/>
          </w:rPr>
          <w:fldChar w:fldCharType="begin"/>
        </w:r>
        <w:r w:rsidR="005012D4">
          <w:rPr>
            <w:webHidden/>
          </w:rPr>
          <w:instrText xml:space="preserve"> PAGEREF _Toc246650136 \h </w:instrText>
        </w:r>
        <w:r w:rsidR="005012D4">
          <w:rPr>
            <w:webHidden/>
          </w:rPr>
        </w:r>
        <w:r w:rsidR="005012D4">
          <w:rPr>
            <w:webHidden/>
          </w:rPr>
          <w:fldChar w:fldCharType="separate"/>
        </w:r>
        <w:r w:rsidR="0030622B">
          <w:rPr>
            <w:webHidden/>
          </w:rPr>
          <w:t>46</w:t>
        </w:r>
        <w:r w:rsidR="005012D4">
          <w:rPr>
            <w:webHidden/>
          </w:rPr>
          <w:fldChar w:fldCharType="end"/>
        </w:r>
      </w:hyperlink>
    </w:p>
    <w:p w14:paraId="00546FB3" w14:textId="77777777" w:rsidR="005012D4" w:rsidRDefault="00000000">
      <w:pPr>
        <w:pStyle w:val="TOC3"/>
        <w:rPr>
          <w:rFonts w:ascii="Times New Roman" w:hAnsi="Times New Roman" w:cs="Times New Roman"/>
          <w:bCs w:val="0"/>
          <w:sz w:val="24"/>
          <w:szCs w:val="24"/>
          <w:lang w:val="en-US"/>
        </w:rPr>
      </w:pPr>
      <w:hyperlink w:anchor="_Toc246650137" w:history="1">
        <w:r w:rsidR="005012D4" w:rsidRPr="00DA3955">
          <w:rPr>
            <w:rStyle w:val="Hyperlink"/>
            <w:b/>
          </w:rPr>
          <w:t>30.</w:t>
        </w:r>
        <w:r w:rsidR="005012D4">
          <w:rPr>
            <w:rFonts w:ascii="Times New Roman" w:hAnsi="Times New Roman" w:cs="Times New Roman"/>
            <w:bCs w:val="0"/>
            <w:sz w:val="24"/>
            <w:szCs w:val="24"/>
            <w:lang w:val="en-US"/>
          </w:rPr>
          <w:tab/>
        </w:r>
        <w:r w:rsidR="005012D4" w:rsidRPr="00DA3955">
          <w:rPr>
            <w:rStyle w:val="Hyperlink"/>
            <w:b/>
          </w:rPr>
          <w:t>Consultant Not to Benefit from Commissions Discounts etc.</w:t>
        </w:r>
        <w:r w:rsidR="005012D4">
          <w:rPr>
            <w:webHidden/>
          </w:rPr>
          <w:tab/>
        </w:r>
        <w:r w:rsidR="005012D4">
          <w:rPr>
            <w:webHidden/>
          </w:rPr>
          <w:fldChar w:fldCharType="begin"/>
        </w:r>
        <w:r w:rsidR="005012D4">
          <w:rPr>
            <w:webHidden/>
          </w:rPr>
          <w:instrText xml:space="preserve"> PAGEREF _Toc246650137 \h </w:instrText>
        </w:r>
        <w:r w:rsidR="005012D4">
          <w:rPr>
            <w:webHidden/>
          </w:rPr>
        </w:r>
        <w:r w:rsidR="005012D4">
          <w:rPr>
            <w:webHidden/>
          </w:rPr>
          <w:fldChar w:fldCharType="separate"/>
        </w:r>
        <w:r w:rsidR="0030622B">
          <w:rPr>
            <w:webHidden/>
          </w:rPr>
          <w:t>46</w:t>
        </w:r>
        <w:r w:rsidR="005012D4">
          <w:rPr>
            <w:webHidden/>
          </w:rPr>
          <w:fldChar w:fldCharType="end"/>
        </w:r>
      </w:hyperlink>
    </w:p>
    <w:p w14:paraId="424DC905" w14:textId="77777777" w:rsidR="005012D4" w:rsidRDefault="00000000">
      <w:pPr>
        <w:pStyle w:val="TOC3"/>
        <w:rPr>
          <w:rFonts w:ascii="Times New Roman" w:hAnsi="Times New Roman" w:cs="Times New Roman"/>
          <w:bCs w:val="0"/>
          <w:sz w:val="24"/>
          <w:szCs w:val="24"/>
          <w:lang w:val="en-US"/>
        </w:rPr>
      </w:pPr>
      <w:hyperlink w:anchor="_Toc246650138" w:history="1">
        <w:r w:rsidR="005012D4" w:rsidRPr="00DA3955">
          <w:rPr>
            <w:rStyle w:val="Hyperlink"/>
            <w:b/>
          </w:rPr>
          <w:t>31.</w:t>
        </w:r>
        <w:r w:rsidR="005012D4">
          <w:rPr>
            <w:rFonts w:ascii="Times New Roman" w:hAnsi="Times New Roman" w:cs="Times New Roman"/>
            <w:bCs w:val="0"/>
            <w:sz w:val="24"/>
            <w:szCs w:val="24"/>
            <w:lang w:val="en-US"/>
          </w:rPr>
          <w:tab/>
        </w:r>
        <w:r w:rsidR="005012D4" w:rsidRPr="00DA3955">
          <w:rPr>
            <w:rStyle w:val="Hyperlink"/>
            <w:b/>
          </w:rPr>
          <w:t>Consultant and Affiliates not to Engage in Certain Activities</w:t>
        </w:r>
        <w:r w:rsidR="005012D4">
          <w:rPr>
            <w:webHidden/>
          </w:rPr>
          <w:tab/>
        </w:r>
        <w:r w:rsidR="005012D4">
          <w:rPr>
            <w:webHidden/>
          </w:rPr>
          <w:fldChar w:fldCharType="begin"/>
        </w:r>
        <w:r w:rsidR="005012D4">
          <w:rPr>
            <w:webHidden/>
          </w:rPr>
          <w:instrText xml:space="preserve"> PAGEREF _Toc246650138 \h </w:instrText>
        </w:r>
        <w:r w:rsidR="005012D4">
          <w:rPr>
            <w:webHidden/>
          </w:rPr>
        </w:r>
        <w:r w:rsidR="005012D4">
          <w:rPr>
            <w:webHidden/>
          </w:rPr>
          <w:fldChar w:fldCharType="separate"/>
        </w:r>
        <w:r w:rsidR="0030622B">
          <w:rPr>
            <w:webHidden/>
          </w:rPr>
          <w:t>47</w:t>
        </w:r>
        <w:r w:rsidR="005012D4">
          <w:rPr>
            <w:webHidden/>
          </w:rPr>
          <w:fldChar w:fldCharType="end"/>
        </w:r>
      </w:hyperlink>
    </w:p>
    <w:p w14:paraId="3D2597FD" w14:textId="77777777" w:rsidR="005012D4" w:rsidRDefault="00000000">
      <w:pPr>
        <w:pStyle w:val="TOC3"/>
        <w:rPr>
          <w:rFonts w:ascii="Times New Roman" w:hAnsi="Times New Roman" w:cs="Times New Roman"/>
          <w:bCs w:val="0"/>
          <w:sz w:val="24"/>
          <w:szCs w:val="24"/>
          <w:lang w:val="en-US"/>
        </w:rPr>
      </w:pPr>
      <w:hyperlink w:anchor="_Toc246650139" w:history="1">
        <w:r w:rsidR="005012D4" w:rsidRPr="00DA3955">
          <w:rPr>
            <w:rStyle w:val="Hyperlink"/>
            <w:b/>
          </w:rPr>
          <w:t>32.</w:t>
        </w:r>
        <w:r w:rsidR="005012D4">
          <w:rPr>
            <w:rFonts w:ascii="Times New Roman" w:hAnsi="Times New Roman" w:cs="Times New Roman"/>
            <w:bCs w:val="0"/>
            <w:sz w:val="24"/>
            <w:szCs w:val="24"/>
            <w:lang w:val="en-US"/>
          </w:rPr>
          <w:tab/>
        </w:r>
        <w:r w:rsidR="005012D4" w:rsidRPr="00DA3955">
          <w:rPr>
            <w:rStyle w:val="Hyperlink"/>
            <w:b/>
          </w:rPr>
          <w:t>Prohibition of  Conflicting Activities</w:t>
        </w:r>
        <w:r w:rsidR="005012D4">
          <w:rPr>
            <w:webHidden/>
          </w:rPr>
          <w:tab/>
        </w:r>
        <w:r w:rsidR="005012D4">
          <w:rPr>
            <w:webHidden/>
          </w:rPr>
          <w:fldChar w:fldCharType="begin"/>
        </w:r>
        <w:r w:rsidR="005012D4">
          <w:rPr>
            <w:webHidden/>
          </w:rPr>
          <w:instrText xml:space="preserve"> PAGEREF _Toc246650139 \h </w:instrText>
        </w:r>
        <w:r w:rsidR="005012D4">
          <w:rPr>
            <w:webHidden/>
          </w:rPr>
        </w:r>
        <w:r w:rsidR="005012D4">
          <w:rPr>
            <w:webHidden/>
          </w:rPr>
          <w:fldChar w:fldCharType="separate"/>
        </w:r>
        <w:r w:rsidR="0030622B">
          <w:rPr>
            <w:webHidden/>
          </w:rPr>
          <w:t>47</w:t>
        </w:r>
        <w:r w:rsidR="005012D4">
          <w:rPr>
            <w:webHidden/>
          </w:rPr>
          <w:fldChar w:fldCharType="end"/>
        </w:r>
      </w:hyperlink>
    </w:p>
    <w:p w14:paraId="66449E99" w14:textId="77777777" w:rsidR="005012D4" w:rsidRDefault="00000000">
      <w:pPr>
        <w:pStyle w:val="TOC3"/>
        <w:rPr>
          <w:rFonts w:ascii="Times New Roman" w:hAnsi="Times New Roman" w:cs="Times New Roman"/>
          <w:bCs w:val="0"/>
          <w:sz w:val="24"/>
          <w:szCs w:val="24"/>
          <w:lang w:val="en-US"/>
        </w:rPr>
      </w:pPr>
      <w:hyperlink w:anchor="_Toc246650140" w:history="1">
        <w:r w:rsidR="005012D4" w:rsidRPr="00DA3955">
          <w:rPr>
            <w:rStyle w:val="Hyperlink"/>
            <w:b/>
          </w:rPr>
          <w:t>33.</w:t>
        </w:r>
        <w:r w:rsidR="005012D4">
          <w:rPr>
            <w:rFonts w:ascii="Times New Roman" w:hAnsi="Times New Roman" w:cs="Times New Roman"/>
            <w:bCs w:val="0"/>
            <w:sz w:val="24"/>
            <w:szCs w:val="24"/>
            <w:lang w:val="en-US"/>
          </w:rPr>
          <w:tab/>
        </w:r>
        <w:r w:rsidR="005012D4" w:rsidRPr="00DA3955">
          <w:rPr>
            <w:rStyle w:val="Hyperlink"/>
            <w:b/>
          </w:rPr>
          <w:t>Confidentiality</w:t>
        </w:r>
        <w:r w:rsidR="005012D4">
          <w:rPr>
            <w:webHidden/>
          </w:rPr>
          <w:tab/>
        </w:r>
        <w:r w:rsidR="005012D4">
          <w:rPr>
            <w:webHidden/>
          </w:rPr>
          <w:fldChar w:fldCharType="begin"/>
        </w:r>
        <w:r w:rsidR="005012D4">
          <w:rPr>
            <w:webHidden/>
          </w:rPr>
          <w:instrText xml:space="preserve"> PAGEREF _Toc246650140 \h </w:instrText>
        </w:r>
        <w:r w:rsidR="005012D4">
          <w:rPr>
            <w:webHidden/>
          </w:rPr>
        </w:r>
        <w:r w:rsidR="005012D4">
          <w:rPr>
            <w:webHidden/>
          </w:rPr>
          <w:fldChar w:fldCharType="separate"/>
        </w:r>
        <w:r w:rsidR="0030622B">
          <w:rPr>
            <w:webHidden/>
          </w:rPr>
          <w:t>47</w:t>
        </w:r>
        <w:r w:rsidR="005012D4">
          <w:rPr>
            <w:webHidden/>
          </w:rPr>
          <w:fldChar w:fldCharType="end"/>
        </w:r>
      </w:hyperlink>
    </w:p>
    <w:p w14:paraId="71853DAE" w14:textId="77777777" w:rsidR="005012D4" w:rsidRDefault="00000000">
      <w:pPr>
        <w:pStyle w:val="TOC3"/>
        <w:rPr>
          <w:rFonts w:ascii="Times New Roman" w:hAnsi="Times New Roman" w:cs="Times New Roman"/>
          <w:bCs w:val="0"/>
          <w:sz w:val="24"/>
          <w:szCs w:val="24"/>
          <w:lang w:val="en-US"/>
        </w:rPr>
      </w:pPr>
      <w:hyperlink w:anchor="_Toc246650141" w:history="1">
        <w:r w:rsidR="005012D4" w:rsidRPr="00DA3955">
          <w:rPr>
            <w:rStyle w:val="Hyperlink"/>
            <w:b/>
          </w:rPr>
          <w:t>34.</w:t>
        </w:r>
        <w:r w:rsidR="005012D4">
          <w:rPr>
            <w:rFonts w:ascii="Times New Roman" w:hAnsi="Times New Roman" w:cs="Times New Roman"/>
            <w:bCs w:val="0"/>
            <w:sz w:val="24"/>
            <w:szCs w:val="24"/>
            <w:lang w:val="en-US"/>
          </w:rPr>
          <w:tab/>
        </w:r>
        <w:r w:rsidR="005012D4" w:rsidRPr="00DA3955">
          <w:rPr>
            <w:rStyle w:val="Hyperlink"/>
            <w:b/>
          </w:rPr>
          <w:t>Liability of the Consultant</w:t>
        </w:r>
        <w:r w:rsidR="005012D4">
          <w:rPr>
            <w:webHidden/>
          </w:rPr>
          <w:tab/>
        </w:r>
        <w:r w:rsidR="005012D4">
          <w:rPr>
            <w:webHidden/>
          </w:rPr>
          <w:fldChar w:fldCharType="begin"/>
        </w:r>
        <w:r w:rsidR="005012D4">
          <w:rPr>
            <w:webHidden/>
          </w:rPr>
          <w:instrText xml:space="preserve"> PAGEREF _Toc246650141 \h </w:instrText>
        </w:r>
        <w:r w:rsidR="005012D4">
          <w:rPr>
            <w:webHidden/>
          </w:rPr>
        </w:r>
        <w:r w:rsidR="005012D4">
          <w:rPr>
            <w:webHidden/>
          </w:rPr>
          <w:fldChar w:fldCharType="separate"/>
        </w:r>
        <w:r w:rsidR="0030622B">
          <w:rPr>
            <w:webHidden/>
          </w:rPr>
          <w:t>47</w:t>
        </w:r>
        <w:r w:rsidR="005012D4">
          <w:rPr>
            <w:webHidden/>
          </w:rPr>
          <w:fldChar w:fldCharType="end"/>
        </w:r>
      </w:hyperlink>
    </w:p>
    <w:p w14:paraId="1F9C1DD8" w14:textId="77777777" w:rsidR="005012D4" w:rsidRDefault="00000000">
      <w:pPr>
        <w:pStyle w:val="TOC3"/>
        <w:rPr>
          <w:rFonts w:ascii="Times New Roman" w:hAnsi="Times New Roman" w:cs="Times New Roman"/>
          <w:bCs w:val="0"/>
          <w:sz w:val="24"/>
          <w:szCs w:val="24"/>
          <w:lang w:val="en-US"/>
        </w:rPr>
      </w:pPr>
      <w:hyperlink w:anchor="_Toc246650142" w:history="1">
        <w:r w:rsidR="005012D4" w:rsidRPr="00DA3955">
          <w:rPr>
            <w:rStyle w:val="Hyperlink"/>
            <w:b/>
          </w:rPr>
          <w:t>35.</w:t>
        </w:r>
        <w:r w:rsidR="005012D4">
          <w:rPr>
            <w:rFonts w:ascii="Times New Roman" w:hAnsi="Times New Roman" w:cs="Times New Roman"/>
            <w:bCs w:val="0"/>
            <w:sz w:val="24"/>
            <w:szCs w:val="24"/>
            <w:lang w:val="en-US"/>
          </w:rPr>
          <w:tab/>
        </w:r>
        <w:r w:rsidR="005012D4" w:rsidRPr="00DA3955">
          <w:rPr>
            <w:rStyle w:val="Hyperlink"/>
            <w:b/>
          </w:rPr>
          <w:t>Insurance to be taken out by the Consultant</w:t>
        </w:r>
        <w:r w:rsidR="005012D4">
          <w:rPr>
            <w:webHidden/>
          </w:rPr>
          <w:tab/>
        </w:r>
        <w:r w:rsidR="005012D4">
          <w:rPr>
            <w:webHidden/>
          </w:rPr>
          <w:fldChar w:fldCharType="begin"/>
        </w:r>
        <w:r w:rsidR="005012D4">
          <w:rPr>
            <w:webHidden/>
          </w:rPr>
          <w:instrText xml:space="preserve"> PAGEREF _Toc246650142 \h </w:instrText>
        </w:r>
        <w:r w:rsidR="005012D4">
          <w:rPr>
            <w:webHidden/>
          </w:rPr>
        </w:r>
        <w:r w:rsidR="005012D4">
          <w:rPr>
            <w:webHidden/>
          </w:rPr>
          <w:fldChar w:fldCharType="separate"/>
        </w:r>
        <w:r w:rsidR="0030622B">
          <w:rPr>
            <w:webHidden/>
          </w:rPr>
          <w:t>49</w:t>
        </w:r>
        <w:r w:rsidR="005012D4">
          <w:rPr>
            <w:webHidden/>
          </w:rPr>
          <w:fldChar w:fldCharType="end"/>
        </w:r>
      </w:hyperlink>
    </w:p>
    <w:p w14:paraId="4331B505" w14:textId="77777777" w:rsidR="005012D4" w:rsidRDefault="00000000">
      <w:pPr>
        <w:pStyle w:val="TOC3"/>
        <w:rPr>
          <w:rFonts w:ascii="Times New Roman" w:hAnsi="Times New Roman" w:cs="Times New Roman"/>
          <w:bCs w:val="0"/>
          <w:sz w:val="24"/>
          <w:szCs w:val="24"/>
          <w:lang w:val="en-US"/>
        </w:rPr>
      </w:pPr>
      <w:hyperlink w:anchor="_Toc246650143" w:history="1">
        <w:r w:rsidR="005012D4" w:rsidRPr="00DA3955">
          <w:rPr>
            <w:rStyle w:val="Hyperlink"/>
            <w:b/>
          </w:rPr>
          <w:t>36.</w:t>
        </w:r>
        <w:r w:rsidR="005012D4">
          <w:rPr>
            <w:rFonts w:ascii="Times New Roman" w:hAnsi="Times New Roman" w:cs="Times New Roman"/>
            <w:bCs w:val="0"/>
            <w:sz w:val="24"/>
            <w:szCs w:val="24"/>
            <w:lang w:val="en-US"/>
          </w:rPr>
          <w:tab/>
        </w:r>
        <w:r w:rsidR="005012D4" w:rsidRPr="00DA3955">
          <w:rPr>
            <w:rStyle w:val="Hyperlink"/>
            <w:b/>
          </w:rPr>
          <w:t>Accounting, Inspection and Auditing</w:t>
        </w:r>
        <w:r w:rsidR="005012D4">
          <w:rPr>
            <w:webHidden/>
          </w:rPr>
          <w:tab/>
        </w:r>
        <w:r w:rsidR="005012D4">
          <w:rPr>
            <w:webHidden/>
          </w:rPr>
          <w:fldChar w:fldCharType="begin"/>
        </w:r>
        <w:r w:rsidR="005012D4">
          <w:rPr>
            <w:webHidden/>
          </w:rPr>
          <w:instrText xml:space="preserve"> PAGEREF _Toc246650143 \h </w:instrText>
        </w:r>
        <w:r w:rsidR="005012D4">
          <w:rPr>
            <w:webHidden/>
          </w:rPr>
        </w:r>
        <w:r w:rsidR="005012D4">
          <w:rPr>
            <w:webHidden/>
          </w:rPr>
          <w:fldChar w:fldCharType="separate"/>
        </w:r>
        <w:r w:rsidR="0030622B">
          <w:rPr>
            <w:webHidden/>
          </w:rPr>
          <w:t>49</w:t>
        </w:r>
        <w:r w:rsidR="005012D4">
          <w:rPr>
            <w:webHidden/>
          </w:rPr>
          <w:fldChar w:fldCharType="end"/>
        </w:r>
      </w:hyperlink>
    </w:p>
    <w:p w14:paraId="64FA5A94" w14:textId="77777777" w:rsidR="005012D4" w:rsidRDefault="00000000">
      <w:pPr>
        <w:pStyle w:val="TOC3"/>
        <w:rPr>
          <w:rFonts w:ascii="Times New Roman" w:hAnsi="Times New Roman" w:cs="Times New Roman"/>
          <w:bCs w:val="0"/>
          <w:sz w:val="24"/>
          <w:szCs w:val="24"/>
          <w:lang w:val="en-US"/>
        </w:rPr>
      </w:pPr>
      <w:hyperlink w:anchor="_Toc246650144" w:history="1">
        <w:r w:rsidR="005012D4" w:rsidRPr="00DA3955">
          <w:rPr>
            <w:rStyle w:val="Hyperlink"/>
            <w:b/>
          </w:rPr>
          <w:t>37.</w:t>
        </w:r>
        <w:r w:rsidR="005012D4">
          <w:rPr>
            <w:rFonts w:ascii="Times New Roman" w:hAnsi="Times New Roman" w:cs="Times New Roman"/>
            <w:bCs w:val="0"/>
            <w:sz w:val="24"/>
            <w:szCs w:val="24"/>
            <w:lang w:val="en-US"/>
          </w:rPr>
          <w:tab/>
        </w:r>
        <w:r w:rsidR="005012D4" w:rsidRPr="00DA3955">
          <w:rPr>
            <w:rStyle w:val="Hyperlink"/>
            <w:b/>
          </w:rPr>
          <w:t>Consultant’s Actions Requiring Client’s Prior Approval</w:t>
        </w:r>
        <w:r w:rsidR="005012D4">
          <w:rPr>
            <w:webHidden/>
          </w:rPr>
          <w:tab/>
        </w:r>
        <w:r w:rsidR="005012D4">
          <w:rPr>
            <w:webHidden/>
          </w:rPr>
          <w:fldChar w:fldCharType="begin"/>
        </w:r>
        <w:r w:rsidR="005012D4">
          <w:rPr>
            <w:webHidden/>
          </w:rPr>
          <w:instrText xml:space="preserve"> PAGEREF _Toc246650144 \h </w:instrText>
        </w:r>
        <w:r w:rsidR="005012D4">
          <w:rPr>
            <w:webHidden/>
          </w:rPr>
        </w:r>
        <w:r w:rsidR="005012D4">
          <w:rPr>
            <w:webHidden/>
          </w:rPr>
          <w:fldChar w:fldCharType="separate"/>
        </w:r>
        <w:r w:rsidR="0030622B">
          <w:rPr>
            <w:webHidden/>
          </w:rPr>
          <w:t>49</w:t>
        </w:r>
        <w:r w:rsidR="005012D4">
          <w:rPr>
            <w:webHidden/>
          </w:rPr>
          <w:fldChar w:fldCharType="end"/>
        </w:r>
      </w:hyperlink>
    </w:p>
    <w:p w14:paraId="7371D0D4" w14:textId="77777777" w:rsidR="005012D4" w:rsidRDefault="00000000">
      <w:pPr>
        <w:pStyle w:val="TOC3"/>
        <w:rPr>
          <w:rFonts w:ascii="Times New Roman" w:hAnsi="Times New Roman" w:cs="Times New Roman"/>
          <w:bCs w:val="0"/>
          <w:sz w:val="24"/>
          <w:szCs w:val="24"/>
          <w:lang w:val="en-US"/>
        </w:rPr>
      </w:pPr>
      <w:hyperlink w:anchor="_Toc246650145" w:history="1">
        <w:r w:rsidR="005012D4" w:rsidRPr="00DA3955">
          <w:rPr>
            <w:rStyle w:val="Hyperlink"/>
            <w:b/>
          </w:rPr>
          <w:t>38.</w:t>
        </w:r>
        <w:r w:rsidR="005012D4">
          <w:rPr>
            <w:rFonts w:ascii="Times New Roman" w:hAnsi="Times New Roman" w:cs="Times New Roman"/>
            <w:bCs w:val="0"/>
            <w:sz w:val="24"/>
            <w:szCs w:val="24"/>
            <w:lang w:val="en-US"/>
          </w:rPr>
          <w:tab/>
        </w:r>
        <w:r w:rsidR="005012D4" w:rsidRPr="00DA3955">
          <w:rPr>
            <w:rStyle w:val="Hyperlink"/>
            <w:b/>
          </w:rPr>
          <w:t>Reporting Obligations</w:t>
        </w:r>
        <w:r w:rsidR="005012D4">
          <w:rPr>
            <w:webHidden/>
          </w:rPr>
          <w:tab/>
        </w:r>
        <w:r w:rsidR="005012D4">
          <w:rPr>
            <w:webHidden/>
          </w:rPr>
          <w:fldChar w:fldCharType="begin"/>
        </w:r>
        <w:r w:rsidR="005012D4">
          <w:rPr>
            <w:webHidden/>
          </w:rPr>
          <w:instrText xml:space="preserve"> PAGEREF _Toc246650145 \h </w:instrText>
        </w:r>
        <w:r w:rsidR="005012D4">
          <w:rPr>
            <w:webHidden/>
          </w:rPr>
        </w:r>
        <w:r w:rsidR="005012D4">
          <w:rPr>
            <w:webHidden/>
          </w:rPr>
          <w:fldChar w:fldCharType="separate"/>
        </w:r>
        <w:r w:rsidR="0030622B">
          <w:rPr>
            <w:webHidden/>
          </w:rPr>
          <w:t>49</w:t>
        </w:r>
        <w:r w:rsidR="005012D4">
          <w:rPr>
            <w:webHidden/>
          </w:rPr>
          <w:fldChar w:fldCharType="end"/>
        </w:r>
      </w:hyperlink>
    </w:p>
    <w:p w14:paraId="706558E3" w14:textId="77777777" w:rsidR="005012D4" w:rsidRDefault="00000000">
      <w:pPr>
        <w:pStyle w:val="TOC3"/>
        <w:rPr>
          <w:rFonts w:ascii="Times New Roman" w:hAnsi="Times New Roman" w:cs="Times New Roman"/>
          <w:bCs w:val="0"/>
          <w:sz w:val="24"/>
          <w:szCs w:val="24"/>
          <w:lang w:val="en-US"/>
        </w:rPr>
      </w:pPr>
      <w:hyperlink w:anchor="_Toc246650146" w:history="1">
        <w:r w:rsidR="005012D4" w:rsidRPr="00DA3955">
          <w:rPr>
            <w:rStyle w:val="Hyperlink"/>
            <w:b/>
          </w:rPr>
          <w:t>39.</w:t>
        </w:r>
        <w:r w:rsidR="005012D4">
          <w:rPr>
            <w:rFonts w:ascii="Times New Roman" w:hAnsi="Times New Roman" w:cs="Times New Roman"/>
            <w:bCs w:val="0"/>
            <w:sz w:val="24"/>
            <w:szCs w:val="24"/>
            <w:lang w:val="en-US"/>
          </w:rPr>
          <w:tab/>
        </w:r>
        <w:r w:rsidR="005012D4" w:rsidRPr="00DA3955">
          <w:rPr>
            <w:rStyle w:val="Hyperlink"/>
            <w:b/>
          </w:rPr>
          <w:t>Proprietary Rights on Documents Prepared by the Consultant</w:t>
        </w:r>
        <w:r w:rsidR="005012D4">
          <w:rPr>
            <w:webHidden/>
          </w:rPr>
          <w:tab/>
        </w:r>
        <w:r w:rsidR="005012D4">
          <w:rPr>
            <w:webHidden/>
          </w:rPr>
          <w:fldChar w:fldCharType="begin"/>
        </w:r>
        <w:r w:rsidR="005012D4">
          <w:rPr>
            <w:webHidden/>
          </w:rPr>
          <w:instrText xml:space="preserve"> PAGEREF _Toc246650146 \h </w:instrText>
        </w:r>
        <w:r w:rsidR="005012D4">
          <w:rPr>
            <w:webHidden/>
          </w:rPr>
        </w:r>
        <w:r w:rsidR="005012D4">
          <w:rPr>
            <w:webHidden/>
          </w:rPr>
          <w:fldChar w:fldCharType="separate"/>
        </w:r>
        <w:r w:rsidR="0030622B">
          <w:rPr>
            <w:webHidden/>
          </w:rPr>
          <w:t>50</w:t>
        </w:r>
        <w:r w:rsidR="005012D4">
          <w:rPr>
            <w:webHidden/>
          </w:rPr>
          <w:fldChar w:fldCharType="end"/>
        </w:r>
      </w:hyperlink>
    </w:p>
    <w:p w14:paraId="7B0FF0AD" w14:textId="77777777" w:rsidR="005012D4" w:rsidRDefault="00000000">
      <w:pPr>
        <w:pStyle w:val="TOC3"/>
        <w:rPr>
          <w:rFonts w:ascii="Times New Roman" w:hAnsi="Times New Roman" w:cs="Times New Roman"/>
          <w:bCs w:val="0"/>
          <w:sz w:val="24"/>
          <w:szCs w:val="24"/>
          <w:lang w:val="en-US"/>
        </w:rPr>
      </w:pPr>
      <w:hyperlink w:anchor="_Toc246650147" w:history="1">
        <w:r w:rsidR="005012D4" w:rsidRPr="00DA3955">
          <w:rPr>
            <w:rStyle w:val="Hyperlink"/>
            <w:b/>
          </w:rPr>
          <w:t>40.</w:t>
        </w:r>
        <w:r w:rsidR="005012D4">
          <w:rPr>
            <w:rFonts w:ascii="Times New Roman" w:hAnsi="Times New Roman" w:cs="Times New Roman"/>
            <w:bCs w:val="0"/>
            <w:sz w:val="24"/>
            <w:szCs w:val="24"/>
            <w:lang w:val="en-US"/>
          </w:rPr>
          <w:tab/>
        </w:r>
        <w:r w:rsidR="005012D4" w:rsidRPr="00DA3955">
          <w:rPr>
            <w:rStyle w:val="Hyperlink"/>
            <w:b/>
          </w:rPr>
          <w:t>Proprietary Rights on Equipment and Materials Furnished by the Client.</w:t>
        </w:r>
        <w:r w:rsidR="005012D4">
          <w:rPr>
            <w:webHidden/>
          </w:rPr>
          <w:tab/>
        </w:r>
        <w:r w:rsidR="005012D4">
          <w:rPr>
            <w:webHidden/>
          </w:rPr>
          <w:fldChar w:fldCharType="begin"/>
        </w:r>
        <w:r w:rsidR="005012D4">
          <w:rPr>
            <w:webHidden/>
          </w:rPr>
          <w:instrText xml:space="preserve"> PAGEREF _Toc246650147 \h </w:instrText>
        </w:r>
        <w:r w:rsidR="005012D4">
          <w:rPr>
            <w:webHidden/>
          </w:rPr>
        </w:r>
        <w:r w:rsidR="005012D4">
          <w:rPr>
            <w:webHidden/>
          </w:rPr>
          <w:fldChar w:fldCharType="separate"/>
        </w:r>
        <w:r w:rsidR="0030622B">
          <w:rPr>
            <w:webHidden/>
          </w:rPr>
          <w:t>50</w:t>
        </w:r>
        <w:r w:rsidR="005012D4">
          <w:rPr>
            <w:webHidden/>
          </w:rPr>
          <w:fldChar w:fldCharType="end"/>
        </w:r>
      </w:hyperlink>
    </w:p>
    <w:p w14:paraId="2D911290" w14:textId="77777777" w:rsidR="005012D4" w:rsidRDefault="00000000">
      <w:pPr>
        <w:pStyle w:val="TOC2"/>
        <w:rPr>
          <w:rFonts w:ascii="Times New Roman" w:hAnsi="Times New Roman" w:cs="Times New Roman"/>
          <w:b w:val="0"/>
          <w:bCs w:val="0"/>
          <w:sz w:val="24"/>
          <w:lang w:val="en-US"/>
        </w:rPr>
      </w:pPr>
      <w:hyperlink w:anchor="_Toc246650148" w:history="1">
        <w:r w:rsidR="005012D4" w:rsidRPr="00DA3955">
          <w:rPr>
            <w:rStyle w:val="Hyperlink"/>
          </w:rPr>
          <w:t>E.  Obligations of the Client</w:t>
        </w:r>
        <w:r w:rsidR="005012D4">
          <w:rPr>
            <w:webHidden/>
          </w:rPr>
          <w:tab/>
        </w:r>
        <w:r w:rsidR="005012D4">
          <w:rPr>
            <w:webHidden/>
          </w:rPr>
          <w:fldChar w:fldCharType="begin"/>
        </w:r>
        <w:r w:rsidR="005012D4">
          <w:rPr>
            <w:webHidden/>
          </w:rPr>
          <w:instrText xml:space="preserve"> PAGEREF _Toc246650148 \h </w:instrText>
        </w:r>
        <w:r w:rsidR="005012D4">
          <w:rPr>
            <w:webHidden/>
          </w:rPr>
        </w:r>
        <w:r w:rsidR="005012D4">
          <w:rPr>
            <w:webHidden/>
          </w:rPr>
          <w:fldChar w:fldCharType="separate"/>
        </w:r>
        <w:r w:rsidR="0030622B">
          <w:rPr>
            <w:webHidden/>
          </w:rPr>
          <w:t>50</w:t>
        </w:r>
        <w:r w:rsidR="005012D4">
          <w:rPr>
            <w:webHidden/>
          </w:rPr>
          <w:fldChar w:fldCharType="end"/>
        </w:r>
      </w:hyperlink>
    </w:p>
    <w:p w14:paraId="3181DF94" w14:textId="77777777" w:rsidR="005012D4" w:rsidRDefault="00000000">
      <w:pPr>
        <w:pStyle w:val="TOC3"/>
        <w:rPr>
          <w:rFonts w:ascii="Times New Roman" w:hAnsi="Times New Roman" w:cs="Times New Roman"/>
          <w:bCs w:val="0"/>
          <w:sz w:val="24"/>
          <w:szCs w:val="24"/>
          <w:lang w:val="en-US"/>
        </w:rPr>
      </w:pPr>
      <w:hyperlink w:anchor="_Toc246650149" w:history="1">
        <w:r w:rsidR="005012D4" w:rsidRPr="00DA3955">
          <w:rPr>
            <w:rStyle w:val="Hyperlink"/>
            <w:b/>
          </w:rPr>
          <w:t>41.</w:t>
        </w:r>
        <w:r w:rsidR="005012D4">
          <w:rPr>
            <w:rFonts w:ascii="Times New Roman" w:hAnsi="Times New Roman" w:cs="Times New Roman"/>
            <w:bCs w:val="0"/>
            <w:sz w:val="24"/>
            <w:szCs w:val="24"/>
            <w:lang w:val="en-US"/>
          </w:rPr>
          <w:tab/>
        </w:r>
        <w:r w:rsidR="005012D4" w:rsidRPr="00DA3955">
          <w:rPr>
            <w:rStyle w:val="Hyperlink"/>
            <w:b/>
          </w:rPr>
          <w:t>Assistance and Exemptions</w:t>
        </w:r>
        <w:r w:rsidR="005012D4">
          <w:rPr>
            <w:webHidden/>
          </w:rPr>
          <w:tab/>
        </w:r>
        <w:r w:rsidR="005012D4">
          <w:rPr>
            <w:webHidden/>
          </w:rPr>
          <w:fldChar w:fldCharType="begin"/>
        </w:r>
        <w:r w:rsidR="005012D4">
          <w:rPr>
            <w:webHidden/>
          </w:rPr>
          <w:instrText xml:space="preserve"> PAGEREF _Toc246650149 \h </w:instrText>
        </w:r>
        <w:r w:rsidR="005012D4">
          <w:rPr>
            <w:webHidden/>
          </w:rPr>
        </w:r>
        <w:r w:rsidR="005012D4">
          <w:rPr>
            <w:webHidden/>
          </w:rPr>
          <w:fldChar w:fldCharType="separate"/>
        </w:r>
        <w:r w:rsidR="0030622B">
          <w:rPr>
            <w:webHidden/>
          </w:rPr>
          <w:t>50</w:t>
        </w:r>
        <w:r w:rsidR="005012D4">
          <w:rPr>
            <w:webHidden/>
          </w:rPr>
          <w:fldChar w:fldCharType="end"/>
        </w:r>
      </w:hyperlink>
    </w:p>
    <w:p w14:paraId="5E6AEC42" w14:textId="77777777" w:rsidR="005012D4" w:rsidRDefault="00000000">
      <w:pPr>
        <w:pStyle w:val="TOC3"/>
        <w:rPr>
          <w:rFonts w:ascii="Times New Roman" w:hAnsi="Times New Roman" w:cs="Times New Roman"/>
          <w:bCs w:val="0"/>
          <w:sz w:val="24"/>
          <w:szCs w:val="24"/>
          <w:lang w:val="en-US"/>
        </w:rPr>
      </w:pPr>
      <w:hyperlink w:anchor="_Toc246650150" w:history="1">
        <w:r w:rsidR="005012D4" w:rsidRPr="00DA3955">
          <w:rPr>
            <w:rStyle w:val="Hyperlink"/>
            <w:b/>
          </w:rPr>
          <w:t>42.</w:t>
        </w:r>
        <w:r w:rsidR="005012D4">
          <w:rPr>
            <w:rFonts w:ascii="Times New Roman" w:hAnsi="Times New Roman" w:cs="Times New Roman"/>
            <w:bCs w:val="0"/>
            <w:sz w:val="24"/>
            <w:szCs w:val="24"/>
            <w:lang w:val="en-US"/>
          </w:rPr>
          <w:tab/>
        </w:r>
        <w:r w:rsidR="005012D4" w:rsidRPr="00DA3955">
          <w:rPr>
            <w:rStyle w:val="Hyperlink"/>
            <w:b/>
          </w:rPr>
          <w:t>Access to Land</w:t>
        </w:r>
        <w:r w:rsidR="005012D4">
          <w:rPr>
            <w:webHidden/>
          </w:rPr>
          <w:tab/>
        </w:r>
        <w:r w:rsidR="005012D4">
          <w:rPr>
            <w:webHidden/>
          </w:rPr>
          <w:fldChar w:fldCharType="begin"/>
        </w:r>
        <w:r w:rsidR="005012D4">
          <w:rPr>
            <w:webHidden/>
          </w:rPr>
          <w:instrText xml:space="preserve"> PAGEREF _Toc246650150 \h </w:instrText>
        </w:r>
        <w:r w:rsidR="005012D4">
          <w:rPr>
            <w:webHidden/>
          </w:rPr>
        </w:r>
        <w:r w:rsidR="005012D4">
          <w:rPr>
            <w:webHidden/>
          </w:rPr>
          <w:fldChar w:fldCharType="separate"/>
        </w:r>
        <w:r w:rsidR="0030622B">
          <w:rPr>
            <w:webHidden/>
          </w:rPr>
          <w:t>51</w:t>
        </w:r>
        <w:r w:rsidR="005012D4">
          <w:rPr>
            <w:webHidden/>
          </w:rPr>
          <w:fldChar w:fldCharType="end"/>
        </w:r>
      </w:hyperlink>
    </w:p>
    <w:p w14:paraId="46F6825B" w14:textId="77777777" w:rsidR="005012D4" w:rsidRDefault="00000000">
      <w:pPr>
        <w:pStyle w:val="TOC3"/>
        <w:rPr>
          <w:rFonts w:ascii="Times New Roman" w:hAnsi="Times New Roman" w:cs="Times New Roman"/>
          <w:bCs w:val="0"/>
          <w:sz w:val="24"/>
          <w:szCs w:val="24"/>
          <w:lang w:val="en-US"/>
        </w:rPr>
      </w:pPr>
      <w:hyperlink w:anchor="_Toc246650151" w:history="1">
        <w:r w:rsidR="005012D4" w:rsidRPr="00DA3955">
          <w:rPr>
            <w:rStyle w:val="Hyperlink"/>
            <w:b/>
          </w:rPr>
          <w:t>43.</w:t>
        </w:r>
        <w:r w:rsidR="005012D4">
          <w:rPr>
            <w:rFonts w:ascii="Times New Roman" w:hAnsi="Times New Roman" w:cs="Times New Roman"/>
            <w:bCs w:val="0"/>
            <w:sz w:val="24"/>
            <w:szCs w:val="24"/>
            <w:lang w:val="en-US"/>
          </w:rPr>
          <w:tab/>
        </w:r>
        <w:r w:rsidR="005012D4" w:rsidRPr="00DA3955">
          <w:rPr>
            <w:rStyle w:val="Hyperlink"/>
            <w:b/>
          </w:rPr>
          <w:t>Change in the Applicable Law Related to Taxes</w:t>
        </w:r>
        <w:r w:rsidR="005012D4">
          <w:rPr>
            <w:webHidden/>
          </w:rPr>
          <w:tab/>
        </w:r>
        <w:r w:rsidR="005012D4">
          <w:rPr>
            <w:webHidden/>
          </w:rPr>
          <w:fldChar w:fldCharType="begin"/>
        </w:r>
        <w:r w:rsidR="005012D4">
          <w:rPr>
            <w:webHidden/>
          </w:rPr>
          <w:instrText xml:space="preserve"> PAGEREF _Toc246650151 \h </w:instrText>
        </w:r>
        <w:r w:rsidR="005012D4">
          <w:rPr>
            <w:webHidden/>
          </w:rPr>
        </w:r>
        <w:r w:rsidR="005012D4">
          <w:rPr>
            <w:webHidden/>
          </w:rPr>
          <w:fldChar w:fldCharType="separate"/>
        </w:r>
        <w:r w:rsidR="0030622B">
          <w:rPr>
            <w:webHidden/>
          </w:rPr>
          <w:t>51</w:t>
        </w:r>
        <w:r w:rsidR="005012D4">
          <w:rPr>
            <w:webHidden/>
          </w:rPr>
          <w:fldChar w:fldCharType="end"/>
        </w:r>
      </w:hyperlink>
    </w:p>
    <w:p w14:paraId="79F3C9DA" w14:textId="77777777" w:rsidR="005012D4" w:rsidRDefault="00000000">
      <w:pPr>
        <w:pStyle w:val="TOC3"/>
        <w:rPr>
          <w:rFonts w:ascii="Times New Roman" w:hAnsi="Times New Roman" w:cs="Times New Roman"/>
          <w:bCs w:val="0"/>
          <w:sz w:val="24"/>
          <w:szCs w:val="24"/>
          <w:lang w:val="en-US"/>
        </w:rPr>
      </w:pPr>
      <w:hyperlink w:anchor="_Toc246650152" w:history="1">
        <w:r w:rsidR="005012D4" w:rsidRPr="00DA3955">
          <w:rPr>
            <w:rStyle w:val="Hyperlink"/>
            <w:b/>
          </w:rPr>
          <w:t>44.</w:t>
        </w:r>
        <w:r w:rsidR="005012D4">
          <w:rPr>
            <w:rFonts w:ascii="Times New Roman" w:hAnsi="Times New Roman" w:cs="Times New Roman"/>
            <w:bCs w:val="0"/>
            <w:sz w:val="24"/>
            <w:szCs w:val="24"/>
            <w:lang w:val="en-US"/>
          </w:rPr>
          <w:tab/>
        </w:r>
        <w:r w:rsidR="005012D4" w:rsidRPr="00DA3955">
          <w:rPr>
            <w:rStyle w:val="Hyperlink"/>
            <w:b/>
          </w:rPr>
          <w:t>Services, Facilities and Property</w:t>
        </w:r>
        <w:r w:rsidR="005012D4">
          <w:rPr>
            <w:webHidden/>
          </w:rPr>
          <w:tab/>
        </w:r>
        <w:r w:rsidR="005012D4">
          <w:rPr>
            <w:webHidden/>
          </w:rPr>
          <w:fldChar w:fldCharType="begin"/>
        </w:r>
        <w:r w:rsidR="005012D4">
          <w:rPr>
            <w:webHidden/>
          </w:rPr>
          <w:instrText xml:space="preserve"> PAGEREF _Toc246650152 \h </w:instrText>
        </w:r>
        <w:r w:rsidR="005012D4">
          <w:rPr>
            <w:webHidden/>
          </w:rPr>
        </w:r>
        <w:r w:rsidR="005012D4">
          <w:rPr>
            <w:webHidden/>
          </w:rPr>
          <w:fldChar w:fldCharType="separate"/>
        </w:r>
        <w:r w:rsidR="0030622B">
          <w:rPr>
            <w:webHidden/>
          </w:rPr>
          <w:t>51</w:t>
        </w:r>
        <w:r w:rsidR="005012D4">
          <w:rPr>
            <w:webHidden/>
          </w:rPr>
          <w:fldChar w:fldCharType="end"/>
        </w:r>
      </w:hyperlink>
    </w:p>
    <w:p w14:paraId="1893A683" w14:textId="77777777" w:rsidR="005012D4" w:rsidRDefault="00000000">
      <w:pPr>
        <w:pStyle w:val="TOC3"/>
        <w:rPr>
          <w:rFonts w:ascii="Times New Roman" w:hAnsi="Times New Roman" w:cs="Times New Roman"/>
          <w:bCs w:val="0"/>
          <w:sz w:val="24"/>
          <w:szCs w:val="24"/>
          <w:lang w:val="en-US"/>
        </w:rPr>
      </w:pPr>
      <w:hyperlink w:anchor="_Toc246650153" w:history="1">
        <w:r w:rsidR="005012D4" w:rsidRPr="00DA3955">
          <w:rPr>
            <w:rStyle w:val="Hyperlink"/>
            <w:b/>
          </w:rPr>
          <w:t>45.</w:t>
        </w:r>
        <w:r w:rsidR="005012D4">
          <w:rPr>
            <w:rFonts w:ascii="Times New Roman" w:hAnsi="Times New Roman" w:cs="Times New Roman"/>
            <w:bCs w:val="0"/>
            <w:sz w:val="24"/>
            <w:szCs w:val="24"/>
            <w:lang w:val="en-US"/>
          </w:rPr>
          <w:tab/>
        </w:r>
        <w:r w:rsidR="005012D4" w:rsidRPr="00DA3955">
          <w:rPr>
            <w:rStyle w:val="Hyperlink"/>
            <w:b/>
          </w:rPr>
          <w:t>Payment√</w:t>
        </w:r>
        <w:r w:rsidR="005012D4">
          <w:rPr>
            <w:webHidden/>
          </w:rPr>
          <w:tab/>
        </w:r>
        <w:r w:rsidR="005012D4">
          <w:rPr>
            <w:webHidden/>
          </w:rPr>
          <w:fldChar w:fldCharType="begin"/>
        </w:r>
        <w:r w:rsidR="005012D4">
          <w:rPr>
            <w:webHidden/>
          </w:rPr>
          <w:instrText xml:space="preserve"> PAGEREF _Toc246650153 \h </w:instrText>
        </w:r>
        <w:r w:rsidR="005012D4">
          <w:rPr>
            <w:webHidden/>
          </w:rPr>
        </w:r>
        <w:r w:rsidR="005012D4">
          <w:rPr>
            <w:webHidden/>
          </w:rPr>
          <w:fldChar w:fldCharType="separate"/>
        </w:r>
        <w:r w:rsidR="0030622B">
          <w:rPr>
            <w:webHidden/>
          </w:rPr>
          <w:t>52</w:t>
        </w:r>
        <w:r w:rsidR="005012D4">
          <w:rPr>
            <w:webHidden/>
          </w:rPr>
          <w:fldChar w:fldCharType="end"/>
        </w:r>
      </w:hyperlink>
    </w:p>
    <w:p w14:paraId="73679BDF" w14:textId="77777777" w:rsidR="005012D4" w:rsidRDefault="00000000">
      <w:pPr>
        <w:pStyle w:val="TOC3"/>
        <w:rPr>
          <w:rFonts w:ascii="Times New Roman" w:hAnsi="Times New Roman" w:cs="Times New Roman"/>
          <w:bCs w:val="0"/>
          <w:sz w:val="24"/>
          <w:szCs w:val="24"/>
          <w:lang w:val="en-US"/>
        </w:rPr>
      </w:pPr>
      <w:hyperlink w:anchor="_Toc246650154" w:history="1">
        <w:r w:rsidR="005012D4" w:rsidRPr="00DA3955">
          <w:rPr>
            <w:rStyle w:val="Hyperlink"/>
            <w:b/>
          </w:rPr>
          <w:t>46.</w:t>
        </w:r>
        <w:r w:rsidR="005012D4">
          <w:rPr>
            <w:rFonts w:ascii="Times New Roman" w:hAnsi="Times New Roman" w:cs="Times New Roman"/>
            <w:bCs w:val="0"/>
            <w:sz w:val="24"/>
            <w:szCs w:val="24"/>
            <w:lang w:val="en-US"/>
          </w:rPr>
          <w:tab/>
        </w:r>
        <w:r w:rsidR="005012D4" w:rsidRPr="00DA3955">
          <w:rPr>
            <w:rStyle w:val="Hyperlink"/>
            <w:b/>
          </w:rPr>
          <w:t>Counterpart Personnel√</w:t>
        </w:r>
        <w:r w:rsidR="005012D4">
          <w:rPr>
            <w:webHidden/>
          </w:rPr>
          <w:tab/>
        </w:r>
        <w:r w:rsidR="005012D4">
          <w:rPr>
            <w:webHidden/>
          </w:rPr>
          <w:fldChar w:fldCharType="begin"/>
        </w:r>
        <w:r w:rsidR="005012D4">
          <w:rPr>
            <w:webHidden/>
          </w:rPr>
          <w:instrText xml:space="preserve"> PAGEREF _Toc246650154 \h </w:instrText>
        </w:r>
        <w:r w:rsidR="005012D4">
          <w:rPr>
            <w:webHidden/>
          </w:rPr>
        </w:r>
        <w:r w:rsidR="005012D4">
          <w:rPr>
            <w:webHidden/>
          </w:rPr>
          <w:fldChar w:fldCharType="separate"/>
        </w:r>
        <w:r w:rsidR="0030622B">
          <w:rPr>
            <w:webHidden/>
          </w:rPr>
          <w:t>52</w:t>
        </w:r>
        <w:r w:rsidR="005012D4">
          <w:rPr>
            <w:webHidden/>
          </w:rPr>
          <w:fldChar w:fldCharType="end"/>
        </w:r>
      </w:hyperlink>
    </w:p>
    <w:p w14:paraId="68D3A143" w14:textId="77777777" w:rsidR="005012D4" w:rsidRDefault="00000000">
      <w:pPr>
        <w:pStyle w:val="TOC2"/>
        <w:rPr>
          <w:rFonts w:ascii="Times New Roman" w:hAnsi="Times New Roman" w:cs="Times New Roman"/>
          <w:b w:val="0"/>
          <w:bCs w:val="0"/>
          <w:sz w:val="24"/>
          <w:lang w:val="en-US"/>
        </w:rPr>
      </w:pPr>
      <w:hyperlink w:anchor="_Toc246650155" w:history="1">
        <w:r w:rsidR="005012D4" w:rsidRPr="00DA3955">
          <w:rPr>
            <w:rStyle w:val="Hyperlink"/>
          </w:rPr>
          <w:t>F.  Payments to the Consultants</w:t>
        </w:r>
        <w:r w:rsidR="005012D4">
          <w:rPr>
            <w:webHidden/>
          </w:rPr>
          <w:tab/>
        </w:r>
        <w:r w:rsidR="005012D4">
          <w:rPr>
            <w:webHidden/>
          </w:rPr>
          <w:fldChar w:fldCharType="begin"/>
        </w:r>
        <w:r w:rsidR="005012D4">
          <w:rPr>
            <w:webHidden/>
          </w:rPr>
          <w:instrText xml:space="preserve"> PAGEREF _Toc246650155 \h </w:instrText>
        </w:r>
        <w:r w:rsidR="005012D4">
          <w:rPr>
            <w:webHidden/>
          </w:rPr>
        </w:r>
        <w:r w:rsidR="005012D4">
          <w:rPr>
            <w:webHidden/>
          </w:rPr>
          <w:fldChar w:fldCharType="separate"/>
        </w:r>
        <w:r w:rsidR="0030622B">
          <w:rPr>
            <w:webHidden/>
          </w:rPr>
          <w:t>52</w:t>
        </w:r>
        <w:r w:rsidR="005012D4">
          <w:rPr>
            <w:webHidden/>
          </w:rPr>
          <w:fldChar w:fldCharType="end"/>
        </w:r>
      </w:hyperlink>
    </w:p>
    <w:p w14:paraId="19DE6CDF" w14:textId="77777777" w:rsidR="005012D4" w:rsidRDefault="00000000">
      <w:pPr>
        <w:pStyle w:val="TOC3"/>
        <w:rPr>
          <w:rFonts w:ascii="Times New Roman" w:hAnsi="Times New Roman" w:cs="Times New Roman"/>
          <w:bCs w:val="0"/>
          <w:sz w:val="24"/>
          <w:szCs w:val="24"/>
          <w:lang w:val="en-US"/>
        </w:rPr>
      </w:pPr>
      <w:hyperlink w:anchor="_Toc246650156" w:history="1">
        <w:r w:rsidR="005012D4" w:rsidRPr="00DA3955">
          <w:rPr>
            <w:rStyle w:val="Hyperlink"/>
            <w:b/>
          </w:rPr>
          <w:t>47.</w:t>
        </w:r>
        <w:r w:rsidR="005012D4">
          <w:rPr>
            <w:rFonts w:ascii="Times New Roman" w:hAnsi="Times New Roman" w:cs="Times New Roman"/>
            <w:bCs w:val="0"/>
            <w:sz w:val="24"/>
            <w:szCs w:val="24"/>
            <w:lang w:val="en-US"/>
          </w:rPr>
          <w:tab/>
        </w:r>
        <w:r w:rsidR="005012D4" w:rsidRPr="00DA3955">
          <w:rPr>
            <w:rStyle w:val="Hyperlink"/>
            <w:b/>
          </w:rPr>
          <w:t>Cost Estimate of Services: Ceiling Amount√</w:t>
        </w:r>
        <w:r w:rsidR="005012D4">
          <w:rPr>
            <w:webHidden/>
          </w:rPr>
          <w:tab/>
        </w:r>
        <w:r w:rsidR="005012D4">
          <w:rPr>
            <w:webHidden/>
          </w:rPr>
          <w:fldChar w:fldCharType="begin"/>
        </w:r>
        <w:r w:rsidR="005012D4">
          <w:rPr>
            <w:webHidden/>
          </w:rPr>
          <w:instrText xml:space="preserve"> PAGEREF _Toc246650156 \h </w:instrText>
        </w:r>
        <w:r w:rsidR="005012D4">
          <w:rPr>
            <w:webHidden/>
          </w:rPr>
        </w:r>
        <w:r w:rsidR="005012D4">
          <w:rPr>
            <w:webHidden/>
          </w:rPr>
          <w:fldChar w:fldCharType="separate"/>
        </w:r>
        <w:r w:rsidR="0030622B">
          <w:rPr>
            <w:webHidden/>
          </w:rPr>
          <w:t>52</w:t>
        </w:r>
        <w:r w:rsidR="005012D4">
          <w:rPr>
            <w:webHidden/>
          </w:rPr>
          <w:fldChar w:fldCharType="end"/>
        </w:r>
      </w:hyperlink>
    </w:p>
    <w:p w14:paraId="05035F36" w14:textId="77777777" w:rsidR="005012D4" w:rsidRDefault="00000000">
      <w:pPr>
        <w:pStyle w:val="TOC3"/>
        <w:rPr>
          <w:rFonts w:ascii="Times New Roman" w:hAnsi="Times New Roman" w:cs="Times New Roman"/>
          <w:bCs w:val="0"/>
          <w:sz w:val="24"/>
          <w:szCs w:val="24"/>
          <w:lang w:val="en-US"/>
        </w:rPr>
      </w:pPr>
      <w:hyperlink w:anchor="_Toc246650157" w:history="1">
        <w:r w:rsidR="005012D4" w:rsidRPr="00DA3955">
          <w:rPr>
            <w:rStyle w:val="Hyperlink"/>
            <w:b/>
          </w:rPr>
          <w:t>48.</w:t>
        </w:r>
        <w:r w:rsidR="005012D4">
          <w:rPr>
            <w:rFonts w:ascii="Times New Roman" w:hAnsi="Times New Roman" w:cs="Times New Roman"/>
            <w:bCs w:val="0"/>
            <w:sz w:val="24"/>
            <w:szCs w:val="24"/>
            <w:lang w:val="en-US"/>
          </w:rPr>
          <w:tab/>
        </w:r>
        <w:r w:rsidR="005012D4" w:rsidRPr="00DA3955">
          <w:rPr>
            <w:rStyle w:val="Hyperlink"/>
            <w:b/>
          </w:rPr>
          <w:t>Payments: General√</w:t>
        </w:r>
        <w:r w:rsidR="005012D4">
          <w:rPr>
            <w:webHidden/>
          </w:rPr>
          <w:tab/>
        </w:r>
        <w:r w:rsidR="005012D4">
          <w:rPr>
            <w:webHidden/>
          </w:rPr>
          <w:fldChar w:fldCharType="begin"/>
        </w:r>
        <w:r w:rsidR="005012D4">
          <w:rPr>
            <w:webHidden/>
          </w:rPr>
          <w:instrText xml:space="preserve"> PAGEREF _Toc246650157 \h </w:instrText>
        </w:r>
        <w:r w:rsidR="005012D4">
          <w:rPr>
            <w:webHidden/>
          </w:rPr>
        </w:r>
        <w:r w:rsidR="005012D4">
          <w:rPr>
            <w:webHidden/>
          </w:rPr>
          <w:fldChar w:fldCharType="separate"/>
        </w:r>
        <w:r w:rsidR="0030622B">
          <w:rPr>
            <w:webHidden/>
          </w:rPr>
          <w:t>53</w:t>
        </w:r>
        <w:r w:rsidR="005012D4">
          <w:rPr>
            <w:webHidden/>
          </w:rPr>
          <w:fldChar w:fldCharType="end"/>
        </w:r>
      </w:hyperlink>
    </w:p>
    <w:p w14:paraId="6D6856EF" w14:textId="77777777" w:rsidR="005012D4" w:rsidRDefault="00000000">
      <w:pPr>
        <w:pStyle w:val="TOC3"/>
        <w:rPr>
          <w:rFonts w:ascii="Times New Roman" w:hAnsi="Times New Roman" w:cs="Times New Roman"/>
          <w:bCs w:val="0"/>
          <w:sz w:val="24"/>
          <w:szCs w:val="24"/>
          <w:lang w:val="en-US"/>
        </w:rPr>
      </w:pPr>
      <w:hyperlink w:anchor="_Toc246650158" w:history="1">
        <w:r w:rsidR="005012D4" w:rsidRPr="00DA3955">
          <w:rPr>
            <w:rStyle w:val="Hyperlink"/>
            <w:b/>
          </w:rPr>
          <w:t>49.</w:t>
        </w:r>
        <w:r w:rsidR="005012D4">
          <w:rPr>
            <w:rFonts w:ascii="Times New Roman" w:hAnsi="Times New Roman" w:cs="Times New Roman"/>
            <w:bCs w:val="0"/>
            <w:sz w:val="24"/>
            <w:szCs w:val="24"/>
            <w:lang w:val="en-US"/>
          </w:rPr>
          <w:tab/>
        </w:r>
        <w:r w:rsidR="005012D4" w:rsidRPr="00DA3955">
          <w:rPr>
            <w:rStyle w:val="Hyperlink"/>
            <w:b/>
          </w:rPr>
          <w:t>Remuneration and Reimbursable Expenses</w:t>
        </w:r>
        <w:r w:rsidR="005012D4">
          <w:rPr>
            <w:webHidden/>
          </w:rPr>
          <w:tab/>
        </w:r>
        <w:r w:rsidR="005012D4">
          <w:rPr>
            <w:webHidden/>
          </w:rPr>
          <w:fldChar w:fldCharType="begin"/>
        </w:r>
        <w:r w:rsidR="005012D4">
          <w:rPr>
            <w:webHidden/>
          </w:rPr>
          <w:instrText xml:space="preserve"> PAGEREF _Toc246650158 \h </w:instrText>
        </w:r>
        <w:r w:rsidR="005012D4">
          <w:rPr>
            <w:webHidden/>
          </w:rPr>
        </w:r>
        <w:r w:rsidR="005012D4">
          <w:rPr>
            <w:webHidden/>
          </w:rPr>
          <w:fldChar w:fldCharType="separate"/>
        </w:r>
        <w:r w:rsidR="0030622B">
          <w:rPr>
            <w:webHidden/>
          </w:rPr>
          <w:t>53</w:t>
        </w:r>
        <w:r w:rsidR="005012D4">
          <w:rPr>
            <w:webHidden/>
          </w:rPr>
          <w:fldChar w:fldCharType="end"/>
        </w:r>
      </w:hyperlink>
    </w:p>
    <w:p w14:paraId="56DBF121" w14:textId="77777777" w:rsidR="005012D4" w:rsidRDefault="00000000">
      <w:pPr>
        <w:pStyle w:val="TOC3"/>
        <w:rPr>
          <w:rFonts w:ascii="Times New Roman" w:hAnsi="Times New Roman" w:cs="Times New Roman"/>
          <w:bCs w:val="0"/>
          <w:sz w:val="24"/>
          <w:szCs w:val="24"/>
          <w:lang w:val="en-US"/>
        </w:rPr>
      </w:pPr>
      <w:hyperlink w:anchor="_Toc246650159" w:history="1">
        <w:r w:rsidR="005012D4" w:rsidRPr="00DA3955">
          <w:rPr>
            <w:rStyle w:val="Hyperlink"/>
            <w:b/>
          </w:rPr>
          <w:t>50.</w:t>
        </w:r>
        <w:r w:rsidR="005012D4">
          <w:rPr>
            <w:rFonts w:ascii="Times New Roman" w:hAnsi="Times New Roman" w:cs="Times New Roman"/>
            <w:bCs w:val="0"/>
            <w:sz w:val="24"/>
            <w:szCs w:val="24"/>
            <w:lang w:val="en-US"/>
          </w:rPr>
          <w:tab/>
        </w:r>
        <w:r w:rsidR="005012D4" w:rsidRPr="00DA3955">
          <w:rPr>
            <w:rStyle w:val="Hyperlink"/>
            <w:b/>
          </w:rPr>
          <w:t>Contract Price</w:t>
        </w:r>
        <w:r w:rsidR="005012D4">
          <w:rPr>
            <w:webHidden/>
          </w:rPr>
          <w:tab/>
        </w:r>
        <w:r w:rsidR="005012D4">
          <w:rPr>
            <w:webHidden/>
          </w:rPr>
          <w:fldChar w:fldCharType="begin"/>
        </w:r>
        <w:r w:rsidR="005012D4">
          <w:rPr>
            <w:webHidden/>
          </w:rPr>
          <w:instrText xml:space="preserve"> PAGEREF _Toc246650159 \h </w:instrText>
        </w:r>
        <w:r w:rsidR="005012D4">
          <w:rPr>
            <w:webHidden/>
          </w:rPr>
        </w:r>
        <w:r w:rsidR="005012D4">
          <w:rPr>
            <w:webHidden/>
          </w:rPr>
          <w:fldChar w:fldCharType="separate"/>
        </w:r>
        <w:r w:rsidR="0030622B">
          <w:rPr>
            <w:webHidden/>
          </w:rPr>
          <w:t>54</w:t>
        </w:r>
        <w:r w:rsidR="005012D4">
          <w:rPr>
            <w:webHidden/>
          </w:rPr>
          <w:fldChar w:fldCharType="end"/>
        </w:r>
      </w:hyperlink>
    </w:p>
    <w:p w14:paraId="4EBE64D1" w14:textId="77777777" w:rsidR="005012D4" w:rsidRDefault="00000000">
      <w:pPr>
        <w:pStyle w:val="TOC3"/>
        <w:rPr>
          <w:rFonts w:ascii="Times New Roman" w:hAnsi="Times New Roman" w:cs="Times New Roman"/>
          <w:bCs w:val="0"/>
          <w:sz w:val="24"/>
          <w:szCs w:val="24"/>
          <w:lang w:val="en-US"/>
        </w:rPr>
      </w:pPr>
      <w:hyperlink w:anchor="_Toc246650160" w:history="1">
        <w:r w:rsidR="005012D4" w:rsidRPr="00DA3955">
          <w:rPr>
            <w:rStyle w:val="Hyperlink"/>
            <w:b/>
          </w:rPr>
          <w:t>51.</w:t>
        </w:r>
        <w:r w:rsidR="005012D4">
          <w:rPr>
            <w:rFonts w:ascii="Times New Roman" w:hAnsi="Times New Roman" w:cs="Times New Roman"/>
            <w:bCs w:val="0"/>
            <w:sz w:val="24"/>
            <w:szCs w:val="24"/>
            <w:lang w:val="en-US"/>
          </w:rPr>
          <w:tab/>
        </w:r>
        <w:r w:rsidR="005012D4" w:rsidRPr="00DA3955">
          <w:rPr>
            <w:rStyle w:val="Hyperlink"/>
            <w:b/>
          </w:rPr>
          <w:t>Modes of Billing and    Payment</w:t>
        </w:r>
        <w:r w:rsidR="005012D4">
          <w:rPr>
            <w:webHidden/>
          </w:rPr>
          <w:tab/>
        </w:r>
        <w:r w:rsidR="005012D4">
          <w:rPr>
            <w:webHidden/>
          </w:rPr>
          <w:fldChar w:fldCharType="begin"/>
        </w:r>
        <w:r w:rsidR="005012D4">
          <w:rPr>
            <w:webHidden/>
          </w:rPr>
          <w:instrText xml:space="preserve"> PAGEREF _Toc246650160 \h </w:instrText>
        </w:r>
        <w:r w:rsidR="005012D4">
          <w:rPr>
            <w:webHidden/>
          </w:rPr>
        </w:r>
        <w:r w:rsidR="005012D4">
          <w:rPr>
            <w:webHidden/>
          </w:rPr>
          <w:fldChar w:fldCharType="separate"/>
        </w:r>
        <w:r w:rsidR="0030622B">
          <w:rPr>
            <w:webHidden/>
          </w:rPr>
          <w:t>54</w:t>
        </w:r>
        <w:r w:rsidR="005012D4">
          <w:rPr>
            <w:webHidden/>
          </w:rPr>
          <w:fldChar w:fldCharType="end"/>
        </w:r>
      </w:hyperlink>
    </w:p>
    <w:p w14:paraId="792E79FE" w14:textId="77777777" w:rsidR="005012D4" w:rsidRDefault="00000000">
      <w:pPr>
        <w:pStyle w:val="TOC3"/>
        <w:rPr>
          <w:rFonts w:ascii="Times New Roman" w:hAnsi="Times New Roman" w:cs="Times New Roman"/>
          <w:bCs w:val="0"/>
          <w:sz w:val="24"/>
          <w:szCs w:val="24"/>
          <w:lang w:val="en-US"/>
        </w:rPr>
      </w:pPr>
      <w:hyperlink w:anchor="_Toc246650161" w:history="1">
        <w:r w:rsidR="005012D4" w:rsidRPr="00DA3955">
          <w:rPr>
            <w:rStyle w:val="Hyperlink"/>
            <w:b/>
          </w:rPr>
          <w:t>52.</w:t>
        </w:r>
        <w:r w:rsidR="005012D4">
          <w:rPr>
            <w:rFonts w:ascii="Times New Roman" w:hAnsi="Times New Roman" w:cs="Times New Roman"/>
            <w:bCs w:val="0"/>
            <w:sz w:val="24"/>
            <w:szCs w:val="24"/>
            <w:lang w:val="en-US"/>
          </w:rPr>
          <w:tab/>
        </w:r>
        <w:r w:rsidR="005012D4" w:rsidRPr="00DA3955">
          <w:rPr>
            <w:rStyle w:val="Hyperlink"/>
            <w:b/>
          </w:rPr>
          <w:t>Advance Payment</w:t>
        </w:r>
        <w:r w:rsidR="005012D4">
          <w:rPr>
            <w:webHidden/>
          </w:rPr>
          <w:tab/>
        </w:r>
        <w:r w:rsidR="005012D4">
          <w:rPr>
            <w:webHidden/>
          </w:rPr>
          <w:fldChar w:fldCharType="begin"/>
        </w:r>
        <w:r w:rsidR="005012D4">
          <w:rPr>
            <w:webHidden/>
          </w:rPr>
          <w:instrText xml:space="preserve"> PAGEREF _Toc246650161 \h </w:instrText>
        </w:r>
        <w:r w:rsidR="005012D4">
          <w:rPr>
            <w:webHidden/>
          </w:rPr>
        </w:r>
        <w:r w:rsidR="005012D4">
          <w:rPr>
            <w:webHidden/>
          </w:rPr>
          <w:fldChar w:fldCharType="separate"/>
        </w:r>
        <w:r w:rsidR="0030622B">
          <w:rPr>
            <w:webHidden/>
          </w:rPr>
          <w:t>54</w:t>
        </w:r>
        <w:r w:rsidR="005012D4">
          <w:rPr>
            <w:webHidden/>
          </w:rPr>
          <w:fldChar w:fldCharType="end"/>
        </w:r>
      </w:hyperlink>
    </w:p>
    <w:p w14:paraId="070AFDD6" w14:textId="77777777" w:rsidR="005012D4" w:rsidRDefault="00000000">
      <w:pPr>
        <w:pStyle w:val="TOC3"/>
        <w:rPr>
          <w:rFonts w:ascii="Times New Roman" w:hAnsi="Times New Roman" w:cs="Times New Roman"/>
          <w:bCs w:val="0"/>
          <w:sz w:val="24"/>
          <w:szCs w:val="24"/>
          <w:lang w:val="en-US"/>
        </w:rPr>
      </w:pPr>
      <w:hyperlink w:anchor="_Toc246650162" w:history="1">
        <w:r w:rsidR="005012D4" w:rsidRPr="00DA3955">
          <w:rPr>
            <w:rStyle w:val="Hyperlink"/>
            <w:b/>
          </w:rPr>
          <w:t>53.</w:t>
        </w:r>
        <w:r w:rsidR="005012D4">
          <w:rPr>
            <w:rFonts w:ascii="Times New Roman" w:hAnsi="Times New Roman" w:cs="Times New Roman"/>
            <w:bCs w:val="0"/>
            <w:sz w:val="24"/>
            <w:szCs w:val="24"/>
            <w:lang w:val="en-US"/>
          </w:rPr>
          <w:tab/>
        </w:r>
        <w:r w:rsidR="005012D4" w:rsidRPr="00DA3955">
          <w:rPr>
            <w:rStyle w:val="Hyperlink"/>
            <w:b/>
          </w:rPr>
          <w:t>Interim Payments</w:t>
        </w:r>
        <w:r w:rsidR="005012D4">
          <w:rPr>
            <w:webHidden/>
          </w:rPr>
          <w:tab/>
        </w:r>
        <w:r w:rsidR="005012D4">
          <w:rPr>
            <w:webHidden/>
          </w:rPr>
          <w:fldChar w:fldCharType="begin"/>
        </w:r>
        <w:r w:rsidR="005012D4">
          <w:rPr>
            <w:webHidden/>
          </w:rPr>
          <w:instrText xml:space="preserve"> PAGEREF _Toc246650162 \h </w:instrText>
        </w:r>
        <w:r w:rsidR="005012D4">
          <w:rPr>
            <w:webHidden/>
          </w:rPr>
        </w:r>
        <w:r w:rsidR="005012D4">
          <w:rPr>
            <w:webHidden/>
          </w:rPr>
          <w:fldChar w:fldCharType="separate"/>
        </w:r>
        <w:r w:rsidR="0030622B">
          <w:rPr>
            <w:webHidden/>
          </w:rPr>
          <w:t>54</w:t>
        </w:r>
        <w:r w:rsidR="005012D4">
          <w:rPr>
            <w:webHidden/>
          </w:rPr>
          <w:fldChar w:fldCharType="end"/>
        </w:r>
      </w:hyperlink>
    </w:p>
    <w:p w14:paraId="4BB8B842" w14:textId="77777777" w:rsidR="005012D4" w:rsidRDefault="00000000">
      <w:pPr>
        <w:pStyle w:val="TOC3"/>
        <w:rPr>
          <w:rFonts w:ascii="Times New Roman" w:hAnsi="Times New Roman" w:cs="Times New Roman"/>
          <w:bCs w:val="0"/>
          <w:sz w:val="24"/>
          <w:szCs w:val="24"/>
          <w:lang w:val="en-US"/>
        </w:rPr>
      </w:pPr>
      <w:hyperlink w:anchor="_Toc246650163" w:history="1">
        <w:r w:rsidR="005012D4" w:rsidRPr="00DA3955">
          <w:rPr>
            <w:rStyle w:val="Hyperlink"/>
            <w:b/>
          </w:rPr>
          <w:t>54.</w:t>
        </w:r>
        <w:r w:rsidR="005012D4">
          <w:rPr>
            <w:rFonts w:ascii="Times New Roman" w:hAnsi="Times New Roman" w:cs="Times New Roman"/>
            <w:bCs w:val="0"/>
            <w:sz w:val="24"/>
            <w:szCs w:val="24"/>
            <w:lang w:val="en-US"/>
          </w:rPr>
          <w:tab/>
        </w:r>
        <w:r w:rsidR="005012D4" w:rsidRPr="00DA3955">
          <w:rPr>
            <w:rStyle w:val="Hyperlink"/>
            <w:b/>
          </w:rPr>
          <w:t>Amendment to Contract</w:t>
        </w:r>
        <w:r w:rsidR="005012D4">
          <w:rPr>
            <w:webHidden/>
          </w:rPr>
          <w:tab/>
        </w:r>
        <w:r w:rsidR="005012D4">
          <w:rPr>
            <w:webHidden/>
          </w:rPr>
          <w:fldChar w:fldCharType="begin"/>
        </w:r>
        <w:r w:rsidR="005012D4">
          <w:rPr>
            <w:webHidden/>
          </w:rPr>
          <w:instrText xml:space="preserve"> PAGEREF _Toc246650163 \h </w:instrText>
        </w:r>
        <w:r w:rsidR="005012D4">
          <w:rPr>
            <w:webHidden/>
          </w:rPr>
        </w:r>
        <w:r w:rsidR="005012D4">
          <w:rPr>
            <w:webHidden/>
          </w:rPr>
          <w:fldChar w:fldCharType="separate"/>
        </w:r>
        <w:r w:rsidR="0030622B">
          <w:rPr>
            <w:webHidden/>
          </w:rPr>
          <w:t>55</w:t>
        </w:r>
        <w:r w:rsidR="005012D4">
          <w:rPr>
            <w:webHidden/>
          </w:rPr>
          <w:fldChar w:fldCharType="end"/>
        </w:r>
      </w:hyperlink>
    </w:p>
    <w:p w14:paraId="08819AB1" w14:textId="77777777" w:rsidR="005012D4" w:rsidRDefault="00000000">
      <w:pPr>
        <w:pStyle w:val="TOC3"/>
        <w:rPr>
          <w:rFonts w:ascii="Times New Roman" w:hAnsi="Times New Roman" w:cs="Times New Roman"/>
          <w:bCs w:val="0"/>
          <w:sz w:val="24"/>
          <w:szCs w:val="24"/>
          <w:lang w:val="en-US"/>
        </w:rPr>
      </w:pPr>
      <w:hyperlink w:anchor="_Toc246650164" w:history="1">
        <w:r w:rsidR="005012D4" w:rsidRPr="00DA3955">
          <w:rPr>
            <w:rStyle w:val="Hyperlink"/>
            <w:b/>
          </w:rPr>
          <w:t>55.</w:t>
        </w:r>
        <w:r w:rsidR="005012D4">
          <w:rPr>
            <w:rFonts w:ascii="Times New Roman" w:hAnsi="Times New Roman" w:cs="Times New Roman"/>
            <w:bCs w:val="0"/>
            <w:sz w:val="24"/>
            <w:szCs w:val="24"/>
            <w:lang w:val="en-US"/>
          </w:rPr>
          <w:tab/>
        </w:r>
        <w:r w:rsidR="005012D4" w:rsidRPr="00DA3955">
          <w:rPr>
            <w:rStyle w:val="Hyperlink"/>
            <w:b/>
          </w:rPr>
          <w:t>Final Payment</w:t>
        </w:r>
        <w:r w:rsidR="005012D4">
          <w:rPr>
            <w:webHidden/>
          </w:rPr>
          <w:tab/>
        </w:r>
        <w:r w:rsidR="005012D4">
          <w:rPr>
            <w:webHidden/>
          </w:rPr>
          <w:fldChar w:fldCharType="begin"/>
        </w:r>
        <w:r w:rsidR="005012D4">
          <w:rPr>
            <w:webHidden/>
          </w:rPr>
          <w:instrText xml:space="preserve"> PAGEREF _Toc246650164 \h </w:instrText>
        </w:r>
        <w:r w:rsidR="005012D4">
          <w:rPr>
            <w:webHidden/>
          </w:rPr>
        </w:r>
        <w:r w:rsidR="005012D4">
          <w:rPr>
            <w:webHidden/>
          </w:rPr>
          <w:fldChar w:fldCharType="separate"/>
        </w:r>
        <w:r w:rsidR="0030622B">
          <w:rPr>
            <w:webHidden/>
          </w:rPr>
          <w:t>55</w:t>
        </w:r>
        <w:r w:rsidR="005012D4">
          <w:rPr>
            <w:webHidden/>
          </w:rPr>
          <w:fldChar w:fldCharType="end"/>
        </w:r>
      </w:hyperlink>
    </w:p>
    <w:p w14:paraId="6F181C30" w14:textId="77777777" w:rsidR="005012D4" w:rsidRDefault="00000000">
      <w:pPr>
        <w:pStyle w:val="TOC3"/>
        <w:rPr>
          <w:rFonts w:ascii="Times New Roman" w:hAnsi="Times New Roman" w:cs="Times New Roman"/>
          <w:bCs w:val="0"/>
          <w:sz w:val="24"/>
          <w:szCs w:val="24"/>
          <w:lang w:val="en-US"/>
        </w:rPr>
      </w:pPr>
      <w:hyperlink w:anchor="_Toc246650165" w:history="1">
        <w:r w:rsidR="005012D4" w:rsidRPr="00DA3955">
          <w:rPr>
            <w:rStyle w:val="Hyperlink"/>
            <w:b/>
          </w:rPr>
          <w:t>56.</w:t>
        </w:r>
        <w:r w:rsidR="005012D4">
          <w:rPr>
            <w:rFonts w:ascii="Times New Roman" w:hAnsi="Times New Roman" w:cs="Times New Roman"/>
            <w:bCs w:val="0"/>
            <w:sz w:val="24"/>
            <w:szCs w:val="24"/>
            <w:lang w:val="en-US"/>
          </w:rPr>
          <w:tab/>
        </w:r>
        <w:r w:rsidR="005012D4" w:rsidRPr="00DA3955">
          <w:rPr>
            <w:rStyle w:val="Hyperlink"/>
            <w:b/>
          </w:rPr>
          <w:t>Suspension of Payments</w:t>
        </w:r>
        <w:r w:rsidR="005012D4">
          <w:rPr>
            <w:webHidden/>
          </w:rPr>
          <w:tab/>
        </w:r>
        <w:r w:rsidR="005012D4">
          <w:rPr>
            <w:webHidden/>
          </w:rPr>
          <w:fldChar w:fldCharType="begin"/>
        </w:r>
        <w:r w:rsidR="005012D4">
          <w:rPr>
            <w:webHidden/>
          </w:rPr>
          <w:instrText xml:space="preserve"> PAGEREF _Toc246650165 \h </w:instrText>
        </w:r>
        <w:r w:rsidR="005012D4">
          <w:rPr>
            <w:webHidden/>
          </w:rPr>
        </w:r>
        <w:r w:rsidR="005012D4">
          <w:rPr>
            <w:webHidden/>
          </w:rPr>
          <w:fldChar w:fldCharType="separate"/>
        </w:r>
        <w:r w:rsidR="0030622B">
          <w:rPr>
            <w:webHidden/>
          </w:rPr>
          <w:t>55</w:t>
        </w:r>
        <w:r w:rsidR="005012D4">
          <w:rPr>
            <w:webHidden/>
          </w:rPr>
          <w:fldChar w:fldCharType="end"/>
        </w:r>
      </w:hyperlink>
    </w:p>
    <w:p w14:paraId="0AFE5DDE" w14:textId="77777777" w:rsidR="005012D4" w:rsidRDefault="00000000">
      <w:pPr>
        <w:pStyle w:val="TOC2"/>
        <w:rPr>
          <w:rFonts w:ascii="Times New Roman" w:hAnsi="Times New Roman" w:cs="Times New Roman"/>
          <w:b w:val="0"/>
          <w:bCs w:val="0"/>
          <w:sz w:val="24"/>
          <w:lang w:val="en-US"/>
        </w:rPr>
      </w:pPr>
      <w:hyperlink w:anchor="_Toc246650166" w:history="1">
        <w:r w:rsidR="005012D4" w:rsidRPr="00DA3955">
          <w:rPr>
            <w:rStyle w:val="Hyperlink"/>
          </w:rPr>
          <w:t>G.  Time Control</w:t>
        </w:r>
        <w:r w:rsidR="005012D4">
          <w:rPr>
            <w:webHidden/>
          </w:rPr>
          <w:tab/>
        </w:r>
        <w:r w:rsidR="005012D4">
          <w:rPr>
            <w:webHidden/>
          </w:rPr>
          <w:fldChar w:fldCharType="begin"/>
        </w:r>
        <w:r w:rsidR="005012D4">
          <w:rPr>
            <w:webHidden/>
          </w:rPr>
          <w:instrText xml:space="preserve"> PAGEREF _Toc246650166 \h </w:instrText>
        </w:r>
        <w:r w:rsidR="005012D4">
          <w:rPr>
            <w:webHidden/>
          </w:rPr>
        </w:r>
        <w:r w:rsidR="005012D4">
          <w:rPr>
            <w:webHidden/>
          </w:rPr>
          <w:fldChar w:fldCharType="separate"/>
        </w:r>
        <w:r w:rsidR="0030622B">
          <w:rPr>
            <w:webHidden/>
          </w:rPr>
          <w:t>55</w:t>
        </w:r>
        <w:r w:rsidR="005012D4">
          <w:rPr>
            <w:webHidden/>
          </w:rPr>
          <w:fldChar w:fldCharType="end"/>
        </w:r>
      </w:hyperlink>
    </w:p>
    <w:p w14:paraId="5B63CE03" w14:textId="77777777" w:rsidR="005012D4" w:rsidRDefault="00000000">
      <w:pPr>
        <w:pStyle w:val="TOC3"/>
        <w:rPr>
          <w:rFonts w:ascii="Times New Roman" w:hAnsi="Times New Roman" w:cs="Times New Roman"/>
          <w:bCs w:val="0"/>
          <w:sz w:val="24"/>
          <w:szCs w:val="24"/>
          <w:lang w:val="en-US"/>
        </w:rPr>
      </w:pPr>
      <w:hyperlink w:anchor="_Toc246650167" w:history="1">
        <w:r w:rsidR="005012D4" w:rsidRPr="00DA3955">
          <w:rPr>
            <w:rStyle w:val="Hyperlink"/>
            <w:b/>
          </w:rPr>
          <w:t>57.</w:t>
        </w:r>
        <w:r w:rsidR="005012D4">
          <w:rPr>
            <w:rFonts w:ascii="Times New Roman" w:hAnsi="Times New Roman" w:cs="Times New Roman"/>
            <w:bCs w:val="0"/>
            <w:sz w:val="24"/>
            <w:szCs w:val="24"/>
            <w:lang w:val="en-US"/>
          </w:rPr>
          <w:tab/>
        </w:r>
        <w:r w:rsidR="005012D4" w:rsidRPr="00DA3955">
          <w:rPr>
            <w:rStyle w:val="Hyperlink"/>
            <w:b/>
          </w:rPr>
          <w:t>Completion of Services</w:t>
        </w:r>
        <w:r w:rsidR="005012D4">
          <w:rPr>
            <w:webHidden/>
          </w:rPr>
          <w:tab/>
        </w:r>
        <w:r w:rsidR="005012D4">
          <w:rPr>
            <w:webHidden/>
          </w:rPr>
          <w:fldChar w:fldCharType="begin"/>
        </w:r>
        <w:r w:rsidR="005012D4">
          <w:rPr>
            <w:webHidden/>
          </w:rPr>
          <w:instrText xml:space="preserve"> PAGEREF _Toc246650167 \h </w:instrText>
        </w:r>
        <w:r w:rsidR="005012D4">
          <w:rPr>
            <w:webHidden/>
          </w:rPr>
        </w:r>
        <w:r w:rsidR="005012D4">
          <w:rPr>
            <w:webHidden/>
          </w:rPr>
          <w:fldChar w:fldCharType="separate"/>
        </w:r>
        <w:r w:rsidR="0030622B">
          <w:rPr>
            <w:webHidden/>
          </w:rPr>
          <w:t>55</w:t>
        </w:r>
        <w:r w:rsidR="005012D4">
          <w:rPr>
            <w:webHidden/>
          </w:rPr>
          <w:fldChar w:fldCharType="end"/>
        </w:r>
      </w:hyperlink>
    </w:p>
    <w:p w14:paraId="1EE3240E" w14:textId="77777777" w:rsidR="005012D4" w:rsidRDefault="00000000">
      <w:pPr>
        <w:pStyle w:val="TOC3"/>
        <w:rPr>
          <w:rFonts w:ascii="Times New Roman" w:hAnsi="Times New Roman" w:cs="Times New Roman"/>
          <w:bCs w:val="0"/>
          <w:sz w:val="24"/>
          <w:szCs w:val="24"/>
          <w:lang w:val="en-US"/>
        </w:rPr>
      </w:pPr>
      <w:hyperlink w:anchor="_Toc246650168" w:history="1">
        <w:r w:rsidR="005012D4" w:rsidRPr="00DA3955">
          <w:rPr>
            <w:rStyle w:val="Hyperlink"/>
            <w:b/>
          </w:rPr>
          <w:t>58.</w:t>
        </w:r>
        <w:r w:rsidR="005012D4">
          <w:rPr>
            <w:rFonts w:ascii="Times New Roman" w:hAnsi="Times New Roman" w:cs="Times New Roman"/>
            <w:bCs w:val="0"/>
            <w:sz w:val="24"/>
            <w:szCs w:val="24"/>
            <w:lang w:val="en-US"/>
          </w:rPr>
          <w:tab/>
        </w:r>
        <w:r w:rsidR="005012D4" w:rsidRPr="00DA3955">
          <w:rPr>
            <w:rStyle w:val="Hyperlink"/>
            <w:b/>
          </w:rPr>
          <w:t>Early Warning</w:t>
        </w:r>
        <w:r w:rsidR="005012D4">
          <w:rPr>
            <w:webHidden/>
          </w:rPr>
          <w:tab/>
        </w:r>
        <w:r w:rsidR="005012D4">
          <w:rPr>
            <w:webHidden/>
          </w:rPr>
          <w:fldChar w:fldCharType="begin"/>
        </w:r>
        <w:r w:rsidR="005012D4">
          <w:rPr>
            <w:webHidden/>
          </w:rPr>
          <w:instrText xml:space="preserve"> PAGEREF _Toc246650168 \h </w:instrText>
        </w:r>
        <w:r w:rsidR="005012D4">
          <w:rPr>
            <w:webHidden/>
          </w:rPr>
        </w:r>
        <w:r w:rsidR="005012D4">
          <w:rPr>
            <w:webHidden/>
          </w:rPr>
          <w:fldChar w:fldCharType="separate"/>
        </w:r>
        <w:r w:rsidR="0030622B">
          <w:rPr>
            <w:webHidden/>
          </w:rPr>
          <w:t>55</w:t>
        </w:r>
        <w:r w:rsidR="005012D4">
          <w:rPr>
            <w:webHidden/>
          </w:rPr>
          <w:fldChar w:fldCharType="end"/>
        </w:r>
      </w:hyperlink>
    </w:p>
    <w:p w14:paraId="0AEAF432" w14:textId="77777777" w:rsidR="005012D4" w:rsidRDefault="00000000">
      <w:pPr>
        <w:pStyle w:val="TOC3"/>
        <w:rPr>
          <w:rFonts w:ascii="Times New Roman" w:hAnsi="Times New Roman" w:cs="Times New Roman"/>
          <w:bCs w:val="0"/>
          <w:sz w:val="24"/>
          <w:szCs w:val="24"/>
          <w:lang w:val="en-US"/>
        </w:rPr>
      </w:pPr>
      <w:hyperlink w:anchor="_Toc246650169" w:history="1">
        <w:r w:rsidR="005012D4" w:rsidRPr="00DA3955">
          <w:rPr>
            <w:rStyle w:val="Hyperlink"/>
            <w:b/>
          </w:rPr>
          <w:t>59.</w:t>
        </w:r>
        <w:r w:rsidR="005012D4">
          <w:rPr>
            <w:rFonts w:ascii="Times New Roman" w:hAnsi="Times New Roman" w:cs="Times New Roman"/>
            <w:bCs w:val="0"/>
            <w:sz w:val="24"/>
            <w:szCs w:val="24"/>
            <w:lang w:val="en-US"/>
          </w:rPr>
          <w:tab/>
        </w:r>
        <w:r w:rsidR="005012D4" w:rsidRPr="00DA3955">
          <w:rPr>
            <w:rStyle w:val="Hyperlink"/>
            <w:b/>
          </w:rPr>
          <w:t>Extension of the Intended Completion Date</w:t>
        </w:r>
        <w:r w:rsidR="005012D4">
          <w:rPr>
            <w:webHidden/>
          </w:rPr>
          <w:tab/>
        </w:r>
        <w:r w:rsidR="005012D4">
          <w:rPr>
            <w:webHidden/>
          </w:rPr>
          <w:fldChar w:fldCharType="begin"/>
        </w:r>
        <w:r w:rsidR="005012D4">
          <w:rPr>
            <w:webHidden/>
          </w:rPr>
          <w:instrText xml:space="preserve"> PAGEREF _Toc246650169 \h </w:instrText>
        </w:r>
        <w:r w:rsidR="005012D4">
          <w:rPr>
            <w:webHidden/>
          </w:rPr>
        </w:r>
        <w:r w:rsidR="005012D4">
          <w:rPr>
            <w:webHidden/>
          </w:rPr>
          <w:fldChar w:fldCharType="separate"/>
        </w:r>
        <w:r w:rsidR="0030622B">
          <w:rPr>
            <w:webHidden/>
          </w:rPr>
          <w:t>56</w:t>
        </w:r>
        <w:r w:rsidR="005012D4">
          <w:rPr>
            <w:webHidden/>
          </w:rPr>
          <w:fldChar w:fldCharType="end"/>
        </w:r>
      </w:hyperlink>
    </w:p>
    <w:p w14:paraId="72A6E419" w14:textId="77777777" w:rsidR="005012D4" w:rsidRDefault="00000000">
      <w:pPr>
        <w:pStyle w:val="TOC3"/>
        <w:rPr>
          <w:rFonts w:ascii="Times New Roman" w:hAnsi="Times New Roman" w:cs="Times New Roman"/>
          <w:bCs w:val="0"/>
          <w:sz w:val="24"/>
          <w:szCs w:val="24"/>
          <w:lang w:val="en-US"/>
        </w:rPr>
      </w:pPr>
      <w:hyperlink w:anchor="_Toc246650170" w:history="1">
        <w:r w:rsidR="005012D4" w:rsidRPr="00DA3955">
          <w:rPr>
            <w:rStyle w:val="Hyperlink"/>
            <w:b/>
          </w:rPr>
          <w:t>60.</w:t>
        </w:r>
        <w:r w:rsidR="005012D4">
          <w:rPr>
            <w:rFonts w:ascii="Times New Roman" w:hAnsi="Times New Roman" w:cs="Times New Roman"/>
            <w:bCs w:val="0"/>
            <w:sz w:val="24"/>
            <w:szCs w:val="24"/>
            <w:lang w:val="en-US"/>
          </w:rPr>
          <w:tab/>
        </w:r>
        <w:r w:rsidR="005012D4" w:rsidRPr="00DA3955">
          <w:rPr>
            <w:rStyle w:val="Hyperlink"/>
            <w:b/>
          </w:rPr>
          <w:t>Progress Meetings</w:t>
        </w:r>
        <w:r w:rsidR="005012D4">
          <w:rPr>
            <w:webHidden/>
          </w:rPr>
          <w:tab/>
        </w:r>
        <w:r w:rsidR="005012D4">
          <w:rPr>
            <w:webHidden/>
          </w:rPr>
          <w:fldChar w:fldCharType="begin"/>
        </w:r>
        <w:r w:rsidR="005012D4">
          <w:rPr>
            <w:webHidden/>
          </w:rPr>
          <w:instrText xml:space="preserve"> PAGEREF _Toc246650170 \h </w:instrText>
        </w:r>
        <w:r w:rsidR="005012D4">
          <w:rPr>
            <w:webHidden/>
          </w:rPr>
        </w:r>
        <w:r w:rsidR="005012D4">
          <w:rPr>
            <w:webHidden/>
          </w:rPr>
          <w:fldChar w:fldCharType="separate"/>
        </w:r>
        <w:r w:rsidR="0030622B">
          <w:rPr>
            <w:webHidden/>
          </w:rPr>
          <w:t>56</w:t>
        </w:r>
        <w:r w:rsidR="005012D4">
          <w:rPr>
            <w:webHidden/>
          </w:rPr>
          <w:fldChar w:fldCharType="end"/>
        </w:r>
      </w:hyperlink>
    </w:p>
    <w:p w14:paraId="07898D4B" w14:textId="77777777" w:rsidR="005012D4" w:rsidRDefault="00000000">
      <w:pPr>
        <w:pStyle w:val="TOC2"/>
        <w:rPr>
          <w:rFonts w:ascii="Times New Roman" w:hAnsi="Times New Roman" w:cs="Times New Roman"/>
          <w:b w:val="0"/>
          <w:bCs w:val="0"/>
          <w:sz w:val="24"/>
          <w:lang w:val="en-US"/>
        </w:rPr>
      </w:pPr>
      <w:hyperlink w:anchor="_Toc246650171" w:history="1">
        <w:r w:rsidR="005012D4" w:rsidRPr="00DA3955">
          <w:rPr>
            <w:rStyle w:val="Hyperlink"/>
          </w:rPr>
          <w:t>H.  Good Faith</w:t>
        </w:r>
        <w:r w:rsidR="005012D4">
          <w:rPr>
            <w:webHidden/>
          </w:rPr>
          <w:tab/>
        </w:r>
        <w:r w:rsidR="005012D4">
          <w:rPr>
            <w:webHidden/>
          </w:rPr>
          <w:fldChar w:fldCharType="begin"/>
        </w:r>
        <w:r w:rsidR="005012D4">
          <w:rPr>
            <w:webHidden/>
          </w:rPr>
          <w:instrText xml:space="preserve"> PAGEREF _Toc246650171 \h </w:instrText>
        </w:r>
        <w:r w:rsidR="005012D4">
          <w:rPr>
            <w:webHidden/>
          </w:rPr>
        </w:r>
        <w:r w:rsidR="005012D4">
          <w:rPr>
            <w:webHidden/>
          </w:rPr>
          <w:fldChar w:fldCharType="separate"/>
        </w:r>
        <w:r w:rsidR="0030622B">
          <w:rPr>
            <w:webHidden/>
          </w:rPr>
          <w:t>56</w:t>
        </w:r>
        <w:r w:rsidR="005012D4">
          <w:rPr>
            <w:webHidden/>
          </w:rPr>
          <w:fldChar w:fldCharType="end"/>
        </w:r>
      </w:hyperlink>
    </w:p>
    <w:p w14:paraId="42FE339D" w14:textId="77777777" w:rsidR="005012D4" w:rsidRDefault="00000000">
      <w:pPr>
        <w:pStyle w:val="TOC3"/>
        <w:rPr>
          <w:rFonts w:ascii="Times New Roman" w:hAnsi="Times New Roman" w:cs="Times New Roman"/>
          <w:bCs w:val="0"/>
          <w:sz w:val="24"/>
          <w:szCs w:val="24"/>
          <w:lang w:val="en-US"/>
        </w:rPr>
      </w:pPr>
      <w:hyperlink w:anchor="_Toc246650172" w:history="1">
        <w:r w:rsidR="005012D4" w:rsidRPr="00DA3955">
          <w:rPr>
            <w:rStyle w:val="Hyperlink"/>
            <w:b/>
          </w:rPr>
          <w:t>61.</w:t>
        </w:r>
        <w:r w:rsidR="005012D4">
          <w:rPr>
            <w:rFonts w:ascii="Times New Roman" w:hAnsi="Times New Roman" w:cs="Times New Roman"/>
            <w:bCs w:val="0"/>
            <w:sz w:val="24"/>
            <w:szCs w:val="24"/>
            <w:lang w:val="en-US"/>
          </w:rPr>
          <w:tab/>
        </w:r>
        <w:r w:rsidR="005012D4" w:rsidRPr="00DA3955">
          <w:rPr>
            <w:rStyle w:val="Hyperlink"/>
            <w:b/>
          </w:rPr>
          <w:t>Good Faith</w:t>
        </w:r>
        <w:r w:rsidR="005012D4">
          <w:rPr>
            <w:webHidden/>
          </w:rPr>
          <w:tab/>
        </w:r>
        <w:r w:rsidR="005012D4">
          <w:rPr>
            <w:webHidden/>
          </w:rPr>
          <w:fldChar w:fldCharType="begin"/>
        </w:r>
        <w:r w:rsidR="005012D4">
          <w:rPr>
            <w:webHidden/>
          </w:rPr>
          <w:instrText xml:space="preserve"> PAGEREF _Toc246650172 \h </w:instrText>
        </w:r>
        <w:r w:rsidR="005012D4">
          <w:rPr>
            <w:webHidden/>
          </w:rPr>
        </w:r>
        <w:r w:rsidR="005012D4">
          <w:rPr>
            <w:webHidden/>
          </w:rPr>
          <w:fldChar w:fldCharType="separate"/>
        </w:r>
        <w:r w:rsidR="0030622B">
          <w:rPr>
            <w:webHidden/>
          </w:rPr>
          <w:t>56</w:t>
        </w:r>
        <w:r w:rsidR="005012D4">
          <w:rPr>
            <w:webHidden/>
          </w:rPr>
          <w:fldChar w:fldCharType="end"/>
        </w:r>
      </w:hyperlink>
    </w:p>
    <w:p w14:paraId="2D0EDECF" w14:textId="77777777" w:rsidR="005012D4" w:rsidRDefault="00000000">
      <w:pPr>
        <w:pStyle w:val="TOC3"/>
        <w:rPr>
          <w:rFonts w:ascii="Times New Roman" w:hAnsi="Times New Roman" w:cs="Times New Roman"/>
          <w:bCs w:val="0"/>
          <w:sz w:val="24"/>
          <w:szCs w:val="24"/>
          <w:lang w:val="en-US"/>
        </w:rPr>
      </w:pPr>
      <w:hyperlink w:anchor="_Toc246650173" w:history="1">
        <w:r w:rsidR="005012D4" w:rsidRPr="00DA3955">
          <w:rPr>
            <w:rStyle w:val="Hyperlink"/>
            <w:b/>
          </w:rPr>
          <w:t>62.</w:t>
        </w:r>
        <w:r w:rsidR="005012D4">
          <w:rPr>
            <w:rFonts w:ascii="Times New Roman" w:hAnsi="Times New Roman" w:cs="Times New Roman"/>
            <w:bCs w:val="0"/>
            <w:sz w:val="24"/>
            <w:szCs w:val="24"/>
            <w:lang w:val="en-US"/>
          </w:rPr>
          <w:tab/>
        </w:r>
        <w:r w:rsidR="005012D4" w:rsidRPr="00DA3955">
          <w:rPr>
            <w:rStyle w:val="Hyperlink"/>
            <w:b/>
          </w:rPr>
          <w:t>Fairness in Operation</w:t>
        </w:r>
        <w:r w:rsidR="005012D4">
          <w:rPr>
            <w:webHidden/>
          </w:rPr>
          <w:tab/>
        </w:r>
        <w:r w:rsidR="005012D4">
          <w:rPr>
            <w:webHidden/>
          </w:rPr>
          <w:fldChar w:fldCharType="begin"/>
        </w:r>
        <w:r w:rsidR="005012D4">
          <w:rPr>
            <w:webHidden/>
          </w:rPr>
          <w:instrText xml:space="preserve"> PAGEREF _Toc246650173 \h </w:instrText>
        </w:r>
        <w:r w:rsidR="005012D4">
          <w:rPr>
            <w:webHidden/>
          </w:rPr>
        </w:r>
        <w:r w:rsidR="005012D4">
          <w:rPr>
            <w:webHidden/>
          </w:rPr>
          <w:fldChar w:fldCharType="separate"/>
        </w:r>
        <w:r w:rsidR="0030622B">
          <w:rPr>
            <w:webHidden/>
          </w:rPr>
          <w:t>56</w:t>
        </w:r>
        <w:r w:rsidR="005012D4">
          <w:rPr>
            <w:webHidden/>
          </w:rPr>
          <w:fldChar w:fldCharType="end"/>
        </w:r>
      </w:hyperlink>
    </w:p>
    <w:p w14:paraId="2E867DB2" w14:textId="77777777" w:rsidR="005012D4" w:rsidRDefault="00000000">
      <w:pPr>
        <w:pStyle w:val="TOC2"/>
        <w:rPr>
          <w:rFonts w:ascii="Times New Roman" w:hAnsi="Times New Roman" w:cs="Times New Roman"/>
          <w:b w:val="0"/>
          <w:bCs w:val="0"/>
          <w:sz w:val="24"/>
          <w:lang w:val="en-US"/>
        </w:rPr>
      </w:pPr>
      <w:hyperlink w:anchor="_Toc246650174" w:history="1">
        <w:r w:rsidR="005012D4" w:rsidRPr="00DA3955">
          <w:rPr>
            <w:rStyle w:val="Hyperlink"/>
          </w:rPr>
          <w:t>I.  Termination and Settlement of Disputes</w:t>
        </w:r>
        <w:r w:rsidR="005012D4">
          <w:rPr>
            <w:webHidden/>
          </w:rPr>
          <w:tab/>
        </w:r>
        <w:r w:rsidR="005012D4">
          <w:rPr>
            <w:webHidden/>
          </w:rPr>
          <w:fldChar w:fldCharType="begin"/>
        </w:r>
        <w:r w:rsidR="005012D4">
          <w:rPr>
            <w:webHidden/>
          </w:rPr>
          <w:instrText xml:space="preserve"> PAGEREF _Toc246650174 \h </w:instrText>
        </w:r>
        <w:r w:rsidR="005012D4">
          <w:rPr>
            <w:webHidden/>
          </w:rPr>
        </w:r>
        <w:r w:rsidR="005012D4">
          <w:rPr>
            <w:webHidden/>
          </w:rPr>
          <w:fldChar w:fldCharType="separate"/>
        </w:r>
        <w:r w:rsidR="0030622B">
          <w:rPr>
            <w:webHidden/>
          </w:rPr>
          <w:t>56</w:t>
        </w:r>
        <w:r w:rsidR="005012D4">
          <w:rPr>
            <w:webHidden/>
          </w:rPr>
          <w:fldChar w:fldCharType="end"/>
        </w:r>
      </w:hyperlink>
    </w:p>
    <w:p w14:paraId="7890EEFA" w14:textId="77777777" w:rsidR="005012D4" w:rsidRDefault="00000000">
      <w:pPr>
        <w:pStyle w:val="TOC3"/>
        <w:rPr>
          <w:rFonts w:ascii="Times New Roman" w:hAnsi="Times New Roman" w:cs="Times New Roman"/>
          <w:bCs w:val="0"/>
          <w:sz w:val="24"/>
          <w:szCs w:val="24"/>
          <w:lang w:val="en-US"/>
        </w:rPr>
      </w:pPr>
      <w:hyperlink w:anchor="_Toc246650175" w:history="1">
        <w:r w:rsidR="005012D4" w:rsidRPr="00DA3955">
          <w:rPr>
            <w:rStyle w:val="Hyperlink"/>
            <w:b/>
          </w:rPr>
          <w:t>63.</w:t>
        </w:r>
        <w:r w:rsidR="005012D4">
          <w:rPr>
            <w:rFonts w:ascii="Times New Roman" w:hAnsi="Times New Roman" w:cs="Times New Roman"/>
            <w:bCs w:val="0"/>
            <w:sz w:val="24"/>
            <w:szCs w:val="24"/>
            <w:lang w:val="en-US"/>
          </w:rPr>
          <w:tab/>
        </w:r>
        <w:r w:rsidR="005012D4" w:rsidRPr="00DA3955">
          <w:rPr>
            <w:rStyle w:val="Hyperlink"/>
            <w:b/>
          </w:rPr>
          <w:t>Termination for Default</w:t>
        </w:r>
        <w:r w:rsidR="005012D4">
          <w:rPr>
            <w:webHidden/>
          </w:rPr>
          <w:tab/>
        </w:r>
        <w:r w:rsidR="005012D4">
          <w:rPr>
            <w:webHidden/>
          </w:rPr>
          <w:fldChar w:fldCharType="begin"/>
        </w:r>
        <w:r w:rsidR="005012D4">
          <w:rPr>
            <w:webHidden/>
          </w:rPr>
          <w:instrText xml:space="preserve"> PAGEREF _Toc246650175 \h </w:instrText>
        </w:r>
        <w:r w:rsidR="005012D4">
          <w:rPr>
            <w:webHidden/>
          </w:rPr>
        </w:r>
        <w:r w:rsidR="005012D4">
          <w:rPr>
            <w:webHidden/>
          </w:rPr>
          <w:fldChar w:fldCharType="separate"/>
        </w:r>
        <w:r w:rsidR="0030622B">
          <w:rPr>
            <w:webHidden/>
          </w:rPr>
          <w:t>56</w:t>
        </w:r>
        <w:r w:rsidR="005012D4">
          <w:rPr>
            <w:webHidden/>
          </w:rPr>
          <w:fldChar w:fldCharType="end"/>
        </w:r>
      </w:hyperlink>
    </w:p>
    <w:p w14:paraId="6B2CDA70" w14:textId="77777777" w:rsidR="005012D4" w:rsidRDefault="00000000">
      <w:pPr>
        <w:pStyle w:val="TOC3"/>
        <w:rPr>
          <w:rFonts w:ascii="Times New Roman" w:hAnsi="Times New Roman" w:cs="Times New Roman"/>
          <w:bCs w:val="0"/>
          <w:sz w:val="24"/>
          <w:szCs w:val="24"/>
          <w:lang w:val="en-US"/>
        </w:rPr>
      </w:pPr>
      <w:hyperlink w:anchor="_Toc246650176" w:history="1">
        <w:r w:rsidR="005012D4" w:rsidRPr="00DA3955">
          <w:rPr>
            <w:rStyle w:val="Hyperlink"/>
            <w:b/>
          </w:rPr>
          <w:t>64.</w:t>
        </w:r>
        <w:r w:rsidR="005012D4">
          <w:rPr>
            <w:rFonts w:ascii="Times New Roman" w:hAnsi="Times New Roman" w:cs="Times New Roman"/>
            <w:bCs w:val="0"/>
            <w:sz w:val="24"/>
            <w:szCs w:val="24"/>
            <w:lang w:val="en-US"/>
          </w:rPr>
          <w:tab/>
        </w:r>
        <w:r w:rsidR="005012D4" w:rsidRPr="00DA3955">
          <w:rPr>
            <w:rStyle w:val="Hyperlink"/>
            <w:b/>
          </w:rPr>
          <w:t>Termination for Insolvency</w:t>
        </w:r>
        <w:r w:rsidR="005012D4">
          <w:rPr>
            <w:webHidden/>
          </w:rPr>
          <w:tab/>
        </w:r>
        <w:r w:rsidR="005012D4">
          <w:rPr>
            <w:webHidden/>
          </w:rPr>
          <w:fldChar w:fldCharType="begin"/>
        </w:r>
        <w:r w:rsidR="005012D4">
          <w:rPr>
            <w:webHidden/>
          </w:rPr>
          <w:instrText xml:space="preserve"> PAGEREF _Toc246650176 \h </w:instrText>
        </w:r>
        <w:r w:rsidR="005012D4">
          <w:rPr>
            <w:webHidden/>
          </w:rPr>
        </w:r>
        <w:r w:rsidR="005012D4">
          <w:rPr>
            <w:webHidden/>
          </w:rPr>
          <w:fldChar w:fldCharType="separate"/>
        </w:r>
        <w:r w:rsidR="0030622B">
          <w:rPr>
            <w:webHidden/>
          </w:rPr>
          <w:t>57</w:t>
        </w:r>
        <w:r w:rsidR="005012D4">
          <w:rPr>
            <w:webHidden/>
          </w:rPr>
          <w:fldChar w:fldCharType="end"/>
        </w:r>
      </w:hyperlink>
    </w:p>
    <w:p w14:paraId="32C4F100" w14:textId="77777777" w:rsidR="005012D4" w:rsidRDefault="00000000">
      <w:pPr>
        <w:pStyle w:val="TOC3"/>
        <w:rPr>
          <w:rFonts w:ascii="Times New Roman" w:hAnsi="Times New Roman" w:cs="Times New Roman"/>
          <w:bCs w:val="0"/>
          <w:sz w:val="24"/>
          <w:szCs w:val="24"/>
          <w:lang w:val="en-US"/>
        </w:rPr>
      </w:pPr>
      <w:hyperlink w:anchor="_Toc246650177" w:history="1">
        <w:r w:rsidR="005012D4" w:rsidRPr="00DA3955">
          <w:rPr>
            <w:rStyle w:val="Hyperlink"/>
            <w:b/>
          </w:rPr>
          <w:t>65.</w:t>
        </w:r>
        <w:r w:rsidR="005012D4">
          <w:rPr>
            <w:rFonts w:ascii="Times New Roman" w:hAnsi="Times New Roman" w:cs="Times New Roman"/>
            <w:bCs w:val="0"/>
            <w:sz w:val="24"/>
            <w:szCs w:val="24"/>
            <w:lang w:val="en-US"/>
          </w:rPr>
          <w:tab/>
        </w:r>
        <w:r w:rsidR="005012D4" w:rsidRPr="00DA3955">
          <w:rPr>
            <w:rStyle w:val="Hyperlink"/>
            <w:b/>
          </w:rPr>
          <w:t>Termination for Convenience</w:t>
        </w:r>
        <w:r w:rsidR="005012D4">
          <w:rPr>
            <w:webHidden/>
          </w:rPr>
          <w:tab/>
        </w:r>
        <w:r w:rsidR="005012D4">
          <w:rPr>
            <w:webHidden/>
          </w:rPr>
          <w:fldChar w:fldCharType="begin"/>
        </w:r>
        <w:r w:rsidR="005012D4">
          <w:rPr>
            <w:webHidden/>
          </w:rPr>
          <w:instrText xml:space="preserve"> PAGEREF _Toc246650177 \h </w:instrText>
        </w:r>
        <w:r w:rsidR="005012D4">
          <w:rPr>
            <w:webHidden/>
          </w:rPr>
        </w:r>
        <w:r w:rsidR="005012D4">
          <w:rPr>
            <w:webHidden/>
          </w:rPr>
          <w:fldChar w:fldCharType="separate"/>
        </w:r>
        <w:r w:rsidR="0030622B">
          <w:rPr>
            <w:webHidden/>
          </w:rPr>
          <w:t>57</w:t>
        </w:r>
        <w:r w:rsidR="005012D4">
          <w:rPr>
            <w:webHidden/>
          </w:rPr>
          <w:fldChar w:fldCharType="end"/>
        </w:r>
      </w:hyperlink>
    </w:p>
    <w:p w14:paraId="485E5FA5" w14:textId="77777777" w:rsidR="005012D4" w:rsidRDefault="00000000">
      <w:pPr>
        <w:pStyle w:val="TOC3"/>
        <w:rPr>
          <w:rFonts w:ascii="Times New Roman" w:hAnsi="Times New Roman" w:cs="Times New Roman"/>
          <w:bCs w:val="0"/>
          <w:sz w:val="24"/>
          <w:szCs w:val="24"/>
          <w:lang w:val="en-US"/>
        </w:rPr>
      </w:pPr>
      <w:hyperlink w:anchor="_Toc246650178" w:history="1">
        <w:r w:rsidR="005012D4" w:rsidRPr="00DA3955">
          <w:rPr>
            <w:rStyle w:val="Hyperlink"/>
            <w:b/>
          </w:rPr>
          <w:t>66.</w:t>
        </w:r>
        <w:r w:rsidR="005012D4">
          <w:rPr>
            <w:rFonts w:ascii="Times New Roman" w:hAnsi="Times New Roman" w:cs="Times New Roman"/>
            <w:bCs w:val="0"/>
            <w:sz w:val="24"/>
            <w:szCs w:val="24"/>
            <w:lang w:val="en-US"/>
          </w:rPr>
          <w:tab/>
        </w:r>
        <w:r w:rsidR="005012D4" w:rsidRPr="00DA3955">
          <w:rPr>
            <w:rStyle w:val="Hyperlink"/>
            <w:b/>
          </w:rPr>
          <w:t>Termination because of Force Majeure</w:t>
        </w:r>
        <w:r w:rsidR="005012D4">
          <w:rPr>
            <w:webHidden/>
          </w:rPr>
          <w:tab/>
        </w:r>
        <w:r w:rsidR="005012D4">
          <w:rPr>
            <w:webHidden/>
          </w:rPr>
          <w:fldChar w:fldCharType="begin"/>
        </w:r>
        <w:r w:rsidR="005012D4">
          <w:rPr>
            <w:webHidden/>
          </w:rPr>
          <w:instrText xml:space="preserve"> PAGEREF _Toc246650178 \h </w:instrText>
        </w:r>
        <w:r w:rsidR="005012D4">
          <w:rPr>
            <w:webHidden/>
          </w:rPr>
        </w:r>
        <w:r w:rsidR="005012D4">
          <w:rPr>
            <w:webHidden/>
          </w:rPr>
          <w:fldChar w:fldCharType="separate"/>
        </w:r>
        <w:r w:rsidR="0030622B">
          <w:rPr>
            <w:webHidden/>
          </w:rPr>
          <w:t>57</w:t>
        </w:r>
        <w:r w:rsidR="005012D4">
          <w:rPr>
            <w:webHidden/>
          </w:rPr>
          <w:fldChar w:fldCharType="end"/>
        </w:r>
      </w:hyperlink>
    </w:p>
    <w:p w14:paraId="67882431" w14:textId="77777777" w:rsidR="005012D4" w:rsidRDefault="00000000">
      <w:pPr>
        <w:pStyle w:val="TOC3"/>
        <w:rPr>
          <w:rFonts w:ascii="Times New Roman" w:hAnsi="Times New Roman" w:cs="Times New Roman"/>
          <w:bCs w:val="0"/>
          <w:sz w:val="24"/>
          <w:szCs w:val="24"/>
          <w:lang w:val="en-US"/>
        </w:rPr>
      </w:pPr>
      <w:hyperlink w:anchor="_Toc246650179" w:history="1">
        <w:r w:rsidR="005012D4" w:rsidRPr="00DA3955">
          <w:rPr>
            <w:rStyle w:val="Hyperlink"/>
            <w:b/>
          </w:rPr>
          <w:t>67.</w:t>
        </w:r>
        <w:r w:rsidR="005012D4">
          <w:rPr>
            <w:rFonts w:ascii="Times New Roman" w:hAnsi="Times New Roman" w:cs="Times New Roman"/>
            <w:bCs w:val="0"/>
            <w:sz w:val="24"/>
            <w:szCs w:val="24"/>
            <w:lang w:val="en-US"/>
          </w:rPr>
          <w:tab/>
        </w:r>
        <w:r w:rsidR="005012D4" w:rsidRPr="00DA3955">
          <w:rPr>
            <w:rStyle w:val="Hyperlink"/>
            <w:b/>
          </w:rPr>
          <w:t>Force Majeure</w:t>
        </w:r>
        <w:r w:rsidR="005012D4">
          <w:rPr>
            <w:webHidden/>
          </w:rPr>
          <w:tab/>
        </w:r>
        <w:r w:rsidR="005012D4">
          <w:rPr>
            <w:webHidden/>
          </w:rPr>
          <w:fldChar w:fldCharType="begin"/>
        </w:r>
        <w:r w:rsidR="005012D4">
          <w:rPr>
            <w:webHidden/>
          </w:rPr>
          <w:instrText xml:space="preserve"> PAGEREF _Toc246650179 \h </w:instrText>
        </w:r>
        <w:r w:rsidR="005012D4">
          <w:rPr>
            <w:webHidden/>
          </w:rPr>
        </w:r>
        <w:r w:rsidR="005012D4">
          <w:rPr>
            <w:webHidden/>
          </w:rPr>
          <w:fldChar w:fldCharType="separate"/>
        </w:r>
        <w:r w:rsidR="0030622B">
          <w:rPr>
            <w:webHidden/>
          </w:rPr>
          <w:t>58</w:t>
        </w:r>
        <w:r w:rsidR="005012D4">
          <w:rPr>
            <w:webHidden/>
          </w:rPr>
          <w:fldChar w:fldCharType="end"/>
        </w:r>
      </w:hyperlink>
    </w:p>
    <w:p w14:paraId="6CE1512D" w14:textId="77777777" w:rsidR="005012D4" w:rsidRDefault="00000000">
      <w:pPr>
        <w:pStyle w:val="TOC3"/>
        <w:rPr>
          <w:rFonts w:ascii="Times New Roman" w:hAnsi="Times New Roman" w:cs="Times New Roman"/>
          <w:bCs w:val="0"/>
          <w:sz w:val="24"/>
          <w:szCs w:val="24"/>
          <w:lang w:val="en-US"/>
        </w:rPr>
      </w:pPr>
      <w:hyperlink w:anchor="_Toc246650180" w:history="1">
        <w:r w:rsidR="005012D4" w:rsidRPr="00DA3955">
          <w:rPr>
            <w:rStyle w:val="Hyperlink"/>
            <w:b/>
          </w:rPr>
          <w:t>68.</w:t>
        </w:r>
        <w:r w:rsidR="005012D4">
          <w:rPr>
            <w:rFonts w:ascii="Times New Roman" w:hAnsi="Times New Roman" w:cs="Times New Roman"/>
            <w:bCs w:val="0"/>
            <w:sz w:val="24"/>
            <w:szCs w:val="24"/>
            <w:lang w:val="en-US"/>
          </w:rPr>
          <w:tab/>
        </w:r>
        <w:r w:rsidR="005012D4" w:rsidRPr="00DA3955">
          <w:rPr>
            <w:rStyle w:val="Hyperlink"/>
            <w:b/>
          </w:rPr>
          <w:t>No Breach of Contract</w:t>
        </w:r>
        <w:r w:rsidR="005012D4">
          <w:rPr>
            <w:webHidden/>
          </w:rPr>
          <w:tab/>
        </w:r>
        <w:r w:rsidR="005012D4">
          <w:rPr>
            <w:webHidden/>
          </w:rPr>
          <w:fldChar w:fldCharType="begin"/>
        </w:r>
        <w:r w:rsidR="005012D4">
          <w:rPr>
            <w:webHidden/>
          </w:rPr>
          <w:instrText xml:space="preserve"> PAGEREF _Toc246650180 \h </w:instrText>
        </w:r>
        <w:r w:rsidR="005012D4">
          <w:rPr>
            <w:webHidden/>
          </w:rPr>
        </w:r>
        <w:r w:rsidR="005012D4">
          <w:rPr>
            <w:webHidden/>
          </w:rPr>
          <w:fldChar w:fldCharType="separate"/>
        </w:r>
        <w:r w:rsidR="0030622B">
          <w:rPr>
            <w:webHidden/>
          </w:rPr>
          <w:t>58</w:t>
        </w:r>
        <w:r w:rsidR="005012D4">
          <w:rPr>
            <w:webHidden/>
          </w:rPr>
          <w:fldChar w:fldCharType="end"/>
        </w:r>
      </w:hyperlink>
    </w:p>
    <w:p w14:paraId="1AF42256" w14:textId="77777777" w:rsidR="005012D4" w:rsidRDefault="00000000">
      <w:pPr>
        <w:pStyle w:val="TOC3"/>
        <w:rPr>
          <w:rFonts w:ascii="Times New Roman" w:hAnsi="Times New Roman" w:cs="Times New Roman"/>
          <w:bCs w:val="0"/>
          <w:sz w:val="24"/>
          <w:szCs w:val="24"/>
          <w:lang w:val="en-US"/>
        </w:rPr>
      </w:pPr>
      <w:hyperlink w:anchor="_Toc246650181" w:history="1">
        <w:r w:rsidR="005012D4" w:rsidRPr="00DA3955">
          <w:rPr>
            <w:rStyle w:val="Hyperlink"/>
            <w:b/>
          </w:rPr>
          <w:t>69.</w:t>
        </w:r>
        <w:r w:rsidR="005012D4">
          <w:rPr>
            <w:rFonts w:ascii="Times New Roman" w:hAnsi="Times New Roman" w:cs="Times New Roman"/>
            <w:bCs w:val="0"/>
            <w:sz w:val="24"/>
            <w:szCs w:val="24"/>
            <w:lang w:val="en-US"/>
          </w:rPr>
          <w:tab/>
        </w:r>
        <w:r w:rsidR="005012D4" w:rsidRPr="00DA3955">
          <w:rPr>
            <w:rStyle w:val="Hyperlink"/>
            <w:b/>
          </w:rPr>
          <w:t>Measures to be Taken on Force Majeure</w:t>
        </w:r>
        <w:r w:rsidR="005012D4">
          <w:rPr>
            <w:webHidden/>
          </w:rPr>
          <w:tab/>
        </w:r>
        <w:r w:rsidR="005012D4">
          <w:rPr>
            <w:webHidden/>
          </w:rPr>
          <w:fldChar w:fldCharType="begin"/>
        </w:r>
        <w:r w:rsidR="005012D4">
          <w:rPr>
            <w:webHidden/>
          </w:rPr>
          <w:instrText xml:space="preserve"> PAGEREF _Toc246650181 \h </w:instrText>
        </w:r>
        <w:r w:rsidR="005012D4">
          <w:rPr>
            <w:webHidden/>
          </w:rPr>
        </w:r>
        <w:r w:rsidR="005012D4">
          <w:rPr>
            <w:webHidden/>
          </w:rPr>
          <w:fldChar w:fldCharType="separate"/>
        </w:r>
        <w:r w:rsidR="0030622B">
          <w:rPr>
            <w:webHidden/>
          </w:rPr>
          <w:t>58</w:t>
        </w:r>
        <w:r w:rsidR="005012D4">
          <w:rPr>
            <w:webHidden/>
          </w:rPr>
          <w:fldChar w:fldCharType="end"/>
        </w:r>
      </w:hyperlink>
    </w:p>
    <w:p w14:paraId="22D601CE" w14:textId="77777777" w:rsidR="005012D4" w:rsidRDefault="00000000">
      <w:pPr>
        <w:pStyle w:val="TOC3"/>
        <w:rPr>
          <w:rFonts w:ascii="Times New Roman" w:hAnsi="Times New Roman" w:cs="Times New Roman"/>
          <w:bCs w:val="0"/>
          <w:sz w:val="24"/>
          <w:szCs w:val="24"/>
          <w:lang w:val="en-US"/>
        </w:rPr>
      </w:pPr>
      <w:hyperlink w:anchor="_Toc246650182" w:history="1">
        <w:r w:rsidR="005012D4" w:rsidRPr="00DA3955">
          <w:rPr>
            <w:rStyle w:val="Hyperlink"/>
            <w:b/>
          </w:rPr>
          <w:t>70.</w:t>
        </w:r>
        <w:r w:rsidR="005012D4">
          <w:rPr>
            <w:rFonts w:ascii="Times New Roman" w:hAnsi="Times New Roman" w:cs="Times New Roman"/>
            <w:bCs w:val="0"/>
            <w:sz w:val="24"/>
            <w:szCs w:val="24"/>
            <w:lang w:val="en-US"/>
          </w:rPr>
          <w:tab/>
        </w:r>
        <w:r w:rsidR="005012D4" w:rsidRPr="00DA3955">
          <w:rPr>
            <w:rStyle w:val="Hyperlink"/>
            <w:b/>
          </w:rPr>
          <w:t>Cessation of Rights and Obligations</w:t>
        </w:r>
        <w:r w:rsidR="005012D4">
          <w:rPr>
            <w:webHidden/>
          </w:rPr>
          <w:tab/>
        </w:r>
        <w:r w:rsidR="005012D4">
          <w:rPr>
            <w:webHidden/>
          </w:rPr>
          <w:fldChar w:fldCharType="begin"/>
        </w:r>
        <w:r w:rsidR="005012D4">
          <w:rPr>
            <w:webHidden/>
          </w:rPr>
          <w:instrText xml:space="preserve"> PAGEREF _Toc246650182 \h </w:instrText>
        </w:r>
        <w:r w:rsidR="005012D4">
          <w:rPr>
            <w:webHidden/>
          </w:rPr>
        </w:r>
        <w:r w:rsidR="005012D4">
          <w:rPr>
            <w:webHidden/>
          </w:rPr>
          <w:fldChar w:fldCharType="separate"/>
        </w:r>
        <w:r w:rsidR="0030622B">
          <w:rPr>
            <w:webHidden/>
          </w:rPr>
          <w:t>59</w:t>
        </w:r>
        <w:r w:rsidR="005012D4">
          <w:rPr>
            <w:webHidden/>
          </w:rPr>
          <w:fldChar w:fldCharType="end"/>
        </w:r>
      </w:hyperlink>
    </w:p>
    <w:p w14:paraId="070FF708" w14:textId="77777777" w:rsidR="005012D4" w:rsidRDefault="00000000">
      <w:pPr>
        <w:pStyle w:val="TOC3"/>
        <w:rPr>
          <w:rFonts w:ascii="Times New Roman" w:hAnsi="Times New Roman" w:cs="Times New Roman"/>
          <w:bCs w:val="0"/>
          <w:sz w:val="24"/>
          <w:szCs w:val="24"/>
          <w:lang w:val="en-US"/>
        </w:rPr>
      </w:pPr>
      <w:hyperlink w:anchor="_Toc246650183" w:history="1">
        <w:r w:rsidR="005012D4" w:rsidRPr="00DA3955">
          <w:rPr>
            <w:rStyle w:val="Hyperlink"/>
            <w:b/>
          </w:rPr>
          <w:t>71.</w:t>
        </w:r>
        <w:r w:rsidR="005012D4">
          <w:rPr>
            <w:rFonts w:ascii="Times New Roman" w:hAnsi="Times New Roman" w:cs="Times New Roman"/>
            <w:bCs w:val="0"/>
            <w:sz w:val="24"/>
            <w:szCs w:val="24"/>
            <w:lang w:val="en-US"/>
          </w:rPr>
          <w:tab/>
        </w:r>
        <w:r w:rsidR="005012D4" w:rsidRPr="00DA3955">
          <w:rPr>
            <w:rStyle w:val="Hyperlink"/>
            <w:b/>
          </w:rPr>
          <w:t>Cessation of Services</w:t>
        </w:r>
        <w:r w:rsidR="005012D4">
          <w:rPr>
            <w:webHidden/>
          </w:rPr>
          <w:tab/>
        </w:r>
        <w:r w:rsidR="005012D4">
          <w:rPr>
            <w:webHidden/>
          </w:rPr>
          <w:fldChar w:fldCharType="begin"/>
        </w:r>
        <w:r w:rsidR="005012D4">
          <w:rPr>
            <w:webHidden/>
          </w:rPr>
          <w:instrText xml:space="preserve"> PAGEREF _Toc246650183 \h </w:instrText>
        </w:r>
        <w:r w:rsidR="005012D4">
          <w:rPr>
            <w:webHidden/>
          </w:rPr>
        </w:r>
        <w:r w:rsidR="005012D4">
          <w:rPr>
            <w:webHidden/>
          </w:rPr>
          <w:fldChar w:fldCharType="separate"/>
        </w:r>
        <w:r w:rsidR="0030622B">
          <w:rPr>
            <w:webHidden/>
          </w:rPr>
          <w:t>59</w:t>
        </w:r>
        <w:r w:rsidR="005012D4">
          <w:rPr>
            <w:webHidden/>
          </w:rPr>
          <w:fldChar w:fldCharType="end"/>
        </w:r>
      </w:hyperlink>
    </w:p>
    <w:p w14:paraId="0A84B46B" w14:textId="77777777" w:rsidR="005012D4" w:rsidRDefault="00000000">
      <w:pPr>
        <w:pStyle w:val="TOC3"/>
        <w:rPr>
          <w:rFonts w:ascii="Times New Roman" w:hAnsi="Times New Roman" w:cs="Times New Roman"/>
          <w:bCs w:val="0"/>
          <w:sz w:val="24"/>
          <w:szCs w:val="24"/>
          <w:lang w:val="en-US"/>
        </w:rPr>
      </w:pPr>
      <w:hyperlink w:anchor="_Toc246650184" w:history="1">
        <w:r w:rsidR="005012D4" w:rsidRPr="00DA3955">
          <w:rPr>
            <w:rStyle w:val="Hyperlink"/>
            <w:b/>
          </w:rPr>
          <w:t>72.</w:t>
        </w:r>
        <w:r w:rsidR="005012D4">
          <w:rPr>
            <w:rFonts w:ascii="Times New Roman" w:hAnsi="Times New Roman" w:cs="Times New Roman"/>
            <w:bCs w:val="0"/>
            <w:sz w:val="24"/>
            <w:szCs w:val="24"/>
            <w:lang w:val="en-US"/>
          </w:rPr>
          <w:tab/>
        </w:r>
        <w:r w:rsidR="005012D4" w:rsidRPr="00DA3955">
          <w:rPr>
            <w:rStyle w:val="Hyperlink"/>
            <w:b/>
          </w:rPr>
          <w:t>Payment upon Termination</w:t>
        </w:r>
        <w:r w:rsidR="005012D4">
          <w:rPr>
            <w:webHidden/>
          </w:rPr>
          <w:tab/>
        </w:r>
        <w:r w:rsidR="005012D4">
          <w:rPr>
            <w:webHidden/>
          </w:rPr>
          <w:fldChar w:fldCharType="begin"/>
        </w:r>
        <w:r w:rsidR="005012D4">
          <w:rPr>
            <w:webHidden/>
          </w:rPr>
          <w:instrText xml:space="preserve"> PAGEREF _Toc246650184 \h </w:instrText>
        </w:r>
        <w:r w:rsidR="005012D4">
          <w:rPr>
            <w:webHidden/>
          </w:rPr>
        </w:r>
        <w:r w:rsidR="005012D4">
          <w:rPr>
            <w:webHidden/>
          </w:rPr>
          <w:fldChar w:fldCharType="separate"/>
        </w:r>
        <w:r w:rsidR="0030622B">
          <w:rPr>
            <w:webHidden/>
          </w:rPr>
          <w:t>59</w:t>
        </w:r>
        <w:r w:rsidR="005012D4">
          <w:rPr>
            <w:webHidden/>
          </w:rPr>
          <w:fldChar w:fldCharType="end"/>
        </w:r>
      </w:hyperlink>
    </w:p>
    <w:p w14:paraId="200A1D6D" w14:textId="77777777" w:rsidR="005012D4" w:rsidRDefault="00000000">
      <w:pPr>
        <w:pStyle w:val="TOC3"/>
        <w:rPr>
          <w:rFonts w:ascii="Times New Roman" w:hAnsi="Times New Roman" w:cs="Times New Roman"/>
          <w:bCs w:val="0"/>
          <w:sz w:val="24"/>
          <w:szCs w:val="24"/>
          <w:lang w:val="en-US"/>
        </w:rPr>
      </w:pPr>
      <w:hyperlink w:anchor="_Toc246650185" w:history="1">
        <w:r w:rsidR="005012D4" w:rsidRPr="00DA3955">
          <w:rPr>
            <w:rStyle w:val="Hyperlink"/>
            <w:b/>
          </w:rPr>
          <w:t>73.</w:t>
        </w:r>
        <w:r w:rsidR="005012D4">
          <w:rPr>
            <w:rFonts w:ascii="Times New Roman" w:hAnsi="Times New Roman" w:cs="Times New Roman"/>
            <w:bCs w:val="0"/>
            <w:sz w:val="24"/>
            <w:szCs w:val="24"/>
            <w:lang w:val="en-US"/>
          </w:rPr>
          <w:tab/>
        </w:r>
        <w:r w:rsidR="005012D4" w:rsidRPr="00DA3955">
          <w:rPr>
            <w:rStyle w:val="Hyperlink"/>
            <w:b/>
          </w:rPr>
          <w:t>Disputes about Events of Termination</w:t>
        </w:r>
        <w:r w:rsidR="005012D4">
          <w:rPr>
            <w:webHidden/>
          </w:rPr>
          <w:tab/>
        </w:r>
        <w:r w:rsidR="005012D4">
          <w:rPr>
            <w:webHidden/>
          </w:rPr>
          <w:fldChar w:fldCharType="begin"/>
        </w:r>
        <w:r w:rsidR="005012D4">
          <w:rPr>
            <w:webHidden/>
          </w:rPr>
          <w:instrText xml:space="preserve"> PAGEREF _Toc246650185 \h </w:instrText>
        </w:r>
        <w:r w:rsidR="005012D4">
          <w:rPr>
            <w:webHidden/>
          </w:rPr>
        </w:r>
        <w:r w:rsidR="005012D4">
          <w:rPr>
            <w:webHidden/>
          </w:rPr>
          <w:fldChar w:fldCharType="separate"/>
        </w:r>
        <w:r w:rsidR="0030622B">
          <w:rPr>
            <w:webHidden/>
          </w:rPr>
          <w:t>60</w:t>
        </w:r>
        <w:r w:rsidR="005012D4">
          <w:rPr>
            <w:webHidden/>
          </w:rPr>
          <w:fldChar w:fldCharType="end"/>
        </w:r>
      </w:hyperlink>
    </w:p>
    <w:p w14:paraId="3F17AD0C" w14:textId="77777777" w:rsidR="005012D4" w:rsidRDefault="00000000">
      <w:pPr>
        <w:pStyle w:val="TOC3"/>
        <w:rPr>
          <w:rFonts w:ascii="Times New Roman" w:hAnsi="Times New Roman" w:cs="Times New Roman"/>
          <w:bCs w:val="0"/>
          <w:sz w:val="24"/>
          <w:szCs w:val="24"/>
          <w:lang w:val="en-US"/>
        </w:rPr>
      </w:pPr>
      <w:hyperlink w:anchor="_Toc246650186" w:history="1">
        <w:r w:rsidR="005012D4" w:rsidRPr="00DA3955">
          <w:rPr>
            <w:rStyle w:val="Hyperlink"/>
            <w:b/>
          </w:rPr>
          <w:t>74.</w:t>
        </w:r>
        <w:r w:rsidR="005012D4">
          <w:rPr>
            <w:rFonts w:ascii="Times New Roman" w:hAnsi="Times New Roman" w:cs="Times New Roman"/>
            <w:bCs w:val="0"/>
            <w:sz w:val="24"/>
            <w:szCs w:val="24"/>
            <w:lang w:val="en-US"/>
          </w:rPr>
          <w:tab/>
        </w:r>
        <w:r w:rsidR="005012D4" w:rsidRPr="00DA3955">
          <w:rPr>
            <w:rStyle w:val="Hyperlink"/>
            <w:b/>
          </w:rPr>
          <w:t>Settlement of Disputes</w:t>
        </w:r>
        <w:r w:rsidR="005012D4">
          <w:rPr>
            <w:webHidden/>
          </w:rPr>
          <w:tab/>
        </w:r>
        <w:r w:rsidR="005012D4">
          <w:rPr>
            <w:webHidden/>
          </w:rPr>
          <w:fldChar w:fldCharType="begin"/>
        </w:r>
        <w:r w:rsidR="005012D4">
          <w:rPr>
            <w:webHidden/>
          </w:rPr>
          <w:instrText xml:space="preserve"> PAGEREF _Toc246650186 \h </w:instrText>
        </w:r>
        <w:r w:rsidR="005012D4">
          <w:rPr>
            <w:webHidden/>
          </w:rPr>
        </w:r>
        <w:r w:rsidR="005012D4">
          <w:rPr>
            <w:webHidden/>
          </w:rPr>
          <w:fldChar w:fldCharType="separate"/>
        </w:r>
        <w:r w:rsidR="0030622B">
          <w:rPr>
            <w:webHidden/>
          </w:rPr>
          <w:t>60</w:t>
        </w:r>
        <w:r w:rsidR="005012D4">
          <w:rPr>
            <w:webHidden/>
          </w:rPr>
          <w:fldChar w:fldCharType="end"/>
        </w:r>
      </w:hyperlink>
    </w:p>
    <w:p w14:paraId="0A568605" w14:textId="77777777" w:rsidR="005012D4" w:rsidRDefault="00000000">
      <w:pPr>
        <w:pStyle w:val="TOC1"/>
        <w:rPr>
          <w:rFonts w:ascii="Times New Roman" w:hAnsi="Times New Roman" w:cs="Times New Roman"/>
          <w:b w:val="0"/>
          <w:bCs w:val="0"/>
          <w:lang w:val="en-US"/>
        </w:rPr>
      </w:pPr>
      <w:hyperlink w:anchor="_Toc246650187" w:history="1">
        <w:r w:rsidR="005012D4" w:rsidRPr="00DA3955">
          <w:rPr>
            <w:rStyle w:val="Hyperlink"/>
          </w:rPr>
          <w:t>Section 4.  Particular Conditions of Contract</w:t>
        </w:r>
        <w:r w:rsidR="005012D4">
          <w:rPr>
            <w:webHidden/>
          </w:rPr>
          <w:tab/>
        </w:r>
        <w:r w:rsidR="005012D4">
          <w:rPr>
            <w:webHidden/>
          </w:rPr>
          <w:fldChar w:fldCharType="begin"/>
        </w:r>
        <w:r w:rsidR="005012D4">
          <w:rPr>
            <w:webHidden/>
          </w:rPr>
          <w:instrText xml:space="preserve"> PAGEREF _Toc246650187 \h </w:instrText>
        </w:r>
        <w:r w:rsidR="005012D4">
          <w:rPr>
            <w:webHidden/>
          </w:rPr>
        </w:r>
        <w:r w:rsidR="005012D4">
          <w:rPr>
            <w:webHidden/>
          </w:rPr>
          <w:fldChar w:fldCharType="separate"/>
        </w:r>
        <w:r w:rsidR="0030622B">
          <w:rPr>
            <w:webHidden/>
          </w:rPr>
          <w:t>61</w:t>
        </w:r>
        <w:r w:rsidR="005012D4">
          <w:rPr>
            <w:webHidden/>
          </w:rPr>
          <w:fldChar w:fldCharType="end"/>
        </w:r>
      </w:hyperlink>
    </w:p>
    <w:p w14:paraId="34602D6E" w14:textId="77777777" w:rsidR="005012D4" w:rsidRDefault="00000000">
      <w:pPr>
        <w:pStyle w:val="TOC1"/>
        <w:rPr>
          <w:rFonts w:ascii="Times New Roman" w:hAnsi="Times New Roman" w:cs="Times New Roman"/>
          <w:b w:val="0"/>
          <w:bCs w:val="0"/>
          <w:lang w:val="en-US"/>
        </w:rPr>
      </w:pPr>
      <w:hyperlink w:anchor="_Toc246650188" w:history="1">
        <w:r w:rsidR="005012D4" w:rsidRPr="00DA3955">
          <w:rPr>
            <w:rStyle w:val="Hyperlink"/>
          </w:rPr>
          <w:t>Section 5.  Proposal &amp; Contract Forms</w:t>
        </w:r>
        <w:r w:rsidR="005012D4">
          <w:rPr>
            <w:webHidden/>
          </w:rPr>
          <w:tab/>
        </w:r>
        <w:r w:rsidR="005012D4">
          <w:rPr>
            <w:webHidden/>
          </w:rPr>
          <w:fldChar w:fldCharType="begin"/>
        </w:r>
        <w:r w:rsidR="005012D4">
          <w:rPr>
            <w:webHidden/>
          </w:rPr>
          <w:instrText xml:space="preserve"> PAGEREF _Toc246650188 \h </w:instrText>
        </w:r>
        <w:r w:rsidR="005012D4">
          <w:rPr>
            <w:webHidden/>
          </w:rPr>
        </w:r>
        <w:r w:rsidR="005012D4">
          <w:rPr>
            <w:webHidden/>
          </w:rPr>
          <w:fldChar w:fldCharType="separate"/>
        </w:r>
        <w:r w:rsidR="0030622B">
          <w:rPr>
            <w:webHidden/>
          </w:rPr>
          <w:t>69</w:t>
        </w:r>
        <w:r w:rsidR="005012D4">
          <w:rPr>
            <w:webHidden/>
          </w:rPr>
          <w:fldChar w:fldCharType="end"/>
        </w:r>
      </w:hyperlink>
    </w:p>
    <w:p w14:paraId="68BBB6F7" w14:textId="77777777" w:rsidR="005012D4" w:rsidRDefault="00000000">
      <w:pPr>
        <w:pStyle w:val="TOC2"/>
        <w:rPr>
          <w:rFonts w:ascii="Times New Roman" w:hAnsi="Times New Roman" w:cs="Times New Roman"/>
          <w:b w:val="0"/>
          <w:bCs w:val="0"/>
          <w:sz w:val="24"/>
          <w:lang w:val="en-US"/>
        </w:rPr>
      </w:pPr>
      <w:hyperlink w:anchor="_Toc246650189" w:history="1">
        <w:r w:rsidR="005012D4" w:rsidRPr="00DA3955">
          <w:rPr>
            <w:rStyle w:val="Hyperlink"/>
          </w:rPr>
          <w:t>5A.  Technical Proposal - Standard Forms</w:t>
        </w:r>
        <w:r w:rsidR="005012D4">
          <w:rPr>
            <w:webHidden/>
          </w:rPr>
          <w:tab/>
        </w:r>
        <w:r w:rsidR="005012D4">
          <w:rPr>
            <w:webHidden/>
          </w:rPr>
          <w:fldChar w:fldCharType="begin"/>
        </w:r>
        <w:r w:rsidR="005012D4">
          <w:rPr>
            <w:webHidden/>
          </w:rPr>
          <w:instrText xml:space="preserve"> PAGEREF _Toc246650189 \h </w:instrText>
        </w:r>
        <w:r w:rsidR="005012D4">
          <w:rPr>
            <w:webHidden/>
          </w:rPr>
        </w:r>
        <w:r w:rsidR="005012D4">
          <w:rPr>
            <w:webHidden/>
          </w:rPr>
          <w:fldChar w:fldCharType="separate"/>
        </w:r>
        <w:r w:rsidR="0030622B">
          <w:rPr>
            <w:webHidden/>
          </w:rPr>
          <w:t>69</w:t>
        </w:r>
        <w:r w:rsidR="005012D4">
          <w:rPr>
            <w:webHidden/>
          </w:rPr>
          <w:fldChar w:fldCharType="end"/>
        </w:r>
      </w:hyperlink>
    </w:p>
    <w:p w14:paraId="0467120D" w14:textId="77777777" w:rsidR="005012D4" w:rsidRDefault="00000000">
      <w:pPr>
        <w:pStyle w:val="TOC3"/>
        <w:rPr>
          <w:rFonts w:ascii="Times New Roman" w:hAnsi="Times New Roman" w:cs="Times New Roman"/>
          <w:bCs w:val="0"/>
          <w:sz w:val="24"/>
          <w:szCs w:val="24"/>
          <w:lang w:val="en-US"/>
        </w:rPr>
      </w:pPr>
      <w:hyperlink w:anchor="_Toc246650190" w:history="1">
        <w:r w:rsidR="005012D4" w:rsidRPr="00DA3955">
          <w:rPr>
            <w:rStyle w:val="Hyperlink"/>
            <w:b/>
          </w:rPr>
          <w:t>Form 5A1   Technical Proposal Submission Form</w:t>
        </w:r>
        <w:r w:rsidR="005012D4">
          <w:rPr>
            <w:webHidden/>
          </w:rPr>
          <w:tab/>
        </w:r>
        <w:r w:rsidR="005012D4">
          <w:rPr>
            <w:webHidden/>
          </w:rPr>
          <w:fldChar w:fldCharType="begin"/>
        </w:r>
        <w:r w:rsidR="005012D4">
          <w:rPr>
            <w:webHidden/>
          </w:rPr>
          <w:instrText xml:space="preserve"> PAGEREF _Toc246650190 \h </w:instrText>
        </w:r>
        <w:r w:rsidR="005012D4">
          <w:rPr>
            <w:webHidden/>
          </w:rPr>
        </w:r>
        <w:r w:rsidR="005012D4">
          <w:rPr>
            <w:webHidden/>
          </w:rPr>
          <w:fldChar w:fldCharType="separate"/>
        </w:r>
        <w:r w:rsidR="0030622B">
          <w:rPr>
            <w:webHidden/>
          </w:rPr>
          <w:t>70</w:t>
        </w:r>
        <w:r w:rsidR="005012D4">
          <w:rPr>
            <w:webHidden/>
          </w:rPr>
          <w:fldChar w:fldCharType="end"/>
        </w:r>
      </w:hyperlink>
    </w:p>
    <w:p w14:paraId="012C3AEB" w14:textId="77777777" w:rsidR="005012D4" w:rsidRDefault="00000000">
      <w:pPr>
        <w:pStyle w:val="TOC3"/>
        <w:rPr>
          <w:rFonts w:ascii="Times New Roman" w:hAnsi="Times New Roman" w:cs="Times New Roman"/>
          <w:bCs w:val="0"/>
          <w:sz w:val="24"/>
          <w:szCs w:val="24"/>
          <w:lang w:val="en-US"/>
        </w:rPr>
      </w:pPr>
      <w:hyperlink w:anchor="_Toc246650191" w:history="1">
        <w:r w:rsidR="005012D4" w:rsidRPr="00DA3955">
          <w:rPr>
            <w:rStyle w:val="Hyperlink"/>
            <w:b/>
          </w:rPr>
          <w:t>Form 5A2   Consultant’s Organization and Experience</w:t>
        </w:r>
        <w:r w:rsidR="005012D4">
          <w:rPr>
            <w:webHidden/>
          </w:rPr>
          <w:tab/>
        </w:r>
        <w:r w:rsidR="005012D4">
          <w:rPr>
            <w:webHidden/>
          </w:rPr>
          <w:fldChar w:fldCharType="begin"/>
        </w:r>
        <w:r w:rsidR="005012D4">
          <w:rPr>
            <w:webHidden/>
          </w:rPr>
          <w:instrText xml:space="preserve"> PAGEREF _Toc246650191 \h </w:instrText>
        </w:r>
        <w:r w:rsidR="005012D4">
          <w:rPr>
            <w:webHidden/>
          </w:rPr>
        </w:r>
        <w:r w:rsidR="005012D4">
          <w:rPr>
            <w:webHidden/>
          </w:rPr>
          <w:fldChar w:fldCharType="separate"/>
        </w:r>
        <w:r w:rsidR="0030622B">
          <w:rPr>
            <w:webHidden/>
          </w:rPr>
          <w:t>71</w:t>
        </w:r>
        <w:r w:rsidR="005012D4">
          <w:rPr>
            <w:webHidden/>
          </w:rPr>
          <w:fldChar w:fldCharType="end"/>
        </w:r>
      </w:hyperlink>
    </w:p>
    <w:p w14:paraId="18DCF3B5" w14:textId="77777777" w:rsidR="005012D4" w:rsidRDefault="00000000">
      <w:pPr>
        <w:pStyle w:val="TOC3"/>
        <w:rPr>
          <w:rFonts w:ascii="Times New Roman" w:hAnsi="Times New Roman" w:cs="Times New Roman"/>
          <w:bCs w:val="0"/>
          <w:sz w:val="24"/>
          <w:szCs w:val="24"/>
          <w:lang w:val="en-US"/>
        </w:rPr>
      </w:pPr>
      <w:hyperlink w:anchor="_Toc246650192" w:history="1">
        <w:r w:rsidR="005012D4" w:rsidRPr="00DA3955">
          <w:rPr>
            <w:rStyle w:val="Hyperlink"/>
            <w:b/>
          </w:rPr>
          <w:t>Form 5A3   Comments &amp; Suggestions on the Terms of Reference and, on  Services  &amp; Facilities to be Provided by the Client</w:t>
        </w:r>
        <w:r w:rsidR="005012D4">
          <w:rPr>
            <w:webHidden/>
          </w:rPr>
          <w:tab/>
        </w:r>
        <w:r w:rsidR="005012D4">
          <w:rPr>
            <w:webHidden/>
          </w:rPr>
          <w:fldChar w:fldCharType="begin"/>
        </w:r>
        <w:r w:rsidR="005012D4">
          <w:rPr>
            <w:webHidden/>
          </w:rPr>
          <w:instrText xml:space="preserve"> PAGEREF _Toc246650192 \h </w:instrText>
        </w:r>
        <w:r w:rsidR="005012D4">
          <w:rPr>
            <w:webHidden/>
          </w:rPr>
        </w:r>
        <w:r w:rsidR="005012D4">
          <w:rPr>
            <w:webHidden/>
          </w:rPr>
          <w:fldChar w:fldCharType="separate"/>
        </w:r>
        <w:r w:rsidR="0030622B">
          <w:rPr>
            <w:webHidden/>
          </w:rPr>
          <w:t>73</w:t>
        </w:r>
        <w:r w:rsidR="005012D4">
          <w:rPr>
            <w:webHidden/>
          </w:rPr>
          <w:fldChar w:fldCharType="end"/>
        </w:r>
      </w:hyperlink>
    </w:p>
    <w:p w14:paraId="6F7E3248" w14:textId="77777777" w:rsidR="005012D4" w:rsidRDefault="00000000">
      <w:pPr>
        <w:pStyle w:val="TOC3"/>
        <w:rPr>
          <w:rFonts w:ascii="Times New Roman" w:hAnsi="Times New Roman" w:cs="Times New Roman"/>
          <w:bCs w:val="0"/>
          <w:sz w:val="24"/>
          <w:szCs w:val="24"/>
          <w:lang w:val="en-US"/>
        </w:rPr>
      </w:pPr>
      <w:hyperlink w:anchor="_Toc246650193" w:history="1">
        <w:r w:rsidR="005012D4" w:rsidRPr="00DA3955">
          <w:rPr>
            <w:rStyle w:val="Hyperlink"/>
            <w:b/>
          </w:rPr>
          <w:t>Form 5A4   Description of Approach, Methodology &amp; Work Plan for Performing the Assignment</w:t>
        </w:r>
        <w:r w:rsidR="005012D4">
          <w:rPr>
            <w:webHidden/>
          </w:rPr>
          <w:tab/>
        </w:r>
        <w:r w:rsidR="005012D4">
          <w:rPr>
            <w:webHidden/>
          </w:rPr>
          <w:fldChar w:fldCharType="begin"/>
        </w:r>
        <w:r w:rsidR="005012D4">
          <w:rPr>
            <w:webHidden/>
          </w:rPr>
          <w:instrText xml:space="preserve"> PAGEREF _Toc246650193 \h </w:instrText>
        </w:r>
        <w:r w:rsidR="005012D4">
          <w:rPr>
            <w:webHidden/>
          </w:rPr>
        </w:r>
        <w:r w:rsidR="005012D4">
          <w:rPr>
            <w:webHidden/>
          </w:rPr>
          <w:fldChar w:fldCharType="separate"/>
        </w:r>
        <w:r w:rsidR="0030622B">
          <w:rPr>
            <w:webHidden/>
          </w:rPr>
          <w:t>74</w:t>
        </w:r>
        <w:r w:rsidR="005012D4">
          <w:rPr>
            <w:webHidden/>
          </w:rPr>
          <w:fldChar w:fldCharType="end"/>
        </w:r>
      </w:hyperlink>
    </w:p>
    <w:p w14:paraId="575BDD18" w14:textId="77777777" w:rsidR="005012D4" w:rsidRDefault="00000000">
      <w:pPr>
        <w:pStyle w:val="TOC3"/>
        <w:rPr>
          <w:rFonts w:ascii="Times New Roman" w:hAnsi="Times New Roman" w:cs="Times New Roman"/>
          <w:bCs w:val="0"/>
          <w:sz w:val="24"/>
          <w:szCs w:val="24"/>
          <w:lang w:val="en-US"/>
        </w:rPr>
      </w:pPr>
      <w:hyperlink w:anchor="_Toc246650194" w:history="1">
        <w:r w:rsidR="005012D4" w:rsidRPr="00DA3955">
          <w:rPr>
            <w:rStyle w:val="Hyperlink"/>
            <w:b/>
          </w:rPr>
          <w:t>Form 5A5   Work Schedule</w:t>
        </w:r>
        <w:r w:rsidR="005012D4">
          <w:rPr>
            <w:webHidden/>
          </w:rPr>
          <w:tab/>
        </w:r>
        <w:r w:rsidR="005012D4">
          <w:rPr>
            <w:webHidden/>
          </w:rPr>
          <w:fldChar w:fldCharType="begin"/>
        </w:r>
        <w:r w:rsidR="005012D4">
          <w:rPr>
            <w:webHidden/>
          </w:rPr>
          <w:instrText xml:space="preserve"> PAGEREF _Toc246650194 \h </w:instrText>
        </w:r>
        <w:r w:rsidR="005012D4">
          <w:rPr>
            <w:webHidden/>
          </w:rPr>
        </w:r>
        <w:r w:rsidR="005012D4">
          <w:rPr>
            <w:webHidden/>
          </w:rPr>
          <w:fldChar w:fldCharType="separate"/>
        </w:r>
        <w:r w:rsidR="0030622B">
          <w:rPr>
            <w:webHidden/>
          </w:rPr>
          <w:t>75</w:t>
        </w:r>
        <w:r w:rsidR="005012D4">
          <w:rPr>
            <w:webHidden/>
          </w:rPr>
          <w:fldChar w:fldCharType="end"/>
        </w:r>
      </w:hyperlink>
    </w:p>
    <w:p w14:paraId="7A3DB75C" w14:textId="77777777" w:rsidR="005012D4" w:rsidRDefault="00000000">
      <w:pPr>
        <w:pStyle w:val="TOC3"/>
        <w:rPr>
          <w:rFonts w:ascii="Times New Roman" w:hAnsi="Times New Roman" w:cs="Times New Roman"/>
          <w:bCs w:val="0"/>
          <w:sz w:val="24"/>
          <w:szCs w:val="24"/>
          <w:lang w:val="en-US"/>
        </w:rPr>
      </w:pPr>
      <w:hyperlink w:anchor="_Toc246650195" w:history="1">
        <w:r w:rsidR="005012D4" w:rsidRPr="00DA3955">
          <w:rPr>
            <w:rStyle w:val="Hyperlink"/>
            <w:b/>
          </w:rPr>
          <w:t>Form 5A6   Team Composition and Task Assignments</w:t>
        </w:r>
        <w:r w:rsidR="005012D4">
          <w:rPr>
            <w:webHidden/>
          </w:rPr>
          <w:tab/>
        </w:r>
        <w:r w:rsidR="005012D4">
          <w:rPr>
            <w:webHidden/>
          </w:rPr>
          <w:fldChar w:fldCharType="begin"/>
        </w:r>
        <w:r w:rsidR="005012D4">
          <w:rPr>
            <w:webHidden/>
          </w:rPr>
          <w:instrText xml:space="preserve"> PAGEREF _Toc246650195 \h </w:instrText>
        </w:r>
        <w:r w:rsidR="005012D4">
          <w:rPr>
            <w:webHidden/>
          </w:rPr>
        </w:r>
        <w:r w:rsidR="005012D4">
          <w:rPr>
            <w:webHidden/>
          </w:rPr>
          <w:fldChar w:fldCharType="separate"/>
        </w:r>
        <w:r w:rsidR="0030622B">
          <w:rPr>
            <w:webHidden/>
          </w:rPr>
          <w:t>76</w:t>
        </w:r>
        <w:r w:rsidR="005012D4">
          <w:rPr>
            <w:webHidden/>
          </w:rPr>
          <w:fldChar w:fldCharType="end"/>
        </w:r>
      </w:hyperlink>
    </w:p>
    <w:p w14:paraId="2CB035DD" w14:textId="77777777" w:rsidR="005012D4" w:rsidRDefault="00000000">
      <w:pPr>
        <w:pStyle w:val="TOC3"/>
        <w:rPr>
          <w:rFonts w:ascii="Times New Roman" w:hAnsi="Times New Roman" w:cs="Times New Roman"/>
          <w:bCs w:val="0"/>
          <w:sz w:val="24"/>
          <w:szCs w:val="24"/>
          <w:lang w:val="en-US"/>
        </w:rPr>
      </w:pPr>
      <w:hyperlink w:anchor="_Toc246650196" w:history="1">
        <w:r w:rsidR="005012D4" w:rsidRPr="00DA3955">
          <w:rPr>
            <w:rStyle w:val="Hyperlink"/>
            <w:b/>
          </w:rPr>
          <w:t>Form 5A7   Staffing Schedule</w:t>
        </w:r>
        <w:r w:rsidR="005012D4">
          <w:rPr>
            <w:webHidden/>
          </w:rPr>
          <w:tab/>
        </w:r>
        <w:r w:rsidR="005012D4">
          <w:rPr>
            <w:webHidden/>
          </w:rPr>
          <w:fldChar w:fldCharType="begin"/>
        </w:r>
        <w:r w:rsidR="005012D4">
          <w:rPr>
            <w:webHidden/>
          </w:rPr>
          <w:instrText xml:space="preserve"> PAGEREF _Toc246650196 \h </w:instrText>
        </w:r>
        <w:r w:rsidR="005012D4">
          <w:rPr>
            <w:webHidden/>
          </w:rPr>
        </w:r>
        <w:r w:rsidR="005012D4">
          <w:rPr>
            <w:webHidden/>
          </w:rPr>
          <w:fldChar w:fldCharType="separate"/>
        </w:r>
        <w:r w:rsidR="0030622B">
          <w:rPr>
            <w:webHidden/>
          </w:rPr>
          <w:t>77</w:t>
        </w:r>
        <w:r w:rsidR="005012D4">
          <w:rPr>
            <w:webHidden/>
          </w:rPr>
          <w:fldChar w:fldCharType="end"/>
        </w:r>
      </w:hyperlink>
    </w:p>
    <w:p w14:paraId="7F0F396C" w14:textId="77777777" w:rsidR="005012D4" w:rsidRDefault="00000000">
      <w:pPr>
        <w:pStyle w:val="TOC3"/>
        <w:rPr>
          <w:rFonts w:ascii="Times New Roman" w:hAnsi="Times New Roman" w:cs="Times New Roman"/>
          <w:bCs w:val="0"/>
          <w:sz w:val="24"/>
          <w:szCs w:val="24"/>
          <w:lang w:val="en-US"/>
        </w:rPr>
      </w:pPr>
      <w:hyperlink w:anchor="_Toc246650197" w:history="1">
        <w:r w:rsidR="005012D4" w:rsidRPr="00DA3955">
          <w:rPr>
            <w:rStyle w:val="Hyperlink"/>
            <w:b/>
          </w:rPr>
          <w:t>Form 5A8   Curriculum Vitae (CV) for Each Proposed Professional Staff</w:t>
        </w:r>
        <w:r w:rsidR="005012D4">
          <w:rPr>
            <w:webHidden/>
          </w:rPr>
          <w:tab/>
        </w:r>
        <w:r w:rsidR="005012D4">
          <w:rPr>
            <w:webHidden/>
          </w:rPr>
          <w:fldChar w:fldCharType="begin"/>
        </w:r>
        <w:r w:rsidR="005012D4">
          <w:rPr>
            <w:webHidden/>
          </w:rPr>
          <w:instrText xml:space="preserve"> PAGEREF _Toc246650197 \h </w:instrText>
        </w:r>
        <w:r w:rsidR="005012D4">
          <w:rPr>
            <w:webHidden/>
          </w:rPr>
        </w:r>
        <w:r w:rsidR="005012D4">
          <w:rPr>
            <w:webHidden/>
          </w:rPr>
          <w:fldChar w:fldCharType="separate"/>
        </w:r>
        <w:r w:rsidR="0030622B">
          <w:rPr>
            <w:webHidden/>
          </w:rPr>
          <w:t>78</w:t>
        </w:r>
        <w:r w:rsidR="005012D4">
          <w:rPr>
            <w:webHidden/>
          </w:rPr>
          <w:fldChar w:fldCharType="end"/>
        </w:r>
      </w:hyperlink>
    </w:p>
    <w:p w14:paraId="061AD1C9" w14:textId="77777777" w:rsidR="005012D4" w:rsidRDefault="00000000">
      <w:pPr>
        <w:pStyle w:val="TOC2"/>
        <w:rPr>
          <w:rFonts w:ascii="Times New Roman" w:hAnsi="Times New Roman" w:cs="Times New Roman"/>
          <w:b w:val="0"/>
          <w:bCs w:val="0"/>
          <w:sz w:val="24"/>
          <w:lang w:val="en-US"/>
        </w:rPr>
      </w:pPr>
      <w:hyperlink w:anchor="_Toc246650198" w:history="1">
        <w:r w:rsidR="005012D4" w:rsidRPr="00DA3955">
          <w:rPr>
            <w:rStyle w:val="Hyperlink"/>
          </w:rPr>
          <w:t>5B.   Financial Proposal - Standard Forms</w:t>
        </w:r>
        <w:r w:rsidR="005012D4">
          <w:rPr>
            <w:webHidden/>
          </w:rPr>
          <w:tab/>
        </w:r>
        <w:r w:rsidR="005012D4">
          <w:rPr>
            <w:webHidden/>
          </w:rPr>
          <w:fldChar w:fldCharType="begin"/>
        </w:r>
        <w:r w:rsidR="005012D4">
          <w:rPr>
            <w:webHidden/>
          </w:rPr>
          <w:instrText xml:space="preserve"> PAGEREF _Toc246650198 \h </w:instrText>
        </w:r>
        <w:r w:rsidR="005012D4">
          <w:rPr>
            <w:webHidden/>
          </w:rPr>
        </w:r>
        <w:r w:rsidR="005012D4">
          <w:rPr>
            <w:webHidden/>
          </w:rPr>
          <w:fldChar w:fldCharType="separate"/>
        </w:r>
        <w:r w:rsidR="0030622B">
          <w:rPr>
            <w:webHidden/>
          </w:rPr>
          <w:t>80</w:t>
        </w:r>
        <w:r w:rsidR="005012D4">
          <w:rPr>
            <w:webHidden/>
          </w:rPr>
          <w:fldChar w:fldCharType="end"/>
        </w:r>
      </w:hyperlink>
    </w:p>
    <w:p w14:paraId="4DEEAEB6" w14:textId="77777777" w:rsidR="005012D4" w:rsidRDefault="00000000">
      <w:pPr>
        <w:pStyle w:val="TOC3"/>
        <w:rPr>
          <w:rFonts w:ascii="Times New Roman" w:hAnsi="Times New Roman" w:cs="Times New Roman"/>
          <w:bCs w:val="0"/>
          <w:sz w:val="24"/>
          <w:szCs w:val="24"/>
          <w:lang w:val="en-US"/>
        </w:rPr>
      </w:pPr>
      <w:hyperlink w:anchor="_Toc246650199" w:history="1">
        <w:r w:rsidR="005012D4" w:rsidRPr="00DA3955">
          <w:rPr>
            <w:rStyle w:val="Hyperlink"/>
            <w:b/>
            <w:lang w:val="en-GB"/>
          </w:rPr>
          <w:t>Form 5B1   Financial Proposal Submission Form</w:t>
        </w:r>
        <w:r w:rsidR="005012D4">
          <w:rPr>
            <w:webHidden/>
          </w:rPr>
          <w:tab/>
        </w:r>
        <w:r w:rsidR="005012D4">
          <w:rPr>
            <w:webHidden/>
          </w:rPr>
          <w:fldChar w:fldCharType="begin"/>
        </w:r>
        <w:r w:rsidR="005012D4">
          <w:rPr>
            <w:webHidden/>
          </w:rPr>
          <w:instrText xml:space="preserve"> PAGEREF _Toc246650199 \h </w:instrText>
        </w:r>
        <w:r w:rsidR="005012D4">
          <w:rPr>
            <w:webHidden/>
          </w:rPr>
        </w:r>
        <w:r w:rsidR="005012D4">
          <w:rPr>
            <w:webHidden/>
          </w:rPr>
          <w:fldChar w:fldCharType="separate"/>
        </w:r>
        <w:r w:rsidR="0030622B">
          <w:rPr>
            <w:webHidden/>
          </w:rPr>
          <w:t>81</w:t>
        </w:r>
        <w:r w:rsidR="005012D4">
          <w:rPr>
            <w:webHidden/>
          </w:rPr>
          <w:fldChar w:fldCharType="end"/>
        </w:r>
      </w:hyperlink>
    </w:p>
    <w:p w14:paraId="58B159C7" w14:textId="77777777" w:rsidR="005012D4" w:rsidRDefault="00000000">
      <w:pPr>
        <w:pStyle w:val="TOC3"/>
        <w:rPr>
          <w:rFonts w:ascii="Times New Roman" w:hAnsi="Times New Roman" w:cs="Times New Roman"/>
          <w:bCs w:val="0"/>
          <w:sz w:val="24"/>
          <w:szCs w:val="24"/>
          <w:lang w:val="en-US"/>
        </w:rPr>
      </w:pPr>
      <w:hyperlink w:anchor="_Toc246650200" w:history="1">
        <w:r w:rsidR="005012D4" w:rsidRPr="00DA3955">
          <w:rPr>
            <w:rStyle w:val="Hyperlink"/>
            <w:b/>
            <w:lang w:val="en-GB"/>
          </w:rPr>
          <w:t>Form 5B2:   Summary of Costs</w:t>
        </w:r>
        <w:r w:rsidR="005012D4">
          <w:rPr>
            <w:webHidden/>
          </w:rPr>
          <w:tab/>
        </w:r>
        <w:r w:rsidR="005012D4">
          <w:rPr>
            <w:webHidden/>
          </w:rPr>
          <w:fldChar w:fldCharType="begin"/>
        </w:r>
        <w:r w:rsidR="005012D4">
          <w:rPr>
            <w:webHidden/>
          </w:rPr>
          <w:instrText xml:space="preserve"> PAGEREF _Toc246650200 \h </w:instrText>
        </w:r>
        <w:r w:rsidR="005012D4">
          <w:rPr>
            <w:webHidden/>
          </w:rPr>
        </w:r>
        <w:r w:rsidR="005012D4">
          <w:rPr>
            <w:webHidden/>
          </w:rPr>
          <w:fldChar w:fldCharType="separate"/>
        </w:r>
        <w:r w:rsidR="0030622B">
          <w:rPr>
            <w:webHidden/>
          </w:rPr>
          <w:t>83</w:t>
        </w:r>
        <w:r w:rsidR="005012D4">
          <w:rPr>
            <w:webHidden/>
          </w:rPr>
          <w:fldChar w:fldCharType="end"/>
        </w:r>
      </w:hyperlink>
    </w:p>
    <w:p w14:paraId="26CE0315" w14:textId="77777777" w:rsidR="005012D4" w:rsidRDefault="00000000">
      <w:pPr>
        <w:pStyle w:val="TOC3"/>
        <w:rPr>
          <w:rFonts w:ascii="Times New Roman" w:hAnsi="Times New Roman" w:cs="Times New Roman"/>
          <w:bCs w:val="0"/>
          <w:sz w:val="24"/>
          <w:szCs w:val="24"/>
          <w:lang w:val="en-US"/>
        </w:rPr>
      </w:pPr>
      <w:hyperlink w:anchor="_Toc246650201" w:history="1">
        <w:r w:rsidR="005012D4" w:rsidRPr="00DA3955">
          <w:rPr>
            <w:rStyle w:val="Hyperlink"/>
            <w:b/>
            <w:lang w:val="en-GB"/>
          </w:rPr>
          <w:t>Form 5B3:   Breakdown of Costs by Activity1</w:t>
        </w:r>
        <w:r w:rsidR="005012D4">
          <w:rPr>
            <w:webHidden/>
          </w:rPr>
          <w:tab/>
        </w:r>
        <w:r w:rsidR="005012D4">
          <w:rPr>
            <w:webHidden/>
          </w:rPr>
          <w:fldChar w:fldCharType="begin"/>
        </w:r>
        <w:r w:rsidR="005012D4">
          <w:rPr>
            <w:webHidden/>
          </w:rPr>
          <w:instrText xml:space="preserve"> PAGEREF _Toc246650201 \h </w:instrText>
        </w:r>
        <w:r w:rsidR="005012D4">
          <w:rPr>
            <w:webHidden/>
          </w:rPr>
        </w:r>
        <w:r w:rsidR="005012D4">
          <w:rPr>
            <w:webHidden/>
          </w:rPr>
          <w:fldChar w:fldCharType="separate"/>
        </w:r>
        <w:r w:rsidR="0030622B">
          <w:rPr>
            <w:webHidden/>
          </w:rPr>
          <w:t>84</w:t>
        </w:r>
        <w:r w:rsidR="005012D4">
          <w:rPr>
            <w:webHidden/>
          </w:rPr>
          <w:fldChar w:fldCharType="end"/>
        </w:r>
      </w:hyperlink>
    </w:p>
    <w:p w14:paraId="485903A9" w14:textId="77777777" w:rsidR="005012D4" w:rsidRDefault="00000000">
      <w:pPr>
        <w:pStyle w:val="TOC3"/>
        <w:rPr>
          <w:rFonts w:ascii="Times New Roman" w:hAnsi="Times New Roman" w:cs="Times New Roman"/>
          <w:bCs w:val="0"/>
          <w:sz w:val="24"/>
          <w:szCs w:val="24"/>
          <w:lang w:val="en-US"/>
        </w:rPr>
      </w:pPr>
      <w:hyperlink w:anchor="_Toc246650202" w:history="1">
        <w:r w:rsidR="005012D4" w:rsidRPr="00DA3955">
          <w:rPr>
            <w:rStyle w:val="Hyperlink"/>
            <w:b/>
            <w:lang w:val="en-GB"/>
          </w:rPr>
          <w:t>Form 5B4:   Breakdown of Remuneration1</w:t>
        </w:r>
        <w:r w:rsidR="005012D4">
          <w:rPr>
            <w:webHidden/>
          </w:rPr>
          <w:tab/>
        </w:r>
        <w:r w:rsidR="005012D4">
          <w:rPr>
            <w:webHidden/>
          </w:rPr>
          <w:fldChar w:fldCharType="begin"/>
        </w:r>
        <w:r w:rsidR="005012D4">
          <w:rPr>
            <w:webHidden/>
          </w:rPr>
          <w:instrText xml:space="preserve"> PAGEREF _Toc246650202 \h </w:instrText>
        </w:r>
        <w:r w:rsidR="005012D4">
          <w:rPr>
            <w:webHidden/>
          </w:rPr>
        </w:r>
        <w:r w:rsidR="005012D4">
          <w:rPr>
            <w:webHidden/>
          </w:rPr>
          <w:fldChar w:fldCharType="separate"/>
        </w:r>
        <w:r w:rsidR="0030622B">
          <w:rPr>
            <w:webHidden/>
          </w:rPr>
          <w:t>85</w:t>
        </w:r>
        <w:r w:rsidR="005012D4">
          <w:rPr>
            <w:webHidden/>
          </w:rPr>
          <w:fldChar w:fldCharType="end"/>
        </w:r>
      </w:hyperlink>
    </w:p>
    <w:p w14:paraId="19EE4BBB" w14:textId="77777777" w:rsidR="005012D4" w:rsidRDefault="00000000">
      <w:pPr>
        <w:pStyle w:val="TOC3"/>
        <w:rPr>
          <w:rFonts w:ascii="Times New Roman" w:hAnsi="Times New Roman" w:cs="Times New Roman"/>
          <w:bCs w:val="0"/>
          <w:sz w:val="24"/>
          <w:szCs w:val="24"/>
          <w:lang w:val="en-US"/>
        </w:rPr>
      </w:pPr>
      <w:hyperlink w:anchor="_Toc246650203" w:history="1">
        <w:r w:rsidR="005012D4" w:rsidRPr="00DA3955">
          <w:rPr>
            <w:rStyle w:val="Hyperlink"/>
            <w:b/>
            <w:lang w:val="en-GB"/>
          </w:rPr>
          <w:t>Form 5B5:   Breakdown of Reimbursable Expenses1</w:t>
        </w:r>
        <w:r w:rsidR="005012D4">
          <w:rPr>
            <w:webHidden/>
          </w:rPr>
          <w:tab/>
        </w:r>
        <w:r w:rsidR="005012D4">
          <w:rPr>
            <w:webHidden/>
          </w:rPr>
          <w:fldChar w:fldCharType="begin"/>
        </w:r>
        <w:r w:rsidR="005012D4">
          <w:rPr>
            <w:webHidden/>
          </w:rPr>
          <w:instrText xml:space="preserve"> PAGEREF _Toc246650203 \h </w:instrText>
        </w:r>
        <w:r w:rsidR="005012D4">
          <w:rPr>
            <w:webHidden/>
          </w:rPr>
        </w:r>
        <w:r w:rsidR="005012D4">
          <w:rPr>
            <w:webHidden/>
          </w:rPr>
          <w:fldChar w:fldCharType="separate"/>
        </w:r>
        <w:r w:rsidR="0030622B">
          <w:rPr>
            <w:webHidden/>
          </w:rPr>
          <w:t>86</w:t>
        </w:r>
        <w:r w:rsidR="005012D4">
          <w:rPr>
            <w:webHidden/>
          </w:rPr>
          <w:fldChar w:fldCharType="end"/>
        </w:r>
      </w:hyperlink>
    </w:p>
    <w:p w14:paraId="65DBF689" w14:textId="77777777" w:rsidR="005012D4" w:rsidRDefault="00000000">
      <w:pPr>
        <w:pStyle w:val="TOC2"/>
        <w:rPr>
          <w:rFonts w:ascii="Times New Roman" w:hAnsi="Times New Roman" w:cs="Times New Roman"/>
          <w:b w:val="0"/>
          <w:bCs w:val="0"/>
          <w:sz w:val="24"/>
          <w:lang w:val="en-US"/>
        </w:rPr>
      </w:pPr>
      <w:hyperlink w:anchor="_Toc246650204" w:history="1">
        <w:r w:rsidR="005012D4" w:rsidRPr="00DA3955">
          <w:rPr>
            <w:rStyle w:val="Hyperlink"/>
          </w:rPr>
          <w:t>5C.   Standard form of Contract Agreement</w:t>
        </w:r>
        <w:r w:rsidR="005012D4">
          <w:rPr>
            <w:webHidden/>
          </w:rPr>
          <w:tab/>
        </w:r>
        <w:r w:rsidR="005012D4">
          <w:rPr>
            <w:webHidden/>
          </w:rPr>
          <w:fldChar w:fldCharType="begin"/>
        </w:r>
        <w:r w:rsidR="005012D4">
          <w:rPr>
            <w:webHidden/>
          </w:rPr>
          <w:instrText xml:space="preserve"> PAGEREF _Toc246650204 \h </w:instrText>
        </w:r>
        <w:r w:rsidR="005012D4">
          <w:rPr>
            <w:webHidden/>
          </w:rPr>
        </w:r>
        <w:r w:rsidR="005012D4">
          <w:rPr>
            <w:webHidden/>
          </w:rPr>
          <w:fldChar w:fldCharType="separate"/>
        </w:r>
        <w:r w:rsidR="0030622B">
          <w:rPr>
            <w:webHidden/>
          </w:rPr>
          <w:t>91</w:t>
        </w:r>
        <w:r w:rsidR="005012D4">
          <w:rPr>
            <w:webHidden/>
          </w:rPr>
          <w:fldChar w:fldCharType="end"/>
        </w:r>
      </w:hyperlink>
    </w:p>
    <w:p w14:paraId="428DC90D" w14:textId="77777777" w:rsidR="005012D4" w:rsidRDefault="00000000">
      <w:pPr>
        <w:pStyle w:val="TOC2"/>
        <w:rPr>
          <w:rFonts w:ascii="Times New Roman" w:hAnsi="Times New Roman" w:cs="Times New Roman"/>
          <w:b w:val="0"/>
          <w:bCs w:val="0"/>
          <w:sz w:val="24"/>
          <w:lang w:val="en-US"/>
        </w:rPr>
      </w:pPr>
      <w:hyperlink w:anchor="_Toc246650205" w:history="1">
        <w:r w:rsidR="005012D4" w:rsidRPr="00DA3955">
          <w:rPr>
            <w:rStyle w:val="Hyperlink"/>
          </w:rPr>
          <w:t>5D.   Appendices</w:t>
        </w:r>
        <w:r w:rsidR="005012D4">
          <w:rPr>
            <w:webHidden/>
          </w:rPr>
          <w:tab/>
        </w:r>
        <w:r w:rsidR="005012D4">
          <w:rPr>
            <w:webHidden/>
          </w:rPr>
          <w:fldChar w:fldCharType="begin"/>
        </w:r>
        <w:r w:rsidR="005012D4">
          <w:rPr>
            <w:webHidden/>
          </w:rPr>
          <w:instrText xml:space="preserve"> PAGEREF _Toc246650205 \h </w:instrText>
        </w:r>
        <w:r w:rsidR="005012D4">
          <w:rPr>
            <w:webHidden/>
          </w:rPr>
        </w:r>
        <w:r w:rsidR="005012D4">
          <w:rPr>
            <w:webHidden/>
          </w:rPr>
          <w:fldChar w:fldCharType="separate"/>
        </w:r>
        <w:r w:rsidR="0030622B">
          <w:rPr>
            <w:webHidden/>
          </w:rPr>
          <w:t>93</w:t>
        </w:r>
        <w:r w:rsidR="005012D4">
          <w:rPr>
            <w:webHidden/>
          </w:rPr>
          <w:fldChar w:fldCharType="end"/>
        </w:r>
      </w:hyperlink>
    </w:p>
    <w:p w14:paraId="5466C50C" w14:textId="77777777" w:rsidR="005012D4" w:rsidRDefault="00000000">
      <w:pPr>
        <w:pStyle w:val="TOC1"/>
        <w:rPr>
          <w:rFonts w:ascii="Times New Roman" w:hAnsi="Times New Roman" w:cs="Times New Roman"/>
          <w:b w:val="0"/>
          <w:bCs w:val="0"/>
          <w:lang w:val="en-US"/>
        </w:rPr>
      </w:pPr>
      <w:hyperlink w:anchor="_Toc246650206" w:history="1">
        <w:r w:rsidR="005012D4" w:rsidRPr="00DA3955">
          <w:rPr>
            <w:rStyle w:val="Hyperlink"/>
          </w:rPr>
          <w:t>Section 6.</w:t>
        </w:r>
        <w:r w:rsidR="005012D4">
          <w:rPr>
            <w:rFonts w:ascii="Times New Roman" w:hAnsi="Times New Roman" w:cs="Times New Roman"/>
            <w:b w:val="0"/>
            <w:bCs w:val="0"/>
            <w:lang w:val="en-US"/>
          </w:rPr>
          <w:tab/>
        </w:r>
        <w:r w:rsidR="005012D4" w:rsidRPr="00DA3955">
          <w:rPr>
            <w:rStyle w:val="Hyperlink"/>
          </w:rPr>
          <w:t>Terms of Reference</w:t>
        </w:r>
        <w:r w:rsidR="005012D4">
          <w:rPr>
            <w:webHidden/>
          </w:rPr>
          <w:tab/>
        </w:r>
        <w:r w:rsidR="005012D4">
          <w:rPr>
            <w:webHidden/>
          </w:rPr>
          <w:fldChar w:fldCharType="begin"/>
        </w:r>
        <w:r w:rsidR="005012D4">
          <w:rPr>
            <w:webHidden/>
          </w:rPr>
          <w:instrText xml:space="preserve"> PAGEREF _Toc246650206 \h </w:instrText>
        </w:r>
        <w:r w:rsidR="005012D4">
          <w:rPr>
            <w:webHidden/>
          </w:rPr>
        </w:r>
        <w:r w:rsidR="005012D4">
          <w:rPr>
            <w:webHidden/>
          </w:rPr>
          <w:fldChar w:fldCharType="separate"/>
        </w:r>
        <w:r w:rsidR="0030622B">
          <w:rPr>
            <w:webHidden/>
          </w:rPr>
          <w:t>99</w:t>
        </w:r>
        <w:r w:rsidR="005012D4">
          <w:rPr>
            <w:webHidden/>
          </w:rPr>
          <w:fldChar w:fldCharType="end"/>
        </w:r>
      </w:hyperlink>
    </w:p>
    <w:p w14:paraId="05A24896" w14:textId="77777777" w:rsidR="002708CD" w:rsidRPr="003F47F0" w:rsidRDefault="00662367" w:rsidP="007F21E1">
      <w:pPr>
        <w:pStyle w:val="TOC1"/>
        <w:rPr>
          <w:sz w:val="22"/>
          <w:szCs w:val="22"/>
        </w:rPr>
      </w:pPr>
      <w:r w:rsidRPr="00D01E0C">
        <w:rPr>
          <w:caps/>
          <w:sz w:val="28"/>
        </w:rPr>
        <w:fldChar w:fldCharType="end"/>
      </w:r>
    </w:p>
    <w:bookmarkEnd w:id="1"/>
    <w:bookmarkEnd w:id="2"/>
    <w:p w14:paraId="3DC75332" w14:textId="77777777" w:rsidR="002708CD" w:rsidRPr="003F47F0" w:rsidRDefault="002708CD" w:rsidP="002708CD">
      <w:pPr>
        <w:ind w:left="4320"/>
        <w:rPr>
          <w:rFonts w:ascii="Arial" w:hAnsi="Arial" w:cs="Arial"/>
          <w:i/>
          <w:iCs/>
          <w:lang w:val="en-GB"/>
        </w:rPr>
        <w:sectPr w:rsidR="002708CD" w:rsidRPr="003F47F0" w:rsidSect="00D94706">
          <w:footerReference w:type="default" r:id="rId11"/>
          <w:pgSz w:w="11909" w:h="16834" w:code="9"/>
          <w:pgMar w:top="1440" w:right="1271" w:bottom="1440" w:left="1080" w:header="720" w:footer="720" w:gutter="0"/>
          <w:pgNumType w:fmt="lowerRoman" w:start="1"/>
          <w:cols w:space="720"/>
        </w:sectPr>
      </w:pPr>
    </w:p>
    <w:p w14:paraId="22CF818E" w14:textId="77777777" w:rsidR="007F21E1" w:rsidRPr="007024BF" w:rsidRDefault="007F21E1" w:rsidP="007F21E1">
      <w:pPr>
        <w:pStyle w:val="BodyText"/>
        <w:rPr>
          <w:b/>
          <w:spacing w:val="80"/>
        </w:rPr>
      </w:pPr>
    </w:p>
    <w:p w14:paraId="0DA9D6A4" w14:textId="77777777" w:rsidR="007F21E1" w:rsidRDefault="007F21E1" w:rsidP="007F21E1">
      <w:pPr>
        <w:shd w:val="clear" w:color="auto" w:fill="E0E0E0"/>
        <w:jc w:val="center"/>
        <w:rPr>
          <w:b/>
          <w:bCs/>
          <w:sz w:val="30"/>
          <w:szCs w:val="30"/>
        </w:rPr>
      </w:pPr>
      <w:bookmarkStart w:id="3" w:name="_Toc48968878"/>
      <w:bookmarkStart w:id="4" w:name="_Toc48969209"/>
      <w:bookmarkStart w:id="5" w:name="_Toc48970134"/>
      <w:bookmarkStart w:id="6" w:name="_Toc48973958"/>
      <w:bookmarkStart w:id="7" w:name="_Toc48978454"/>
      <w:bookmarkStart w:id="8" w:name="_Toc48979215"/>
      <w:bookmarkStart w:id="9" w:name="_Toc48979402"/>
      <w:bookmarkStart w:id="10" w:name="_Toc48980467"/>
      <w:bookmarkStart w:id="11" w:name="_Toc49159540"/>
      <w:bookmarkStart w:id="12" w:name="_Toc49159727"/>
      <w:bookmarkStart w:id="13" w:name="_Toc67815028"/>
      <w:r w:rsidRPr="00832D1F">
        <w:rPr>
          <w:b/>
          <w:bCs/>
          <w:sz w:val="30"/>
          <w:szCs w:val="30"/>
        </w:rPr>
        <w:t>Letter of Invitation</w:t>
      </w:r>
      <w:bookmarkEnd w:id="3"/>
      <w:bookmarkEnd w:id="4"/>
      <w:bookmarkEnd w:id="5"/>
      <w:bookmarkEnd w:id="6"/>
      <w:bookmarkEnd w:id="7"/>
      <w:bookmarkEnd w:id="8"/>
      <w:bookmarkEnd w:id="9"/>
      <w:bookmarkEnd w:id="10"/>
      <w:bookmarkEnd w:id="11"/>
      <w:bookmarkEnd w:id="12"/>
      <w:bookmarkEnd w:id="13"/>
    </w:p>
    <w:p w14:paraId="479C11F1" w14:textId="77777777" w:rsidR="007F21E1" w:rsidRPr="00832D1F" w:rsidRDefault="007F21E1" w:rsidP="007F21E1">
      <w:pPr>
        <w:jc w:val="center"/>
        <w:rPr>
          <w:b/>
          <w:bCs/>
          <w:sz w:val="30"/>
          <w:szCs w:val="30"/>
        </w:rPr>
      </w:pPr>
    </w:p>
    <w:p w14:paraId="49692583" w14:textId="77777777" w:rsidR="007F21E1" w:rsidRDefault="007F21E1" w:rsidP="007F21E1">
      <w:pPr>
        <w:pStyle w:val="Salutation"/>
        <w:rPr>
          <w:sz w:val="20"/>
          <w:szCs w:val="20"/>
          <w:lang w:val="en-GB"/>
        </w:rPr>
      </w:pPr>
    </w:p>
    <w:p w14:paraId="61D1000F" w14:textId="77777777" w:rsidR="007F21E1" w:rsidRPr="005619FD" w:rsidRDefault="007F21E1" w:rsidP="007F21E1">
      <w:pPr>
        <w:rPr>
          <w:rFonts w:ascii="Arial" w:hAnsi="Arial" w:cs="Arial"/>
          <w:lang w:val="en-GB"/>
        </w:rPr>
      </w:pPr>
    </w:p>
    <w:p w14:paraId="29FC27C0" w14:textId="77777777" w:rsidR="007F21E1" w:rsidRPr="005619FD" w:rsidRDefault="007F21E1" w:rsidP="007F21E1">
      <w:pPr>
        <w:rPr>
          <w:rFonts w:ascii="Arial" w:hAnsi="Arial" w:cs="Arial"/>
          <w:i/>
          <w:iCs/>
          <w:sz w:val="20"/>
          <w:szCs w:val="20"/>
        </w:rPr>
      </w:pPr>
      <w:r w:rsidRPr="005619FD">
        <w:rPr>
          <w:rFonts w:ascii="Arial" w:hAnsi="Arial" w:cs="Arial"/>
          <w:i/>
          <w:iCs/>
          <w:sz w:val="20"/>
          <w:szCs w:val="20"/>
          <w:lang w:val="en-GB"/>
        </w:rPr>
        <w:t>[</w:t>
      </w:r>
      <w:r w:rsidRPr="005619FD">
        <w:rPr>
          <w:rFonts w:ascii="Arial" w:hAnsi="Arial" w:cs="Arial"/>
          <w:i/>
          <w:iCs/>
          <w:sz w:val="20"/>
          <w:szCs w:val="20"/>
        </w:rPr>
        <w:t>If applicable, insert: Invitation No…..]</w:t>
      </w:r>
    </w:p>
    <w:p w14:paraId="498DC498" w14:textId="77777777" w:rsidR="007F21E1" w:rsidRPr="005619FD" w:rsidRDefault="007F21E1" w:rsidP="007F21E1">
      <w:pPr>
        <w:rPr>
          <w:rFonts w:ascii="Arial" w:hAnsi="Arial" w:cs="Arial"/>
          <w:i/>
          <w:iCs/>
          <w:sz w:val="20"/>
          <w:szCs w:val="20"/>
        </w:rPr>
      </w:pPr>
      <w:r w:rsidRPr="005619FD">
        <w:rPr>
          <w:rFonts w:ascii="Arial" w:hAnsi="Arial" w:cs="Arial"/>
          <w:i/>
          <w:iCs/>
          <w:sz w:val="20"/>
          <w:szCs w:val="20"/>
        </w:rPr>
        <w:t>[insert: Location and Date]</w:t>
      </w:r>
    </w:p>
    <w:p w14:paraId="5EBBDEDF" w14:textId="77777777" w:rsidR="007F21E1" w:rsidRPr="005619FD" w:rsidRDefault="007F21E1" w:rsidP="007F21E1">
      <w:pPr>
        <w:rPr>
          <w:rFonts w:ascii="Arial" w:hAnsi="Arial" w:cs="Arial"/>
          <w:i/>
          <w:iCs/>
          <w:sz w:val="20"/>
          <w:szCs w:val="20"/>
        </w:rPr>
      </w:pPr>
    </w:p>
    <w:p w14:paraId="6862012D" w14:textId="77777777" w:rsidR="007F21E1" w:rsidRPr="005619FD" w:rsidRDefault="007F21E1" w:rsidP="007F21E1">
      <w:pPr>
        <w:rPr>
          <w:rFonts w:ascii="Arial" w:hAnsi="Arial" w:cs="Arial"/>
          <w:i/>
          <w:iCs/>
          <w:sz w:val="20"/>
          <w:szCs w:val="20"/>
        </w:rPr>
      </w:pPr>
      <w:r w:rsidRPr="005619FD">
        <w:rPr>
          <w:rFonts w:ascii="Arial" w:hAnsi="Arial" w:cs="Arial"/>
          <w:i/>
          <w:iCs/>
          <w:sz w:val="20"/>
          <w:szCs w:val="20"/>
        </w:rPr>
        <w:t>[Insert: Name and Address of Consultant]</w:t>
      </w:r>
    </w:p>
    <w:p w14:paraId="12D41855" w14:textId="77777777" w:rsidR="007F21E1" w:rsidRPr="005619FD" w:rsidRDefault="007F21E1" w:rsidP="007F21E1">
      <w:pPr>
        <w:pStyle w:val="TOC1"/>
      </w:pPr>
    </w:p>
    <w:p w14:paraId="6DB62774" w14:textId="77777777" w:rsidR="007F21E1" w:rsidRPr="005619FD" w:rsidRDefault="007F21E1" w:rsidP="007F21E1">
      <w:pPr>
        <w:rPr>
          <w:rFonts w:ascii="Arial" w:hAnsi="Arial" w:cs="Arial"/>
          <w:sz w:val="20"/>
          <w:szCs w:val="20"/>
        </w:rPr>
      </w:pPr>
      <w:r w:rsidRPr="005619FD">
        <w:rPr>
          <w:rFonts w:ascii="Arial" w:hAnsi="Arial" w:cs="Arial"/>
          <w:sz w:val="20"/>
          <w:szCs w:val="20"/>
        </w:rPr>
        <w:tab/>
        <w:t>Dear Mr. /Ms.:</w:t>
      </w:r>
    </w:p>
    <w:p w14:paraId="00147E49" w14:textId="77777777" w:rsidR="007F21E1" w:rsidRPr="005619FD" w:rsidRDefault="007F21E1" w:rsidP="007F21E1">
      <w:pPr>
        <w:tabs>
          <w:tab w:val="right" w:leader="dot" w:pos="8640"/>
        </w:tabs>
        <w:jc w:val="both"/>
        <w:rPr>
          <w:rFonts w:ascii="Arial" w:hAnsi="Arial" w:cs="Arial"/>
          <w:sz w:val="20"/>
          <w:szCs w:val="20"/>
          <w:lang w:val="en-GB"/>
        </w:rPr>
      </w:pPr>
    </w:p>
    <w:p w14:paraId="2D3D74C9" w14:textId="77777777" w:rsidR="007F21E1" w:rsidRPr="005619FD" w:rsidRDefault="007F21E1" w:rsidP="007F21E1">
      <w:pPr>
        <w:spacing w:after="120"/>
        <w:ind w:left="720" w:hanging="720"/>
        <w:jc w:val="both"/>
        <w:rPr>
          <w:rFonts w:ascii="Arial" w:hAnsi="Arial" w:cs="Arial"/>
          <w:sz w:val="20"/>
          <w:szCs w:val="20"/>
        </w:rPr>
      </w:pPr>
      <w:r w:rsidRPr="005619FD">
        <w:rPr>
          <w:rFonts w:ascii="Arial" w:hAnsi="Arial" w:cs="Arial"/>
          <w:sz w:val="20"/>
          <w:szCs w:val="20"/>
          <w:lang w:val="en-GB"/>
        </w:rPr>
        <w:t>1.</w:t>
      </w:r>
      <w:r w:rsidRPr="005619FD">
        <w:rPr>
          <w:rFonts w:ascii="Arial" w:hAnsi="Arial" w:cs="Arial"/>
          <w:sz w:val="20"/>
          <w:szCs w:val="20"/>
          <w:lang w:val="en-GB"/>
        </w:rPr>
        <w:tab/>
      </w:r>
      <w:r w:rsidRPr="005619FD">
        <w:rPr>
          <w:rFonts w:ascii="Arial" w:hAnsi="Arial" w:cs="Arial"/>
          <w:sz w:val="20"/>
          <w:szCs w:val="20"/>
        </w:rPr>
        <w:t xml:space="preserve">The Government of the People’s Republic of </w:t>
      </w:r>
      <w:smartTag w:uri="urn:schemas-microsoft-com:office:smarttags" w:element="country-region">
        <w:smartTag w:uri="urn:schemas-microsoft-com:office:smarttags" w:element="place">
          <w:r w:rsidRPr="005619FD">
            <w:rPr>
              <w:rFonts w:ascii="Arial" w:hAnsi="Arial" w:cs="Arial"/>
              <w:sz w:val="20"/>
              <w:szCs w:val="20"/>
            </w:rPr>
            <w:t>Bangladesh</w:t>
          </w:r>
        </w:smartTag>
      </w:smartTag>
      <w:r w:rsidRPr="005619FD">
        <w:rPr>
          <w:rFonts w:ascii="Arial" w:hAnsi="Arial" w:cs="Arial"/>
          <w:sz w:val="20"/>
          <w:szCs w:val="20"/>
        </w:rPr>
        <w:t xml:space="preserve"> has allocated public funds for the cost of [</w:t>
      </w:r>
      <w:r w:rsidRPr="005619FD">
        <w:rPr>
          <w:rFonts w:ascii="Arial" w:hAnsi="Arial" w:cs="Arial"/>
          <w:i/>
          <w:iCs/>
          <w:sz w:val="20"/>
          <w:szCs w:val="20"/>
        </w:rPr>
        <w:t>Name of Project</w:t>
      </w:r>
      <w:r w:rsidRPr="005619FD">
        <w:rPr>
          <w:rFonts w:ascii="Arial" w:hAnsi="Arial" w:cs="Arial"/>
          <w:sz w:val="20"/>
          <w:szCs w:val="20"/>
        </w:rPr>
        <w:t>] and intends to apply a portion of the funds to eligible payments under the Contract for which this Request for Proposal (RFP) Document is issued.</w:t>
      </w:r>
    </w:p>
    <w:p w14:paraId="29B61AB0" w14:textId="77777777" w:rsidR="007F21E1" w:rsidRPr="005619FD" w:rsidRDefault="007F21E1" w:rsidP="007F21E1">
      <w:pPr>
        <w:ind w:left="720" w:hanging="720"/>
        <w:jc w:val="both"/>
        <w:rPr>
          <w:rFonts w:ascii="Arial" w:hAnsi="Arial" w:cs="Arial"/>
          <w:sz w:val="20"/>
          <w:szCs w:val="20"/>
        </w:rPr>
      </w:pPr>
      <w:r w:rsidRPr="005619FD">
        <w:rPr>
          <w:rFonts w:ascii="Arial" w:hAnsi="Arial" w:cs="Arial"/>
          <w:sz w:val="20"/>
          <w:szCs w:val="20"/>
        </w:rPr>
        <w:t>2.</w:t>
      </w:r>
      <w:r w:rsidRPr="005619FD">
        <w:rPr>
          <w:rFonts w:ascii="Arial" w:hAnsi="Arial" w:cs="Arial"/>
          <w:sz w:val="20"/>
          <w:szCs w:val="20"/>
        </w:rPr>
        <w:tab/>
        <w:t>The [</w:t>
      </w:r>
      <w:r w:rsidRPr="005619FD">
        <w:rPr>
          <w:rFonts w:ascii="Arial" w:hAnsi="Arial" w:cs="Arial"/>
          <w:i/>
          <w:iCs/>
          <w:sz w:val="20"/>
          <w:szCs w:val="20"/>
        </w:rPr>
        <w:t>Name of Client</w:t>
      </w:r>
      <w:r w:rsidRPr="005619FD">
        <w:rPr>
          <w:rFonts w:ascii="Arial" w:hAnsi="Arial" w:cs="Arial"/>
          <w:sz w:val="20"/>
          <w:szCs w:val="20"/>
        </w:rPr>
        <w:t xml:space="preserve">] now invites proposals to provide the following consulting services: </w:t>
      </w:r>
      <w:r w:rsidRPr="005619FD">
        <w:rPr>
          <w:rFonts w:ascii="Arial" w:hAnsi="Arial" w:cs="Arial"/>
          <w:i/>
          <w:iCs/>
          <w:sz w:val="20"/>
          <w:szCs w:val="20"/>
        </w:rPr>
        <w:t>[insert a short description of objectives and scope of the assignment</w:t>
      </w:r>
      <w:r w:rsidRPr="005619FD">
        <w:rPr>
          <w:rFonts w:ascii="Arial" w:hAnsi="Arial" w:cs="Arial"/>
          <w:sz w:val="20"/>
          <w:szCs w:val="20"/>
        </w:rPr>
        <w:t>]. More details on the services are provided in the Terms of Reference.</w:t>
      </w:r>
    </w:p>
    <w:p w14:paraId="4A2AA6FB" w14:textId="77777777" w:rsidR="007F21E1" w:rsidRPr="005619FD" w:rsidRDefault="007F21E1" w:rsidP="007F21E1">
      <w:pPr>
        <w:jc w:val="both"/>
        <w:rPr>
          <w:rFonts w:ascii="Arial" w:hAnsi="Arial" w:cs="Arial"/>
          <w:sz w:val="20"/>
          <w:szCs w:val="20"/>
        </w:rPr>
      </w:pPr>
    </w:p>
    <w:p w14:paraId="6154CB3D" w14:textId="77777777" w:rsidR="007F21E1" w:rsidRPr="005619FD" w:rsidRDefault="007F21E1" w:rsidP="00401B16">
      <w:pPr>
        <w:numPr>
          <w:ilvl w:val="0"/>
          <w:numId w:val="9"/>
        </w:numPr>
        <w:tabs>
          <w:tab w:val="clear" w:pos="1080"/>
        </w:tabs>
        <w:ind w:left="720"/>
        <w:jc w:val="both"/>
        <w:rPr>
          <w:rFonts w:ascii="Arial" w:hAnsi="Arial" w:cs="Arial"/>
          <w:sz w:val="20"/>
          <w:szCs w:val="20"/>
        </w:rPr>
      </w:pPr>
      <w:r w:rsidRPr="005619FD">
        <w:rPr>
          <w:rFonts w:ascii="Arial" w:hAnsi="Arial" w:cs="Arial"/>
          <w:sz w:val="20"/>
          <w:szCs w:val="20"/>
        </w:rPr>
        <w:t xml:space="preserve">This Letter of Invitation and the RFP Document has been issued to the following </w:t>
      </w:r>
      <w:r w:rsidRPr="005619FD">
        <w:rPr>
          <w:rFonts w:ascii="Arial" w:hAnsi="Arial" w:cs="Arial"/>
          <w:lang w:val="en-GB"/>
        </w:rPr>
        <w:t xml:space="preserve">shortlisted </w:t>
      </w:r>
      <w:r w:rsidRPr="005619FD">
        <w:rPr>
          <w:rFonts w:ascii="Arial" w:hAnsi="Arial" w:cs="Arial"/>
          <w:sz w:val="20"/>
          <w:szCs w:val="20"/>
        </w:rPr>
        <w:t xml:space="preserve"> Consultants :</w:t>
      </w:r>
    </w:p>
    <w:p w14:paraId="0D05DE1F" w14:textId="77777777" w:rsidR="007F21E1" w:rsidRPr="005619FD" w:rsidRDefault="007F21E1" w:rsidP="007F21E1">
      <w:pPr>
        <w:jc w:val="both"/>
        <w:rPr>
          <w:rFonts w:ascii="Arial" w:hAnsi="Arial" w:cs="Arial"/>
          <w:sz w:val="20"/>
          <w:szCs w:val="20"/>
        </w:rPr>
      </w:pPr>
    </w:p>
    <w:tbl>
      <w:tblPr>
        <w:tblW w:w="0" w:type="auto"/>
        <w:tblInd w:w="82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00"/>
        <w:gridCol w:w="7817"/>
      </w:tblGrid>
      <w:tr w:rsidR="007F21E1" w:rsidRPr="005619FD" w14:paraId="0BB4663A" w14:textId="77777777">
        <w:tc>
          <w:tcPr>
            <w:tcW w:w="600" w:type="dxa"/>
            <w:tcBorders>
              <w:top w:val="single" w:sz="4" w:space="0" w:color="auto"/>
              <w:bottom w:val="single" w:sz="4" w:space="0" w:color="auto"/>
              <w:right w:val="single" w:sz="4" w:space="0" w:color="auto"/>
            </w:tcBorders>
          </w:tcPr>
          <w:p w14:paraId="35270183" w14:textId="77777777" w:rsidR="007F21E1" w:rsidRPr="005619FD" w:rsidRDefault="007F21E1" w:rsidP="00C724F3">
            <w:pPr>
              <w:spacing w:after="120"/>
              <w:jc w:val="both"/>
              <w:rPr>
                <w:rFonts w:ascii="Arial" w:hAnsi="Arial" w:cs="Arial"/>
                <w:sz w:val="20"/>
                <w:szCs w:val="20"/>
              </w:rPr>
            </w:pPr>
            <w:r w:rsidRPr="005619FD">
              <w:rPr>
                <w:rFonts w:ascii="Arial" w:hAnsi="Arial" w:cs="Arial"/>
                <w:sz w:val="20"/>
                <w:szCs w:val="20"/>
              </w:rPr>
              <w:t>1</w:t>
            </w:r>
          </w:p>
        </w:tc>
        <w:tc>
          <w:tcPr>
            <w:tcW w:w="7817" w:type="dxa"/>
            <w:tcBorders>
              <w:top w:val="single" w:sz="4" w:space="0" w:color="auto"/>
              <w:left w:val="single" w:sz="4" w:space="0" w:color="auto"/>
              <w:bottom w:val="single" w:sz="4" w:space="0" w:color="auto"/>
            </w:tcBorders>
          </w:tcPr>
          <w:p w14:paraId="3471C58C" w14:textId="77777777" w:rsidR="007F21E1" w:rsidRPr="005619FD" w:rsidRDefault="007F21E1" w:rsidP="00C724F3">
            <w:pPr>
              <w:spacing w:after="120"/>
              <w:jc w:val="both"/>
              <w:rPr>
                <w:rFonts w:ascii="Arial" w:hAnsi="Arial" w:cs="Arial"/>
                <w:i/>
                <w:iCs/>
                <w:sz w:val="20"/>
                <w:szCs w:val="20"/>
              </w:rPr>
            </w:pPr>
            <w:r w:rsidRPr="005619FD">
              <w:rPr>
                <w:rFonts w:ascii="Arial" w:hAnsi="Arial" w:cs="Arial"/>
                <w:i/>
                <w:iCs/>
                <w:sz w:val="20"/>
                <w:szCs w:val="20"/>
              </w:rPr>
              <w:t xml:space="preserve">[list only the names of those Applicants  </w:t>
            </w:r>
            <w:r w:rsidRPr="005619FD">
              <w:rPr>
                <w:rFonts w:ascii="Arial" w:hAnsi="Arial" w:cs="Arial"/>
                <w:lang w:val="en-GB"/>
              </w:rPr>
              <w:t xml:space="preserve"> shortlisted</w:t>
            </w:r>
            <w:r w:rsidRPr="005619FD">
              <w:rPr>
                <w:rFonts w:ascii="Arial" w:hAnsi="Arial" w:cs="Arial"/>
                <w:i/>
                <w:iCs/>
                <w:sz w:val="20"/>
                <w:szCs w:val="20"/>
              </w:rPr>
              <w:t>]</w:t>
            </w:r>
          </w:p>
        </w:tc>
      </w:tr>
      <w:tr w:rsidR="007F21E1" w:rsidRPr="005619FD" w14:paraId="4DC64184" w14:textId="77777777">
        <w:tc>
          <w:tcPr>
            <w:tcW w:w="600" w:type="dxa"/>
            <w:tcBorders>
              <w:top w:val="single" w:sz="4" w:space="0" w:color="auto"/>
              <w:bottom w:val="single" w:sz="4" w:space="0" w:color="auto"/>
              <w:right w:val="single" w:sz="4" w:space="0" w:color="auto"/>
            </w:tcBorders>
          </w:tcPr>
          <w:p w14:paraId="22C274CC" w14:textId="77777777" w:rsidR="007F21E1" w:rsidRPr="005619FD" w:rsidRDefault="007F21E1" w:rsidP="00C724F3">
            <w:pPr>
              <w:spacing w:after="120"/>
              <w:jc w:val="both"/>
              <w:rPr>
                <w:rFonts w:ascii="Arial" w:hAnsi="Arial" w:cs="Arial"/>
                <w:sz w:val="20"/>
                <w:szCs w:val="20"/>
              </w:rPr>
            </w:pPr>
            <w:r w:rsidRPr="005619FD">
              <w:rPr>
                <w:rFonts w:ascii="Arial" w:hAnsi="Arial" w:cs="Arial"/>
                <w:sz w:val="20"/>
                <w:szCs w:val="20"/>
              </w:rPr>
              <w:t>2</w:t>
            </w:r>
          </w:p>
        </w:tc>
        <w:tc>
          <w:tcPr>
            <w:tcW w:w="7817" w:type="dxa"/>
            <w:tcBorders>
              <w:top w:val="single" w:sz="4" w:space="0" w:color="auto"/>
              <w:left w:val="single" w:sz="4" w:space="0" w:color="auto"/>
              <w:bottom w:val="single" w:sz="4" w:space="0" w:color="auto"/>
            </w:tcBorders>
          </w:tcPr>
          <w:p w14:paraId="190772A7" w14:textId="77777777" w:rsidR="007F21E1" w:rsidRPr="005619FD" w:rsidRDefault="007F21E1" w:rsidP="00C724F3">
            <w:pPr>
              <w:spacing w:after="120"/>
              <w:jc w:val="both"/>
              <w:rPr>
                <w:rFonts w:ascii="Arial" w:hAnsi="Arial" w:cs="Arial"/>
                <w:sz w:val="20"/>
                <w:szCs w:val="20"/>
              </w:rPr>
            </w:pPr>
          </w:p>
        </w:tc>
      </w:tr>
      <w:tr w:rsidR="007F21E1" w:rsidRPr="005619FD" w14:paraId="3AA2A7CF" w14:textId="77777777">
        <w:tc>
          <w:tcPr>
            <w:tcW w:w="600" w:type="dxa"/>
            <w:tcBorders>
              <w:top w:val="single" w:sz="4" w:space="0" w:color="auto"/>
              <w:bottom w:val="single" w:sz="4" w:space="0" w:color="auto"/>
              <w:right w:val="single" w:sz="4" w:space="0" w:color="auto"/>
            </w:tcBorders>
          </w:tcPr>
          <w:p w14:paraId="49CC3E6B" w14:textId="77777777" w:rsidR="007F21E1" w:rsidRPr="005619FD" w:rsidRDefault="007F21E1" w:rsidP="00C724F3">
            <w:pPr>
              <w:spacing w:after="120"/>
              <w:jc w:val="both"/>
              <w:rPr>
                <w:rFonts w:ascii="Arial" w:hAnsi="Arial" w:cs="Arial"/>
                <w:sz w:val="20"/>
                <w:szCs w:val="20"/>
              </w:rPr>
            </w:pPr>
            <w:r w:rsidRPr="005619FD">
              <w:rPr>
                <w:rFonts w:ascii="Arial" w:hAnsi="Arial" w:cs="Arial"/>
                <w:sz w:val="20"/>
                <w:szCs w:val="20"/>
              </w:rPr>
              <w:t>3</w:t>
            </w:r>
          </w:p>
        </w:tc>
        <w:tc>
          <w:tcPr>
            <w:tcW w:w="7817" w:type="dxa"/>
            <w:tcBorders>
              <w:top w:val="single" w:sz="4" w:space="0" w:color="auto"/>
              <w:left w:val="single" w:sz="4" w:space="0" w:color="auto"/>
              <w:bottom w:val="single" w:sz="4" w:space="0" w:color="auto"/>
            </w:tcBorders>
          </w:tcPr>
          <w:p w14:paraId="3B836411" w14:textId="77777777" w:rsidR="007F21E1" w:rsidRPr="005619FD" w:rsidRDefault="007F21E1" w:rsidP="00C724F3">
            <w:pPr>
              <w:spacing w:after="120"/>
              <w:jc w:val="both"/>
              <w:rPr>
                <w:rFonts w:ascii="Arial" w:hAnsi="Arial" w:cs="Arial"/>
                <w:sz w:val="20"/>
                <w:szCs w:val="20"/>
              </w:rPr>
            </w:pPr>
          </w:p>
        </w:tc>
      </w:tr>
      <w:tr w:rsidR="007F21E1" w:rsidRPr="005619FD" w14:paraId="7C89DC67" w14:textId="77777777">
        <w:tc>
          <w:tcPr>
            <w:tcW w:w="600" w:type="dxa"/>
            <w:tcBorders>
              <w:top w:val="single" w:sz="4" w:space="0" w:color="auto"/>
              <w:bottom w:val="single" w:sz="4" w:space="0" w:color="auto"/>
              <w:right w:val="single" w:sz="4" w:space="0" w:color="auto"/>
            </w:tcBorders>
          </w:tcPr>
          <w:p w14:paraId="0D0C7C8E" w14:textId="77777777" w:rsidR="007F21E1" w:rsidRPr="005619FD" w:rsidRDefault="007F21E1" w:rsidP="00C724F3">
            <w:pPr>
              <w:spacing w:after="120"/>
              <w:jc w:val="both"/>
              <w:rPr>
                <w:rFonts w:ascii="Arial" w:hAnsi="Arial" w:cs="Arial"/>
                <w:sz w:val="20"/>
                <w:szCs w:val="20"/>
              </w:rPr>
            </w:pPr>
            <w:r w:rsidRPr="005619FD">
              <w:rPr>
                <w:rFonts w:ascii="Arial" w:hAnsi="Arial" w:cs="Arial"/>
                <w:sz w:val="20"/>
                <w:szCs w:val="20"/>
              </w:rPr>
              <w:t>4</w:t>
            </w:r>
          </w:p>
        </w:tc>
        <w:tc>
          <w:tcPr>
            <w:tcW w:w="7817" w:type="dxa"/>
            <w:tcBorders>
              <w:top w:val="single" w:sz="4" w:space="0" w:color="auto"/>
              <w:left w:val="single" w:sz="4" w:space="0" w:color="auto"/>
              <w:bottom w:val="single" w:sz="4" w:space="0" w:color="auto"/>
            </w:tcBorders>
          </w:tcPr>
          <w:p w14:paraId="33130A96" w14:textId="77777777" w:rsidR="007F21E1" w:rsidRPr="005619FD" w:rsidRDefault="007F21E1" w:rsidP="00C724F3">
            <w:pPr>
              <w:spacing w:after="120"/>
              <w:jc w:val="both"/>
              <w:rPr>
                <w:rFonts w:ascii="Arial" w:hAnsi="Arial" w:cs="Arial"/>
                <w:sz w:val="20"/>
                <w:szCs w:val="20"/>
              </w:rPr>
            </w:pPr>
          </w:p>
        </w:tc>
      </w:tr>
      <w:tr w:rsidR="007F21E1" w:rsidRPr="005619FD" w14:paraId="1C3C0D1B" w14:textId="77777777">
        <w:tc>
          <w:tcPr>
            <w:tcW w:w="600" w:type="dxa"/>
            <w:tcBorders>
              <w:top w:val="single" w:sz="4" w:space="0" w:color="auto"/>
              <w:right w:val="single" w:sz="4" w:space="0" w:color="auto"/>
            </w:tcBorders>
          </w:tcPr>
          <w:p w14:paraId="4FD9594C" w14:textId="77777777" w:rsidR="007F21E1" w:rsidRPr="005619FD" w:rsidRDefault="007F21E1" w:rsidP="00C724F3">
            <w:pPr>
              <w:spacing w:after="120"/>
              <w:jc w:val="both"/>
              <w:rPr>
                <w:rFonts w:ascii="Arial" w:hAnsi="Arial" w:cs="Arial"/>
                <w:sz w:val="20"/>
                <w:szCs w:val="20"/>
              </w:rPr>
            </w:pPr>
            <w:r w:rsidRPr="005619FD">
              <w:rPr>
                <w:rFonts w:ascii="Arial" w:hAnsi="Arial" w:cs="Arial"/>
                <w:sz w:val="20"/>
                <w:szCs w:val="20"/>
              </w:rPr>
              <w:t>5</w:t>
            </w:r>
          </w:p>
        </w:tc>
        <w:tc>
          <w:tcPr>
            <w:tcW w:w="7817" w:type="dxa"/>
            <w:tcBorders>
              <w:top w:val="single" w:sz="4" w:space="0" w:color="auto"/>
              <w:left w:val="single" w:sz="4" w:space="0" w:color="auto"/>
              <w:bottom w:val="single" w:sz="4" w:space="0" w:color="auto"/>
            </w:tcBorders>
          </w:tcPr>
          <w:p w14:paraId="60439871" w14:textId="77777777" w:rsidR="007F21E1" w:rsidRPr="005619FD" w:rsidRDefault="007F21E1" w:rsidP="00C724F3">
            <w:pPr>
              <w:spacing w:after="120"/>
              <w:jc w:val="both"/>
              <w:rPr>
                <w:rFonts w:ascii="Arial" w:hAnsi="Arial" w:cs="Arial"/>
                <w:sz w:val="20"/>
                <w:szCs w:val="20"/>
              </w:rPr>
            </w:pPr>
          </w:p>
        </w:tc>
      </w:tr>
    </w:tbl>
    <w:p w14:paraId="46CF876B" w14:textId="77777777" w:rsidR="007F21E1" w:rsidRPr="005619FD" w:rsidRDefault="007F21E1" w:rsidP="007F21E1">
      <w:pPr>
        <w:spacing w:after="120"/>
        <w:jc w:val="both"/>
        <w:rPr>
          <w:rFonts w:ascii="Arial" w:hAnsi="Arial" w:cs="Arial"/>
          <w:sz w:val="20"/>
          <w:szCs w:val="20"/>
        </w:rPr>
      </w:pPr>
      <w:r w:rsidRPr="005619FD">
        <w:rPr>
          <w:rFonts w:ascii="Arial" w:hAnsi="Arial" w:cs="Arial"/>
          <w:sz w:val="20"/>
          <w:szCs w:val="20"/>
        </w:rPr>
        <w:t xml:space="preserve">             </w:t>
      </w:r>
    </w:p>
    <w:p w14:paraId="228B0012" w14:textId="77777777" w:rsidR="007F21E1" w:rsidRPr="005619FD" w:rsidRDefault="007F21E1" w:rsidP="007F21E1">
      <w:pPr>
        <w:jc w:val="both"/>
        <w:rPr>
          <w:rFonts w:ascii="Arial" w:hAnsi="Arial" w:cs="Arial"/>
          <w:sz w:val="20"/>
          <w:szCs w:val="20"/>
        </w:rPr>
      </w:pPr>
      <w:r w:rsidRPr="005619FD">
        <w:rPr>
          <w:rFonts w:ascii="Arial" w:hAnsi="Arial" w:cs="Arial"/>
          <w:sz w:val="20"/>
          <w:szCs w:val="20"/>
        </w:rPr>
        <w:tab/>
        <w:t>It is not permissible to transfer this invitation to any other Consultant or Firm.</w:t>
      </w:r>
    </w:p>
    <w:p w14:paraId="498E711B" w14:textId="77777777" w:rsidR="007F21E1" w:rsidRPr="005619FD" w:rsidRDefault="007F21E1" w:rsidP="007F21E1">
      <w:pPr>
        <w:jc w:val="both"/>
        <w:rPr>
          <w:rFonts w:ascii="Arial" w:hAnsi="Arial" w:cs="Arial"/>
          <w:sz w:val="20"/>
          <w:szCs w:val="20"/>
        </w:rPr>
      </w:pPr>
    </w:p>
    <w:p w14:paraId="7895E5FB" w14:textId="77777777" w:rsidR="007F21E1" w:rsidRPr="005619FD" w:rsidRDefault="007F21E1" w:rsidP="00401B16">
      <w:pPr>
        <w:numPr>
          <w:ilvl w:val="0"/>
          <w:numId w:val="9"/>
        </w:numPr>
        <w:tabs>
          <w:tab w:val="clear" w:pos="1080"/>
        </w:tabs>
        <w:ind w:left="720"/>
        <w:jc w:val="both"/>
        <w:rPr>
          <w:rFonts w:ascii="Arial" w:hAnsi="Arial" w:cs="Arial"/>
          <w:sz w:val="20"/>
          <w:szCs w:val="20"/>
        </w:rPr>
      </w:pPr>
      <w:r w:rsidRPr="005619FD">
        <w:rPr>
          <w:rFonts w:ascii="Arial" w:hAnsi="Arial" w:cs="Arial"/>
          <w:sz w:val="20"/>
          <w:szCs w:val="20"/>
        </w:rPr>
        <w:t xml:space="preserve">A Consultant will be selected under </w:t>
      </w:r>
      <w:r w:rsidRPr="005619FD">
        <w:rPr>
          <w:rFonts w:ascii="Arial" w:hAnsi="Arial" w:cs="Arial"/>
          <w:i/>
          <w:iCs/>
          <w:sz w:val="20"/>
          <w:szCs w:val="20"/>
        </w:rPr>
        <w:t>[insert selection method: Quality and Cost Based Selection QCBS / Fixed Budget Selection FBS – delete as appropriate]</w:t>
      </w:r>
      <w:r w:rsidRPr="005619FD">
        <w:rPr>
          <w:rFonts w:ascii="Arial" w:hAnsi="Arial" w:cs="Arial"/>
          <w:sz w:val="20"/>
          <w:szCs w:val="20"/>
        </w:rPr>
        <w:t xml:space="preserve"> and procedures for selection are described in the RFP Document.</w:t>
      </w:r>
    </w:p>
    <w:p w14:paraId="29A4D1D6" w14:textId="77777777" w:rsidR="007F21E1" w:rsidRPr="005619FD" w:rsidRDefault="007F21E1" w:rsidP="007F21E1">
      <w:pPr>
        <w:ind w:left="360"/>
        <w:jc w:val="both"/>
        <w:rPr>
          <w:rFonts w:ascii="Arial" w:hAnsi="Arial" w:cs="Arial"/>
          <w:i/>
          <w:iCs/>
          <w:sz w:val="20"/>
          <w:szCs w:val="20"/>
        </w:rPr>
      </w:pPr>
    </w:p>
    <w:p w14:paraId="3312B7C4" w14:textId="77777777" w:rsidR="007F21E1" w:rsidRPr="005619FD" w:rsidRDefault="007F21E1" w:rsidP="007F21E1">
      <w:pPr>
        <w:numPr>
          <w:ilvl w:val="0"/>
          <w:numId w:val="8"/>
        </w:numPr>
        <w:jc w:val="both"/>
        <w:rPr>
          <w:rFonts w:ascii="Arial" w:hAnsi="Arial" w:cs="Arial"/>
          <w:sz w:val="20"/>
          <w:szCs w:val="20"/>
        </w:rPr>
      </w:pPr>
      <w:r w:rsidRPr="005619FD">
        <w:rPr>
          <w:rFonts w:ascii="Arial" w:hAnsi="Arial" w:cs="Arial"/>
          <w:sz w:val="20"/>
          <w:szCs w:val="20"/>
        </w:rPr>
        <w:t>In addition to the Letter of Invitation, the RFP Document includes the following Sections:</w:t>
      </w:r>
    </w:p>
    <w:p w14:paraId="70209671" w14:textId="77777777" w:rsidR="007F21E1" w:rsidRPr="005619FD" w:rsidRDefault="007F21E1" w:rsidP="00401B16">
      <w:pPr>
        <w:numPr>
          <w:ilvl w:val="0"/>
          <w:numId w:val="6"/>
        </w:numPr>
        <w:tabs>
          <w:tab w:val="clear" w:pos="1872"/>
          <w:tab w:val="num" w:pos="1080"/>
        </w:tabs>
        <w:ind w:left="1080"/>
        <w:rPr>
          <w:rFonts w:ascii="Arial" w:hAnsi="Arial" w:cs="Arial"/>
          <w:sz w:val="20"/>
          <w:szCs w:val="20"/>
        </w:rPr>
      </w:pPr>
      <w:r w:rsidRPr="005619FD">
        <w:rPr>
          <w:rFonts w:ascii="Arial" w:hAnsi="Arial" w:cs="Arial"/>
          <w:sz w:val="20"/>
          <w:szCs w:val="20"/>
        </w:rPr>
        <w:t>Section 1:  Instructions to Consultants (ITC)</w:t>
      </w:r>
    </w:p>
    <w:p w14:paraId="2D386EC1" w14:textId="77777777" w:rsidR="007F21E1" w:rsidRPr="005619FD" w:rsidRDefault="007F21E1" w:rsidP="00401B16">
      <w:pPr>
        <w:numPr>
          <w:ilvl w:val="0"/>
          <w:numId w:val="6"/>
        </w:numPr>
        <w:tabs>
          <w:tab w:val="clear" w:pos="1872"/>
          <w:tab w:val="num" w:pos="1080"/>
        </w:tabs>
        <w:ind w:left="1080"/>
        <w:rPr>
          <w:rFonts w:ascii="Arial" w:hAnsi="Arial" w:cs="Arial"/>
          <w:sz w:val="20"/>
          <w:szCs w:val="20"/>
        </w:rPr>
      </w:pPr>
      <w:r w:rsidRPr="005619FD">
        <w:rPr>
          <w:rFonts w:ascii="Arial" w:hAnsi="Arial" w:cs="Arial"/>
          <w:sz w:val="20"/>
          <w:szCs w:val="20"/>
        </w:rPr>
        <w:t>Section 2:  Proposal Data Sheet (PDS)</w:t>
      </w:r>
    </w:p>
    <w:p w14:paraId="68FDA5C5" w14:textId="77777777" w:rsidR="007F21E1" w:rsidRPr="005619FD" w:rsidRDefault="007F21E1" w:rsidP="00401B16">
      <w:pPr>
        <w:numPr>
          <w:ilvl w:val="0"/>
          <w:numId w:val="6"/>
        </w:numPr>
        <w:tabs>
          <w:tab w:val="clear" w:pos="1872"/>
          <w:tab w:val="num" w:pos="1080"/>
        </w:tabs>
        <w:ind w:left="1080"/>
        <w:rPr>
          <w:rFonts w:ascii="Arial" w:hAnsi="Arial" w:cs="Arial"/>
          <w:sz w:val="20"/>
          <w:szCs w:val="20"/>
        </w:rPr>
      </w:pPr>
      <w:r w:rsidRPr="005619FD">
        <w:rPr>
          <w:rFonts w:ascii="Arial" w:hAnsi="Arial" w:cs="Arial"/>
          <w:sz w:val="20"/>
          <w:szCs w:val="20"/>
        </w:rPr>
        <w:t xml:space="preserve">Section 3:  General Conditions of Contract (GCC),  </w:t>
      </w:r>
    </w:p>
    <w:p w14:paraId="65CD7797" w14:textId="77777777" w:rsidR="007F21E1" w:rsidRPr="005619FD" w:rsidRDefault="007F21E1" w:rsidP="00401B16">
      <w:pPr>
        <w:numPr>
          <w:ilvl w:val="0"/>
          <w:numId w:val="6"/>
        </w:numPr>
        <w:tabs>
          <w:tab w:val="clear" w:pos="1872"/>
          <w:tab w:val="num" w:pos="1080"/>
        </w:tabs>
        <w:ind w:left="1080"/>
        <w:rPr>
          <w:rFonts w:ascii="Arial" w:hAnsi="Arial" w:cs="Arial"/>
          <w:sz w:val="20"/>
          <w:szCs w:val="20"/>
        </w:rPr>
      </w:pPr>
      <w:r w:rsidRPr="005619FD">
        <w:rPr>
          <w:rFonts w:ascii="Arial" w:hAnsi="Arial" w:cs="Arial"/>
          <w:sz w:val="20"/>
          <w:szCs w:val="20"/>
        </w:rPr>
        <w:t>Section 4:  Particular Conditions of Contract (PCC),</w:t>
      </w:r>
    </w:p>
    <w:p w14:paraId="1671D3D2" w14:textId="77777777" w:rsidR="007F21E1" w:rsidRPr="005619FD" w:rsidRDefault="007F21E1" w:rsidP="00401B16">
      <w:pPr>
        <w:numPr>
          <w:ilvl w:val="0"/>
          <w:numId w:val="6"/>
        </w:numPr>
        <w:tabs>
          <w:tab w:val="clear" w:pos="1872"/>
          <w:tab w:val="num" w:pos="1080"/>
        </w:tabs>
        <w:ind w:left="1080"/>
        <w:rPr>
          <w:rFonts w:ascii="Arial" w:hAnsi="Arial" w:cs="Arial"/>
          <w:sz w:val="20"/>
          <w:szCs w:val="20"/>
        </w:rPr>
      </w:pPr>
      <w:r w:rsidRPr="005619FD">
        <w:rPr>
          <w:rFonts w:ascii="Arial" w:hAnsi="Arial" w:cs="Arial"/>
          <w:sz w:val="20"/>
          <w:szCs w:val="20"/>
        </w:rPr>
        <w:t xml:space="preserve">Section 5:  Proposal &amp; Contract Forms </w:t>
      </w:r>
    </w:p>
    <w:p w14:paraId="27D7CB59" w14:textId="77777777" w:rsidR="007F21E1" w:rsidRPr="005619FD" w:rsidRDefault="007F21E1" w:rsidP="00401B16">
      <w:pPr>
        <w:numPr>
          <w:ilvl w:val="0"/>
          <w:numId w:val="7"/>
        </w:numPr>
        <w:tabs>
          <w:tab w:val="clear" w:pos="1872"/>
          <w:tab w:val="num" w:pos="1080"/>
        </w:tabs>
        <w:ind w:left="1080"/>
        <w:rPr>
          <w:rFonts w:ascii="Arial" w:hAnsi="Arial" w:cs="Arial"/>
          <w:sz w:val="20"/>
          <w:szCs w:val="20"/>
        </w:rPr>
      </w:pPr>
      <w:r w:rsidRPr="005619FD">
        <w:rPr>
          <w:rFonts w:ascii="Arial" w:hAnsi="Arial" w:cs="Arial"/>
          <w:sz w:val="20"/>
          <w:szCs w:val="20"/>
        </w:rPr>
        <w:t>Section 6:  Terms of Reference (</w:t>
      </w:r>
      <w:proofErr w:type="spellStart"/>
      <w:r w:rsidRPr="005619FD">
        <w:rPr>
          <w:rFonts w:ascii="Arial" w:hAnsi="Arial" w:cs="Arial"/>
          <w:sz w:val="20"/>
          <w:szCs w:val="20"/>
        </w:rPr>
        <w:t>ToR</w:t>
      </w:r>
      <w:proofErr w:type="spellEnd"/>
      <w:r w:rsidRPr="005619FD">
        <w:rPr>
          <w:rFonts w:ascii="Arial" w:hAnsi="Arial" w:cs="Arial"/>
          <w:sz w:val="20"/>
          <w:szCs w:val="20"/>
        </w:rPr>
        <w:t>)</w:t>
      </w:r>
    </w:p>
    <w:p w14:paraId="1CA0E7AE" w14:textId="77777777" w:rsidR="007F21E1" w:rsidRPr="005619FD" w:rsidRDefault="007F21E1" w:rsidP="007F21E1">
      <w:pPr>
        <w:pStyle w:val="Salutation"/>
        <w:rPr>
          <w:sz w:val="20"/>
          <w:szCs w:val="20"/>
          <w:lang w:val="en-GB"/>
        </w:rPr>
      </w:pPr>
    </w:p>
    <w:p w14:paraId="63E4C996" w14:textId="77777777" w:rsidR="007F21E1" w:rsidRPr="005619FD" w:rsidRDefault="007F21E1" w:rsidP="007F21E1">
      <w:pPr>
        <w:ind w:left="720" w:hanging="720"/>
        <w:rPr>
          <w:rFonts w:ascii="Arial" w:hAnsi="Arial" w:cs="Arial"/>
          <w:sz w:val="20"/>
          <w:szCs w:val="20"/>
        </w:rPr>
      </w:pPr>
      <w:r w:rsidRPr="005619FD">
        <w:rPr>
          <w:rFonts w:ascii="Arial" w:hAnsi="Arial" w:cs="Arial"/>
          <w:sz w:val="20"/>
          <w:szCs w:val="20"/>
        </w:rPr>
        <w:tab/>
        <w:t>.</w:t>
      </w:r>
    </w:p>
    <w:p w14:paraId="5B16755A" w14:textId="77777777" w:rsidR="007F21E1" w:rsidRPr="005619FD" w:rsidRDefault="007F21E1" w:rsidP="007F21E1">
      <w:pPr>
        <w:rPr>
          <w:rFonts w:ascii="Arial" w:hAnsi="Arial" w:cs="Arial"/>
          <w:sz w:val="20"/>
          <w:szCs w:val="20"/>
        </w:rPr>
      </w:pPr>
    </w:p>
    <w:p w14:paraId="07A0F330" w14:textId="77777777" w:rsidR="007F21E1" w:rsidRPr="005619FD" w:rsidRDefault="007F21E1" w:rsidP="007F21E1">
      <w:pPr>
        <w:ind w:left="720" w:hanging="720"/>
        <w:rPr>
          <w:rFonts w:ascii="Arial" w:hAnsi="Arial" w:cs="Arial"/>
          <w:sz w:val="20"/>
          <w:szCs w:val="20"/>
        </w:rPr>
      </w:pPr>
      <w:r w:rsidRPr="005619FD">
        <w:rPr>
          <w:rFonts w:ascii="Arial" w:hAnsi="Arial" w:cs="Arial"/>
          <w:sz w:val="20"/>
          <w:szCs w:val="20"/>
        </w:rPr>
        <w:t>6.</w:t>
      </w:r>
      <w:r w:rsidRPr="005619FD">
        <w:rPr>
          <w:rFonts w:ascii="Arial" w:hAnsi="Arial" w:cs="Arial"/>
          <w:sz w:val="20"/>
          <w:szCs w:val="20"/>
        </w:rPr>
        <w:tab/>
        <w:t>Please inform us in writing, preferably by electronic mail, at the following address [</w:t>
      </w:r>
      <w:r w:rsidRPr="005619FD">
        <w:rPr>
          <w:rFonts w:ascii="Arial" w:hAnsi="Arial" w:cs="Arial"/>
          <w:i/>
          <w:iCs/>
          <w:sz w:val="20"/>
          <w:szCs w:val="20"/>
        </w:rPr>
        <w:t>insert address</w:t>
      </w:r>
      <w:r w:rsidRPr="005619FD">
        <w:rPr>
          <w:rFonts w:ascii="Arial" w:hAnsi="Arial" w:cs="Arial"/>
          <w:sz w:val="20"/>
          <w:szCs w:val="20"/>
        </w:rPr>
        <w:t>], upon receipt:</w:t>
      </w:r>
    </w:p>
    <w:p w14:paraId="449E24B8" w14:textId="77777777" w:rsidR="007F21E1" w:rsidRPr="005619FD" w:rsidRDefault="007F21E1" w:rsidP="007F21E1">
      <w:pPr>
        <w:ind w:left="720"/>
        <w:rPr>
          <w:rFonts w:ascii="Arial" w:hAnsi="Arial" w:cs="Arial"/>
          <w:sz w:val="20"/>
          <w:szCs w:val="20"/>
        </w:rPr>
      </w:pPr>
      <w:r w:rsidRPr="005619FD">
        <w:rPr>
          <w:rFonts w:ascii="Arial" w:hAnsi="Arial" w:cs="Arial"/>
          <w:sz w:val="20"/>
          <w:szCs w:val="20"/>
        </w:rPr>
        <w:t>(a)</w:t>
      </w:r>
      <w:r w:rsidRPr="005619FD">
        <w:rPr>
          <w:rFonts w:ascii="Arial" w:hAnsi="Arial" w:cs="Arial"/>
          <w:sz w:val="20"/>
          <w:szCs w:val="20"/>
        </w:rPr>
        <w:tab/>
        <w:t>that you have received the Letter of Invitation and the RFP; and</w:t>
      </w:r>
    </w:p>
    <w:p w14:paraId="01F38E19" w14:textId="77777777" w:rsidR="007F21E1" w:rsidRPr="005619FD" w:rsidRDefault="007F21E1" w:rsidP="007F21E1">
      <w:pPr>
        <w:ind w:left="1440" w:hanging="720"/>
        <w:rPr>
          <w:rFonts w:ascii="Arial" w:hAnsi="Arial" w:cs="Arial"/>
          <w:sz w:val="20"/>
          <w:szCs w:val="20"/>
          <w:lang w:val="en-GB"/>
        </w:rPr>
      </w:pPr>
      <w:r w:rsidRPr="005619FD">
        <w:rPr>
          <w:rFonts w:ascii="Arial" w:hAnsi="Arial" w:cs="Arial"/>
          <w:sz w:val="20"/>
          <w:szCs w:val="20"/>
        </w:rPr>
        <w:t>(b)</w:t>
      </w:r>
      <w:r w:rsidRPr="005619FD">
        <w:rPr>
          <w:rFonts w:ascii="Arial" w:hAnsi="Arial" w:cs="Arial"/>
          <w:sz w:val="20"/>
          <w:szCs w:val="20"/>
        </w:rPr>
        <w:tab/>
        <w:t>whether you will submit a Proposal alone or</w:t>
      </w:r>
      <w:r w:rsidRPr="005619FD">
        <w:rPr>
          <w:rFonts w:ascii="Arial" w:hAnsi="Arial" w:cs="Arial"/>
          <w:sz w:val="20"/>
          <w:szCs w:val="20"/>
          <w:lang w:val="en-GB"/>
        </w:rPr>
        <w:t xml:space="preserve"> in association with any other Consultant.</w:t>
      </w:r>
    </w:p>
    <w:p w14:paraId="779F1418" w14:textId="77777777" w:rsidR="007F21E1" w:rsidRPr="005619FD" w:rsidRDefault="007F21E1" w:rsidP="007F21E1">
      <w:pPr>
        <w:rPr>
          <w:rFonts w:ascii="Arial" w:hAnsi="Arial" w:cs="Arial"/>
          <w:sz w:val="20"/>
          <w:szCs w:val="20"/>
          <w:lang w:val="en-GB"/>
        </w:rPr>
      </w:pPr>
    </w:p>
    <w:p w14:paraId="2CD2D3B5" w14:textId="77777777" w:rsidR="007F21E1" w:rsidRPr="005619FD" w:rsidRDefault="007F21E1" w:rsidP="007F21E1">
      <w:pPr>
        <w:jc w:val="right"/>
        <w:rPr>
          <w:rFonts w:ascii="Arial" w:hAnsi="Arial" w:cs="Arial"/>
          <w:sz w:val="20"/>
          <w:szCs w:val="20"/>
          <w:lang w:val="en-GB"/>
        </w:rPr>
      </w:pPr>
      <w:r w:rsidRPr="005619FD">
        <w:rPr>
          <w:rFonts w:ascii="Arial" w:hAnsi="Arial" w:cs="Arial"/>
          <w:sz w:val="20"/>
          <w:szCs w:val="20"/>
        </w:rPr>
        <w:t>Yours sincerely,</w:t>
      </w:r>
    </w:p>
    <w:p w14:paraId="2F10A264" w14:textId="77777777" w:rsidR="007F21E1" w:rsidRPr="005619FD" w:rsidRDefault="007F21E1" w:rsidP="007F21E1">
      <w:pPr>
        <w:ind w:left="720"/>
        <w:jc w:val="right"/>
        <w:rPr>
          <w:rFonts w:ascii="Arial" w:hAnsi="Arial" w:cs="Arial"/>
          <w:sz w:val="20"/>
          <w:szCs w:val="20"/>
        </w:rPr>
      </w:pPr>
    </w:p>
    <w:p w14:paraId="2C32B5CA" w14:textId="77777777" w:rsidR="007F21E1" w:rsidRPr="005619FD" w:rsidRDefault="007F21E1" w:rsidP="007F21E1">
      <w:pPr>
        <w:jc w:val="right"/>
        <w:rPr>
          <w:rFonts w:ascii="Arial" w:hAnsi="Arial" w:cs="Arial"/>
          <w:lang w:val="en-GB"/>
        </w:rPr>
      </w:pPr>
      <w:r w:rsidRPr="005619FD">
        <w:rPr>
          <w:rFonts w:ascii="Arial" w:hAnsi="Arial" w:cs="Arial"/>
          <w:sz w:val="20"/>
          <w:szCs w:val="20"/>
          <w:lang w:val="en-GB"/>
        </w:rPr>
        <w:t>[</w:t>
      </w:r>
      <w:r w:rsidRPr="005619FD">
        <w:rPr>
          <w:rFonts w:ascii="Arial" w:hAnsi="Arial" w:cs="Arial"/>
          <w:i/>
          <w:iCs/>
          <w:sz w:val="20"/>
          <w:szCs w:val="20"/>
          <w:lang w:val="en-GB"/>
        </w:rPr>
        <w:t>Signature, name, and title of the Client’s representative</w:t>
      </w:r>
      <w:r w:rsidRPr="005619FD">
        <w:rPr>
          <w:rFonts w:ascii="Arial" w:hAnsi="Arial" w:cs="Arial"/>
          <w:lang w:val="en-GB"/>
        </w:rPr>
        <w:t>]</w:t>
      </w:r>
    </w:p>
    <w:p w14:paraId="3074C998" w14:textId="77777777" w:rsidR="007F21E1" w:rsidRPr="005619FD" w:rsidRDefault="007F21E1" w:rsidP="007F21E1">
      <w:pPr>
        <w:jc w:val="both"/>
        <w:rPr>
          <w:rFonts w:ascii="Arial" w:hAnsi="Arial" w:cs="Arial"/>
          <w:lang w:val="en-GB"/>
        </w:rPr>
      </w:pPr>
    </w:p>
    <w:tbl>
      <w:tblPr>
        <w:tblW w:w="10035" w:type="dxa"/>
        <w:tblInd w:w="-162" w:type="dxa"/>
        <w:tblLayout w:type="fixed"/>
        <w:tblLook w:val="01E0" w:firstRow="1" w:lastRow="1" w:firstColumn="1" w:lastColumn="1" w:noHBand="0" w:noVBand="0"/>
      </w:tblPr>
      <w:tblGrid>
        <w:gridCol w:w="2772"/>
        <w:gridCol w:w="18"/>
        <w:gridCol w:w="7245"/>
      </w:tblGrid>
      <w:tr w:rsidR="005E63BB" w:rsidRPr="005619FD" w14:paraId="7B98C3A5" w14:textId="77777777">
        <w:trPr>
          <w:trHeight w:val="360"/>
        </w:trPr>
        <w:tc>
          <w:tcPr>
            <w:tcW w:w="10035" w:type="dxa"/>
            <w:gridSpan w:val="3"/>
          </w:tcPr>
          <w:p w14:paraId="0B66A370" w14:textId="77777777" w:rsidR="005E63BB" w:rsidRPr="005619FD" w:rsidRDefault="005E63BB" w:rsidP="00C724F3">
            <w:pPr>
              <w:pStyle w:val="Heading1"/>
              <w:rPr>
                <w:rFonts w:ascii="Arial" w:hAnsi="Arial" w:cs="Arial"/>
                <w:sz w:val="32"/>
              </w:rPr>
            </w:pPr>
            <w:r w:rsidRPr="005619FD">
              <w:rPr>
                <w:rFonts w:ascii="Arial" w:hAnsi="Arial" w:cs="Arial"/>
                <w:sz w:val="32"/>
              </w:rPr>
              <w:lastRenderedPageBreak/>
              <w:br w:type="page"/>
            </w:r>
            <w:r w:rsidRPr="005619FD">
              <w:rPr>
                <w:rFonts w:ascii="Arial" w:hAnsi="Arial" w:cs="Arial"/>
                <w:sz w:val="32"/>
              </w:rPr>
              <w:br w:type="page"/>
            </w:r>
            <w:r w:rsidRPr="005619FD">
              <w:rPr>
                <w:rFonts w:ascii="Arial" w:hAnsi="Arial" w:cs="Arial"/>
                <w:sz w:val="32"/>
              </w:rPr>
              <w:br w:type="page"/>
            </w:r>
            <w:r w:rsidRPr="005619FD">
              <w:rPr>
                <w:rFonts w:ascii="Arial" w:hAnsi="Arial" w:cs="Arial"/>
                <w:sz w:val="32"/>
              </w:rPr>
              <w:br w:type="page"/>
            </w:r>
            <w:r w:rsidRPr="005619FD">
              <w:rPr>
                <w:rFonts w:ascii="Arial" w:hAnsi="Arial" w:cs="Arial"/>
                <w:sz w:val="32"/>
              </w:rPr>
              <w:br w:type="page"/>
            </w:r>
            <w:r w:rsidRPr="005619FD">
              <w:rPr>
                <w:rFonts w:ascii="Arial" w:hAnsi="Arial" w:cs="Arial"/>
                <w:sz w:val="32"/>
              </w:rPr>
              <w:br w:type="page"/>
            </w:r>
            <w:bookmarkStart w:id="14" w:name="_Hlt438532663"/>
            <w:bookmarkStart w:id="15" w:name="_Toc438266923"/>
            <w:bookmarkStart w:id="16" w:name="_Toc438267877"/>
            <w:bookmarkStart w:id="17" w:name="_Toc438366664"/>
            <w:bookmarkStart w:id="18" w:name="_Toc37234043"/>
            <w:bookmarkStart w:id="19" w:name="_Toc48632672"/>
            <w:bookmarkStart w:id="20" w:name="_Toc48798375"/>
            <w:bookmarkStart w:id="21" w:name="_Toc48800645"/>
            <w:bookmarkStart w:id="22" w:name="_Toc48800817"/>
            <w:bookmarkStart w:id="23" w:name="_Toc48803014"/>
            <w:bookmarkStart w:id="24" w:name="_Toc48803183"/>
            <w:bookmarkStart w:id="25" w:name="_Toc48803352"/>
            <w:bookmarkStart w:id="26" w:name="_Toc48803690"/>
            <w:bookmarkStart w:id="27" w:name="_Toc48804028"/>
            <w:bookmarkStart w:id="28" w:name="_Toc48804197"/>
            <w:bookmarkStart w:id="29" w:name="_Toc48804704"/>
            <w:bookmarkStart w:id="30" w:name="_Toc48812327"/>
            <w:bookmarkStart w:id="31" w:name="_Toc48892523"/>
            <w:bookmarkStart w:id="32" w:name="_Toc48894355"/>
            <w:bookmarkStart w:id="33" w:name="_Toc48895128"/>
            <w:bookmarkStart w:id="34" w:name="_Toc48895314"/>
            <w:bookmarkStart w:id="35" w:name="_Toc48896096"/>
            <w:bookmarkStart w:id="36" w:name="_Toc48968879"/>
            <w:bookmarkStart w:id="37" w:name="_Toc48969210"/>
            <w:bookmarkStart w:id="38" w:name="_Toc48970135"/>
            <w:bookmarkStart w:id="39" w:name="_Toc48973959"/>
            <w:bookmarkStart w:id="40" w:name="_Toc48978455"/>
            <w:bookmarkStart w:id="41" w:name="_Toc48979216"/>
            <w:bookmarkStart w:id="42" w:name="_Toc48979403"/>
            <w:bookmarkStart w:id="43" w:name="_Toc48980468"/>
            <w:bookmarkStart w:id="44" w:name="_Toc49159541"/>
            <w:bookmarkStart w:id="45" w:name="_Toc49159728"/>
            <w:bookmarkStart w:id="46" w:name="_Toc67815029"/>
            <w:bookmarkStart w:id="47" w:name="_Toc86025450"/>
            <w:bookmarkStart w:id="48" w:name="_Toc246234160"/>
            <w:bookmarkStart w:id="49" w:name="_Toc246234342"/>
            <w:bookmarkStart w:id="50" w:name="_Toc246297665"/>
            <w:bookmarkStart w:id="51" w:name="_Toc246298342"/>
            <w:bookmarkStart w:id="52" w:name="_Toc246650038"/>
            <w:bookmarkEnd w:id="14"/>
            <w:r w:rsidRPr="005619FD">
              <w:rPr>
                <w:rFonts w:ascii="Arial" w:hAnsi="Arial" w:cs="Arial"/>
                <w:sz w:val="32"/>
              </w:rPr>
              <w:t>Section 1. Instructions to Consultants</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tc>
      </w:tr>
      <w:tr w:rsidR="005E63BB" w:rsidRPr="00C724F3" w14:paraId="5FD83AF2" w14:textId="77777777">
        <w:trPr>
          <w:trHeight w:val="360"/>
        </w:trPr>
        <w:tc>
          <w:tcPr>
            <w:tcW w:w="10035" w:type="dxa"/>
            <w:gridSpan w:val="3"/>
          </w:tcPr>
          <w:p w14:paraId="2E96877B" w14:textId="77777777" w:rsidR="005E63BB" w:rsidRPr="005619FD" w:rsidRDefault="005E63BB" w:rsidP="00C724F3">
            <w:pPr>
              <w:pStyle w:val="Heading2"/>
              <w:rPr>
                <w:rFonts w:ascii="Arial" w:hAnsi="Arial"/>
                <w:lang w:val="en-GB"/>
              </w:rPr>
            </w:pPr>
            <w:bookmarkStart w:id="53" w:name="_Toc67815030"/>
            <w:bookmarkStart w:id="54" w:name="_Toc86025451"/>
            <w:bookmarkStart w:id="55" w:name="_Toc246234161"/>
            <w:bookmarkStart w:id="56" w:name="_Toc246234343"/>
            <w:bookmarkStart w:id="57" w:name="_Toc246297666"/>
            <w:bookmarkStart w:id="58" w:name="_Toc246298343"/>
            <w:bookmarkStart w:id="59" w:name="_Toc246650039"/>
            <w:r w:rsidRPr="005619FD">
              <w:rPr>
                <w:rFonts w:ascii="Arial" w:hAnsi="Arial"/>
                <w:lang w:val="en-GB"/>
              </w:rPr>
              <w:t>A.  General</w:t>
            </w:r>
            <w:bookmarkEnd w:id="53"/>
            <w:bookmarkEnd w:id="54"/>
            <w:bookmarkEnd w:id="55"/>
            <w:bookmarkEnd w:id="56"/>
            <w:bookmarkEnd w:id="57"/>
            <w:bookmarkEnd w:id="58"/>
            <w:bookmarkEnd w:id="59"/>
          </w:p>
        </w:tc>
      </w:tr>
      <w:tr w:rsidR="005E63BB" w:rsidRPr="00C724F3" w14:paraId="1C52CAB6" w14:textId="77777777">
        <w:trPr>
          <w:trHeight w:val="1286"/>
        </w:trPr>
        <w:tc>
          <w:tcPr>
            <w:tcW w:w="2790" w:type="dxa"/>
            <w:gridSpan w:val="2"/>
          </w:tcPr>
          <w:p w14:paraId="055A37C6" w14:textId="77777777" w:rsidR="005E63BB" w:rsidRPr="005619FD" w:rsidRDefault="005E63BB" w:rsidP="00D6115B">
            <w:pPr>
              <w:pStyle w:val="Heading3"/>
              <w:keepNext w:val="0"/>
              <w:numPr>
                <w:ilvl w:val="2"/>
                <w:numId w:val="82"/>
              </w:numPr>
              <w:tabs>
                <w:tab w:val="clear" w:pos="2340"/>
                <w:tab w:val="num" w:pos="495"/>
              </w:tabs>
              <w:spacing w:before="120"/>
              <w:ind w:left="477" w:hanging="414"/>
              <w:rPr>
                <w:rStyle w:val="Heading3Char"/>
                <w:rFonts w:ascii="Arial" w:hAnsi="Arial"/>
                <w:b/>
                <w:sz w:val="22"/>
                <w:szCs w:val="22"/>
              </w:rPr>
            </w:pPr>
            <w:bookmarkStart w:id="60" w:name="_Toc37047274"/>
            <w:bookmarkStart w:id="61" w:name="_Toc37234045"/>
            <w:bookmarkStart w:id="62" w:name="_Toc48632674"/>
            <w:bookmarkStart w:id="63" w:name="_Toc48798377"/>
            <w:bookmarkStart w:id="64" w:name="_Toc48800647"/>
            <w:bookmarkStart w:id="65" w:name="_Toc48800819"/>
            <w:bookmarkStart w:id="66" w:name="_Toc48803016"/>
            <w:bookmarkStart w:id="67" w:name="_Toc48803185"/>
            <w:bookmarkStart w:id="68" w:name="_Toc48803354"/>
            <w:bookmarkStart w:id="69" w:name="_Toc48803692"/>
            <w:bookmarkStart w:id="70" w:name="_Toc48804030"/>
            <w:bookmarkStart w:id="71" w:name="_Toc48804199"/>
            <w:bookmarkStart w:id="72" w:name="_Toc48804706"/>
            <w:bookmarkStart w:id="73" w:name="_Toc48812329"/>
            <w:bookmarkStart w:id="74" w:name="_Toc48892525"/>
            <w:bookmarkStart w:id="75" w:name="_Toc48894357"/>
            <w:bookmarkStart w:id="76" w:name="_Toc48895130"/>
            <w:bookmarkStart w:id="77" w:name="_Toc48895316"/>
            <w:bookmarkStart w:id="78" w:name="_Toc48896098"/>
            <w:bookmarkStart w:id="79" w:name="_Toc48968881"/>
            <w:bookmarkStart w:id="80" w:name="_Toc48969212"/>
            <w:bookmarkStart w:id="81" w:name="_Toc48970137"/>
            <w:bookmarkStart w:id="82" w:name="_Toc48973961"/>
            <w:bookmarkStart w:id="83" w:name="_Toc48978457"/>
            <w:bookmarkStart w:id="84" w:name="_Toc48979218"/>
            <w:bookmarkStart w:id="85" w:name="_Toc48979405"/>
            <w:bookmarkStart w:id="86" w:name="_Toc48980470"/>
            <w:bookmarkStart w:id="87" w:name="_Toc49159543"/>
            <w:bookmarkStart w:id="88" w:name="_Toc49159730"/>
            <w:bookmarkStart w:id="89" w:name="_Toc67815031"/>
            <w:bookmarkStart w:id="90" w:name="_Toc86025452"/>
            <w:bookmarkStart w:id="91" w:name="_Toc246234162"/>
            <w:bookmarkStart w:id="92" w:name="_Toc246234344"/>
            <w:bookmarkStart w:id="93" w:name="_Toc246297667"/>
            <w:bookmarkStart w:id="94" w:name="_Toc246650040"/>
            <w:r w:rsidRPr="005619FD">
              <w:rPr>
                <w:rStyle w:val="Heading3Char"/>
                <w:rFonts w:ascii="Arial" w:hAnsi="Arial"/>
                <w:b/>
                <w:sz w:val="22"/>
                <w:szCs w:val="22"/>
              </w:rPr>
              <w:t>Scope of Proposal</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tc>
        <w:tc>
          <w:tcPr>
            <w:tcW w:w="7245" w:type="dxa"/>
          </w:tcPr>
          <w:p w14:paraId="711A62F2" w14:textId="77777777" w:rsidR="005E63BB" w:rsidRPr="00C724F3" w:rsidRDefault="005E63BB" w:rsidP="00C724F3">
            <w:pPr>
              <w:pStyle w:val="Sec1-Clauses"/>
              <w:numPr>
                <w:ilvl w:val="0"/>
                <w:numId w:val="27"/>
              </w:numPr>
              <w:jc w:val="both"/>
              <w:rPr>
                <w:b w:val="0"/>
                <w:szCs w:val="22"/>
                <w:lang w:val="en-GB"/>
              </w:rPr>
            </w:pPr>
            <w:r w:rsidRPr="00C724F3">
              <w:rPr>
                <w:b w:val="0"/>
                <w:szCs w:val="22"/>
                <w:lang w:val="en-GB"/>
              </w:rPr>
              <w:t>The Client, as indicated in the Proposal Data Sheet (</w:t>
            </w:r>
            <w:r w:rsidRPr="00C724F3">
              <w:rPr>
                <w:szCs w:val="22"/>
                <w:lang w:val="en-GB"/>
              </w:rPr>
              <w:t>PDS</w:t>
            </w:r>
            <w:r w:rsidRPr="00C724F3">
              <w:rPr>
                <w:b w:val="0"/>
                <w:szCs w:val="22"/>
                <w:lang w:val="en-GB"/>
              </w:rPr>
              <w:t>), issues this Request for Proposal (RFP) for the provision of Services as specified in the PDS and described in details in Section 6, Terms of Reference in accordance with the method of selection specified in the PDS.</w:t>
            </w:r>
          </w:p>
        </w:tc>
      </w:tr>
      <w:tr w:rsidR="005E63BB" w:rsidRPr="00C724F3" w14:paraId="45D7DDAB" w14:textId="77777777">
        <w:trPr>
          <w:trHeight w:val="494"/>
        </w:trPr>
        <w:tc>
          <w:tcPr>
            <w:tcW w:w="2790" w:type="dxa"/>
            <w:gridSpan w:val="2"/>
          </w:tcPr>
          <w:p w14:paraId="2F377811" w14:textId="77777777" w:rsidR="005E63BB" w:rsidRPr="00C724F3" w:rsidRDefault="005E63BB" w:rsidP="005619FD">
            <w:pPr>
              <w:spacing w:before="120" w:after="120"/>
              <w:rPr>
                <w:rFonts w:ascii="Arial" w:hAnsi="Arial" w:cs="Arial"/>
                <w:b/>
                <w:sz w:val="22"/>
                <w:szCs w:val="22"/>
              </w:rPr>
            </w:pPr>
          </w:p>
        </w:tc>
        <w:tc>
          <w:tcPr>
            <w:tcW w:w="7245" w:type="dxa"/>
          </w:tcPr>
          <w:p w14:paraId="7E05F6BE" w14:textId="77777777" w:rsidR="005E63BB" w:rsidRPr="00C724F3" w:rsidRDefault="005E63BB" w:rsidP="00C724F3">
            <w:pPr>
              <w:pStyle w:val="Sec1-Clauses"/>
              <w:numPr>
                <w:ilvl w:val="0"/>
                <w:numId w:val="27"/>
              </w:numPr>
              <w:jc w:val="both"/>
              <w:rPr>
                <w:b w:val="0"/>
                <w:szCs w:val="22"/>
                <w:lang w:val="en-GB"/>
              </w:rPr>
            </w:pPr>
            <w:r w:rsidRPr="00C724F3">
              <w:rPr>
                <w:b w:val="0"/>
                <w:szCs w:val="22"/>
                <w:lang w:val="en-GB"/>
              </w:rPr>
              <w:t>Only those  shortlisted</w:t>
            </w:r>
            <w:r w:rsidRPr="00C724F3">
              <w:rPr>
                <w:szCs w:val="22"/>
                <w:lang w:val="en-GB"/>
              </w:rPr>
              <w:t xml:space="preserve"> </w:t>
            </w:r>
            <w:r w:rsidRPr="00C724F3">
              <w:rPr>
                <w:b w:val="0"/>
                <w:szCs w:val="22"/>
                <w:lang w:val="en-GB"/>
              </w:rPr>
              <w:t xml:space="preserve">Consultants indicated in the Letter of Invitation are eligible to submit a Proposal for the consulting services required for the assignment. </w:t>
            </w:r>
          </w:p>
        </w:tc>
      </w:tr>
      <w:tr w:rsidR="005E63BB" w:rsidRPr="00C724F3" w14:paraId="7A411B0F" w14:textId="77777777">
        <w:trPr>
          <w:trHeight w:val="494"/>
        </w:trPr>
        <w:tc>
          <w:tcPr>
            <w:tcW w:w="2790" w:type="dxa"/>
            <w:gridSpan w:val="2"/>
          </w:tcPr>
          <w:p w14:paraId="055FD2B3" w14:textId="77777777" w:rsidR="005E63BB" w:rsidRPr="00C724F3" w:rsidRDefault="005E63BB" w:rsidP="005619FD">
            <w:pPr>
              <w:spacing w:before="120" w:after="120"/>
              <w:rPr>
                <w:rFonts w:ascii="Arial" w:hAnsi="Arial" w:cs="Arial"/>
                <w:b/>
                <w:sz w:val="22"/>
                <w:szCs w:val="22"/>
              </w:rPr>
            </w:pPr>
          </w:p>
        </w:tc>
        <w:tc>
          <w:tcPr>
            <w:tcW w:w="7245" w:type="dxa"/>
          </w:tcPr>
          <w:p w14:paraId="4822CDE1" w14:textId="77777777" w:rsidR="005E63BB" w:rsidRPr="00C724F3" w:rsidRDefault="005E63BB" w:rsidP="00C724F3">
            <w:pPr>
              <w:pStyle w:val="Sec1-Clauses"/>
              <w:numPr>
                <w:ilvl w:val="0"/>
                <w:numId w:val="27"/>
              </w:numPr>
              <w:jc w:val="both"/>
              <w:rPr>
                <w:b w:val="0"/>
                <w:szCs w:val="22"/>
                <w:lang w:val="en-GB"/>
              </w:rPr>
            </w:pPr>
            <w:r w:rsidRPr="00C724F3">
              <w:rPr>
                <w:b w:val="0"/>
                <w:szCs w:val="22"/>
                <w:lang w:val="en-GB"/>
              </w:rPr>
              <w:t>The successful Consultant shall be required to complete the Services as specified in the General Conditions of the Contract and in accordance with the phasing indicated in the PDS. When the assignment includes several phases, the performance of the Consultant under each phase must be to the Client’s satisfaction before work begins on the next phase.</w:t>
            </w:r>
          </w:p>
        </w:tc>
      </w:tr>
      <w:tr w:rsidR="005E63BB" w:rsidRPr="00C724F3" w14:paraId="31524756" w14:textId="77777777">
        <w:trPr>
          <w:trHeight w:val="494"/>
        </w:trPr>
        <w:tc>
          <w:tcPr>
            <w:tcW w:w="2790" w:type="dxa"/>
            <w:gridSpan w:val="2"/>
          </w:tcPr>
          <w:p w14:paraId="2EB804FD" w14:textId="77777777" w:rsidR="005E63BB" w:rsidRPr="005619FD" w:rsidRDefault="005E63BB" w:rsidP="00D6115B">
            <w:pPr>
              <w:pStyle w:val="Heading3"/>
              <w:keepNext w:val="0"/>
              <w:numPr>
                <w:ilvl w:val="2"/>
                <w:numId w:val="82"/>
              </w:numPr>
              <w:tabs>
                <w:tab w:val="clear" w:pos="2340"/>
                <w:tab w:val="num" w:pos="495"/>
              </w:tabs>
              <w:spacing w:before="120"/>
              <w:ind w:left="477" w:hanging="414"/>
              <w:rPr>
                <w:rStyle w:val="Heading3Char"/>
                <w:rFonts w:ascii="Arial" w:hAnsi="Arial"/>
                <w:b/>
                <w:sz w:val="22"/>
                <w:szCs w:val="22"/>
              </w:rPr>
            </w:pPr>
            <w:bookmarkStart w:id="95" w:name="_Toc246234163"/>
            <w:bookmarkStart w:id="96" w:name="_Toc246234345"/>
            <w:bookmarkStart w:id="97" w:name="_Toc246297668"/>
            <w:bookmarkStart w:id="98" w:name="_Toc246298344"/>
            <w:bookmarkStart w:id="99" w:name="_Toc246650041"/>
            <w:r w:rsidRPr="005619FD">
              <w:rPr>
                <w:rStyle w:val="Heading3Char"/>
                <w:rFonts w:ascii="Arial" w:hAnsi="Arial"/>
                <w:b/>
                <w:sz w:val="22"/>
                <w:szCs w:val="22"/>
              </w:rPr>
              <w:t>Interpretation</w:t>
            </w:r>
            <w:bookmarkEnd w:id="95"/>
            <w:bookmarkEnd w:id="96"/>
            <w:bookmarkEnd w:id="97"/>
            <w:bookmarkEnd w:id="98"/>
            <w:bookmarkEnd w:id="99"/>
          </w:p>
        </w:tc>
        <w:tc>
          <w:tcPr>
            <w:tcW w:w="7245" w:type="dxa"/>
          </w:tcPr>
          <w:p w14:paraId="64A41F2C" w14:textId="77777777" w:rsidR="005E63BB" w:rsidRPr="00C724F3" w:rsidRDefault="005E63BB" w:rsidP="00C724F3">
            <w:pPr>
              <w:pStyle w:val="Sec1-Clauses"/>
              <w:numPr>
                <w:ilvl w:val="0"/>
                <w:numId w:val="28"/>
              </w:numPr>
              <w:jc w:val="both"/>
              <w:rPr>
                <w:b w:val="0"/>
                <w:szCs w:val="22"/>
                <w:lang w:val="en-GB"/>
              </w:rPr>
            </w:pPr>
            <w:r w:rsidRPr="00C724F3">
              <w:rPr>
                <w:b w:val="0"/>
                <w:szCs w:val="22"/>
                <w:lang w:val="en-GB"/>
              </w:rPr>
              <w:t>Throughout this RFP Document :</w:t>
            </w:r>
          </w:p>
          <w:p w14:paraId="074CBCD8" w14:textId="77777777" w:rsidR="005E63BB" w:rsidRPr="00C724F3" w:rsidRDefault="005E63BB" w:rsidP="00D6115B">
            <w:pPr>
              <w:numPr>
                <w:ilvl w:val="1"/>
                <w:numId w:val="61"/>
              </w:numPr>
              <w:tabs>
                <w:tab w:val="clear" w:pos="1080"/>
                <w:tab w:val="num" w:pos="1152"/>
              </w:tabs>
              <w:spacing w:before="120" w:after="120"/>
              <w:ind w:left="1152" w:hanging="558"/>
              <w:jc w:val="both"/>
              <w:rPr>
                <w:rFonts w:ascii="Arial" w:hAnsi="Arial" w:cs="Arial"/>
                <w:sz w:val="22"/>
                <w:szCs w:val="22"/>
                <w:lang w:val="en-GB"/>
              </w:rPr>
            </w:pPr>
            <w:r w:rsidRPr="00C724F3">
              <w:rPr>
                <w:rFonts w:ascii="Arial" w:hAnsi="Arial" w:cs="Arial"/>
                <w:sz w:val="22"/>
                <w:szCs w:val="22"/>
                <w:lang w:val="en-GB"/>
              </w:rPr>
              <w:t xml:space="preserve">the term </w:t>
            </w:r>
            <w:r w:rsidRPr="00C724F3">
              <w:rPr>
                <w:rFonts w:ascii="Arial" w:hAnsi="Arial" w:cs="Arial"/>
                <w:b/>
                <w:sz w:val="22"/>
                <w:szCs w:val="22"/>
                <w:lang w:val="en-GB"/>
              </w:rPr>
              <w:t>“in writing”</w:t>
            </w:r>
            <w:r w:rsidRPr="00C724F3">
              <w:rPr>
                <w:rFonts w:ascii="Arial" w:hAnsi="Arial" w:cs="Arial"/>
                <w:sz w:val="22"/>
                <w:szCs w:val="22"/>
                <w:lang w:val="en-GB"/>
              </w:rPr>
              <w:t xml:space="preserve"> means communication written by hand or machine duly signed and includes properly authenticated messages by facsimile or electronic mail;</w:t>
            </w:r>
          </w:p>
          <w:p w14:paraId="25F5667D" w14:textId="77777777" w:rsidR="005E63BB" w:rsidRPr="00C724F3" w:rsidRDefault="005E63BB" w:rsidP="00D6115B">
            <w:pPr>
              <w:numPr>
                <w:ilvl w:val="1"/>
                <w:numId w:val="61"/>
              </w:numPr>
              <w:tabs>
                <w:tab w:val="clear" w:pos="1080"/>
                <w:tab w:val="num" w:pos="1152"/>
              </w:tabs>
              <w:spacing w:before="120" w:after="120"/>
              <w:ind w:left="1152" w:hanging="558"/>
              <w:jc w:val="both"/>
              <w:rPr>
                <w:rFonts w:ascii="Arial" w:hAnsi="Arial" w:cs="Arial"/>
                <w:sz w:val="22"/>
                <w:szCs w:val="22"/>
                <w:lang w:val="en-GB"/>
              </w:rPr>
            </w:pPr>
            <w:r w:rsidRPr="00C724F3">
              <w:rPr>
                <w:rFonts w:ascii="Arial" w:hAnsi="Arial" w:cs="Arial"/>
                <w:sz w:val="22"/>
                <w:szCs w:val="22"/>
                <w:lang w:val="en-GB"/>
              </w:rPr>
              <w:t xml:space="preserve">if the context so requires, </w:t>
            </w:r>
            <w:r w:rsidRPr="00C724F3">
              <w:rPr>
                <w:rFonts w:ascii="Arial" w:hAnsi="Arial" w:cs="Arial"/>
                <w:b/>
                <w:sz w:val="22"/>
                <w:szCs w:val="22"/>
                <w:lang w:val="en-GB"/>
              </w:rPr>
              <w:t>singular</w:t>
            </w:r>
            <w:r w:rsidRPr="00C724F3">
              <w:rPr>
                <w:rFonts w:ascii="Arial" w:hAnsi="Arial" w:cs="Arial"/>
                <w:sz w:val="22"/>
                <w:szCs w:val="22"/>
                <w:lang w:val="en-GB"/>
              </w:rPr>
              <w:t xml:space="preserve"> means plural and vice versa;</w:t>
            </w:r>
          </w:p>
          <w:p w14:paraId="52698FD8" w14:textId="77777777" w:rsidR="005E63BB" w:rsidRPr="00C724F3" w:rsidRDefault="005E63BB" w:rsidP="00D6115B">
            <w:pPr>
              <w:numPr>
                <w:ilvl w:val="1"/>
                <w:numId w:val="61"/>
              </w:numPr>
              <w:tabs>
                <w:tab w:val="clear" w:pos="1080"/>
                <w:tab w:val="num" w:pos="1152"/>
              </w:tabs>
              <w:spacing w:before="120" w:after="120"/>
              <w:ind w:left="1152" w:hanging="558"/>
              <w:jc w:val="both"/>
              <w:rPr>
                <w:rFonts w:ascii="Arial" w:hAnsi="Arial" w:cs="Arial"/>
                <w:sz w:val="22"/>
                <w:szCs w:val="22"/>
                <w:lang w:val="en-GB"/>
              </w:rPr>
            </w:pPr>
            <w:r w:rsidRPr="00C724F3">
              <w:rPr>
                <w:rFonts w:ascii="Arial" w:hAnsi="Arial" w:cs="Arial"/>
                <w:b/>
                <w:sz w:val="22"/>
                <w:szCs w:val="22"/>
                <w:lang w:val="en-GB"/>
              </w:rPr>
              <w:t>“day”</w:t>
            </w:r>
            <w:r w:rsidRPr="00C724F3">
              <w:rPr>
                <w:rFonts w:ascii="Arial" w:hAnsi="Arial" w:cs="Arial"/>
                <w:sz w:val="22"/>
                <w:szCs w:val="22"/>
                <w:lang w:val="en-GB"/>
              </w:rPr>
              <w:t xml:space="preserve"> means calendar day unless otherwise specified as working days</w:t>
            </w:r>
          </w:p>
          <w:p w14:paraId="36C0216B" w14:textId="77777777" w:rsidR="005E63BB" w:rsidRPr="00C724F3" w:rsidRDefault="005E63BB" w:rsidP="00D6115B">
            <w:pPr>
              <w:numPr>
                <w:ilvl w:val="1"/>
                <w:numId w:val="61"/>
              </w:numPr>
              <w:tabs>
                <w:tab w:val="clear" w:pos="1080"/>
                <w:tab w:val="num" w:pos="1152"/>
              </w:tabs>
              <w:spacing w:before="120" w:after="120"/>
              <w:ind w:left="1152" w:hanging="558"/>
              <w:jc w:val="both"/>
              <w:rPr>
                <w:rFonts w:ascii="Arial" w:hAnsi="Arial" w:cs="Arial"/>
                <w:sz w:val="22"/>
                <w:szCs w:val="22"/>
                <w:lang w:val="en-GB"/>
              </w:rPr>
            </w:pPr>
            <w:r w:rsidRPr="00C724F3">
              <w:rPr>
                <w:rFonts w:ascii="Arial" w:hAnsi="Arial" w:cs="Arial"/>
                <w:b/>
                <w:sz w:val="22"/>
                <w:szCs w:val="22"/>
                <w:lang w:val="en-GB"/>
              </w:rPr>
              <w:t>“Request for Proposal Document”</w:t>
            </w:r>
            <w:r w:rsidRPr="00C724F3">
              <w:rPr>
                <w:rFonts w:ascii="Arial" w:hAnsi="Arial" w:cs="Arial"/>
                <w:sz w:val="22"/>
                <w:szCs w:val="22"/>
                <w:lang w:val="en-GB"/>
              </w:rPr>
              <w:t xml:space="preserve"> means the Document provided by the Client to a short-listed  Consultant as a basis for preparation of the Proposal; and</w:t>
            </w:r>
          </w:p>
          <w:p w14:paraId="03CED872" w14:textId="77777777" w:rsidR="005E63BB" w:rsidRPr="00C724F3" w:rsidRDefault="005E63BB" w:rsidP="00D6115B">
            <w:pPr>
              <w:numPr>
                <w:ilvl w:val="1"/>
                <w:numId w:val="61"/>
              </w:numPr>
              <w:tabs>
                <w:tab w:val="clear" w:pos="1080"/>
                <w:tab w:val="num" w:pos="1152"/>
              </w:tabs>
              <w:spacing w:before="120" w:after="120"/>
              <w:ind w:left="1152" w:hanging="558"/>
              <w:jc w:val="both"/>
              <w:rPr>
                <w:rFonts w:ascii="Arial" w:hAnsi="Arial" w:cs="Arial"/>
                <w:sz w:val="22"/>
                <w:szCs w:val="22"/>
                <w:lang w:val="en-GB"/>
              </w:rPr>
            </w:pPr>
            <w:r w:rsidRPr="00C724F3">
              <w:rPr>
                <w:rFonts w:ascii="Arial" w:hAnsi="Arial" w:cs="Arial"/>
                <w:b/>
                <w:sz w:val="22"/>
                <w:szCs w:val="22"/>
                <w:lang w:val="en-GB"/>
              </w:rPr>
              <w:t>“Proposal”</w:t>
            </w:r>
            <w:r w:rsidRPr="00C724F3">
              <w:rPr>
                <w:rFonts w:ascii="Arial" w:hAnsi="Arial" w:cs="Arial"/>
                <w:sz w:val="22"/>
                <w:szCs w:val="22"/>
                <w:lang w:val="en-GB"/>
              </w:rPr>
              <w:t xml:space="preserve"> depending on the context, means a Proposal submitted by a Consultant for delivery of Services to a Client in response to an Invitation for Request for Proposal.</w:t>
            </w:r>
          </w:p>
        </w:tc>
      </w:tr>
      <w:tr w:rsidR="005E63BB" w:rsidRPr="00C724F3" w14:paraId="5709917D" w14:textId="77777777">
        <w:trPr>
          <w:trHeight w:val="854"/>
        </w:trPr>
        <w:tc>
          <w:tcPr>
            <w:tcW w:w="2790" w:type="dxa"/>
            <w:gridSpan w:val="2"/>
          </w:tcPr>
          <w:p w14:paraId="3C877161" w14:textId="77777777" w:rsidR="005E63BB" w:rsidRPr="00C724F3" w:rsidRDefault="005E63BB" w:rsidP="00D6115B">
            <w:pPr>
              <w:pStyle w:val="Heading3"/>
              <w:keepNext w:val="0"/>
              <w:numPr>
                <w:ilvl w:val="2"/>
                <w:numId w:val="82"/>
              </w:numPr>
              <w:tabs>
                <w:tab w:val="clear" w:pos="2340"/>
                <w:tab w:val="num" w:pos="495"/>
              </w:tabs>
              <w:spacing w:before="120"/>
              <w:ind w:left="477" w:hanging="414"/>
              <w:rPr>
                <w:rFonts w:ascii="Arial" w:hAnsi="Arial"/>
                <w:b/>
                <w:sz w:val="22"/>
                <w:szCs w:val="22"/>
              </w:rPr>
            </w:pPr>
            <w:bookmarkStart w:id="100" w:name="_Toc438438821"/>
            <w:bookmarkStart w:id="101" w:name="_Toc438532556"/>
            <w:bookmarkStart w:id="102" w:name="_Toc438733965"/>
            <w:bookmarkStart w:id="103" w:name="_Toc438907006"/>
            <w:bookmarkStart w:id="104" w:name="_Toc438907205"/>
            <w:bookmarkStart w:id="105" w:name="_Toc37047275"/>
            <w:bookmarkStart w:id="106" w:name="_Toc37234046"/>
            <w:bookmarkStart w:id="107" w:name="_Toc48632675"/>
            <w:bookmarkStart w:id="108" w:name="_Toc48798378"/>
            <w:bookmarkStart w:id="109" w:name="_Toc48800648"/>
            <w:bookmarkStart w:id="110" w:name="_Toc48800820"/>
            <w:bookmarkStart w:id="111" w:name="_Toc48803017"/>
            <w:bookmarkStart w:id="112" w:name="_Toc48803186"/>
            <w:bookmarkStart w:id="113" w:name="_Toc48803355"/>
            <w:bookmarkStart w:id="114" w:name="_Toc48803693"/>
            <w:bookmarkStart w:id="115" w:name="_Toc48804031"/>
            <w:bookmarkStart w:id="116" w:name="_Toc48804200"/>
            <w:bookmarkStart w:id="117" w:name="_Toc48804707"/>
            <w:bookmarkStart w:id="118" w:name="_Toc48812330"/>
            <w:bookmarkStart w:id="119" w:name="_Toc48892526"/>
            <w:bookmarkStart w:id="120" w:name="_Toc48894358"/>
            <w:bookmarkStart w:id="121" w:name="_Toc48895131"/>
            <w:bookmarkStart w:id="122" w:name="_Toc48895317"/>
            <w:bookmarkStart w:id="123" w:name="_Toc48896099"/>
            <w:bookmarkStart w:id="124" w:name="_Toc48968882"/>
            <w:bookmarkStart w:id="125" w:name="_Toc48969213"/>
            <w:bookmarkStart w:id="126" w:name="_Toc48970138"/>
            <w:bookmarkStart w:id="127" w:name="_Toc48973962"/>
            <w:bookmarkStart w:id="128" w:name="_Toc48978458"/>
            <w:bookmarkStart w:id="129" w:name="_Toc48979219"/>
            <w:bookmarkStart w:id="130" w:name="_Toc48979406"/>
            <w:bookmarkStart w:id="131" w:name="_Toc48980471"/>
            <w:bookmarkStart w:id="132" w:name="_Toc49159544"/>
            <w:bookmarkStart w:id="133" w:name="_Toc49159731"/>
            <w:bookmarkStart w:id="134" w:name="_Toc67815032"/>
            <w:bookmarkStart w:id="135" w:name="_Toc86025453"/>
            <w:bookmarkStart w:id="136" w:name="_Toc246234164"/>
            <w:bookmarkStart w:id="137" w:name="_Toc246234346"/>
            <w:bookmarkStart w:id="138" w:name="_Toc246297669"/>
            <w:bookmarkStart w:id="139" w:name="_Toc246298345"/>
            <w:bookmarkStart w:id="140" w:name="_Toc246650042"/>
            <w:r w:rsidRPr="00C724F3">
              <w:rPr>
                <w:rFonts w:ascii="Arial" w:hAnsi="Arial"/>
                <w:b/>
                <w:sz w:val="22"/>
                <w:szCs w:val="22"/>
              </w:rPr>
              <w:t>Source of Funds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tc>
        <w:tc>
          <w:tcPr>
            <w:tcW w:w="7245" w:type="dxa"/>
          </w:tcPr>
          <w:p w14:paraId="3315667D" w14:textId="77777777" w:rsidR="005E63BB" w:rsidRPr="00C724F3" w:rsidRDefault="005E63BB" w:rsidP="00C724F3">
            <w:pPr>
              <w:numPr>
                <w:ilvl w:val="0"/>
                <w:numId w:val="29"/>
              </w:numPr>
              <w:spacing w:before="120" w:after="120"/>
              <w:jc w:val="both"/>
              <w:rPr>
                <w:rFonts w:ascii="Arial" w:hAnsi="Arial" w:cs="Arial"/>
                <w:sz w:val="22"/>
                <w:szCs w:val="22"/>
              </w:rPr>
            </w:pPr>
            <w:r w:rsidRPr="00C724F3">
              <w:rPr>
                <w:rFonts w:ascii="Arial" w:hAnsi="Arial" w:cs="Arial"/>
                <w:sz w:val="22"/>
                <w:szCs w:val="22"/>
              </w:rPr>
              <w:t>The Client has been allocated ‘public funds’ as indicated in the PDS</w:t>
            </w:r>
            <w:r w:rsidRPr="00C724F3">
              <w:rPr>
                <w:rFonts w:ascii="Arial" w:hAnsi="Arial" w:cs="Arial"/>
                <w:i/>
                <w:sz w:val="22"/>
                <w:szCs w:val="22"/>
              </w:rPr>
              <w:t xml:space="preserve"> </w:t>
            </w:r>
            <w:r w:rsidRPr="00C724F3">
              <w:rPr>
                <w:rFonts w:ascii="Arial" w:hAnsi="Arial" w:cs="Arial"/>
                <w:sz w:val="22"/>
                <w:szCs w:val="22"/>
              </w:rPr>
              <w:t>and intends to apply a portion of the funds to eligible payments under the Contract for which this RFP is issued.</w:t>
            </w:r>
          </w:p>
        </w:tc>
      </w:tr>
      <w:tr w:rsidR="005E63BB" w:rsidRPr="00C724F3" w14:paraId="11012BCC" w14:textId="77777777">
        <w:trPr>
          <w:trHeight w:val="467"/>
        </w:trPr>
        <w:tc>
          <w:tcPr>
            <w:tcW w:w="2790" w:type="dxa"/>
            <w:gridSpan w:val="2"/>
          </w:tcPr>
          <w:p w14:paraId="251F5E93" w14:textId="77777777" w:rsidR="005E63BB" w:rsidRPr="00C724F3" w:rsidRDefault="005E63BB" w:rsidP="005619FD">
            <w:pPr>
              <w:spacing w:before="120" w:after="120"/>
              <w:rPr>
                <w:rFonts w:ascii="Arial" w:hAnsi="Arial" w:cs="Arial"/>
                <w:b/>
                <w:sz w:val="22"/>
                <w:szCs w:val="22"/>
              </w:rPr>
            </w:pPr>
          </w:p>
        </w:tc>
        <w:tc>
          <w:tcPr>
            <w:tcW w:w="7245" w:type="dxa"/>
          </w:tcPr>
          <w:p w14:paraId="3F7BF209" w14:textId="77777777" w:rsidR="005E63BB" w:rsidRPr="00C724F3" w:rsidRDefault="005E63BB" w:rsidP="00C724F3">
            <w:pPr>
              <w:numPr>
                <w:ilvl w:val="0"/>
                <w:numId w:val="29"/>
              </w:numPr>
              <w:spacing w:before="120" w:after="120"/>
              <w:jc w:val="both"/>
              <w:rPr>
                <w:rFonts w:ascii="Arial" w:hAnsi="Arial" w:cs="Arial"/>
                <w:sz w:val="22"/>
                <w:szCs w:val="22"/>
              </w:rPr>
            </w:pPr>
            <w:r w:rsidRPr="00C724F3">
              <w:rPr>
                <w:rFonts w:ascii="Arial" w:hAnsi="Arial" w:cs="Arial"/>
                <w:sz w:val="22"/>
                <w:szCs w:val="22"/>
              </w:rPr>
              <w:t xml:space="preserve">For the purpose of this provision, </w:t>
            </w:r>
            <w:r w:rsidRPr="00C724F3">
              <w:rPr>
                <w:rFonts w:ascii="Arial" w:hAnsi="Arial" w:cs="Arial"/>
                <w:b/>
                <w:sz w:val="22"/>
                <w:szCs w:val="22"/>
              </w:rPr>
              <w:t>“public funds”</w:t>
            </w:r>
            <w:r w:rsidRPr="00C724F3">
              <w:rPr>
                <w:rFonts w:ascii="Arial" w:hAnsi="Arial" w:cs="Arial"/>
                <w:sz w:val="22"/>
                <w:szCs w:val="22"/>
              </w:rPr>
              <w:t xml:space="preserve"> means </w:t>
            </w:r>
            <w:r w:rsidRPr="00C724F3">
              <w:rPr>
                <w:rFonts w:ascii="Arial" w:hAnsi="Arial" w:cs="Arial"/>
                <w:sz w:val="22"/>
                <w:szCs w:val="22"/>
                <w:lang w:val="en-GB"/>
              </w:rPr>
              <w:t>any funds allocated to the Client under Government budget, or loan, grants and credits placed at the disposal of the Client through the Government by the Development Partners or foreign states or organizations.</w:t>
            </w:r>
          </w:p>
        </w:tc>
      </w:tr>
      <w:tr w:rsidR="005E63BB" w:rsidRPr="00C724F3" w14:paraId="5E7214F6" w14:textId="77777777">
        <w:trPr>
          <w:trHeight w:val="467"/>
        </w:trPr>
        <w:tc>
          <w:tcPr>
            <w:tcW w:w="2790" w:type="dxa"/>
            <w:gridSpan w:val="2"/>
          </w:tcPr>
          <w:p w14:paraId="74F9F37E" w14:textId="77777777" w:rsidR="005E63BB" w:rsidRPr="00C724F3" w:rsidRDefault="005E63BB" w:rsidP="00C724F3">
            <w:pPr>
              <w:spacing w:before="120" w:after="120"/>
              <w:rPr>
                <w:rFonts w:ascii="Arial" w:hAnsi="Arial" w:cs="Arial"/>
                <w:b/>
                <w:sz w:val="22"/>
                <w:szCs w:val="22"/>
              </w:rPr>
            </w:pPr>
          </w:p>
        </w:tc>
        <w:tc>
          <w:tcPr>
            <w:tcW w:w="7245" w:type="dxa"/>
          </w:tcPr>
          <w:p w14:paraId="33FF266E" w14:textId="77777777" w:rsidR="005E63BB" w:rsidRPr="00C724F3" w:rsidRDefault="005E63BB" w:rsidP="00C724F3">
            <w:pPr>
              <w:numPr>
                <w:ilvl w:val="0"/>
                <w:numId w:val="29"/>
              </w:numPr>
              <w:spacing w:before="120" w:after="120"/>
              <w:jc w:val="both"/>
              <w:rPr>
                <w:rFonts w:ascii="Arial" w:hAnsi="Arial" w:cs="Arial"/>
                <w:sz w:val="22"/>
                <w:szCs w:val="22"/>
              </w:rPr>
            </w:pPr>
            <w:r w:rsidRPr="00C724F3">
              <w:rPr>
                <w:rFonts w:ascii="Arial" w:hAnsi="Arial" w:cs="Arial"/>
                <w:sz w:val="22"/>
                <w:szCs w:val="22"/>
                <w:lang w:val="en-GB"/>
              </w:rPr>
              <w:t>Payments by the Development Partner, if so indicated in the PDS, will be made only at the request of the Government and upon approval by the Development Partner in accordance with the applicable Loan/Credit/Grant Agreement, and will be subject in all respects to the terms and conditions of that Agreement.</w:t>
            </w:r>
          </w:p>
        </w:tc>
      </w:tr>
      <w:tr w:rsidR="005E63BB" w:rsidRPr="00C724F3" w14:paraId="6B510E74" w14:textId="77777777">
        <w:trPr>
          <w:trHeight w:val="1232"/>
        </w:trPr>
        <w:tc>
          <w:tcPr>
            <w:tcW w:w="2790" w:type="dxa"/>
            <w:gridSpan w:val="2"/>
          </w:tcPr>
          <w:p w14:paraId="599B1AC0"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41" w:name="_Toc67815033"/>
            <w:bookmarkStart w:id="142" w:name="_Toc86025454"/>
            <w:bookmarkStart w:id="143" w:name="_Toc246234165"/>
            <w:bookmarkStart w:id="144" w:name="_Toc246234347"/>
            <w:bookmarkStart w:id="145" w:name="_Toc246297670"/>
            <w:bookmarkStart w:id="146" w:name="_Toc246298346"/>
            <w:bookmarkStart w:id="147" w:name="_Toc246650043"/>
            <w:proofErr w:type="spellStart"/>
            <w:r w:rsidRPr="00C724F3">
              <w:rPr>
                <w:rFonts w:ascii="Arial" w:hAnsi="Arial"/>
                <w:b/>
                <w:sz w:val="22"/>
                <w:szCs w:val="22"/>
              </w:rPr>
              <w:lastRenderedPageBreak/>
              <w:t>Corrupt,Fraudulent</w:t>
            </w:r>
            <w:proofErr w:type="spellEnd"/>
            <w:r w:rsidRPr="00C724F3">
              <w:rPr>
                <w:rFonts w:ascii="Arial" w:hAnsi="Arial"/>
                <w:b/>
                <w:sz w:val="22"/>
                <w:szCs w:val="22"/>
              </w:rPr>
              <w:t>, Collusive or Coercive Practices</w:t>
            </w:r>
            <w:bookmarkEnd w:id="141"/>
            <w:bookmarkEnd w:id="142"/>
            <w:bookmarkEnd w:id="143"/>
            <w:bookmarkEnd w:id="144"/>
            <w:bookmarkEnd w:id="145"/>
            <w:bookmarkEnd w:id="146"/>
            <w:bookmarkEnd w:id="147"/>
          </w:p>
        </w:tc>
        <w:tc>
          <w:tcPr>
            <w:tcW w:w="7245" w:type="dxa"/>
          </w:tcPr>
          <w:p w14:paraId="2E5E1B7B" w14:textId="77777777" w:rsidR="005E63BB" w:rsidRPr="00C724F3" w:rsidRDefault="005E63BB" w:rsidP="00A37BF4">
            <w:pPr>
              <w:numPr>
                <w:ilvl w:val="1"/>
                <w:numId w:val="23"/>
              </w:numPr>
              <w:tabs>
                <w:tab w:val="clear" w:pos="1728"/>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The Government requires that Client, as well as Consultants, shall observe the highest standard of ethics during the implementation of the procurement proceedings and the execution of contracts under public funds.</w:t>
            </w:r>
          </w:p>
        </w:tc>
      </w:tr>
      <w:tr w:rsidR="005E63BB" w:rsidRPr="00C724F3" w14:paraId="44570505" w14:textId="77777777">
        <w:trPr>
          <w:trHeight w:val="1232"/>
        </w:trPr>
        <w:tc>
          <w:tcPr>
            <w:tcW w:w="2790" w:type="dxa"/>
            <w:gridSpan w:val="2"/>
          </w:tcPr>
          <w:p w14:paraId="1FA47101" w14:textId="77777777" w:rsidR="005E63BB" w:rsidRPr="00C724F3" w:rsidRDefault="005E63BB" w:rsidP="00C724F3">
            <w:pPr>
              <w:pStyle w:val="Heading3"/>
              <w:spacing w:before="120" w:after="120"/>
              <w:ind w:left="132"/>
              <w:rPr>
                <w:rFonts w:ascii="Arial" w:hAnsi="Arial"/>
                <w:b/>
                <w:sz w:val="22"/>
                <w:szCs w:val="22"/>
              </w:rPr>
            </w:pPr>
          </w:p>
        </w:tc>
        <w:tc>
          <w:tcPr>
            <w:tcW w:w="7245" w:type="dxa"/>
          </w:tcPr>
          <w:p w14:paraId="028FE665" w14:textId="77777777" w:rsidR="005E63BB" w:rsidRPr="00C724F3" w:rsidRDefault="005E63BB" w:rsidP="00A37BF4">
            <w:pPr>
              <w:numPr>
                <w:ilvl w:val="1"/>
                <w:numId w:val="23"/>
              </w:numPr>
              <w:tabs>
                <w:tab w:val="clear" w:pos="1728"/>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In pursuance  to this policy, the Client defines, for the purposes  of this provision, the terms set forth below as follows: </w:t>
            </w:r>
          </w:p>
          <w:p w14:paraId="6586588D" w14:textId="77777777" w:rsidR="005E63BB" w:rsidRPr="00C724F3" w:rsidRDefault="005E63BB" w:rsidP="00D6115B">
            <w:pPr>
              <w:numPr>
                <w:ilvl w:val="1"/>
                <w:numId w:val="29"/>
              </w:numPr>
              <w:tabs>
                <w:tab w:val="clear" w:pos="1800"/>
              </w:tabs>
              <w:spacing w:before="120" w:after="120"/>
              <w:ind w:left="1260" w:hanging="648"/>
              <w:jc w:val="both"/>
              <w:rPr>
                <w:rFonts w:ascii="Arial" w:hAnsi="Arial" w:cs="Arial"/>
                <w:sz w:val="22"/>
                <w:szCs w:val="22"/>
                <w:lang w:val="en-GB"/>
              </w:rPr>
            </w:pPr>
            <w:r w:rsidRPr="00C724F3">
              <w:rPr>
                <w:rFonts w:ascii="Arial" w:hAnsi="Arial" w:cs="Arial"/>
                <w:sz w:val="22"/>
                <w:szCs w:val="22"/>
                <w:lang w:val="en-GB"/>
              </w:rPr>
              <w:t>“Corrupt practice”  is the offering, giving, receiving or soliciting, directly or indirectly, of anything of value to influence improperly the actions of another party;</w:t>
            </w:r>
          </w:p>
          <w:p w14:paraId="6E000B57" w14:textId="77777777" w:rsidR="005E63BB" w:rsidRPr="00C724F3" w:rsidRDefault="005E63BB" w:rsidP="00D6115B">
            <w:pPr>
              <w:numPr>
                <w:ilvl w:val="1"/>
                <w:numId w:val="29"/>
              </w:numPr>
              <w:tabs>
                <w:tab w:val="clear" w:pos="1800"/>
              </w:tabs>
              <w:spacing w:before="120" w:after="120"/>
              <w:ind w:left="1260" w:hanging="648"/>
              <w:jc w:val="both"/>
              <w:rPr>
                <w:rFonts w:ascii="Arial" w:hAnsi="Arial" w:cs="Arial"/>
                <w:sz w:val="22"/>
                <w:szCs w:val="22"/>
                <w:lang w:val="en-GB"/>
              </w:rPr>
            </w:pPr>
            <w:r w:rsidRPr="00C724F3">
              <w:rPr>
                <w:rFonts w:ascii="Arial" w:hAnsi="Arial" w:cs="Arial"/>
                <w:sz w:val="22"/>
                <w:szCs w:val="22"/>
                <w:lang w:val="en-GB"/>
              </w:rPr>
              <w:t>Fraudulent practice” is any act or omission, including misrepresentation, that knowingly or recklessly misleads, or attempts to mislead, a party to obtain financial or other benefits or to avoid an obligation;</w:t>
            </w:r>
          </w:p>
          <w:p w14:paraId="12BFEB97" w14:textId="77777777" w:rsidR="005E63BB" w:rsidRPr="00C724F3" w:rsidRDefault="005E63BB" w:rsidP="00D6115B">
            <w:pPr>
              <w:numPr>
                <w:ilvl w:val="1"/>
                <w:numId w:val="29"/>
              </w:numPr>
              <w:tabs>
                <w:tab w:val="clear" w:pos="1800"/>
              </w:tabs>
              <w:spacing w:before="120" w:after="120"/>
              <w:ind w:left="1260" w:hanging="648"/>
              <w:jc w:val="both"/>
              <w:rPr>
                <w:rFonts w:ascii="Arial" w:hAnsi="Arial" w:cs="Arial"/>
                <w:sz w:val="22"/>
                <w:szCs w:val="22"/>
                <w:lang w:val="en-GB"/>
              </w:rPr>
            </w:pPr>
            <w:r w:rsidRPr="00C724F3">
              <w:rPr>
                <w:rFonts w:ascii="Arial" w:hAnsi="Arial" w:cs="Arial"/>
                <w:sz w:val="22"/>
                <w:szCs w:val="22"/>
                <w:lang w:val="en-GB"/>
              </w:rPr>
              <w:t>“Collusive practices” is an arrangement between two or more parties designed to achieve an improper purpose, including to influence improperly the actions of other party;</w:t>
            </w:r>
          </w:p>
          <w:p w14:paraId="67BDB162" w14:textId="77777777" w:rsidR="005E63BB" w:rsidRPr="00C724F3" w:rsidRDefault="005E63BB" w:rsidP="00D6115B">
            <w:pPr>
              <w:numPr>
                <w:ilvl w:val="1"/>
                <w:numId w:val="29"/>
              </w:numPr>
              <w:tabs>
                <w:tab w:val="clear" w:pos="1800"/>
              </w:tabs>
              <w:spacing w:before="120" w:after="120"/>
              <w:ind w:left="1260" w:hanging="648"/>
              <w:jc w:val="both"/>
              <w:rPr>
                <w:rFonts w:ascii="Arial" w:hAnsi="Arial" w:cs="Arial"/>
                <w:sz w:val="22"/>
                <w:szCs w:val="22"/>
                <w:lang w:val="en-GB"/>
              </w:rPr>
            </w:pPr>
            <w:r w:rsidRPr="00C724F3">
              <w:rPr>
                <w:rFonts w:ascii="Arial" w:hAnsi="Arial" w:cs="Arial"/>
                <w:sz w:val="22"/>
                <w:szCs w:val="22"/>
                <w:lang w:val="en-GB"/>
              </w:rPr>
              <w:t>“Coercive practices” is impairing or harming, or threatening to impair or harm, directly or indirectly, any party or the property of the party to influence improperly the actions of a party;</w:t>
            </w:r>
          </w:p>
          <w:p w14:paraId="734AD8E9" w14:textId="77777777" w:rsidR="005E63BB" w:rsidRPr="00C724F3" w:rsidRDefault="005E63BB" w:rsidP="00D6115B">
            <w:pPr>
              <w:numPr>
                <w:ilvl w:val="1"/>
                <w:numId w:val="29"/>
              </w:numPr>
              <w:tabs>
                <w:tab w:val="clear" w:pos="1800"/>
              </w:tabs>
              <w:spacing w:before="120" w:after="120"/>
              <w:ind w:left="1260" w:hanging="648"/>
              <w:jc w:val="both"/>
              <w:rPr>
                <w:rFonts w:ascii="Arial" w:hAnsi="Arial" w:cs="Arial"/>
                <w:sz w:val="22"/>
                <w:szCs w:val="22"/>
                <w:lang w:val="en-GB"/>
              </w:rPr>
            </w:pPr>
            <w:r w:rsidRPr="00C724F3">
              <w:rPr>
                <w:rFonts w:ascii="Arial" w:hAnsi="Arial" w:cs="Arial"/>
                <w:sz w:val="22"/>
                <w:szCs w:val="22"/>
                <w:lang w:val="en-GB"/>
              </w:rPr>
              <w:t xml:space="preserve">“Obstructive Practice: </w:t>
            </w:r>
          </w:p>
          <w:p w14:paraId="19705A75" w14:textId="77777777" w:rsidR="005E63BB" w:rsidRPr="00C724F3" w:rsidRDefault="005E63BB" w:rsidP="00D6115B">
            <w:pPr>
              <w:numPr>
                <w:ilvl w:val="3"/>
                <w:numId w:val="30"/>
              </w:numPr>
              <w:tabs>
                <w:tab w:val="clear" w:pos="2880"/>
                <w:tab w:val="num" w:pos="1899"/>
              </w:tabs>
              <w:spacing w:before="120" w:after="120"/>
              <w:ind w:left="1917" w:hanging="657"/>
              <w:jc w:val="both"/>
              <w:rPr>
                <w:rFonts w:ascii="Arial" w:hAnsi="Arial" w:cs="Arial"/>
                <w:sz w:val="22"/>
                <w:szCs w:val="22"/>
                <w:lang w:val="en-GB"/>
              </w:rPr>
            </w:pPr>
            <w:r w:rsidRPr="00C724F3">
              <w:rPr>
                <w:rFonts w:ascii="Arial" w:hAnsi="Arial" w:cs="Arial"/>
                <w:sz w:val="22"/>
                <w:szCs w:val="22"/>
                <w:lang w:val="en-GB"/>
              </w:rPr>
              <w:t xml:space="preserve">deliberately destroying, falsifying, altering or concealing of evidence materials to the investigation or making false statements to investigators in order to materially impede a Client investigation  into allegations of a corrupt, fraudulent, coercive or collusive practice; and/or threatening, harassing or intimidating any party to prevent it from disclosing its knowledge of matters relevant to the investigation or from pursuing the investigation, or </w:t>
            </w:r>
          </w:p>
          <w:p w14:paraId="064AFF11" w14:textId="77777777" w:rsidR="005E63BB" w:rsidRPr="00C724F3" w:rsidRDefault="005E63BB" w:rsidP="00D6115B">
            <w:pPr>
              <w:numPr>
                <w:ilvl w:val="3"/>
                <w:numId w:val="30"/>
              </w:numPr>
              <w:tabs>
                <w:tab w:val="clear" w:pos="2880"/>
                <w:tab w:val="num" w:pos="1899"/>
              </w:tabs>
              <w:spacing w:before="120" w:after="120"/>
              <w:ind w:left="1917" w:hanging="657"/>
              <w:jc w:val="both"/>
              <w:rPr>
                <w:rFonts w:ascii="Arial" w:hAnsi="Arial" w:cs="Arial"/>
                <w:sz w:val="22"/>
                <w:szCs w:val="22"/>
                <w:lang w:val="en-GB"/>
              </w:rPr>
            </w:pPr>
            <w:r w:rsidRPr="00C724F3">
              <w:rPr>
                <w:rFonts w:ascii="Arial" w:hAnsi="Arial" w:cs="Arial"/>
                <w:sz w:val="22"/>
                <w:szCs w:val="22"/>
                <w:lang w:val="en-GB"/>
              </w:rPr>
              <w:t xml:space="preserve">acts intended to materially impede the exercise of the Client’s/Loan giving Agency’s inspection and audit rights. </w:t>
            </w:r>
          </w:p>
          <w:p w14:paraId="0627EA5F" w14:textId="77777777" w:rsidR="005E63BB" w:rsidRPr="00C724F3" w:rsidRDefault="005E63BB" w:rsidP="00C724F3">
            <w:pPr>
              <w:spacing w:before="120" w:after="120"/>
              <w:ind w:left="732"/>
              <w:jc w:val="both"/>
              <w:rPr>
                <w:rFonts w:ascii="Arial" w:hAnsi="Arial" w:cs="Arial"/>
                <w:sz w:val="22"/>
                <w:szCs w:val="22"/>
                <w:lang w:val="en-GB"/>
              </w:rPr>
            </w:pPr>
          </w:p>
        </w:tc>
      </w:tr>
      <w:tr w:rsidR="005E63BB" w:rsidRPr="00C724F3" w14:paraId="6FF5E12F" w14:textId="77777777">
        <w:trPr>
          <w:trHeight w:val="1232"/>
        </w:trPr>
        <w:tc>
          <w:tcPr>
            <w:tcW w:w="2790" w:type="dxa"/>
            <w:gridSpan w:val="2"/>
          </w:tcPr>
          <w:p w14:paraId="596867BB" w14:textId="77777777" w:rsidR="005E63BB" w:rsidRPr="00C724F3" w:rsidRDefault="005E63BB" w:rsidP="00C724F3">
            <w:pPr>
              <w:pStyle w:val="Heading3"/>
              <w:spacing w:before="120" w:after="120"/>
              <w:rPr>
                <w:rFonts w:ascii="Arial" w:hAnsi="Arial"/>
                <w:b/>
                <w:sz w:val="22"/>
                <w:szCs w:val="22"/>
              </w:rPr>
            </w:pPr>
          </w:p>
        </w:tc>
        <w:tc>
          <w:tcPr>
            <w:tcW w:w="7245" w:type="dxa"/>
          </w:tcPr>
          <w:p w14:paraId="156065C0" w14:textId="77777777" w:rsidR="005E63BB" w:rsidRPr="00C724F3" w:rsidRDefault="005E63BB" w:rsidP="005C1606">
            <w:pPr>
              <w:numPr>
                <w:ilvl w:val="1"/>
                <w:numId w:val="23"/>
              </w:numPr>
              <w:tabs>
                <w:tab w:val="clear" w:pos="1728"/>
                <w:tab w:val="num" w:pos="594"/>
              </w:tabs>
              <w:spacing w:before="120" w:after="120"/>
              <w:ind w:left="630" w:hanging="630"/>
              <w:jc w:val="both"/>
              <w:rPr>
                <w:rFonts w:ascii="Arial" w:hAnsi="Arial" w:cs="Arial"/>
                <w:sz w:val="22"/>
                <w:szCs w:val="22"/>
              </w:rPr>
            </w:pPr>
            <w:r w:rsidRPr="00C724F3">
              <w:rPr>
                <w:rFonts w:ascii="Arial" w:hAnsi="Arial" w:cs="Arial"/>
                <w:sz w:val="22"/>
                <w:szCs w:val="22"/>
              </w:rPr>
              <w:t xml:space="preserve">The Government requires that Client, as well as Consultants shall, during the Procurement proceedings and the delivery of Services under public funds, ensure- </w:t>
            </w:r>
          </w:p>
          <w:p w14:paraId="2E2C310C" w14:textId="77777777" w:rsidR="005E63BB" w:rsidRPr="00C724F3" w:rsidRDefault="005E63BB" w:rsidP="00797B2A">
            <w:pPr>
              <w:numPr>
                <w:ilvl w:val="2"/>
                <w:numId w:val="3"/>
              </w:numPr>
              <w:tabs>
                <w:tab w:val="clear" w:pos="2628"/>
                <w:tab w:val="num" w:pos="1287"/>
              </w:tabs>
              <w:spacing w:before="120" w:after="120"/>
              <w:ind w:left="1287" w:hanging="693"/>
              <w:jc w:val="both"/>
              <w:rPr>
                <w:rFonts w:ascii="Arial" w:hAnsi="Arial" w:cs="Arial"/>
                <w:sz w:val="22"/>
                <w:szCs w:val="22"/>
              </w:rPr>
            </w:pPr>
            <w:r w:rsidRPr="00C724F3">
              <w:rPr>
                <w:rFonts w:ascii="Arial" w:hAnsi="Arial" w:cs="Arial"/>
                <w:sz w:val="22"/>
                <w:szCs w:val="22"/>
              </w:rPr>
              <w:t>strict compliance with the provisions of Section 64 of the   Public Procurement Act, 2006;</w:t>
            </w:r>
          </w:p>
          <w:p w14:paraId="706258F9" w14:textId="77777777" w:rsidR="005E63BB" w:rsidRPr="00C724F3" w:rsidRDefault="005E63BB" w:rsidP="003E3FEF">
            <w:pPr>
              <w:numPr>
                <w:ilvl w:val="2"/>
                <w:numId w:val="3"/>
              </w:numPr>
              <w:tabs>
                <w:tab w:val="clear" w:pos="2628"/>
                <w:tab w:val="num" w:pos="1287"/>
              </w:tabs>
              <w:spacing w:before="120" w:after="120"/>
              <w:ind w:left="1287" w:hanging="693"/>
              <w:jc w:val="both"/>
              <w:rPr>
                <w:rFonts w:ascii="Arial" w:hAnsi="Arial" w:cs="Arial"/>
                <w:sz w:val="22"/>
                <w:szCs w:val="22"/>
              </w:rPr>
            </w:pPr>
            <w:r w:rsidRPr="00C724F3">
              <w:rPr>
                <w:rFonts w:ascii="Arial" w:hAnsi="Arial" w:cs="Arial"/>
                <w:sz w:val="22"/>
                <w:szCs w:val="22"/>
              </w:rPr>
              <w:t>abiding  by the code of ethics as mentioned  in the Rule127 of the Public Procurement Rules, 2008;</w:t>
            </w:r>
          </w:p>
          <w:p w14:paraId="07FC2A78" w14:textId="77777777" w:rsidR="005E63BB" w:rsidRPr="00C724F3" w:rsidRDefault="005E63BB" w:rsidP="003E3FEF">
            <w:pPr>
              <w:numPr>
                <w:ilvl w:val="2"/>
                <w:numId w:val="3"/>
              </w:numPr>
              <w:tabs>
                <w:tab w:val="clear" w:pos="2628"/>
                <w:tab w:val="num" w:pos="1287"/>
              </w:tabs>
              <w:spacing w:before="120" w:after="120"/>
              <w:ind w:left="1287" w:hanging="693"/>
              <w:jc w:val="both"/>
              <w:rPr>
                <w:rFonts w:ascii="Arial" w:hAnsi="Arial" w:cs="Arial"/>
                <w:sz w:val="22"/>
                <w:szCs w:val="22"/>
                <w:lang w:val="en-GB"/>
              </w:rPr>
            </w:pPr>
            <w:r w:rsidRPr="00C724F3">
              <w:rPr>
                <w:rFonts w:ascii="Arial" w:hAnsi="Arial" w:cs="Arial"/>
                <w:sz w:val="22"/>
                <w:szCs w:val="22"/>
              </w:rPr>
              <w:t xml:space="preserve">that neither it’s any officer nor any staff nor any other agents nor intermediaries working on its behalf </w:t>
            </w:r>
            <w:r w:rsidRPr="00C724F3">
              <w:rPr>
                <w:rFonts w:ascii="Arial" w:hAnsi="Arial" w:cs="Arial"/>
                <w:spacing w:val="-10"/>
                <w:sz w:val="22"/>
                <w:szCs w:val="22"/>
              </w:rPr>
              <w:t>engage in any such practice as detailed in ITC Sub</w:t>
            </w:r>
            <w:r w:rsidRPr="00C724F3">
              <w:rPr>
                <w:rFonts w:ascii="Arial" w:hAnsi="Arial" w:cs="Arial"/>
                <w:spacing w:val="-10"/>
                <w:sz w:val="22"/>
                <w:szCs w:val="22"/>
                <w:lang w:val="en-GB"/>
              </w:rPr>
              <w:t xml:space="preserve"> Clause</w:t>
            </w:r>
            <w:r w:rsidRPr="00C724F3">
              <w:rPr>
                <w:rFonts w:ascii="Arial" w:hAnsi="Arial" w:cs="Arial"/>
                <w:spacing w:val="-10"/>
                <w:sz w:val="22"/>
                <w:szCs w:val="22"/>
              </w:rPr>
              <w:t xml:space="preserve">  4.3 (b).</w:t>
            </w:r>
          </w:p>
        </w:tc>
      </w:tr>
      <w:tr w:rsidR="005E63BB" w:rsidRPr="00C724F3" w14:paraId="78FA55B4" w14:textId="77777777">
        <w:trPr>
          <w:trHeight w:val="350"/>
        </w:trPr>
        <w:tc>
          <w:tcPr>
            <w:tcW w:w="2790" w:type="dxa"/>
            <w:gridSpan w:val="2"/>
          </w:tcPr>
          <w:p w14:paraId="46CCACA1" w14:textId="77777777" w:rsidR="005E63BB" w:rsidRPr="00C724F3" w:rsidRDefault="005E63BB" w:rsidP="00C724F3">
            <w:pPr>
              <w:spacing w:before="120" w:after="120"/>
              <w:rPr>
                <w:rFonts w:ascii="Arial" w:hAnsi="Arial" w:cs="Arial"/>
                <w:b/>
                <w:sz w:val="22"/>
                <w:szCs w:val="22"/>
              </w:rPr>
            </w:pPr>
          </w:p>
        </w:tc>
        <w:tc>
          <w:tcPr>
            <w:tcW w:w="7245" w:type="dxa"/>
          </w:tcPr>
          <w:p w14:paraId="35076D56" w14:textId="77777777" w:rsidR="005E63BB" w:rsidRPr="00C724F3" w:rsidRDefault="005E63BB" w:rsidP="001E3E46">
            <w:pPr>
              <w:numPr>
                <w:ilvl w:val="1"/>
                <w:numId w:val="23"/>
              </w:numPr>
              <w:tabs>
                <w:tab w:val="clear" w:pos="1728"/>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Should any corrupt or fraudulent practice of any kind referred to in ITC Sub Clause 4.2 come to the knowledge of the Client, it shall, in the first place, allow the Consultant to provide an explanation </w:t>
            </w:r>
            <w:r w:rsidRPr="00C724F3">
              <w:rPr>
                <w:rFonts w:ascii="Arial" w:hAnsi="Arial" w:cs="Arial"/>
                <w:sz w:val="22"/>
                <w:szCs w:val="22"/>
                <w:lang w:val="en-GB"/>
              </w:rPr>
              <w:lastRenderedPageBreak/>
              <w:t xml:space="preserve">and shall, take actions only when a satisfactory explanation is not received. Such decision and the reasons shall be recorded in the record of the procurement proceedings and promptly communicated in writing to the Consultant concerned. </w:t>
            </w:r>
          </w:p>
        </w:tc>
      </w:tr>
      <w:tr w:rsidR="005E63BB" w:rsidRPr="00C724F3" w14:paraId="765896E4" w14:textId="77777777">
        <w:trPr>
          <w:trHeight w:val="350"/>
        </w:trPr>
        <w:tc>
          <w:tcPr>
            <w:tcW w:w="2790" w:type="dxa"/>
            <w:gridSpan w:val="2"/>
          </w:tcPr>
          <w:p w14:paraId="36B6D5F3" w14:textId="77777777" w:rsidR="005E63BB" w:rsidRPr="00C724F3" w:rsidRDefault="005E63BB" w:rsidP="00C724F3">
            <w:pPr>
              <w:spacing w:before="120" w:after="120"/>
              <w:rPr>
                <w:rFonts w:ascii="Arial" w:hAnsi="Arial" w:cs="Arial"/>
                <w:b/>
                <w:sz w:val="22"/>
                <w:szCs w:val="22"/>
              </w:rPr>
            </w:pPr>
          </w:p>
        </w:tc>
        <w:tc>
          <w:tcPr>
            <w:tcW w:w="7245" w:type="dxa"/>
          </w:tcPr>
          <w:p w14:paraId="1F3A92FC" w14:textId="77777777" w:rsidR="005E63BB" w:rsidRPr="00C724F3" w:rsidRDefault="005E63BB" w:rsidP="001E3E46">
            <w:pPr>
              <w:numPr>
                <w:ilvl w:val="1"/>
                <w:numId w:val="23"/>
              </w:numPr>
              <w:tabs>
                <w:tab w:val="clear" w:pos="1728"/>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If corrupt, fraudulent, collusive or coercive practices of any kind is determined by the Client against any Consultant alleged to have carried out such practices, the Client shall :</w:t>
            </w:r>
          </w:p>
          <w:p w14:paraId="2525A0DE" w14:textId="77777777" w:rsidR="005E63BB" w:rsidRPr="00C724F3" w:rsidRDefault="005E63BB" w:rsidP="00D6115B">
            <w:pPr>
              <w:numPr>
                <w:ilvl w:val="0"/>
                <w:numId w:val="81"/>
              </w:numPr>
              <w:tabs>
                <w:tab w:val="clear" w:pos="2880"/>
                <w:tab w:val="num" w:pos="1269"/>
              </w:tabs>
              <w:spacing w:before="120" w:after="120"/>
              <w:ind w:left="1287" w:hanging="675"/>
              <w:jc w:val="both"/>
              <w:rPr>
                <w:rFonts w:ascii="Arial" w:hAnsi="Arial" w:cs="Arial"/>
                <w:sz w:val="22"/>
                <w:szCs w:val="22"/>
                <w:lang w:val="en-GB"/>
              </w:rPr>
            </w:pPr>
            <w:r w:rsidRPr="00C724F3">
              <w:rPr>
                <w:rFonts w:ascii="Arial" w:hAnsi="Arial" w:cs="Arial"/>
                <w:sz w:val="22"/>
                <w:szCs w:val="22"/>
                <w:lang w:val="en-GB"/>
              </w:rPr>
              <w:t>exclude the Consultant from participation in the procurement proceedings concerned or reject a Proposal for award; and</w:t>
            </w:r>
          </w:p>
          <w:p w14:paraId="2F993DE4" w14:textId="77777777" w:rsidR="005E63BB" w:rsidRPr="00C724F3" w:rsidRDefault="005E63BB" w:rsidP="00D6115B">
            <w:pPr>
              <w:numPr>
                <w:ilvl w:val="0"/>
                <w:numId w:val="81"/>
              </w:numPr>
              <w:tabs>
                <w:tab w:val="clear" w:pos="2880"/>
                <w:tab w:val="num" w:pos="1269"/>
              </w:tabs>
              <w:spacing w:before="120" w:after="120"/>
              <w:ind w:left="1287" w:hanging="675"/>
              <w:jc w:val="both"/>
              <w:rPr>
                <w:rFonts w:ascii="Arial" w:hAnsi="Arial" w:cs="Arial"/>
                <w:sz w:val="22"/>
                <w:szCs w:val="22"/>
                <w:lang w:val="en-GB"/>
              </w:rPr>
            </w:pPr>
            <w:r w:rsidRPr="00C724F3">
              <w:rPr>
                <w:rFonts w:ascii="Arial" w:hAnsi="Arial" w:cs="Arial"/>
                <w:sz w:val="22"/>
                <w:szCs w:val="22"/>
                <w:lang w:val="en-GB"/>
              </w:rPr>
              <w:t>declare the Consultant ineligible, either indefinitely or for a stated period of time, from participation in Procurement proceedings under public fund;</w:t>
            </w:r>
          </w:p>
          <w:p w14:paraId="24E8141E" w14:textId="77777777" w:rsidR="005E63BB" w:rsidRPr="00C724F3" w:rsidRDefault="005E63BB" w:rsidP="00274EFE">
            <w:pPr>
              <w:spacing w:before="120" w:after="120"/>
              <w:ind w:left="630"/>
              <w:jc w:val="both"/>
              <w:rPr>
                <w:rFonts w:ascii="Arial" w:hAnsi="Arial" w:cs="Arial"/>
                <w:sz w:val="22"/>
                <w:szCs w:val="22"/>
                <w:lang w:val="en-GB"/>
              </w:rPr>
            </w:pPr>
            <w:r w:rsidRPr="00C724F3">
              <w:rPr>
                <w:rFonts w:ascii="Arial" w:hAnsi="Arial" w:cs="Arial"/>
                <w:sz w:val="22"/>
                <w:szCs w:val="22"/>
                <w:lang w:val="en-GB"/>
              </w:rPr>
              <w:t>if it, at any time, determines that the Consultant has, directly or through an agent, engaged in corrupt, fraudulent, collusive or coercive practices in competing for, or in executing, a Contract under public fund.</w:t>
            </w:r>
          </w:p>
        </w:tc>
      </w:tr>
      <w:tr w:rsidR="005E63BB" w:rsidRPr="00C724F3" w14:paraId="6AE28379" w14:textId="77777777">
        <w:trPr>
          <w:trHeight w:val="350"/>
        </w:trPr>
        <w:tc>
          <w:tcPr>
            <w:tcW w:w="2790" w:type="dxa"/>
            <w:gridSpan w:val="2"/>
          </w:tcPr>
          <w:p w14:paraId="3FA19A6B" w14:textId="77777777" w:rsidR="005E63BB" w:rsidRPr="00C724F3" w:rsidRDefault="005E63BB" w:rsidP="00C724F3">
            <w:pPr>
              <w:spacing w:before="120" w:after="120"/>
              <w:rPr>
                <w:rFonts w:ascii="Arial" w:hAnsi="Arial" w:cs="Arial"/>
                <w:b/>
                <w:sz w:val="22"/>
                <w:szCs w:val="22"/>
                <w:lang w:val="en-GB"/>
              </w:rPr>
            </w:pPr>
          </w:p>
        </w:tc>
        <w:tc>
          <w:tcPr>
            <w:tcW w:w="7245" w:type="dxa"/>
          </w:tcPr>
          <w:p w14:paraId="35ADE2CC" w14:textId="77777777" w:rsidR="005E63BB" w:rsidRPr="00C724F3" w:rsidRDefault="005E63BB" w:rsidP="00274EFE">
            <w:pPr>
              <w:numPr>
                <w:ilvl w:val="1"/>
                <w:numId w:val="23"/>
              </w:numPr>
              <w:tabs>
                <w:tab w:val="clear" w:pos="1728"/>
                <w:tab w:val="num" w:pos="594"/>
              </w:tabs>
              <w:spacing w:before="120" w:after="120"/>
              <w:ind w:left="630" w:hanging="630"/>
              <w:jc w:val="both"/>
              <w:rPr>
                <w:rFonts w:ascii="Arial" w:hAnsi="Arial" w:cs="Arial"/>
                <w:sz w:val="22"/>
                <w:szCs w:val="22"/>
                <w:lang w:val="en-GB"/>
              </w:rPr>
            </w:pPr>
            <w:bookmarkStart w:id="148" w:name="_Toc169603050"/>
            <w:r w:rsidRPr="00C724F3">
              <w:rPr>
                <w:rFonts w:ascii="Arial" w:hAnsi="Arial" w:cs="Arial"/>
                <w:sz w:val="22"/>
                <w:szCs w:val="22"/>
                <w:lang w:val="en-GB"/>
              </w:rPr>
              <w:t>The Consultant shall be aware of the provisions in Section 64 of the Public Procurement Act, 2006 and Rule 127 of the Public Procurement Rules, 2008 of the Government of Bangladesh.</w:t>
            </w:r>
            <w:bookmarkEnd w:id="148"/>
          </w:p>
        </w:tc>
      </w:tr>
      <w:tr w:rsidR="005E63BB" w:rsidRPr="00C724F3" w14:paraId="43B53A87" w14:textId="77777777">
        <w:trPr>
          <w:trHeight w:val="350"/>
        </w:trPr>
        <w:tc>
          <w:tcPr>
            <w:tcW w:w="2790" w:type="dxa"/>
            <w:gridSpan w:val="2"/>
          </w:tcPr>
          <w:p w14:paraId="0EDAB138" w14:textId="77777777" w:rsidR="005E63BB" w:rsidRPr="00C724F3" w:rsidRDefault="005E63BB" w:rsidP="00C724F3">
            <w:pPr>
              <w:spacing w:before="120" w:after="120"/>
              <w:rPr>
                <w:rFonts w:ascii="Arial" w:hAnsi="Arial" w:cs="Arial"/>
                <w:b/>
                <w:sz w:val="22"/>
                <w:szCs w:val="22"/>
                <w:lang w:val="en-GB"/>
              </w:rPr>
            </w:pPr>
          </w:p>
        </w:tc>
        <w:tc>
          <w:tcPr>
            <w:tcW w:w="7245" w:type="dxa"/>
          </w:tcPr>
          <w:p w14:paraId="76CD7959" w14:textId="77777777" w:rsidR="005E63BB" w:rsidRPr="00C724F3" w:rsidRDefault="005E63BB" w:rsidP="00274EFE">
            <w:pPr>
              <w:numPr>
                <w:ilvl w:val="1"/>
                <w:numId w:val="23"/>
              </w:numPr>
              <w:tabs>
                <w:tab w:val="clear" w:pos="1728"/>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The Government requires that the Client’s personnel have an equal obligation not to solicit, ask for and/or use coercive methods to obtain personal benefits in connection with the said Procurement proceedings.</w:t>
            </w:r>
          </w:p>
        </w:tc>
      </w:tr>
      <w:tr w:rsidR="005E63BB" w:rsidRPr="00C724F3" w14:paraId="0CFA9F40" w14:textId="77777777">
        <w:trPr>
          <w:cantSplit/>
          <w:trHeight w:val="576"/>
        </w:trPr>
        <w:tc>
          <w:tcPr>
            <w:tcW w:w="2790" w:type="dxa"/>
            <w:gridSpan w:val="2"/>
          </w:tcPr>
          <w:p w14:paraId="1A9315CD"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49" w:name="_Toc438532558"/>
            <w:bookmarkStart w:id="150" w:name="_Toc67815034"/>
            <w:bookmarkStart w:id="151" w:name="_Toc86025455"/>
            <w:bookmarkStart w:id="152" w:name="_Toc246234166"/>
            <w:bookmarkStart w:id="153" w:name="_Toc246234348"/>
            <w:bookmarkStart w:id="154" w:name="_Toc246297671"/>
            <w:bookmarkStart w:id="155" w:name="_Toc246298347"/>
            <w:bookmarkStart w:id="156" w:name="_Toc246650044"/>
            <w:bookmarkEnd w:id="149"/>
            <w:r w:rsidRPr="00C724F3">
              <w:rPr>
                <w:rFonts w:ascii="Arial" w:hAnsi="Arial"/>
                <w:b/>
                <w:sz w:val="22"/>
                <w:szCs w:val="22"/>
              </w:rPr>
              <w:t>Eligible Consultants</w:t>
            </w:r>
            <w:bookmarkEnd w:id="150"/>
            <w:bookmarkEnd w:id="151"/>
            <w:bookmarkEnd w:id="152"/>
            <w:bookmarkEnd w:id="153"/>
            <w:bookmarkEnd w:id="154"/>
            <w:bookmarkEnd w:id="155"/>
            <w:bookmarkEnd w:id="156"/>
          </w:p>
        </w:tc>
        <w:tc>
          <w:tcPr>
            <w:tcW w:w="7245" w:type="dxa"/>
          </w:tcPr>
          <w:p w14:paraId="17B81B43" w14:textId="77777777" w:rsidR="005E63BB" w:rsidRPr="00C724F3" w:rsidRDefault="005E63BB" w:rsidP="00B30BAB">
            <w:pPr>
              <w:numPr>
                <w:ilvl w:val="0"/>
                <w:numId w:val="10"/>
              </w:numPr>
              <w:tabs>
                <w:tab w:val="clear" w:pos="648"/>
                <w:tab w:val="num" w:pos="630"/>
              </w:tabs>
              <w:spacing w:before="120" w:after="120"/>
              <w:ind w:left="612" w:hanging="612"/>
              <w:jc w:val="both"/>
              <w:rPr>
                <w:rFonts w:ascii="Arial" w:hAnsi="Arial" w:cs="Arial"/>
                <w:sz w:val="22"/>
                <w:szCs w:val="22"/>
                <w:lang w:val="en-GB"/>
              </w:rPr>
            </w:pPr>
            <w:r w:rsidRPr="00C724F3">
              <w:rPr>
                <w:rFonts w:ascii="Arial" w:hAnsi="Arial" w:cs="Arial"/>
                <w:sz w:val="22"/>
                <w:szCs w:val="22"/>
                <w:lang w:val="en-GB"/>
              </w:rPr>
              <w:t>This Request for Proposal Document is limited to  shortlisted Consultant(s) only.</w:t>
            </w:r>
          </w:p>
        </w:tc>
      </w:tr>
      <w:tr w:rsidR="005E63BB" w:rsidRPr="00C724F3" w14:paraId="5CAD5590" w14:textId="77777777">
        <w:trPr>
          <w:cantSplit/>
          <w:trHeight w:val="576"/>
        </w:trPr>
        <w:tc>
          <w:tcPr>
            <w:tcW w:w="2790" w:type="dxa"/>
            <w:gridSpan w:val="2"/>
          </w:tcPr>
          <w:p w14:paraId="05BC1FCA" w14:textId="77777777" w:rsidR="005E63BB" w:rsidRPr="00C724F3" w:rsidRDefault="005E63BB" w:rsidP="00C724F3">
            <w:pPr>
              <w:pStyle w:val="Heading3"/>
              <w:spacing w:before="120" w:after="120"/>
              <w:rPr>
                <w:rFonts w:ascii="Arial" w:hAnsi="Arial"/>
                <w:b/>
                <w:sz w:val="22"/>
                <w:szCs w:val="22"/>
              </w:rPr>
            </w:pPr>
          </w:p>
        </w:tc>
        <w:tc>
          <w:tcPr>
            <w:tcW w:w="7245" w:type="dxa"/>
          </w:tcPr>
          <w:p w14:paraId="1D1C2B14" w14:textId="77777777" w:rsidR="005E63BB" w:rsidRPr="00C724F3" w:rsidRDefault="005E63BB" w:rsidP="009154C1">
            <w:pPr>
              <w:numPr>
                <w:ilvl w:val="0"/>
                <w:numId w:val="10"/>
              </w:numPr>
              <w:tabs>
                <w:tab w:val="clear" w:pos="648"/>
                <w:tab w:val="num" w:pos="612"/>
              </w:tabs>
              <w:spacing w:before="120" w:after="120"/>
              <w:ind w:left="612" w:hanging="612"/>
              <w:jc w:val="both"/>
              <w:rPr>
                <w:rFonts w:ascii="Arial" w:hAnsi="Arial" w:cs="Arial"/>
                <w:sz w:val="22"/>
                <w:szCs w:val="22"/>
                <w:lang w:val="en-GB"/>
              </w:rPr>
            </w:pPr>
            <w:r w:rsidRPr="00C724F3">
              <w:rPr>
                <w:rFonts w:ascii="Arial" w:hAnsi="Arial" w:cs="Arial"/>
                <w:sz w:val="22"/>
                <w:szCs w:val="22"/>
                <w:lang w:val="en-GB"/>
              </w:rPr>
              <w:t>The Consultant has the legal capacity to enter into the contract.</w:t>
            </w:r>
          </w:p>
        </w:tc>
      </w:tr>
      <w:tr w:rsidR="005E63BB" w:rsidRPr="00C724F3" w14:paraId="7D3A3EA6" w14:textId="77777777">
        <w:trPr>
          <w:trHeight w:val="324"/>
        </w:trPr>
        <w:tc>
          <w:tcPr>
            <w:tcW w:w="2790" w:type="dxa"/>
            <w:gridSpan w:val="2"/>
          </w:tcPr>
          <w:p w14:paraId="00B8511B" w14:textId="77777777" w:rsidR="005E63BB" w:rsidRPr="00C724F3" w:rsidRDefault="005E63BB" w:rsidP="00C724F3">
            <w:pPr>
              <w:spacing w:before="120" w:after="120"/>
              <w:rPr>
                <w:rFonts w:ascii="Arial" w:hAnsi="Arial" w:cs="Arial"/>
                <w:b/>
                <w:sz w:val="22"/>
                <w:szCs w:val="22"/>
              </w:rPr>
            </w:pPr>
          </w:p>
        </w:tc>
        <w:tc>
          <w:tcPr>
            <w:tcW w:w="7245" w:type="dxa"/>
          </w:tcPr>
          <w:p w14:paraId="3A0C197A" w14:textId="77777777" w:rsidR="005E63BB" w:rsidRPr="00C724F3" w:rsidRDefault="005E63BB" w:rsidP="009154C1">
            <w:pPr>
              <w:numPr>
                <w:ilvl w:val="0"/>
                <w:numId w:val="10"/>
              </w:numPr>
              <w:tabs>
                <w:tab w:val="clear" w:pos="648"/>
                <w:tab w:val="num" w:pos="612"/>
              </w:tabs>
              <w:spacing w:before="120" w:after="120"/>
              <w:ind w:left="612" w:hanging="612"/>
              <w:jc w:val="both"/>
              <w:rPr>
                <w:rFonts w:ascii="Arial" w:hAnsi="Arial" w:cs="Arial"/>
                <w:sz w:val="22"/>
                <w:szCs w:val="22"/>
                <w:lang w:val="en-GB"/>
              </w:rPr>
            </w:pPr>
            <w:r w:rsidRPr="00C724F3">
              <w:rPr>
                <w:rFonts w:ascii="Arial" w:hAnsi="Arial" w:cs="Arial"/>
                <w:sz w:val="22"/>
                <w:szCs w:val="22"/>
                <w:lang w:val="en-GB"/>
              </w:rPr>
              <w:t>The Consultant shall not be under a declaration of ineligibility for corrupt, fraudulent, collusive or coercive practices as stated under ITC Sub Clause 4.2.</w:t>
            </w:r>
          </w:p>
        </w:tc>
      </w:tr>
      <w:tr w:rsidR="005E63BB" w:rsidRPr="00C724F3" w14:paraId="581AD4D2" w14:textId="77777777">
        <w:trPr>
          <w:trHeight w:val="350"/>
        </w:trPr>
        <w:tc>
          <w:tcPr>
            <w:tcW w:w="2790" w:type="dxa"/>
            <w:gridSpan w:val="2"/>
          </w:tcPr>
          <w:p w14:paraId="3E827019" w14:textId="77777777" w:rsidR="005E63BB" w:rsidRPr="00C724F3" w:rsidRDefault="005E63BB" w:rsidP="00C724F3">
            <w:pPr>
              <w:spacing w:before="120" w:after="120"/>
              <w:rPr>
                <w:rFonts w:ascii="Arial" w:hAnsi="Arial" w:cs="Arial"/>
                <w:b/>
                <w:sz w:val="22"/>
                <w:szCs w:val="22"/>
              </w:rPr>
            </w:pPr>
          </w:p>
        </w:tc>
        <w:tc>
          <w:tcPr>
            <w:tcW w:w="7245" w:type="dxa"/>
          </w:tcPr>
          <w:p w14:paraId="2D134A6C" w14:textId="77777777" w:rsidR="005E63BB" w:rsidRPr="00C724F3" w:rsidRDefault="005E63BB" w:rsidP="009154C1">
            <w:pPr>
              <w:numPr>
                <w:ilvl w:val="0"/>
                <w:numId w:val="10"/>
              </w:numPr>
              <w:tabs>
                <w:tab w:val="clear" w:pos="648"/>
                <w:tab w:val="num" w:pos="612"/>
              </w:tabs>
              <w:spacing w:before="120" w:after="120"/>
              <w:ind w:left="612" w:hanging="612"/>
              <w:jc w:val="both"/>
              <w:rPr>
                <w:rFonts w:ascii="Arial" w:hAnsi="Arial" w:cs="Arial"/>
                <w:sz w:val="22"/>
                <w:szCs w:val="22"/>
              </w:rPr>
            </w:pPr>
            <w:r w:rsidRPr="00C724F3">
              <w:rPr>
                <w:rFonts w:ascii="Arial" w:hAnsi="Arial" w:cs="Arial"/>
                <w:sz w:val="22"/>
                <w:szCs w:val="22"/>
                <w:lang w:val="en-GB"/>
              </w:rPr>
              <w:t>The Consultant has fulfilled its obligations to pay taxes and social security contributions under the relevant nation al laws and regulations.</w:t>
            </w:r>
          </w:p>
        </w:tc>
      </w:tr>
      <w:tr w:rsidR="005E63BB" w:rsidRPr="00C724F3" w14:paraId="677A9EBF" w14:textId="77777777">
        <w:trPr>
          <w:trHeight w:val="1278"/>
        </w:trPr>
        <w:tc>
          <w:tcPr>
            <w:tcW w:w="2790" w:type="dxa"/>
            <w:gridSpan w:val="2"/>
          </w:tcPr>
          <w:p w14:paraId="18634FFD" w14:textId="77777777" w:rsidR="005E63BB" w:rsidRPr="00C724F3" w:rsidRDefault="005E63BB" w:rsidP="00C724F3">
            <w:pPr>
              <w:spacing w:before="120" w:after="120"/>
              <w:rPr>
                <w:rFonts w:ascii="Arial" w:hAnsi="Arial" w:cs="Arial"/>
                <w:b/>
                <w:sz w:val="22"/>
                <w:szCs w:val="22"/>
              </w:rPr>
            </w:pPr>
          </w:p>
        </w:tc>
        <w:tc>
          <w:tcPr>
            <w:tcW w:w="7245" w:type="dxa"/>
          </w:tcPr>
          <w:p w14:paraId="35004C44" w14:textId="77777777" w:rsidR="005E63BB" w:rsidRPr="00C724F3" w:rsidRDefault="005E63BB" w:rsidP="00E65FF5">
            <w:pPr>
              <w:numPr>
                <w:ilvl w:val="0"/>
                <w:numId w:val="10"/>
              </w:numPr>
              <w:spacing w:before="120" w:after="120"/>
              <w:ind w:left="612" w:hanging="612"/>
              <w:jc w:val="both"/>
              <w:rPr>
                <w:rFonts w:ascii="Arial" w:hAnsi="Arial" w:cs="Arial"/>
                <w:sz w:val="22"/>
                <w:szCs w:val="22"/>
              </w:rPr>
            </w:pPr>
            <w:r w:rsidRPr="00C724F3">
              <w:rPr>
                <w:rFonts w:ascii="Arial" w:hAnsi="Arial" w:cs="Arial"/>
                <w:sz w:val="22"/>
                <w:szCs w:val="22"/>
              </w:rPr>
              <w:t xml:space="preserve">Government officials and civil servants, including persons of autonomous bodies or corporations, satisfactory to the conditions as stated under ITC Sub Clause 11.3, may be hired to work as a member of a team of Consultants.      </w:t>
            </w:r>
          </w:p>
        </w:tc>
      </w:tr>
      <w:tr w:rsidR="005E63BB" w:rsidRPr="00C724F3" w14:paraId="1F3F7F3B" w14:textId="77777777">
        <w:trPr>
          <w:trHeight w:val="837"/>
        </w:trPr>
        <w:tc>
          <w:tcPr>
            <w:tcW w:w="2790" w:type="dxa"/>
            <w:gridSpan w:val="2"/>
          </w:tcPr>
          <w:p w14:paraId="6629019E"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57" w:name="_Toc246234167"/>
            <w:bookmarkStart w:id="158" w:name="_Toc246234349"/>
            <w:bookmarkStart w:id="159" w:name="_Toc246297672"/>
            <w:bookmarkStart w:id="160" w:name="_Toc246298348"/>
            <w:bookmarkStart w:id="161" w:name="_Toc246650045"/>
            <w:r w:rsidRPr="00C724F3">
              <w:rPr>
                <w:rFonts w:ascii="Arial" w:hAnsi="Arial"/>
                <w:b/>
                <w:sz w:val="22"/>
                <w:szCs w:val="22"/>
              </w:rPr>
              <w:t>Eligible Sub-Consultants</w:t>
            </w:r>
            <w:bookmarkEnd w:id="157"/>
            <w:bookmarkEnd w:id="158"/>
            <w:bookmarkEnd w:id="159"/>
            <w:bookmarkEnd w:id="160"/>
            <w:bookmarkEnd w:id="161"/>
          </w:p>
        </w:tc>
        <w:tc>
          <w:tcPr>
            <w:tcW w:w="7245" w:type="dxa"/>
          </w:tcPr>
          <w:p w14:paraId="4E2FEA62" w14:textId="77777777" w:rsidR="005E63BB" w:rsidRPr="00C724F3" w:rsidRDefault="005E63BB" w:rsidP="00D6115B">
            <w:pPr>
              <w:numPr>
                <w:ilvl w:val="1"/>
                <w:numId w:val="31"/>
              </w:numPr>
              <w:tabs>
                <w:tab w:val="clear" w:pos="1728"/>
                <w:tab w:val="num" w:pos="612"/>
              </w:tabs>
              <w:spacing w:before="120" w:after="120"/>
              <w:ind w:left="612" w:hanging="600"/>
              <w:jc w:val="both"/>
              <w:rPr>
                <w:rFonts w:ascii="Arial" w:hAnsi="Arial" w:cs="Arial"/>
                <w:sz w:val="22"/>
                <w:szCs w:val="22"/>
              </w:rPr>
            </w:pPr>
            <w:r w:rsidRPr="00C724F3">
              <w:rPr>
                <w:rFonts w:ascii="Arial" w:hAnsi="Arial" w:cs="Arial"/>
                <w:sz w:val="22"/>
                <w:szCs w:val="22"/>
                <w:lang w:val="en-GB"/>
              </w:rPr>
              <w:t>The requirements for eligibility as stated under ITC Clause 5 will extend to each Sub-Consultant(s), as applicable.</w:t>
            </w:r>
          </w:p>
        </w:tc>
      </w:tr>
      <w:tr w:rsidR="005E63BB" w:rsidRPr="00C724F3" w14:paraId="79D21D1A" w14:textId="77777777">
        <w:trPr>
          <w:trHeight w:val="350"/>
        </w:trPr>
        <w:tc>
          <w:tcPr>
            <w:tcW w:w="2790" w:type="dxa"/>
            <w:gridSpan w:val="2"/>
          </w:tcPr>
          <w:p w14:paraId="6200B4CD"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2" w:name="_Toc246234168"/>
            <w:bookmarkStart w:id="163" w:name="_Toc246234350"/>
            <w:bookmarkStart w:id="164" w:name="_Toc246297673"/>
            <w:bookmarkStart w:id="165" w:name="_Toc246298349"/>
            <w:bookmarkStart w:id="166" w:name="_Toc246650046"/>
            <w:r w:rsidRPr="00C724F3">
              <w:rPr>
                <w:rFonts w:ascii="Arial" w:hAnsi="Arial"/>
                <w:b/>
                <w:sz w:val="22"/>
                <w:szCs w:val="22"/>
              </w:rPr>
              <w:t>Eligible Services</w:t>
            </w:r>
            <w:bookmarkEnd w:id="162"/>
            <w:bookmarkEnd w:id="163"/>
            <w:bookmarkEnd w:id="164"/>
            <w:bookmarkEnd w:id="165"/>
            <w:bookmarkEnd w:id="166"/>
          </w:p>
        </w:tc>
        <w:tc>
          <w:tcPr>
            <w:tcW w:w="7245" w:type="dxa"/>
          </w:tcPr>
          <w:p w14:paraId="5025096B" w14:textId="77777777" w:rsidR="005E63BB" w:rsidRPr="00C724F3" w:rsidRDefault="005E63BB" w:rsidP="00D6115B">
            <w:pPr>
              <w:numPr>
                <w:ilvl w:val="1"/>
                <w:numId w:val="32"/>
              </w:numPr>
              <w:tabs>
                <w:tab w:val="clear" w:pos="1440"/>
              </w:tabs>
              <w:spacing w:before="120" w:after="120"/>
              <w:ind w:left="630" w:hanging="600"/>
              <w:jc w:val="both"/>
              <w:rPr>
                <w:rFonts w:ascii="Arial" w:hAnsi="Arial" w:cs="Arial"/>
                <w:sz w:val="22"/>
                <w:szCs w:val="22"/>
                <w:lang w:val="en-GB"/>
              </w:rPr>
            </w:pPr>
            <w:r w:rsidRPr="00C724F3">
              <w:rPr>
                <w:rFonts w:ascii="Arial" w:hAnsi="Arial" w:cs="Arial"/>
                <w:sz w:val="22"/>
                <w:szCs w:val="22"/>
                <w:lang w:val="en-GB"/>
              </w:rPr>
              <w:t xml:space="preserve">Goods supplied and Services provided under the contract may originate may originate from any country except if, </w:t>
            </w:r>
          </w:p>
          <w:p w14:paraId="37E72BC2" w14:textId="77777777" w:rsidR="005E63BB" w:rsidRPr="00C724F3" w:rsidRDefault="005E63BB" w:rsidP="00D6115B">
            <w:pPr>
              <w:numPr>
                <w:ilvl w:val="2"/>
                <w:numId w:val="32"/>
              </w:numPr>
              <w:tabs>
                <w:tab w:val="clear" w:pos="2700"/>
                <w:tab w:val="num" w:pos="1170"/>
              </w:tabs>
              <w:spacing w:before="120" w:after="120"/>
              <w:ind w:left="1170" w:hanging="540"/>
              <w:jc w:val="both"/>
              <w:rPr>
                <w:rFonts w:ascii="Arial" w:hAnsi="Arial" w:cs="Arial"/>
                <w:sz w:val="22"/>
                <w:szCs w:val="22"/>
                <w:lang w:val="en-GB"/>
              </w:rPr>
            </w:pPr>
            <w:r w:rsidRPr="00C724F3">
              <w:rPr>
                <w:rFonts w:ascii="Arial" w:hAnsi="Arial" w:cs="Arial"/>
                <w:sz w:val="22"/>
                <w:szCs w:val="22"/>
                <w:lang w:val="en-GB"/>
              </w:rPr>
              <w:lastRenderedPageBreak/>
              <w:t>as a member of law or official regulation, the Client prohibits commercial relations with that country; or</w:t>
            </w:r>
          </w:p>
          <w:p w14:paraId="3A867BCE" w14:textId="77777777" w:rsidR="005E63BB" w:rsidRPr="00C724F3" w:rsidRDefault="005E63BB" w:rsidP="00D6115B">
            <w:pPr>
              <w:numPr>
                <w:ilvl w:val="1"/>
                <w:numId w:val="32"/>
              </w:numPr>
              <w:tabs>
                <w:tab w:val="clear" w:pos="1440"/>
              </w:tabs>
              <w:spacing w:before="120" w:after="120"/>
              <w:ind w:left="630" w:hanging="600"/>
              <w:jc w:val="both"/>
              <w:rPr>
                <w:rFonts w:ascii="Arial" w:hAnsi="Arial" w:cs="Arial"/>
                <w:sz w:val="22"/>
                <w:szCs w:val="22"/>
                <w:lang w:val="en-GB"/>
              </w:rPr>
            </w:pPr>
            <w:r w:rsidRPr="00C724F3">
              <w:rPr>
                <w:rFonts w:ascii="Arial" w:hAnsi="Arial" w:cs="Arial"/>
                <w:sz w:val="22"/>
                <w:szCs w:val="22"/>
                <w:lang w:val="en-GB"/>
              </w:rPr>
              <w:t xml:space="preserve">By an act of compliance with a decisions of the United Nation’s Security Council taken under Chapter-VII  of Charter of the Charter of the UN, the Client the Client prohibit any import of Goods from that country or any payments to persons or entities in that </w:t>
            </w:r>
            <w:proofErr w:type="spellStart"/>
            <w:r w:rsidRPr="00C724F3">
              <w:rPr>
                <w:rFonts w:ascii="Arial" w:hAnsi="Arial" w:cs="Arial"/>
                <w:sz w:val="22"/>
                <w:szCs w:val="22"/>
                <w:lang w:val="en-GB"/>
              </w:rPr>
              <w:t>cputry</w:t>
            </w:r>
            <w:proofErr w:type="spellEnd"/>
            <w:r w:rsidRPr="00C724F3">
              <w:rPr>
                <w:rFonts w:ascii="Arial" w:hAnsi="Arial" w:cs="Arial"/>
                <w:sz w:val="22"/>
                <w:szCs w:val="22"/>
                <w:lang w:val="en-GB"/>
              </w:rPr>
              <w:t>.</w:t>
            </w:r>
          </w:p>
          <w:p w14:paraId="54486EDE" w14:textId="77777777" w:rsidR="005E63BB" w:rsidRPr="00C724F3" w:rsidRDefault="005E63BB" w:rsidP="00D6115B">
            <w:pPr>
              <w:numPr>
                <w:ilvl w:val="1"/>
                <w:numId w:val="32"/>
              </w:numPr>
              <w:tabs>
                <w:tab w:val="clear" w:pos="1440"/>
              </w:tabs>
              <w:spacing w:before="120" w:after="120"/>
              <w:ind w:left="630" w:hanging="600"/>
              <w:jc w:val="both"/>
              <w:rPr>
                <w:rFonts w:ascii="Arial" w:hAnsi="Arial" w:cs="Arial"/>
                <w:sz w:val="22"/>
                <w:szCs w:val="22"/>
                <w:lang w:val="en-GB"/>
              </w:rPr>
            </w:pPr>
            <w:r w:rsidRPr="00C724F3">
              <w:rPr>
                <w:rFonts w:ascii="Arial" w:hAnsi="Arial" w:cs="Arial"/>
                <w:sz w:val="22"/>
                <w:szCs w:val="22"/>
              </w:rPr>
              <w:t>All material, equipment and supplies used by the Consultant and Services to be provided under the Contract shall have their origin in countries other than those specified in the PDS.</w:t>
            </w:r>
          </w:p>
        </w:tc>
      </w:tr>
      <w:tr w:rsidR="005E63BB" w:rsidRPr="00C724F3" w14:paraId="09BC7D14" w14:textId="77777777">
        <w:trPr>
          <w:trHeight w:val="972"/>
        </w:trPr>
        <w:tc>
          <w:tcPr>
            <w:tcW w:w="2790" w:type="dxa"/>
            <w:gridSpan w:val="2"/>
          </w:tcPr>
          <w:p w14:paraId="0CB36237"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7" w:name="_Toc67815035"/>
            <w:bookmarkStart w:id="168" w:name="_Toc86025456"/>
            <w:bookmarkStart w:id="169" w:name="_Toc246234169"/>
            <w:bookmarkStart w:id="170" w:name="_Toc246234351"/>
            <w:bookmarkStart w:id="171" w:name="_Toc246297674"/>
            <w:bookmarkStart w:id="172" w:name="_Toc246298350"/>
            <w:bookmarkStart w:id="173" w:name="_Toc246650047"/>
            <w:r w:rsidRPr="00C724F3">
              <w:rPr>
                <w:rFonts w:ascii="Arial" w:hAnsi="Arial"/>
                <w:b/>
                <w:sz w:val="22"/>
                <w:szCs w:val="22"/>
              </w:rPr>
              <w:lastRenderedPageBreak/>
              <w:t>Conflict of</w:t>
            </w:r>
            <w:r w:rsidRPr="00C724F3">
              <w:rPr>
                <w:rFonts w:ascii="Arial" w:hAnsi="Arial"/>
                <w:b/>
                <w:sz w:val="22"/>
                <w:szCs w:val="22"/>
              </w:rPr>
              <w:br/>
              <w:t>Interest</w:t>
            </w:r>
            <w:bookmarkEnd w:id="167"/>
            <w:bookmarkEnd w:id="168"/>
            <w:r w:rsidRPr="00C724F3">
              <w:rPr>
                <w:rFonts w:ascii="Arial" w:hAnsi="Arial"/>
                <w:b/>
                <w:sz w:val="22"/>
                <w:szCs w:val="22"/>
              </w:rPr>
              <w:t>:</w:t>
            </w:r>
            <w:r w:rsidRPr="00C724F3">
              <w:rPr>
                <w:rFonts w:ascii="Arial" w:hAnsi="Arial"/>
                <w:b/>
                <w:sz w:val="22"/>
                <w:szCs w:val="22"/>
                <w:lang w:val="en-GB"/>
              </w:rPr>
              <w:t xml:space="preserve"> General</w:t>
            </w:r>
            <w:bookmarkEnd w:id="169"/>
            <w:bookmarkEnd w:id="170"/>
            <w:bookmarkEnd w:id="171"/>
            <w:bookmarkEnd w:id="172"/>
            <w:bookmarkEnd w:id="173"/>
          </w:p>
          <w:p w14:paraId="58CB7D85" w14:textId="77777777" w:rsidR="005E63BB" w:rsidRPr="00E65FF5" w:rsidRDefault="005E63BB" w:rsidP="00E65FF5">
            <w:pPr>
              <w:spacing w:before="120" w:after="120"/>
              <w:jc w:val="both"/>
              <w:rPr>
                <w:rFonts w:ascii="Arial" w:hAnsi="Arial" w:cs="Arial"/>
                <w:b/>
                <w:sz w:val="22"/>
                <w:szCs w:val="22"/>
                <w:lang w:val="en-GB"/>
              </w:rPr>
            </w:pPr>
            <w:r w:rsidRPr="00C724F3">
              <w:rPr>
                <w:rFonts w:ascii="Arial" w:hAnsi="Arial" w:cs="Arial"/>
                <w:b/>
                <w:sz w:val="22"/>
                <w:szCs w:val="22"/>
                <w:lang w:val="en-GB"/>
              </w:rPr>
              <w:t xml:space="preserve">            </w:t>
            </w:r>
          </w:p>
        </w:tc>
        <w:tc>
          <w:tcPr>
            <w:tcW w:w="7245" w:type="dxa"/>
          </w:tcPr>
          <w:p w14:paraId="119B313C" w14:textId="77777777" w:rsidR="005E63BB" w:rsidRPr="00C724F3" w:rsidRDefault="005E63BB" w:rsidP="00D6115B">
            <w:pPr>
              <w:widowControl w:val="0"/>
              <w:numPr>
                <w:ilvl w:val="0"/>
                <w:numId w:val="62"/>
              </w:numPr>
              <w:tabs>
                <w:tab w:val="clear" w:pos="1140"/>
              </w:tabs>
              <w:adjustRightInd w:val="0"/>
              <w:spacing w:before="120"/>
              <w:ind w:left="630" w:hanging="616"/>
              <w:jc w:val="both"/>
              <w:rPr>
                <w:rFonts w:ascii="Arial" w:hAnsi="Arial" w:cs="Arial"/>
                <w:sz w:val="22"/>
                <w:szCs w:val="22"/>
              </w:rPr>
            </w:pPr>
            <w:r w:rsidRPr="00C724F3">
              <w:rPr>
                <w:rFonts w:ascii="Arial" w:hAnsi="Arial" w:cs="Arial"/>
                <w:sz w:val="22"/>
                <w:szCs w:val="22"/>
                <w:lang w:val="en-GB"/>
              </w:rPr>
              <w:t>Consultants and all parties constituting the Consultant shall not have a Conflict of Interest (COI), pursuant to Rule 55 of the Public Procurement Rules, 2008.</w:t>
            </w:r>
          </w:p>
        </w:tc>
      </w:tr>
      <w:tr w:rsidR="005E63BB" w:rsidRPr="00C724F3" w14:paraId="706F5FB8" w14:textId="77777777">
        <w:trPr>
          <w:trHeight w:val="1044"/>
        </w:trPr>
        <w:tc>
          <w:tcPr>
            <w:tcW w:w="2790" w:type="dxa"/>
            <w:gridSpan w:val="2"/>
          </w:tcPr>
          <w:p w14:paraId="1F17172C" w14:textId="77777777" w:rsidR="005E63BB" w:rsidRPr="00C724F3" w:rsidRDefault="005E63BB" w:rsidP="00C724F3">
            <w:pPr>
              <w:pStyle w:val="Heading3"/>
              <w:spacing w:before="120" w:after="120"/>
              <w:rPr>
                <w:rFonts w:ascii="Arial" w:hAnsi="Arial"/>
                <w:b/>
                <w:sz w:val="22"/>
                <w:szCs w:val="22"/>
              </w:rPr>
            </w:pPr>
          </w:p>
        </w:tc>
        <w:tc>
          <w:tcPr>
            <w:tcW w:w="7245" w:type="dxa"/>
          </w:tcPr>
          <w:p w14:paraId="53E0C195" w14:textId="77777777" w:rsidR="005E63BB" w:rsidRPr="00C724F3" w:rsidRDefault="005E63BB" w:rsidP="00D6115B">
            <w:pPr>
              <w:widowControl w:val="0"/>
              <w:numPr>
                <w:ilvl w:val="0"/>
                <w:numId w:val="62"/>
              </w:numPr>
              <w:tabs>
                <w:tab w:val="clear" w:pos="1140"/>
              </w:tabs>
              <w:adjustRightInd w:val="0"/>
              <w:spacing w:before="120"/>
              <w:ind w:left="630" w:hanging="616"/>
              <w:jc w:val="both"/>
              <w:rPr>
                <w:rFonts w:ascii="Arial" w:hAnsi="Arial" w:cs="Arial"/>
                <w:sz w:val="22"/>
                <w:szCs w:val="22"/>
              </w:rPr>
            </w:pPr>
            <w:r w:rsidRPr="00C724F3">
              <w:rPr>
                <w:rFonts w:ascii="Arial" w:hAnsi="Arial" w:cs="Arial"/>
                <w:sz w:val="22"/>
                <w:szCs w:val="22"/>
                <w:lang w:val="en-GB"/>
              </w:rPr>
              <w:t>COI shall mean a situation in which a Consultant provides biased professional advice to a Client in order to obtain from that Client an undue benefit for himself/herself or affiliate(s)/associate(s).</w:t>
            </w:r>
          </w:p>
        </w:tc>
      </w:tr>
      <w:tr w:rsidR="005E63BB" w:rsidRPr="00C724F3" w14:paraId="76E91A8E" w14:textId="77777777">
        <w:trPr>
          <w:trHeight w:val="2259"/>
        </w:trPr>
        <w:tc>
          <w:tcPr>
            <w:tcW w:w="2790" w:type="dxa"/>
            <w:gridSpan w:val="2"/>
          </w:tcPr>
          <w:p w14:paraId="7BB819F0" w14:textId="77777777" w:rsidR="005E63BB" w:rsidRPr="00C724F3" w:rsidRDefault="005E63BB" w:rsidP="00C724F3">
            <w:pPr>
              <w:pStyle w:val="Heading3"/>
              <w:spacing w:before="120" w:after="120"/>
              <w:rPr>
                <w:rFonts w:ascii="Arial" w:hAnsi="Arial"/>
                <w:b/>
                <w:sz w:val="22"/>
                <w:szCs w:val="22"/>
              </w:rPr>
            </w:pPr>
          </w:p>
        </w:tc>
        <w:tc>
          <w:tcPr>
            <w:tcW w:w="7245" w:type="dxa"/>
          </w:tcPr>
          <w:p w14:paraId="60C81561" w14:textId="77777777" w:rsidR="005E63BB" w:rsidRPr="00C724F3" w:rsidRDefault="005E63BB" w:rsidP="00D6115B">
            <w:pPr>
              <w:widowControl w:val="0"/>
              <w:numPr>
                <w:ilvl w:val="0"/>
                <w:numId w:val="62"/>
              </w:numPr>
              <w:tabs>
                <w:tab w:val="clear" w:pos="1140"/>
              </w:tabs>
              <w:adjustRightInd w:val="0"/>
              <w:spacing w:before="120"/>
              <w:ind w:left="630" w:hanging="616"/>
              <w:jc w:val="both"/>
              <w:rPr>
                <w:rFonts w:ascii="Arial" w:hAnsi="Arial" w:cs="Arial"/>
                <w:sz w:val="22"/>
                <w:szCs w:val="22"/>
                <w:lang w:val="en-GB"/>
              </w:rPr>
            </w:pPr>
            <w:r w:rsidRPr="00C724F3">
              <w:rPr>
                <w:rFonts w:ascii="Arial" w:hAnsi="Arial" w:cs="Arial"/>
                <w:sz w:val="22"/>
                <w:szCs w:val="22"/>
              </w:rPr>
              <w:t>The Consultant, including any of its affiliates or associates, in deference to the requirements that the Consultant provides professional and objective advice and at all times hold the Client’s interests paramount, shall strictly avoid conflicts with other assignments or its own corporate interests, and act without any consideration for award of  a future work</w:t>
            </w:r>
            <w:r w:rsidRPr="00C724F3">
              <w:rPr>
                <w:rFonts w:ascii="Arial" w:hAnsi="Arial" w:cs="Arial"/>
                <w:sz w:val="22"/>
                <w:szCs w:val="22"/>
                <w:lang w:val="en-GB"/>
              </w:rPr>
              <w:t xml:space="preserve"> and must not have a Conflict of Interest (COI), shall not be recruited under any of the circumstances specified in ITC Sub Clauses 9, 10 and 11.</w:t>
            </w:r>
          </w:p>
        </w:tc>
      </w:tr>
      <w:tr w:rsidR="005E63BB" w:rsidRPr="00C724F3" w14:paraId="02BDE583" w14:textId="77777777">
        <w:trPr>
          <w:trHeight w:val="1620"/>
        </w:trPr>
        <w:tc>
          <w:tcPr>
            <w:tcW w:w="2790" w:type="dxa"/>
            <w:gridSpan w:val="2"/>
          </w:tcPr>
          <w:p w14:paraId="67AC9E23"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lang w:val="en-GB"/>
              </w:rPr>
            </w:pPr>
            <w:bookmarkStart w:id="174" w:name="_Toc246234170"/>
            <w:bookmarkStart w:id="175" w:name="_Toc246234352"/>
            <w:bookmarkStart w:id="176" w:name="_Toc246297675"/>
            <w:bookmarkStart w:id="177" w:name="_Toc246298351"/>
            <w:bookmarkStart w:id="178" w:name="_Toc246650048"/>
            <w:r w:rsidRPr="00C724F3">
              <w:rPr>
                <w:rFonts w:ascii="Arial" w:hAnsi="Arial"/>
                <w:b/>
                <w:sz w:val="22"/>
                <w:szCs w:val="22"/>
                <w:lang w:val="en-GB"/>
              </w:rPr>
              <w:t>Conflicting Activities</w:t>
            </w:r>
            <w:bookmarkEnd w:id="174"/>
            <w:bookmarkEnd w:id="175"/>
            <w:bookmarkEnd w:id="176"/>
            <w:bookmarkEnd w:id="177"/>
            <w:bookmarkEnd w:id="178"/>
          </w:p>
          <w:p w14:paraId="643B9BED" w14:textId="77777777" w:rsidR="005E63BB" w:rsidRPr="00C724F3" w:rsidRDefault="005E63BB" w:rsidP="00C724F3">
            <w:pPr>
              <w:spacing w:before="120" w:after="120"/>
              <w:rPr>
                <w:rFonts w:ascii="Arial" w:hAnsi="Arial" w:cs="Arial"/>
                <w:b/>
                <w:sz w:val="22"/>
                <w:szCs w:val="22"/>
              </w:rPr>
            </w:pPr>
          </w:p>
        </w:tc>
        <w:tc>
          <w:tcPr>
            <w:tcW w:w="7245" w:type="dxa"/>
          </w:tcPr>
          <w:p w14:paraId="5DD9AC8F" w14:textId="77777777" w:rsidR="005E63BB" w:rsidRPr="00C724F3" w:rsidRDefault="005E63BB" w:rsidP="00D6115B">
            <w:pPr>
              <w:numPr>
                <w:ilvl w:val="1"/>
                <w:numId w:val="33"/>
              </w:numPr>
              <w:tabs>
                <w:tab w:val="clear" w:pos="1512"/>
                <w:tab w:val="num" w:pos="612"/>
              </w:tabs>
              <w:spacing w:before="120" w:after="120"/>
              <w:ind w:left="612" w:hanging="600"/>
              <w:jc w:val="both"/>
              <w:rPr>
                <w:rFonts w:ascii="Arial" w:hAnsi="Arial" w:cs="Arial"/>
                <w:i/>
                <w:sz w:val="22"/>
                <w:szCs w:val="22"/>
                <w:u w:val="single"/>
                <w:lang w:val="en-GB"/>
              </w:rPr>
            </w:pPr>
            <w:r w:rsidRPr="00C724F3">
              <w:rPr>
                <w:rFonts w:ascii="Arial" w:hAnsi="Arial" w:cs="Arial"/>
                <w:sz w:val="22"/>
                <w:szCs w:val="22"/>
              </w:rPr>
              <w:t xml:space="preserve">If any Consultant has earlier been engaged by a Client to supply Goods, perform Works or provide physical Services for a project, then that Person and any of its affiliates shall be disqualified from providing consulting Services related to those Goods, Works or Services. </w:t>
            </w:r>
          </w:p>
        </w:tc>
      </w:tr>
      <w:tr w:rsidR="005E63BB" w:rsidRPr="00C724F3" w14:paraId="22540738" w14:textId="77777777">
        <w:trPr>
          <w:trHeight w:val="350"/>
        </w:trPr>
        <w:tc>
          <w:tcPr>
            <w:tcW w:w="2790" w:type="dxa"/>
            <w:gridSpan w:val="2"/>
          </w:tcPr>
          <w:p w14:paraId="4A1A73DC" w14:textId="77777777" w:rsidR="005E63BB" w:rsidRPr="00C724F3" w:rsidRDefault="005E63BB" w:rsidP="00C724F3">
            <w:pPr>
              <w:spacing w:before="120" w:after="120"/>
              <w:rPr>
                <w:rFonts w:ascii="Arial" w:hAnsi="Arial" w:cs="Arial"/>
                <w:b/>
                <w:sz w:val="22"/>
                <w:szCs w:val="22"/>
              </w:rPr>
            </w:pPr>
          </w:p>
        </w:tc>
        <w:tc>
          <w:tcPr>
            <w:tcW w:w="7245" w:type="dxa"/>
          </w:tcPr>
          <w:p w14:paraId="73DB8B46" w14:textId="77777777" w:rsidR="005E63BB" w:rsidRPr="00C724F3" w:rsidRDefault="005E63BB" w:rsidP="00D6115B">
            <w:pPr>
              <w:widowControl w:val="0"/>
              <w:numPr>
                <w:ilvl w:val="2"/>
                <w:numId w:val="33"/>
              </w:numPr>
              <w:tabs>
                <w:tab w:val="clear" w:pos="2700"/>
                <w:tab w:val="num" w:pos="612"/>
              </w:tabs>
              <w:adjustRightInd w:val="0"/>
              <w:ind w:left="612" w:hanging="600"/>
              <w:jc w:val="both"/>
              <w:rPr>
                <w:rFonts w:ascii="Arial" w:hAnsi="Arial" w:cs="Arial"/>
                <w:sz w:val="22"/>
                <w:szCs w:val="22"/>
              </w:rPr>
            </w:pPr>
            <w:r w:rsidRPr="00C724F3">
              <w:rPr>
                <w:rFonts w:ascii="Arial" w:hAnsi="Arial" w:cs="Arial"/>
                <w:sz w:val="22"/>
                <w:szCs w:val="22"/>
              </w:rPr>
              <w:t xml:space="preserve">If any Consultant hired to provide consulting Services for the preparation or implementation of a project, then that Consultant  and any of its affiliates, shall be disqualified from subsequently supplying Goods, providing consulting Services, performing physical Services or Works resulting from or directly related to the Consultant’s earlier consulting Services. </w:t>
            </w:r>
          </w:p>
          <w:p w14:paraId="487AF0CB" w14:textId="77777777" w:rsidR="00AE65A5" w:rsidRDefault="00AE65A5" w:rsidP="00C724F3">
            <w:pPr>
              <w:tabs>
                <w:tab w:val="num" w:pos="492"/>
              </w:tabs>
              <w:spacing w:before="120" w:after="120"/>
              <w:ind w:left="492" w:hanging="492"/>
              <w:jc w:val="both"/>
              <w:rPr>
                <w:rFonts w:ascii="Arial" w:hAnsi="Arial" w:cs="Arial"/>
                <w:i/>
                <w:sz w:val="22"/>
                <w:szCs w:val="22"/>
                <w:lang w:val="en-GB"/>
              </w:rPr>
            </w:pPr>
          </w:p>
          <w:p w14:paraId="2F747908" w14:textId="77777777" w:rsidR="005E63BB" w:rsidRPr="00C724F3" w:rsidRDefault="005E63BB" w:rsidP="00AE65A5">
            <w:pPr>
              <w:tabs>
                <w:tab w:val="num" w:pos="639"/>
              </w:tabs>
              <w:spacing w:before="120" w:after="120"/>
              <w:ind w:left="657" w:hanging="657"/>
              <w:jc w:val="both"/>
              <w:rPr>
                <w:rFonts w:ascii="Arial" w:hAnsi="Arial" w:cs="Arial"/>
                <w:i/>
                <w:sz w:val="22"/>
                <w:szCs w:val="22"/>
                <w:u w:val="single"/>
                <w:lang w:val="en-GB"/>
              </w:rPr>
            </w:pPr>
            <w:r w:rsidRPr="00C724F3">
              <w:rPr>
                <w:rFonts w:ascii="Arial" w:hAnsi="Arial" w:cs="Arial"/>
                <w:i/>
                <w:sz w:val="22"/>
                <w:szCs w:val="22"/>
                <w:lang w:val="en-GB"/>
              </w:rPr>
              <w:t xml:space="preserve">       </w:t>
            </w:r>
            <w:r w:rsidR="00AE65A5">
              <w:rPr>
                <w:rFonts w:ascii="Arial" w:hAnsi="Arial" w:cs="Arial"/>
                <w:i/>
                <w:sz w:val="22"/>
                <w:szCs w:val="22"/>
                <w:lang w:val="en-GB"/>
              </w:rPr>
              <w:t xml:space="preserve">   </w:t>
            </w:r>
            <w:r w:rsidRPr="00C724F3">
              <w:rPr>
                <w:rFonts w:ascii="Arial" w:hAnsi="Arial" w:cs="Arial"/>
                <w:i/>
                <w:sz w:val="22"/>
                <w:szCs w:val="22"/>
                <w:lang w:val="en-GB"/>
              </w:rPr>
              <w:t xml:space="preserve"> [For the purpose of ITC Sub Clause 9.2, services other than consulting services are defined as those leading to a measurable physical output, for example surveys, exploratory drilling, aerial photography, and satellite imagery]</w:t>
            </w:r>
          </w:p>
        </w:tc>
      </w:tr>
      <w:tr w:rsidR="005E63BB" w:rsidRPr="00C724F3" w14:paraId="56DAFE91" w14:textId="77777777">
        <w:trPr>
          <w:trHeight w:val="350"/>
        </w:trPr>
        <w:tc>
          <w:tcPr>
            <w:tcW w:w="2790" w:type="dxa"/>
            <w:gridSpan w:val="2"/>
          </w:tcPr>
          <w:p w14:paraId="0CA5A49F"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79" w:name="_Toc246234171"/>
            <w:bookmarkStart w:id="180" w:name="_Toc246234353"/>
            <w:bookmarkStart w:id="181" w:name="_Toc246297676"/>
            <w:bookmarkStart w:id="182" w:name="_Toc246298352"/>
            <w:bookmarkStart w:id="183" w:name="_Toc246650049"/>
            <w:r w:rsidRPr="00C724F3">
              <w:rPr>
                <w:rFonts w:ascii="Arial" w:hAnsi="Arial"/>
                <w:b/>
                <w:sz w:val="22"/>
                <w:szCs w:val="22"/>
                <w:lang w:val="en-GB"/>
              </w:rPr>
              <w:t>Conflicting Assignments</w:t>
            </w:r>
            <w:bookmarkEnd w:id="179"/>
            <w:bookmarkEnd w:id="180"/>
            <w:bookmarkEnd w:id="181"/>
            <w:bookmarkEnd w:id="182"/>
            <w:bookmarkEnd w:id="183"/>
          </w:p>
        </w:tc>
        <w:tc>
          <w:tcPr>
            <w:tcW w:w="7245" w:type="dxa"/>
          </w:tcPr>
          <w:p w14:paraId="49A920DB" w14:textId="77777777" w:rsidR="005E63BB" w:rsidRPr="00C724F3" w:rsidRDefault="005E63BB" w:rsidP="00D6115B">
            <w:pPr>
              <w:widowControl w:val="0"/>
              <w:numPr>
                <w:ilvl w:val="0"/>
                <w:numId w:val="64"/>
              </w:numPr>
              <w:tabs>
                <w:tab w:val="clear" w:pos="780"/>
                <w:tab w:val="num" w:pos="612"/>
              </w:tabs>
              <w:adjustRightInd w:val="0"/>
              <w:spacing w:before="120"/>
              <w:ind w:left="612" w:hanging="585"/>
              <w:jc w:val="both"/>
              <w:rPr>
                <w:rFonts w:ascii="Arial" w:hAnsi="Arial" w:cs="Arial"/>
                <w:sz w:val="22"/>
                <w:szCs w:val="22"/>
                <w:lang w:val="en-GB"/>
              </w:rPr>
            </w:pPr>
            <w:r w:rsidRPr="00C724F3">
              <w:rPr>
                <w:rFonts w:ascii="Arial" w:hAnsi="Arial" w:cs="Arial"/>
                <w:sz w:val="22"/>
                <w:szCs w:val="22"/>
              </w:rPr>
              <w:t>A Consultant, its Personnel and Sub-Consultants or any of its affiliates shall not be hired for any assignment that may be in conflict with identical assignment of the Consultant to be performed for the same or for another Client.</w:t>
            </w:r>
          </w:p>
          <w:p w14:paraId="785E5B21" w14:textId="77777777" w:rsidR="005E63BB" w:rsidRPr="00C724F3" w:rsidRDefault="005E63BB" w:rsidP="00AE65A5">
            <w:pPr>
              <w:spacing w:before="120" w:after="120"/>
              <w:ind w:left="612"/>
              <w:jc w:val="both"/>
              <w:rPr>
                <w:rFonts w:ascii="Arial" w:hAnsi="Arial" w:cs="Arial"/>
                <w:i/>
                <w:sz w:val="22"/>
                <w:szCs w:val="22"/>
                <w:u w:val="single"/>
                <w:lang w:val="en-GB"/>
              </w:rPr>
            </w:pPr>
            <w:r w:rsidRPr="00C724F3">
              <w:rPr>
                <w:rFonts w:ascii="Arial" w:hAnsi="Arial" w:cs="Arial"/>
                <w:sz w:val="22"/>
                <w:szCs w:val="22"/>
                <w:lang w:val="en-GB"/>
              </w:rPr>
              <w:t>[</w:t>
            </w:r>
            <w:r w:rsidRPr="00C724F3">
              <w:rPr>
                <w:rFonts w:ascii="Arial" w:hAnsi="Arial" w:cs="Arial"/>
                <w:i/>
                <w:sz w:val="22"/>
                <w:szCs w:val="22"/>
                <w:lang w:val="en-GB"/>
              </w:rPr>
              <w:t xml:space="preserve">For the purpose of ITC Sub Clause 10.1, a Consultant hired to prepare engineering design for an infrastructure project shall not be engaged to prepare an independent environmental assessment </w:t>
            </w:r>
            <w:r w:rsidRPr="00C724F3">
              <w:rPr>
                <w:rFonts w:ascii="Arial" w:hAnsi="Arial" w:cs="Arial"/>
                <w:i/>
                <w:sz w:val="22"/>
                <w:szCs w:val="22"/>
                <w:lang w:val="en-GB"/>
              </w:rPr>
              <w:lastRenderedPageBreak/>
              <w:t>for the same project, and a Consultant assisting a Client in the privatization of public assets shall not purchase, nor advise Clients of, such assets. Similarly, a Consultant hired to prepare Terms of Reference for an assignment shall not be hired for the assignment in question</w:t>
            </w:r>
            <w:r w:rsidRPr="00C724F3">
              <w:rPr>
                <w:rFonts w:ascii="Arial" w:hAnsi="Arial" w:cs="Arial"/>
                <w:sz w:val="22"/>
                <w:szCs w:val="22"/>
                <w:lang w:val="en-GB"/>
              </w:rPr>
              <w:t>]</w:t>
            </w:r>
          </w:p>
        </w:tc>
      </w:tr>
      <w:tr w:rsidR="005E63BB" w:rsidRPr="00C724F3" w14:paraId="153D8CDD" w14:textId="77777777">
        <w:trPr>
          <w:trHeight w:val="1728"/>
        </w:trPr>
        <w:tc>
          <w:tcPr>
            <w:tcW w:w="2790" w:type="dxa"/>
            <w:gridSpan w:val="2"/>
          </w:tcPr>
          <w:p w14:paraId="2A64EB00"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lang w:val="en-GB"/>
              </w:rPr>
            </w:pPr>
            <w:bookmarkStart w:id="184" w:name="_Toc246234172"/>
            <w:bookmarkStart w:id="185" w:name="_Toc246234354"/>
            <w:bookmarkStart w:id="186" w:name="_Toc246297677"/>
            <w:bookmarkStart w:id="187" w:name="_Toc246298353"/>
            <w:bookmarkStart w:id="188" w:name="_Toc246650050"/>
            <w:r w:rsidRPr="00C724F3">
              <w:rPr>
                <w:rFonts w:ascii="Arial" w:hAnsi="Arial"/>
                <w:b/>
                <w:sz w:val="22"/>
                <w:szCs w:val="22"/>
                <w:lang w:val="en-GB"/>
              </w:rPr>
              <w:lastRenderedPageBreak/>
              <w:t>Conflicting Relationships</w:t>
            </w:r>
            <w:bookmarkEnd w:id="184"/>
            <w:bookmarkEnd w:id="185"/>
            <w:bookmarkEnd w:id="186"/>
            <w:bookmarkEnd w:id="187"/>
            <w:bookmarkEnd w:id="188"/>
          </w:p>
          <w:p w14:paraId="7C982F2B" w14:textId="77777777" w:rsidR="005E63BB" w:rsidRPr="00C724F3" w:rsidRDefault="005E63BB" w:rsidP="00C724F3">
            <w:pPr>
              <w:spacing w:before="120" w:after="120"/>
              <w:rPr>
                <w:rFonts w:ascii="Arial" w:hAnsi="Arial" w:cs="Arial"/>
                <w:b/>
                <w:sz w:val="22"/>
                <w:szCs w:val="22"/>
              </w:rPr>
            </w:pPr>
          </w:p>
        </w:tc>
        <w:tc>
          <w:tcPr>
            <w:tcW w:w="7245" w:type="dxa"/>
          </w:tcPr>
          <w:p w14:paraId="75569275" w14:textId="77777777" w:rsidR="005E63BB" w:rsidRPr="00AE65A5" w:rsidRDefault="005E63BB" w:rsidP="00D6115B">
            <w:pPr>
              <w:widowControl w:val="0"/>
              <w:numPr>
                <w:ilvl w:val="0"/>
                <w:numId w:val="34"/>
              </w:numPr>
              <w:tabs>
                <w:tab w:val="clear" w:pos="1512"/>
                <w:tab w:val="left" w:pos="612"/>
              </w:tabs>
              <w:adjustRightInd w:val="0"/>
              <w:spacing w:before="120"/>
              <w:ind w:left="630" w:hanging="630"/>
              <w:jc w:val="both"/>
              <w:rPr>
                <w:rFonts w:ascii="Arial" w:hAnsi="Arial" w:cs="Arial"/>
                <w:sz w:val="22"/>
                <w:szCs w:val="22"/>
              </w:rPr>
            </w:pPr>
            <w:r w:rsidRPr="00C724F3">
              <w:rPr>
                <w:rFonts w:ascii="Arial" w:hAnsi="Arial" w:cs="Arial"/>
                <w:sz w:val="22"/>
                <w:szCs w:val="22"/>
              </w:rPr>
              <w:t xml:space="preserve">A Consultant, it’s Personnel and Sub-Consultant that has a business relationship with a member of the Client’s staff involved in the procurement proceedings may not be awarded a Contract, unless the conflict stemming from this relationship has been addressed adequately throughout the selection process of the Consultant. </w:t>
            </w:r>
          </w:p>
        </w:tc>
      </w:tr>
      <w:tr w:rsidR="005E63BB" w:rsidRPr="00C724F3" w14:paraId="2F337B36" w14:textId="77777777">
        <w:trPr>
          <w:trHeight w:val="2610"/>
        </w:trPr>
        <w:tc>
          <w:tcPr>
            <w:tcW w:w="2790" w:type="dxa"/>
            <w:gridSpan w:val="2"/>
          </w:tcPr>
          <w:p w14:paraId="7551C596" w14:textId="77777777" w:rsidR="005E63BB" w:rsidRPr="00C724F3" w:rsidRDefault="005E63BB" w:rsidP="00C724F3">
            <w:pPr>
              <w:pStyle w:val="Heading3"/>
              <w:spacing w:before="120" w:after="120"/>
              <w:rPr>
                <w:rFonts w:ascii="Arial" w:hAnsi="Arial"/>
                <w:b/>
                <w:sz w:val="22"/>
                <w:szCs w:val="22"/>
              </w:rPr>
            </w:pPr>
          </w:p>
        </w:tc>
        <w:tc>
          <w:tcPr>
            <w:tcW w:w="7245" w:type="dxa"/>
          </w:tcPr>
          <w:p w14:paraId="5D15FA62" w14:textId="77777777" w:rsidR="005E63BB" w:rsidRPr="00C724F3" w:rsidRDefault="005E63BB" w:rsidP="00D6115B">
            <w:pPr>
              <w:widowControl w:val="0"/>
              <w:numPr>
                <w:ilvl w:val="0"/>
                <w:numId w:val="34"/>
              </w:numPr>
              <w:tabs>
                <w:tab w:val="clear" w:pos="1512"/>
                <w:tab w:val="left" w:pos="612"/>
              </w:tabs>
              <w:adjustRightInd w:val="0"/>
              <w:spacing w:before="120"/>
              <w:ind w:left="630" w:hanging="630"/>
              <w:jc w:val="both"/>
              <w:rPr>
                <w:rFonts w:ascii="Arial" w:hAnsi="Arial" w:cs="Arial"/>
                <w:sz w:val="22"/>
                <w:szCs w:val="22"/>
              </w:rPr>
            </w:pPr>
            <w:r w:rsidRPr="00C724F3">
              <w:rPr>
                <w:rFonts w:ascii="Arial" w:hAnsi="Arial" w:cs="Arial"/>
                <w:sz w:val="22"/>
                <w:szCs w:val="22"/>
              </w:rPr>
              <w:t>Client’s officials, who have an interest, directly or indirectly, with a firm or individual that is participating or has participated in a Procurement proceedings of that Client, shall declare its relationship with that firm or individual and consequently not participate in any proceedings concerned with that specific Procurement at any stage including from when the specifications are written and  qualification criteria are established up to the Supply of Goods or execution of the Works are completed and, until all  contractual obligations have been fulfilled.</w:t>
            </w:r>
          </w:p>
        </w:tc>
      </w:tr>
      <w:tr w:rsidR="005E63BB" w:rsidRPr="00C724F3" w14:paraId="0C112169" w14:textId="77777777">
        <w:trPr>
          <w:trHeight w:val="710"/>
        </w:trPr>
        <w:tc>
          <w:tcPr>
            <w:tcW w:w="2790" w:type="dxa"/>
            <w:gridSpan w:val="2"/>
          </w:tcPr>
          <w:p w14:paraId="650A98E3" w14:textId="77777777" w:rsidR="005E63BB" w:rsidRPr="00C724F3" w:rsidRDefault="005E63BB" w:rsidP="00C724F3">
            <w:pPr>
              <w:pStyle w:val="Heading3"/>
              <w:spacing w:before="120" w:after="120"/>
              <w:rPr>
                <w:rFonts w:ascii="Arial" w:hAnsi="Arial"/>
                <w:b/>
                <w:sz w:val="22"/>
                <w:szCs w:val="22"/>
              </w:rPr>
            </w:pPr>
          </w:p>
        </w:tc>
        <w:tc>
          <w:tcPr>
            <w:tcW w:w="7245" w:type="dxa"/>
          </w:tcPr>
          <w:p w14:paraId="6298273C" w14:textId="77777777" w:rsidR="005E63BB" w:rsidRPr="00C724F3" w:rsidRDefault="005E63BB" w:rsidP="00D6115B">
            <w:pPr>
              <w:widowControl w:val="0"/>
              <w:numPr>
                <w:ilvl w:val="0"/>
                <w:numId w:val="34"/>
              </w:numPr>
              <w:tabs>
                <w:tab w:val="clear" w:pos="1512"/>
                <w:tab w:val="left" w:pos="612"/>
              </w:tabs>
              <w:adjustRightInd w:val="0"/>
              <w:spacing w:before="120"/>
              <w:ind w:left="630" w:hanging="630"/>
              <w:jc w:val="both"/>
              <w:rPr>
                <w:rFonts w:ascii="Arial" w:hAnsi="Arial" w:cs="Arial"/>
                <w:sz w:val="22"/>
                <w:szCs w:val="22"/>
              </w:rPr>
            </w:pPr>
            <w:r w:rsidRPr="00C724F3">
              <w:rPr>
                <w:rFonts w:ascii="Arial" w:hAnsi="Arial" w:cs="Arial"/>
                <w:sz w:val="22"/>
                <w:szCs w:val="22"/>
                <w:lang w:val="en-GB"/>
              </w:rPr>
              <w:t>Government officials and civil servants including individuals from autonomous bodies or corporations while on leave of absence without pay are not being hired by the agency they were working for immediately before going on leave and, their employment will not give rise to Conflict of Interest, pursuant to Rule 112 (9) of the Public Procurement Rules, 2008. When the Consultant nominates any such employee as Personnel in their Technical Proposal, such Personnel must have written certification from their employer confirming that they are on leave without pay from their official position and allowed to work full-time outside of their previous official position. Such certification shall be provided to the Client by the Consultant as part of his/her Technical Proposal.</w:t>
            </w:r>
          </w:p>
          <w:p w14:paraId="022622C9" w14:textId="77777777" w:rsidR="005E63BB" w:rsidRPr="00C724F3" w:rsidRDefault="005E63BB" w:rsidP="00C724F3">
            <w:pPr>
              <w:widowControl w:val="0"/>
              <w:adjustRightInd w:val="0"/>
              <w:ind w:left="12"/>
              <w:jc w:val="both"/>
              <w:rPr>
                <w:rFonts w:ascii="Arial" w:hAnsi="Arial" w:cs="Arial"/>
                <w:sz w:val="22"/>
                <w:szCs w:val="22"/>
              </w:rPr>
            </w:pPr>
          </w:p>
        </w:tc>
      </w:tr>
      <w:tr w:rsidR="005E63BB" w:rsidRPr="00C724F3" w14:paraId="39471063" w14:textId="77777777">
        <w:trPr>
          <w:trHeight w:val="1827"/>
        </w:trPr>
        <w:tc>
          <w:tcPr>
            <w:tcW w:w="2790" w:type="dxa"/>
            <w:gridSpan w:val="2"/>
          </w:tcPr>
          <w:p w14:paraId="083B68F4"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89" w:name="_Toc246234173"/>
            <w:bookmarkStart w:id="190" w:name="_Toc246234355"/>
            <w:bookmarkStart w:id="191" w:name="_Toc246297678"/>
            <w:bookmarkStart w:id="192" w:name="_Toc246298354"/>
            <w:bookmarkStart w:id="193" w:name="_Toc246650051"/>
            <w:r w:rsidRPr="00C724F3">
              <w:rPr>
                <w:rFonts w:ascii="Arial" w:hAnsi="Arial"/>
                <w:b/>
                <w:sz w:val="22"/>
                <w:szCs w:val="22"/>
              </w:rPr>
              <w:t>Unfair</w:t>
            </w:r>
            <w:bookmarkEnd w:id="189"/>
            <w:bookmarkEnd w:id="190"/>
            <w:bookmarkEnd w:id="191"/>
            <w:bookmarkEnd w:id="192"/>
            <w:r w:rsidRPr="00C724F3">
              <w:rPr>
                <w:rFonts w:ascii="Arial" w:hAnsi="Arial"/>
                <w:b/>
                <w:sz w:val="22"/>
                <w:szCs w:val="22"/>
              </w:rPr>
              <w:t xml:space="preserve"> </w:t>
            </w:r>
            <w:bookmarkStart w:id="194" w:name="_Toc246234174"/>
            <w:bookmarkStart w:id="195" w:name="_Toc246234356"/>
            <w:bookmarkStart w:id="196" w:name="_Toc246297679"/>
            <w:bookmarkStart w:id="197" w:name="_Toc246298355"/>
            <w:r w:rsidR="00F65D00" w:rsidRPr="00C724F3">
              <w:rPr>
                <w:rFonts w:ascii="Arial" w:hAnsi="Arial"/>
                <w:b/>
                <w:sz w:val="22"/>
                <w:szCs w:val="22"/>
              </w:rPr>
              <w:t>Advantage</w:t>
            </w:r>
            <w:bookmarkEnd w:id="193"/>
            <w:bookmarkEnd w:id="194"/>
            <w:bookmarkEnd w:id="195"/>
            <w:bookmarkEnd w:id="196"/>
            <w:bookmarkEnd w:id="197"/>
          </w:p>
        </w:tc>
        <w:tc>
          <w:tcPr>
            <w:tcW w:w="7245" w:type="dxa"/>
          </w:tcPr>
          <w:p w14:paraId="6A361EC3" w14:textId="77777777" w:rsidR="005E63BB" w:rsidRPr="00C724F3" w:rsidRDefault="005E63BB" w:rsidP="00D6115B">
            <w:pPr>
              <w:widowControl w:val="0"/>
              <w:numPr>
                <w:ilvl w:val="2"/>
                <w:numId w:val="64"/>
              </w:numPr>
              <w:tabs>
                <w:tab w:val="clear" w:pos="2700"/>
                <w:tab w:val="left" w:pos="657"/>
              </w:tabs>
              <w:adjustRightInd w:val="0"/>
              <w:spacing w:before="120"/>
              <w:ind w:left="612" w:hanging="612"/>
              <w:jc w:val="both"/>
              <w:rPr>
                <w:rFonts w:ascii="Arial" w:hAnsi="Arial" w:cs="Arial"/>
                <w:sz w:val="22"/>
                <w:szCs w:val="22"/>
              </w:rPr>
            </w:pPr>
            <w:r w:rsidRPr="00C724F3">
              <w:rPr>
                <w:rFonts w:ascii="Arial" w:hAnsi="Arial" w:cs="Arial"/>
                <w:sz w:val="22"/>
                <w:szCs w:val="22"/>
                <w:lang w:val="en-GB"/>
              </w:rPr>
              <w:t>If a shortlisted Consultant could derive a competitive advantage from having provided consulting services related to this proposed assignment, the Client shall make available to all  shortlisted Consultants together with this RFP Document all information that would in that respect give such Consultant any competitive advantage over the competing Consultants.</w:t>
            </w:r>
          </w:p>
        </w:tc>
      </w:tr>
      <w:tr w:rsidR="005E63BB" w:rsidRPr="00C724F3" w14:paraId="177A7263" w14:textId="77777777">
        <w:trPr>
          <w:trHeight w:val="1278"/>
        </w:trPr>
        <w:tc>
          <w:tcPr>
            <w:tcW w:w="2790" w:type="dxa"/>
            <w:gridSpan w:val="2"/>
          </w:tcPr>
          <w:p w14:paraId="764C67F9"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98" w:name="_Toc48632680"/>
            <w:bookmarkStart w:id="199" w:name="_Toc48798383"/>
            <w:bookmarkStart w:id="200" w:name="_Toc48800653"/>
            <w:bookmarkStart w:id="201" w:name="_Toc48800825"/>
            <w:bookmarkStart w:id="202" w:name="_Toc48803022"/>
            <w:bookmarkStart w:id="203" w:name="_Toc48803191"/>
            <w:bookmarkStart w:id="204" w:name="_Toc48803360"/>
            <w:bookmarkStart w:id="205" w:name="_Toc48803698"/>
            <w:bookmarkStart w:id="206" w:name="_Toc48804036"/>
            <w:bookmarkStart w:id="207" w:name="_Toc48804205"/>
            <w:bookmarkStart w:id="208" w:name="_Toc48804712"/>
            <w:bookmarkStart w:id="209" w:name="_Toc48812335"/>
            <w:bookmarkStart w:id="210" w:name="_Toc48892531"/>
            <w:bookmarkStart w:id="211" w:name="_Toc48894363"/>
            <w:bookmarkStart w:id="212" w:name="_Toc48895136"/>
            <w:bookmarkStart w:id="213" w:name="_Toc48895322"/>
            <w:bookmarkStart w:id="214" w:name="_Toc48896104"/>
            <w:bookmarkStart w:id="215" w:name="_Toc48968887"/>
            <w:bookmarkStart w:id="216" w:name="_Toc48969218"/>
            <w:bookmarkStart w:id="217" w:name="_Toc48970143"/>
            <w:bookmarkStart w:id="218" w:name="_Toc48973967"/>
            <w:bookmarkStart w:id="219" w:name="_Toc48978463"/>
            <w:bookmarkStart w:id="220" w:name="_Toc48979224"/>
            <w:bookmarkStart w:id="221" w:name="_Toc48979411"/>
            <w:bookmarkStart w:id="222" w:name="_Toc48980476"/>
            <w:bookmarkStart w:id="223" w:name="_Toc49159549"/>
            <w:bookmarkStart w:id="224" w:name="_Toc49159736"/>
            <w:bookmarkStart w:id="225" w:name="_Toc67815037"/>
            <w:bookmarkStart w:id="226" w:name="_Toc86025458"/>
            <w:bookmarkStart w:id="227" w:name="_Toc246234175"/>
            <w:bookmarkStart w:id="228" w:name="_Toc246234357"/>
            <w:bookmarkStart w:id="229" w:name="_Toc246297680"/>
            <w:bookmarkStart w:id="230" w:name="_Toc246298356"/>
            <w:bookmarkStart w:id="231" w:name="_Toc246650052"/>
            <w:r w:rsidRPr="00C724F3">
              <w:rPr>
                <w:rFonts w:ascii="Arial" w:hAnsi="Arial"/>
                <w:b/>
                <w:sz w:val="22"/>
                <w:szCs w:val="22"/>
              </w:rPr>
              <w:t>Site Visit</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tc>
        <w:tc>
          <w:tcPr>
            <w:tcW w:w="7245" w:type="dxa"/>
          </w:tcPr>
          <w:p w14:paraId="6C3DBCA2" w14:textId="77777777" w:rsidR="005E63BB" w:rsidRPr="00C724F3" w:rsidRDefault="005E63BB" w:rsidP="00D6115B">
            <w:pPr>
              <w:numPr>
                <w:ilvl w:val="0"/>
                <w:numId w:val="35"/>
              </w:numPr>
              <w:tabs>
                <w:tab w:val="clear" w:pos="1512"/>
                <w:tab w:val="num" w:pos="492"/>
              </w:tabs>
              <w:spacing w:before="120" w:after="120"/>
              <w:ind w:left="492" w:hanging="480"/>
              <w:jc w:val="both"/>
              <w:rPr>
                <w:rFonts w:ascii="Arial" w:hAnsi="Arial" w:cs="Arial"/>
                <w:sz w:val="22"/>
                <w:szCs w:val="22"/>
              </w:rPr>
            </w:pPr>
            <w:r w:rsidRPr="00C724F3">
              <w:rPr>
                <w:rFonts w:ascii="Arial" w:hAnsi="Arial" w:cs="Arial"/>
                <w:sz w:val="22"/>
                <w:szCs w:val="22"/>
              </w:rPr>
              <w:t>The Consultant, at its own  expenses, responsibility and risk is encouraged to visit and examine the Site and obtain all information that may be necessary for preparing the Proposal and entering into a Contract for Services (if selected)</w:t>
            </w:r>
          </w:p>
        </w:tc>
      </w:tr>
      <w:tr w:rsidR="005E63BB" w:rsidRPr="00C724F3" w14:paraId="3B4CDC5C" w14:textId="77777777">
        <w:tc>
          <w:tcPr>
            <w:tcW w:w="2790" w:type="dxa"/>
            <w:gridSpan w:val="2"/>
          </w:tcPr>
          <w:p w14:paraId="4F830A38" w14:textId="77777777" w:rsidR="005E63BB" w:rsidRPr="00C724F3" w:rsidRDefault="005E63BB" w:rsidP="00C724F3">
            <w:pPr>
              <w:spacing w:before="120" w:after="120"/>
              <w:rPr>
                <w:rFonts w:ascii="Arial" w:hAnsi="Arial" w:cs="Arial"/>
                <w:b/>
                <w:sz w:val="22"/>
                <w:szCs w:val="22"/>
              </w:rPr>
            </w:pPr>
          </w:p>
        </w:tc>
        <w:tc>
          <w:tcPr>
            <w:tcW w:w="7245" w:type="dxa"/>
          </w:tcPr>
          <w:p w14:paraId="712BE068" w14:textId="77777777" w:rsidR="005E63BB" w:rsidRPr="00C724F3" w:rsidRDefault="005E63BB" w:rsidP="00D6115B">
            <w:pPr>
              <w:numPr>
                <w:ilvl w:val="0"/>
                <w:numId w:val="35"/>
              </w:numPr>
              <w:tabs>
                <w:tab w:val="clear" w:pos="1512"/>
                <w:tab w:val="num" w:pos="372"/>
              </w:tabs>
              <w:spacing w:before="120" w:after="120"/>
              <w:ind w:left="492" w:hanging="492"/>
              <w:jc w:val="both"/>
              <w:rPr>
                <w:rFonts w:ascii="Arial" w:hAnsi="Arial" w:cs="Arial"/>
                <w:sz w:val="22"/>
                <w:szCs w:val="22"/>
              </w:rPr>
            </w:pPr>
            <w:r w:rsidRPr="00C724F3">
              <w:rPr>
                <w:rFonts w:ascii="Arial" w:hAnsi="Arial" w:cs="Arial"/>
                <w:sz w:val="22"/>
                <w:szCs w:val="22"/>
                <w:lang w:val="en-GB"/>
              </w:rPr>
              <w:t>The Consultant should ensure that the Client is advised of the visit in adequate time to allow it to make appropriate arrangements.</w:t>
            </w:r>
          </w:p>
        </w:tc>
      </w:tr>
      <w:tr w:rsidR="005E63BB" w:rsidRPr="00C724F3" w14:paraId="57D224FF" w14:textId="77777777">
        <w:trPr>
          <w:trHeight w:val="441"/>
        </w:trPr>
        <w:tc>
          <w:tcPr>
            <w:tcW w:w="10035" w:type="dxa"/>
            <w:gridSpan w:val="3"/>
          </w:tcPr>
          <w:p w14:paraId="0EAE8287" w14:textId="77777777" w:rsidR="005E63BB" w:rsidRPr="00961E08" w:rsidRDefault="005E63BB" w:rsidP="00961E08">
            <w:pPr>
              <w:pStyle w:val="Heading2"/>
              <w:rPr>
                <w:rFonts w:ascii="Arial" w:hAnsi="Arial"/>
                <w:lang w:val="en-GB"/>
              </w:rPr>
            </w:pPr>
            <w:bookmarkStart w:id="232" w:name="_Toc48632681"/>
            <w:bookmarkStart w:id="233" w:name="_Toc48798384"/>
            <w:bookmarkStart w:id="234" w:name="_Toc48800654"/>
            <w:bookmarkStart w:id="235" w:name="_Toc48800826"/>
            <w:bookmarkStart w:id="236" w:name="_Toc48803023"/>
            <w:bookmarkStart w:id="237" w:name="_Toc48803192"/>
            <w:bookmarkStart w:id="238" w:name="_Toc48803361"/>
            <w:bookmarkStart w:id="239" w:name="_Toc48803699"/>
            <w:bookmarkStart w:id="240" w:name="_Toc48804037"/>
            <w:bookmarkStart w:id="241" w:name="_Toc48804206"/>
            <w:bookmarkStart w:id="242" w:name="_Toc48804713"/>
            <w:bookmarkStart w:id="243" w:name="_Toc48812336"/>
            <w:bookmarkStart w:id="244" w:name="_Toc48892532"/>
            <w:bookmarkStart w:id="245" w:name="_Toc48894364"/>
            <w:bookmarkStart w:id="246" w:name="_Toc48895137"/>
            <w:bookmarkStart w:id="247" w:name="_Toc48895323"/>
            <w:bookmarkStart w:id="248" w:name="_Toc48896105"/>
            <w:bookmarkStart w:id="249" w:name="_Toc48968888"/>
            <w:bookmarkStart w:id="250" w:name="_Toc48969219"/>
            <w:bookmarkStart w:id="251" w:name="_Toc48970144"/>
            <w:bookmarkStart w:id="252" w:name="_Toc48973968"/>
            <w:bookmarkStart w:id="253" w:name="_Toc48978464"/>
            <w:bookmarkStart w:id="254" w:name="_Toc48979225"/>
            <w:bookmarkStart w:id="255" w:name="_Toc48979412"/>
            <w:bookmarkStart w:id="256" w:name="_Toc48980477"/>
            <w:bookmarkStart w:id="257" w:name="_Toc49159550"/>
            <w:bookmarkStart w:id="258" w:name="_Toc49159737"/>
            <w:bookmarkStart w:id="259" w:name="_Toc67815038"/>
            <w:bookmarkStart w:id="260" w:name="_Toc86025459"/>
            <w:bookmarkStart w:id="261" w:name="_Toc246234176"/>
            <w:bookmarkStart w:id="262" w:name="_Toc246234358"/>
            <w:bookmarkStart w:id="263" w:name="_Toc246297681"/>
            <w:bookmarkStart w:id="264" w:name="_Toc246298357"/>
            <w:bookmarkStart w:id="265" w:name="_Toc246650053"/>
            <w:r w:rsidRPr="00961E08">
              <w:rPr>
                <w:rFonts w:ascii="Arial" w:hAnsi="Arial"/>
                <w:lang w:val="en-GB"/>
              </w:rPr>
              <w:lastRenderedPageBreak/>
              <w:t>B.  Request for Proposal</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tc>
      </w:tr>
      <w:tr w:rsidR="005E63BB" w:rsidRPr="00C724F3" w14:paraId="31047C40" w14:textId="77777777">
        <w:trPr>
          <w:trHeight w:val="2987"/>
        </w:trPr>
        <w:tc>
          <w:tcPr>
            <w:tcW w:w="2790" w:type="dxa"/>
            <w:gridSpan w:val="2"/>
          </w:tcPr>
          <w:p w14:paraId="33E22E11"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266" w:name="_Toc438532572"/>
            <w:bookmarkStart w:id="267" w:name="_Toc246234177"/>
            <w:bookmarkStart w:id="268" w:name="_Toc246234359"/>
            <w:bookmarkStart w:id="269" w:name="_Toc246297682"/>
            <w:bookmarkStart w:id="270" w:name="_Toc246298358"/>
            <w:bookmarkStart w:id="271" w:name="_Toc246650054"/>
            <w:bookmarkStart w:id="272" w:name="_Toc438438826"/>
            <w:bookmarkStart w:id="273" w:name="_Toc438532574"/>
            <w:bookmarkStart w:id="274" w:name="_Toc438733970"/>
            <w:bookmarkStart w:id="275" w:name="_Toc438907010"/>
            <w:bookmarkStart w:id="276" w:name="_Toc438907209"/>
            <w:bookmarkStart w:id="277" w:name="_Toc37047280"/>
            <w:bookmarkStart w:id="278" w:name="_Toc37234051"/>
            <w:bookmarkStart w:id="279" w:name="_Toc48632682"/>
            <w:bookmarkStart w:id="280" w:name="_Toc48798385"/>
            <w:bookmarkStart w:id="281" w:name="_Toc48800655"/>
            <w:bookmarkStart w:id="282" w:name="_Toc48800827"/>
            <w:bookmarkStart w:id="283" w:name="_Toc48803024"/>
            <w:bookmarkStart w:id="284" w:name="_Toc48803193"/>
            <w:bookmarkStart w:id="285" w:name="_Toc48803362"/>
            <w:bookmarkStart w:id="286" w:name="_Toc48803700"/>
            <w:bookmarkStart w:id="287" w:name="_Toc48804038"/>
            <w:bookmarkStart w:id="288" w:name="_Toc48804207"/>
            <w:bookmarkStart w:id="289" w:name="_Toc48804714"/>
            <w:bookmarkStart w:id="290" w:name="_Toc48812337"/>
            <w:bookmarkStart w:id="291" w:name="_Toc48892533"/>
            <w:bookmarkStart w:id="292" w:name="_Toc48894365"/>
            <w:bookmarkStart w:id="293" w:name="_Toc48895138"/>
            <w:bookmarkStart w:id="294" w:name="_Toc48895324"/>
            <w:bookmarkStart w:id="295" w:name="_Toc48896106"/>
            <w:bookmarkStart w:id="296" w:name="_Toc48968889"/>
            <w:bookmarkStart w:id="297" w:name="_Toc48969220"/>
            <w:bookmarkStart w:id="298" w:name="_Toc48970145"/>
            <w:bookmarkStart w:id="299" w:name="_Toc48973969"/>
            <w:bookmarkStart w:id="300" w:name="_Toc48978465"/>
            <w:bookmarkStart w:id="301" w:name="_Toc48979226"/>
            <w:bookmarkStart w:id="302" w:name="_Toc48979413"/>
            <w:bookmarkStart w:id="303" w:name="_Toc48980478"/>
            <w:bookmarkStart w:id="304" w:name="_Toc49159551"/>
            <w:bookmarkStart w:id="305" w:name="_Toc49159738"/>
            <w:bookmarkStart w:id="306" w:name="_Toc67815039"/>
            <w:bookmarkStart w:id="307" w:name="_Toc86025460"/>
            <w:bookmarkEnd w:id="266"/>
            <w:r w:rsidRPr="00C724F3">
              <w:rPr>
                <w:rFonts w:ascii="Arial" w:hAnsi="Arial"/>
                <w:b/>
                <w:sz w:val="22"/>
                <w:szCs w:val="22"/>
              </w:rPr>
              <w:t>RFP Document:</w:t>
            </w:r>
            <w:bookmarkEnd w:id="267"/>
            <w:bookmarkEnd w:id="268"/>
            <w:bookmarkEnd w:id="269"/>
            <w:bookmarkEnd w:id="270"/>
            <w:r w:rsidR="00CD3C23">
              <w:rPr>
                <w:rFonts w:ascii="Arial" w:hAnsi="Arial"/>
                <w:b/>
                <w:sz w:val="22"/>
                <w:szCs w:val="22"/>
              </w:rPr>
              <w:t xml:space="preserve"> </w:t>
            </w:r>
            <w:bookmarkStart w:id="308" w:name="_Toc246234178"/>
            <w:bookmarkStart w:id="309" w:name="_Toc246234360"/>
            <w:bookmarkStart w:id="310" w:name="_Toc246297683"/>
            <w:bookmarkStart w:id="311" w:name="_Toc246298359"/>
            <w:r w:rsidR="00CD3C23" w:rsidRPr="00C724F3">
              <w:rPr>
                <w:rFonts w:ascii="Arial" w:hAnsi="Arial"/>
                <w:b/>
                <w:sz w:val="22"/>
                <w:szCs w:val="22"/>
              </w:rPr>
              <w:t>General</w:t>
            </w:r>
            <w:bookmarkEnd w:id="271"/>
            <w:bookmarkEnd w:id="308"/>
            <w:bookmarkEnd w:id="309"/>
            <w:bookmarkEnd w:id="310"/>
            <w:bookmarkEnd w:id="311"/>
          </w:p>
          <w:p w14:paraId="070E1D71" w14:textId="77777777" w:rsidR="005E63BB" w:rsidRPr="00C724F3" w:rsidRDefault="005E63BB" w:rsidP="00736E16">
            <w:pPr>
              <w:pStyle w:val="Heading3"/>
              <w:ind w:left="414"/>
              <w:rPr>
                <w:rFonts w:ascii="Arial" w:hAnsi="Arial"/>
                <w:b/>
                <w:sz w:val="22"/>
                <w:szCs w:val="22"/>
              </w:rPr>
            </w:pPr>
            <w:r w:rsidRPr="00C724F3">
              <w:rPr>
                <w:rFonts w:ascii="Arial" w:hAnsi="Arial"/>
                <w:b/>
                <w:sz w:val="22"/>
                <w:szCs w:val="22"/>
              </w:rPr>
              <w:t xml:space="preserve">  </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tc>
        <w:tc>
          <w:tcPr>
            <w:tcW w:w="7245" w:type="dxa"/>
          </w:tcPr>
          <w:p w14:paraId="438C34AB" w14:textId="77777777" w:rsidR="005E63BB" w:rsidRPr="00C724F3" w:rsidRDefault="005E63BB" w:rsidP="00D6115B">
            <w:pPr>
              <w:numPr>
                <w:ilvl w:val="0"/>
                <w:numId w:val="36"/>
              </w:numPr>
              <w:tabs>
                <w:tab w:val="num" w:pos="657"/>
              </w:tabs>
              <w:spacing w:before="120" w:after="120"/>
              <w:ind w:left="675" w:hanging="663"/>
              <w:jc w:val="both"/>
              <w:rPr>
                <w:rFonts w:ascii="Arial" w:hAnsi="Arial" w:cs="Arial"/>
                <w:sz w:val="22"/>
                <w:szCs w:val="22"/>
              </w:rPr>
            </w:pPr>
            <w:r w:rsidRPr="00C724F3">
              <w:rPr>
                <w:rFonts w:ascii="Arial" w:hAnsi="Arial" w:cs="Arial"/>
                <w:sz w:val="22"/>
                <w:szCs w:val="22"/>
              </w:rPr>
              <w:t>The Sections comprising the Request for Proposal are listed below and should be read in conjunction with any Addendum issued under ITC Clause 17.</w:t>
            </w:r>
          </w:p>
          <w:p w14:paraId="74CD5BEF" w14:textId="77777777" w:rsidR="005E63BB" w:rsidRPr="00C724F3" w:rsidRDefault="005E63BB" w:rsidP="00C724F3">
            <w:pPr>
              <w:tabs>
                <w:tab w:val="num" w:pos="1872"/>
              </w:tabs>
              <w:spacing w:before="120" w:after="120"/>
              <w:ind w:left="1080"/>
              <w:rPr>
                <w:rFonts w:ascii="Arial" w:hAnsi="Arial" w:cs="Arial"/>
                <w:sz w:val="22"/>
                <w:szCs w:val="22"/>
              </w:rPr>
            </w:pPr>
            <w:r w:rsidRPr="00C724F3">
              <w:rPr>
                <w:rFonts w:ascii="Arial" w:hAnsi="Arial" w:cs="Arial"/>
                <w:sz w:val="22"/>
                <w:szCs w:val="22"/>
              </w:rPr>
              <w:t>Section 1 :  Instructions to Consultants (ITC)</w:t>
            </w:r>
          </w:p>
          <w:p w14:paraId="054CDB89" w14:textId="77777777" w:rsidR="005E63BB" w:rsidRPr="00C724F3" w:rsidRDefault="005E63BB" w:rsidP="00C724F3">
            <w:pPr>
              <w:tabs>
                <w:tab w:val="num" w:pos="1872"/>
              </w:tabs>
              <w:spacing w:before="120" w:after="120"/>
              <w:ind w:left="1080"/>
              <w:rPr>
                <w:rFonts w:ascii="Arial" w:hAnsi="Arial" w:cs="Arial"/>
                <w:sz w:val="22"/>
                <w:szCs w:val="22"/>
              </w:rPr>
            </w:pPr>
            <w:r w:rsidRPr="00C724F3">
              <w:rPr>
                <w:rFonts w:ascii="Arial" w:hAnsi="Arial" w:cs="Arial"/>
                <w:sz w:val="22"/>
                <w:szCs w:val="22"/>
              </w:rPr>
              <w:t>Section 2 :  Proposal Data Sheet (PDS)</w:t>
            </w:r>
          </w:p>
          <w:p w14:paraId="708EC60C" w14:textId="77777777" w:rsidR="005E63BB" w:rsidRPr="00C724F3" w:rsidRDefault="005E63BB" w:rsidP="00C724F3">
            <w:pPr>
              <w:tabs>
                <w:tab w:val="num" w:pos="1872"/>
              </w:tabs>
              <w:spacing w:before="120" w:after="120"/>
              <w:ind w:left="1080"/>
              <w:rPr>
                <w:rFonts w:ascii="Arial" w:hAnsi="Arial" w:cs="Arial"/>
                <w:sz w:val="22"/>
                <w:szCs w:val="22"/>
              </w:rPr>
            </w:pPr>
            <w:r w:rsidRPr="00C724F3">
              <w:rPr>
                <w:rFonts w:ascii="Arial" w:hAnsi="Arial" w:cs="Arial"/>
                <w:sz w:val="22"/>
                <w:szCs w:val="22"/>
              </w:rPr>
              <w:t>Section 3 :  General Conditions of Contract (GCC),</w:t>
            </w:r>
          </w:p>
          <w:p w14:paraId="3050ABCD" w14:textId="77777777" w:rsidR="005E63BB" w:rsidRPr="00C724F3" w:rsidRDefault="005E63BB" w:rsidP="00C724F3">
            <w:pPr>
              <w:tabs>
                <w:tab w:val="num" w:pos="1872"/>
              </w:tabs>
              <w:spacing w:before="120" w:after="120"/>
              <w:ind w:left="1080"/>
              <w:rPr>
                <w:rFonts w:ascii="Arial" w:hAnsi="Arial" w:cs="Arial"/>
                <w:sz w:val="22"/>
                <w:szCs w:val="22"/>
              </w:rPr>
            </w:pPr>
            <w:r w:rsidRPr="00C724F3">
              <w:rPr>
                <w:rFonts w:ascii="Arial" w:hAnsi="Arial" w:cs="Arial"/>
                <w:sz w:val="22"/>
                <w:szCs w:val="22"/>
              </w:rPr>
              <w:t>Section 4 :  Particular Conditions of Contract (PCC),</w:t>
            </w:r>
          </w:p>
          <w:p w14:paraId="21DBB19D" w14:textId="77777777" w:rsidR="005E63BB" w:rsidRPr="00C724F3" w:rsidRDefault="005E63BB" w:rsidP="00C724F3">
            <w:pPr>
              <w:tabs>
                <w:tab w:val="num" w:pos="1872"/>
              </w:tabs>
              <w:spacing w:before="120" w:after="120"/>
              <w:ind w:left="1080"/>
              <w:rPr>
                <w:rFonts w:ascii="Arial" w:hAnsi="Arial" w:cs="Arial"/>
                <w:sz w:val="22"/>
                <w:szCs w:val="22"/>
              </w:rPr>
            </w:pPr>
            <w:r w:rsidRPr="00C724F3">
              <w:rPr>
                <w:rFonts w:ascii="Arial" w:hAnsi="Arial" w:cs="Arial"/>
                <w:sz w:val="22"/>
                <w:szCs w:val="22"/>
              </w:rPr>
              <w:t>Section 5 :  Proposal and Contract Forms</w:t>
            </w:r>
          </w:p>
          <w:p w14:paraId="04399B39" w14:textId="77777777" w:rsidR="005E63BB" w:rsidRPr="00C724F3" w:rsidRDefault="005E63BB" w:rsidP="00C724F3">
            <w:pPr>
              <w:tabs>
                <w:tab w:val="num" w:pos="1092"/>
              </w:tabs>
              <w:spacing w:before="120" w:after="120"/>
              <w:ind w:left="1080"/>
              <w:jc w:val="both"/>
              <w:rPr>
                <w:rFonts w:ascii="Arial" w:hAnsi="Arial" w:cs="Arial"/>
                <w:sz w:val="22"/>
                <w:szCs w:val="22"/>
              </w:rPr>
            </w:pPr>
            <w:r w:rsidRPr="00C724F3">
              <w:rPr>
                <w:rFonts w:ascii="Arial" w:hAnsi="Arial" w:cs="Arial"/>
                <w:sz w:val="22"/>
                <w:szCs w:val="22"/>
              </w:rPr>
              <w:t>Section 6: Terms of Reference (</w:t>
            </w:r>
            <w:proofErr w:type="spellStart"/>
            <w:r w:rsidRPr="00C724F3">
              <w:rPr>
                <w:rFonts w:ascii="Arial" w:hAnsi="Arial" w:cs="Arial"/>
                <w:sz w:val="22"/>
                <w:szCs w:val="22"/>
              </w:rPr>
              <w:t>ToR</w:t>
            </w:r>
            <w:proofErr w:type="spellEnd"/>
            <w:r w:rsidRPr="00C724F3">
              <w:rPr>
                <w:rFonts w:ascii="Arial" w:hAnsi="Arial" w:cs="Arial"/>
                <w:sz w:val="22"/>
                <w:szCs w:val="22"/>
              </w:rPr>
              <w:t>)</w:t>
            </w:r>
          </w:p>
        </w:tc>
      </w:tr>
      <w:tr w:rsidR="005E63BB" w:rsidRPr="00C724F3" w14:paraId="01EEE7B2" w14:textId="77777777">
        <w:trPr>
          <w:trHeight w:val="972"/>
        </w:trPr>
        <w:tc>
          <w:tcPr>
            <w:tcW w:w="2790" w:type="dxa"/>
            <w:gridSpan w:val="2"/>
          </w:tcPr>
          <w:p w14:paraId="141F72FA" w14:textId="77777777" w:rsidR="005E63BB" w:rsidRPr="00C724F3" w:rsidRDefault="005E63BB" w:rsidP="00C724F3">
            <w:pPr>
              <w:pStyle w:val="Heading3"/>
              <w:spacing w:before="120" w:after="120"/>
              <w:rPr>
                <w:rFonts w:ascii="Arial" w:hAnsi="Arial"/>
                <w:b/>
                <w:sz w:val="22"/>
                <w:szCs w:val="22"/>
              </w:rPr>
            </w:pPr>
          </w:p>
        </w:tc>
        <w:tc>
          <w:tcPr>
            <w:tcW w:w="7245" w:type="dxa"/>
          </w:tcPr>
          <w:p w14:paraId="158A9E7D" w14:textId="77777777" w:rsidR="005E63BB" w:rsidRPr="00C724F3" w:rsidRDefault="005E63BB" w:rsidP="00D6115B">
            <w:pPr>
              <w:numPr>
                <w:ilvl w:val="0"/>
                <w:numId w:val="36"/>
              </w:numPr>
              <w:tabs>
                <w:tab w:val="clear" w:pos="720"/>
                <w:tab w:val="num" w:pos="657"/>
              </w:tabs>
              <w:spacing w:before="120" w:after="120"/>
              <w:ind w:left="675" w:hanging="663"/>
              <w:jc w:val="both"/>
              <w:rPr>
                <w:rFonts w:ascii="Arial" w:hAnsi="Arial" w:cs="Arial"/>
                <w:sz w:val="22"/>
                <w:szCs w:val="22"/>
              </w:rPr>
            </w:pPr>
            <w:r w:rsidRPr="00C724F3">
              <w:rPr>
                <w:rFonts w:ascii="Arial" w:hAnsi="Arial" w:cs="Arial"/>
                <w:sz w:val="22"/>
                <w:szCs w:val="22"/>
              </w:rPr>
              <w:t>The Consultant is expected to examine all instructions, forms, terms, Terms of Reference (</w:t>
            </w:r>
            <w:proofErr w:type="spellStart"/>
            <w:r w:rsidRPr="00C724F3">
              <w:rPr>
                <w:rFonts w:ascii="Arial" w:hAnsi="Arial" w:cs="Arial"/>
                <w:sz w:val="22"/>
                <w:szCs w:val="22"/>
              </w:rPr>
              <w:t>ToR</w:t>
            </w:r>
            <w:proofErr w:type="spellEnd"/>
            <w:r w:rsidRPr="00C724F3">
              <w:rPr>
                <w:rFonts w:ascii="Arial" w:hAnsi="Arial" w:cs="Arial"/>
                <w:sz w:val="22"/>
                <w:szCs w:val="22"/>
              </w:rPr>
              <w:t>) in the RFP Document as well as Addendum, if any.</w:t>
            </w:r>
          </w:p>
        </w:tc>
      </w:tr>
      <w:tr w:rsidR="005E63BB" w:rsidRPr="00C724F3" w14:paraId="24FD12F0" w14:textId="77777777">
        <w:tc>
          <w:tcPr>
            <w:tcW w:w="2790" w:type="dxa"/>
            <w:gridSpan w:val="2"/>
          </w:tcPr>
          <w:p w14:paraId="453B59AD"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312" w:name="_Toc172463961"/>
            <w:bookmarkStart w:id="313" w:name="_Toc172463964"/>
            <w:bookmarkStart w:id="314" w:name="_Toc438438827"/>
            <w:bookmarkStart w:id="315" w:name="_Toc438532575"/>
            <w:bookmarkStart w:id="316" w:name="_Toc438733971"/>
            <w:bookmarkStart w:id="317" w:name="_Toc438907011"/>
            <w:bookmarkStart w:id="318" w:name="_Toc438907210"/>
            <w:bookmarkStart w:id="319" w:name="_Toc37047281"/>
            <w:bookmarkStart w:id="320" w:name="_Toc37234052"/>
            <w:bookmarkStart w:id="321" w:name="_Toc48632683"/>
            <w:bookmarkStart w:id="322" w:name="_Toc48798386"/>
            <w:bookmarkStart w:id="323" w:name="_Toc48800656"/>
            <w:bookmarkStart w:id="324" w:name="_Toc48800828"/>
            <w:bookmarkStart w:id="325" w:name="_Toc48803025"/>
            <w:bookmarkStart w:id="326" w:name="_Toc48803194"/>
            <w:bookmarkStart w:id="327" w:name="_Toc48803363"/>
            <w:bookmarkStart w:id="328" w:name="_Toc48803701"/>
            <w:bookmarkStart w:id="329" w:name="_Toc48804039"/>
            <w:bookmarkStart w:id="330" w:name="_Toc48804208"/>
            <w:bookmarkStart w:id="331" w:name="_Toc48804715"/>
            <w:bookmarkStart w:id="332" w:name="_Toc48812338"/>
            <w:bookmarkStart w:id="333" w:name="_Toc48892534"/>
            <w:bookmarkStart w:id="334" w:name="_Toc48894366"/>
            <w:bookmarkStart w:id="335" w:name="_Toc48895139"/>
            <w:bookmarkStart w:id="336" w:name="_Toc48895325"/>
            <w:bookmarkStart w:id="337" w:name="_Toc48896107"/>
            <w:bookmarkStart w:id="338" w:name="_Toc48968890"/>
            <w:bookmarkStart w:id="339" w:name="_Toc48969221"/>
            <w:bookmarkStart w:id="340" w:name="_Toc48970146"/>
            <w:bookmarkStart w:id="341" w:name="_Toc48973970"/>
            <w:bookmarkStart w:id="342" w:name="_Toc48978466"/>
            <w:bookmarkStart w:id="343" w:name="_Toc48979227"/>
            <w:bookmarkStart w:id="344" w:name="_Toc48979414"/>
            <w:bookmarkStart w:id="345" w:name="_Toc48980479"/>
            <w:bookmarkStart w:id="346" w:name="_Toc49159552"/>
            <w:bookmarkStart w:id="347" w:name="_Toc49159739"/>
            <w:bookmarkStart w:id="348" w:name="_Toc67815040"/>
            <w:bookmarkStart w:id="349" w:name="_Toc86025461"/>
            <w:bookmarkStart w:id="350" w:name="_Toc246234179"/>
            <w:bookmarkStart w:id="351" w:name="_Toc246234361"/>
            <w:bookmarkStart w:id="352" w:name="_Toc246297684"/>
            <w:bookmarkStart w:id="353" w:name="_Toc246298360"/>
            <w:bookmarkStart w:id="354" w:name="_Toc246650055"/>
            <w:bookmarkEnd w:id="312"/>
            <w:bookmarkEnd w:id="313"/>
            <w:r w:rsidRPr="00C724F3">
              <w:rPr>
                <w:rFonts w:ascii="Arial" w:hAnsi="Arial"/>
                <w:b/>
                <w:sz w:val="22"/>
                <w:szCs w:val="22"/>
              </w:rPr>
              <w:t>Clarification</w:t>
            </w:r>
            <w:bookmarkStart w:id="355" w:name="_Toc246234180"/>
            <w:bookmarkStart w:id="356" w:name="_Toc246234362"/>
            <w:bookmarkStart w:id="357" w:name="_Toc246297685"/>
            <w:bookmarkStart w:id="358" w:name="_Toc246298361"/>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r w:rsidR="00CD3C23" w:rsidRPr="00C724F3">
              <w:rPr>
                <w:rFonts w:ascii="Arial" w:hAnsi="Arial"/>
                <w:b/>
                <w:sz w:val="22"/>
                <w:szCs w:val="22"/>
              </w:rPr>
              <w:t xml:space="preserve"> of RFP Document</w:t>
            </w:r>
            <w:bookmarkEnd w:id="354"/>
            <w:bookmarkEnd w:id="355"/>
            <w:bookmarkEnd w:id="356"/>
            <w:bookmarkEnd w:id="357"/>
            <w:bookmarkEnd w:id="358"/>
          </w:p>
          <w:p w14:paraId="10EC1CAB" w14:textId="77777777" w:rsidR="005E63BB" w:rsidRPr="00C724F3" w:rsidRDefault="005E63BB" w:rsidP="00736E16">
            <w:pPr>
              <w:pStyle w:val="Heading3"/>
              <w:ind w:left="490"/>
              <w:rPr>
                <w:rFonts w:ascii="Arial" w:hAnsi="Arial"/>
                <w:b/>
                <w:sz w:val="22"/>
                <w:szCs w:val="22"/>
              </w:rPr>
            </w:pPr>
          </w:p>
        </w:tc>
        <w:tc>
          <w:tcPr>
            <w:tcW w:w="7245" w:type="dxa"/>
          </w:tcPr>
          <w:p w14:paraId="4D1475EE" w14:textId="77777777" w:rsidR="005E63BB" w:rsidRPr="00C724F3" w:rsidRDefault="005E63BB" w:rsidP="00D6115B">
            <w:pPr>
              <w:numPr>
                <w:ilvl w:val="0"/>
                <w:numId w:val="37"/>
              </w:numPr>
              <w:tabs>
                <w:tab w:val="clear" w:pos="1512"/>
                <w:tab w:val="num" w:pos="630"/>
              </w:tabs>
              <w:spacing w:before="120" w:after="120"/>
              <w:ind w:left="630" w:hanging="618"/>
              <w:jc w:val="both"/>
              <w:rPr>
                <w:rFonts w:ascii="Arial" w:hAnsi="Arial" w:cs="Arial"/>
                <w:sz w:val="22"/>
                <w:szCs w:val="22"/>
              </w:rPr>
            </w:pPr>
            <w:r w:rsidRPr="00C724F3">
              <w:rPr>
                <w:rFonts w:ascii="Arial" w:hAnsi="Arial" w:cs="Arial"/>
                <w:sz w:val="22"/>
                <w:szCs w:val="22"/>
                <w:lang w:val="en-GB"/>
              </w:rPr>
              <w:t xml:space="preserve">A Consultant requiring any clarification of the RFP Document shall contact the Client in writing at the Client’s address indicated in the PDS before </w:t>
            </w:r>
            <w:r w:rsidRPr="00C724F3">
              <w:rPr>
                <w:rFonts w:ascii="Arial" w:hAnsi="Arial" w:cs="Arial"/>
                <w:b/>
                <w:sz w:val="22"/>
                <w:szCs w:val="22"/>
                <w:lang w:val="en-GB"/>
              </w:rPr>
              <w:t>two-third</w:t>
            </w:r>
            <w:r w:rsidRPr="00C724F3">
              <w:rPr>
                <w:rFonts w:ascii="Arial" w:hAnsi="Arial" w:cs="Arial"/>
                <w:sz w:val="22"/>
                <w:szCs w:val="22"/>
                <w:lang w:val="en-GB"/>
              </w:rPr>
              <w:t xml:space="preserve"> of the time allowed for preparation and submission of Proposal elapses.</w:t>
            </w:r>
          </w:p>
        </w:tc>
      </w:tr>
      <w:tr w:rsidR="005E63BB" w:rsidRPr="00C724F3" w14:paraId="0DFA8303" w14:textId="77777777">
        <w:tc>
          <w:tcPr>
            <w:tcW w:w="2790" w:type="dxa"/>
            <w:gridSpan w:val="2"/>
          </w:tcPr>
          <w:p w14:paraId="1BCC551C" w14:textId="77777777" w:rsidR="005E63BB" w:rsidRPr="00C724F3" w:rsidRDefault="005E63BB" w:rsidP="00C724F3">
            <w:pPr>
              <w:pStyle w:val="Heading3"/>
              <w:spacing w:before="120" w:after="120"/>
              <w:ind w:left="1080"/>
              <w:rPr>
                <w:rFonts w:ascii="Arial" w:hAnsi="Arial"/>
                <w:b/>
                <w:sz w:val="22"/>
                <w:szCs w:val="22"/>
              </w:rPr>
            </w:pPr>
          </w:p>
        </w:tc>
        <w:tc>
          <w:tcPr>
            <w:tcW w:w="7245" w:type="dxa"/>
          </w:tcPr>
          <w:p w14:paraId="08E9D76F" w14:textId="77777777" w:rsidR="005E63BB" w:rsidRPr="00C724F3" w:rsidRDefault="005E63BB" w:rsidP="00D6115B">
            <w:pPr>
              <w:numPr>
                <w:ilvl w:val="0"/>
                <w:numId w:val="37"/>
              </w:numPr>
              <w:tabs>
                <w:tab w:val="clear" w:pos="1512"/>
                <w:tab w:val="num" w:pos="630"/>
              </w:tabs>
              <w:spacing w:before="120" w:after="120"/>
              <w:ind w:left="630" w:hanging="618"/>
              <w:jc w:val="both"/>
              <w:rPr>
                <w:rFonts w:ascii="Arial" w:hAnsi="Arial" w:cs="Arial"/>
                <w:sz w:val="22"/>
                <w:szCs w:val="22"/>
              </w:rPr>
            </w:pPr>
            <w:r w:rsidRPr="00C724F3">
              <w:rPr>
                <w:rFonts w:ascii="Arial" w:hAnsi="Arial" w:cs="Arial"/>
                <w:sz w:val="22"/>
                <w:szCs w:val="22"/>
                <w:lang w:val="en-GB"/>
              </w:rPr>
              <w:t>The Client is not obliged to answer any clarification request received after that date as stated under ITC Sub Clause 15.1.</w:t>
            </w:r>
          </w:p>
        </w:tc>
      </w:tr>
      <w:tr w:rsidR="005E63BB" w:rsidRPr="00C724F3" w14:paraId="7A98B8DF" w14:textId="77777777">
        <w:tc>
          <w:tcPr>
            <w:tcW w:w="2790" w:type="dxa"/>
            <w:gridSpan w:val="2"/>
          </w:tcPr>
          <w:p w14:paraId="5E80BAB7" w14:textId="77777777" w:rsidR="005E63BB" w:rsidRPr="00C724F3" w:rsidRDefault="005E63BB" w:rsidP="00C724F3">
            <w:pPr>
              <w:pStyle w:val="Heading3"/>
              <w:spacing w:before="120" w:after="120"/>
              <w:ind w:left="1080"/>
              <w:rPr>
                <w:rFonts w:ascii="Arial" w:hAnsi="Arial"/>
                <w:b/>
                <w:sz w:val="22"/>
                <w:szCs w:val="22"/>
              </w:rPr>
            </w:pPr>
          </w:p>
        </w:tc>
        <w:tc>
          <w:tcPr>
            <w:tcW w:w="7245" w:type="dxa"/>
          </w:tcPr>
          <w:p w14:paraId="0B87FA44" w14:textId="77777777" w:rsidR="005E63BB" w:rsidRPr="00C724F3" w:rsidRDefault="005E63BB" w:rsidP="00D6115B">
            <w:pPr>
              <w:numPr>
                <w:ilvl w:val="0"/>
                <w:numId w:val="37"/>
              </w:numPr>
              <w:tabs>
                <w:tab w:val="clear" w:pos="1512"/>
                <w:tab w:val="num" w:pos="630"/>
              </w:tabs>
              <w:spacing w:before="120" w:after="120"/>
              <w:ind w:left="630" w:hanging="618"/>
              <w:jc w:val="both"/>
              <w:rPr>
                <w:rFonts w:ascii="Arial" w:hAnsi="Arial" w:cs="Arial"/>
                <w:sz w:val="22"/>
                <w:szCs w:val="22"/>
              </w:rPr>
            </w:pPr>
            <w:r w:rsidRPr="00C724F3">
              <w:rPr>
                <w:rFonts w:ascii="Arial" w:hAnsi="Arial" w:cs="Arial"/>
                <w:sz w:val="22"/>
                <w:szCs w:val="22"/>
                <w:lang w:val="en-GB"/>
              </w:rPr>
              <w:t>The Client shall respond in writing within five (</w:t>
            </w:r>
            <w:r w:rsidRPr="00C724F3">
              <w:rPr>
                <w:rFonts w:ascii="Arial" w:hAnsi="Arial" w:cs="Arial"/>
                <w:b/>
                <w:sz w:val="22"/>
                <w:szCs w:val="22"/>
                <w:lang w:val="en-GB"/>
              </w:rPr>
              <w:t>5</w:t>
            </w:r>
            <w:r w:rsidRPr="00C724F3">
              <w:rPr>
                <w:rFonts w:ascii="Arial" w:hAnsi="Arial" w:cs="Arial"/>
                <w:sz w:val="22"/>
                <w:szCs w:val="22"/>
                <w:lang w:val="en-GB"/>
              </w:rPr>
              <w:t>) working days of receipt of any such request for clarification received under ITC Sub Clause 15.1.</w:t>
            </w:r>
          </w:p>
        </w:tc>
      </w:tr>
      <w:tr w:rsidR="005E63BB" w:rsidRPr="00C724F3" w14:paraId="5027C18A" w14:textId="77777777">
        <w:tc>
          <w:tcPr>
            <w:tcW w:w="2790" w:type="dxa"/>
            <w:gridSpan w:val="2"/>
          </w:tcPr>
          <w:p w14:paraId="4FF94FBA" w14:textId="77777777" w:rsidR="005E63BB" w:rsidRPr="00C724F3" w:rsidRDefault="005E63BB" w:rsidP="00C724F3">
            <w:pPr>
              <w:pStyle w:val="Heading3"/>
              <w:spacing w:before="120" w:after="120"/>
              <w:ind w:left="1080"/>
              <w:rPr>
                <w:rFonts w:ascii="Arial" w:hAnsi="Arial"/>
                <w:b/>
                <w:sz w:val="22"/>
                <w:szCs w:val="22"/>
              </w:rPr>
            </w:pPr>
          </w:p>
        </w:tc>
        <w:tc>
          <w:tcPr>
            <w:tcW w:w="7245" w:type="dxa"/>
          </w:tcPr>
          <w:p w14:paraId="2A747135" w14:textId="77777777" w:rsidR="005E63BB" w:rsidRPr="00C724F3" w:rsidRDefault="005E63BB" w:rsidP="00D6115B">
            <w:pPr>
              <w:numPr>
                <w:ilvl w:val="0"/>
                <w:numId w:val="37"/>
              </w:numPr>
              <w:tabs>
                <w:tab w:val="clear" w:pos="1512"/>
                <w:tab w:val="num" w:pos="630"/>
              </w:tabs>
              <w:spacing w:before="120" w:after="120"/>
              <w:ind w:left="630" w:hanging="618"/>
              <w:jc w:val="both"/>
              <w:rPr>
                <w:rFonts w:ascii="Arial" w:hAnsi="Arial" w:cs="Arial"/>
                <w:sz w:val="22"/>
                <w:szCs w:val="22"/>
              </w:rPr>
            </w:pPr>
            <w:r w:rsidRPr="00C724F3">
              <w:rPr>
                <w:rFonts w:ascii="Arial" w:hAnsi="Arial" w:cs="Arial"/>
                <w:sz w:val="22"/>
                <w:szCs w:val="22"/>
                <w:lang w:val="en-GB"/>
              </w:rPr>
              <w:t>The Client shall forward copy of its response to all those  shortlisted Consultants, including a description of the enquiry but without identifying its source</w:t>
            </w:r>
            <w:r w:rsidRPr="00C724F3">
              <w:rPr>
                <w:rFonts w:ascii="Arial" w:hAnsi="Arial" w:cs="Arial"/>
                <w:sz w:val="22"/>
                <w:szCs w:val="22"/>
              </w:rPr>
              <w:t xml:space="preserve"> pursuant to Rule 117(22) of the Public Procurement Rules, 2008.</w:t>
            </w:r>
            <w:r w:rsidRPr="00C724F3">
              <w:rPr>
                <w:rFonts w:ascii="Arial" w:hAnsi="Arial" w:cs="Arial"/>
                <w:sz w:val="22"/>
                <w:szCs w:val="22"/>
                <w:lang w:val="en-GB"/>
              </w:rPr>
              <w:t xml:space="preserve">  </w:t>
            </w:r>
          </w:p>
        </w:tc>
      </w:tr>
      <w:tr w:rsidR="005E63BB" w:rsidRPr="00C724F3" w14:paraId="62D4E709" w14:textId="77777777">
        <w:tc>
          <w:tcPr>
            <w:tcW w:w="2790" w:type="dxa"/>
            <w:gridSpan w:val="2"/>
          </w:tcPr>
          <w:p w14:paraId="2038A952" w14:textId="77777777" w:rsidR="005E63BB" w:rsidRPr="00C724F3" w:rsidRDefault="005E63BB" w:rsidP="00C724F3">
            <w:pPr>
              <w:pStyle w:val="Heading3"/>
              <w:spacing w:before="120" w:after="120"/>
              <w:ind w:left="1080"/>
              <w:rPr>
                <w:rFonts w:ascii="Arial" w:hAnsi="Arial"/>
                <w:b/>
                <w:sz w:val="22"/>
                <w:szCs w:val="22"/>
              </w:rPr>
            </w:pPr>
          </w:p>
        </w:tc>
        <w:tc>
          <w:tcPr>
            <w:tcW w:w="7245" w:type="dxa"/>
          </w:tcPr>
          <w:p w14:paraId="38C46EA1" w14:textId="77777777" w:rsidR="005E63BB" w:rsidRPr="00C724F3" w:rsidRDefault="005E63BB" w:rsidP="00D6115B">
            <w:pPr>
              <w:numPr>
                <w:ilvl w:val="0"/>
                <w:numId w:val="37"/>
              </w:numPr>
              <w:tabs>
                <w:tab w:val="clear" w:pos="1512"/>
                <w:tab w:val="num" w:pos="630"/>
              </w:tabs>
              <w:spacing w:before="120" w:after="120"/>
              <w:ind w:left="630" w:hanging="618"/>
              <w:jc w:val="both"/>
              <w:rPr>
                <w:rFonts w:ascii="Arial" w:hAnsi="Arial" w:cs="Arial"/>
                <w:sz w:val="22"/>
                <w:szCs w:val="22"/>
              </w:rPr>
            </w:pPr>
            <w:r w:rsidRPr="00C724F3">
              <w:rPr>
                <w:rFonts w:ascii="Arial" w:hAnsi="Arial" w:cs="Arial"/>
                <w:sz w:val="22"/>
                <w:szCs w:val="22"/>
                <w:lang w:val="en-GB"/>
              </w:rPr>
              <w:t>Should the Client deem it necessary to revise the RFP Document as a result of a clarification, it will do so following the procedure under ITC Clause 17</w:t>
            </w:r>
          </w:p>
        </w:tc>
      </w:tr>
      <w:tr w:rsidR="005E63BB" w:rsidRPr="00C724F3" w14:paraId="0C5CB41A" w14:textId="77777777">
        <w:trPr>
          <w:trHeight w:val="1430"/>
        </w:trPr>
        <w:tc>
          <w:tcPr>
            <w:tcW w:w="2790" w:type="dxa"/>
            <w:gridSpan w:val="2"/>
          </w:tcPr>
          <w:p w14:paraId="1CB0283A"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359" w:name="_Toc86025462"/>
            <w:bookmarkStart w:id="360" w:name="_Toc246234181"/>
            <w:bookmarkStart w:id="361" w:name="_Toc246234363"/>
            <w:bookmarkStart w:id="362" w:name="_Toc246297686"/>
            <w:bookmarkStart w:id="363" w:name="_Toc246298362"/>
            <w:bookmarkStart w:id="364" w:name="_Toc246650056"/>
            <w:r w:rsidRPr="00C724F3">
              <w:rPr>
                <w:rFonts w:ascii="Arial" w:hAnsi="Arial"/>
                <w:b/>
                <w:sz w:val="22"/>
                <w:szCs w:val="22"/>
              </w:rPr>
              <w:t>Pre-Proposal meeting</w:t>
            </w:r>
            <w:bookmarkEnd w:id="359"/>
            <w:bookmarkEnd w:id="360"/>
            <w:bookmarkEnd w:id="361"/>
            <w:bookmarkEnd w:id="362"/>
            <w:bookmarkEnd w:id="363"/>
            <w:bookmarkEnd w:id="364"/>
          </w:p>
        </w:tc>
        <w:tc>
          <w:tcPr>
            <w:tcW w:w="7245" w:type="dxa"/>
          </w:tcPr>
          <w:p w14:paraId="2D03F863" w14:textId="77777777" w:rsidR="005E63BB" w:rsidRPr="00C724F3" w:rsidRDefault="005E63BB" w:rsidP="00D6115B">
            <w:pPr>
              <w:numPr>
                <w:ilvl w:val="0"/>
                <w:numId w:val="65"/>
              </w:numPr>
              <w:tabs>
                <w:tab w:val="clear" w:pos="504"/>
                <w:tab w:val="num" w:pos="639"/>
              </w:tabs>
              <w:spacing w:before="120" w:after="120"/>
              <w:ind w:left="639" w:hanging="630"/>
              <w:jc w:val="both"/>
              <w:rPr>
                <w:rFonts w:ascii="Arial" w:hAnsi="Arial" w:cs="Arial"/>
                <w:sz w:val="22"/>
                <w:szCs w:val="22"/>
              </w:rPr>
            </w:pPr>
            <w:r w:rsidRPr="00C724F3">
              <w:rPr>
                <w:rFonts w:ascii="Arial" w:hAnsi="Arial" w:cs="Arial"/>
                <w:sz w:val="22"/>
                <w:szCs w:val="22"/>
              </w:rPr>
              <w:t xml:space="preserve">To clarify issues and to answer questions on any matter arising in the RFP, the Client may, if stated in the </w:t>
            </w:r>
            <w:smartTag w:uri="urn:schemas-microsoft-com:office:smarttags" w:element="stockticker">
              <w:r w:rsidRPr="00C724F3">
                <w:rPr>
                  <w:rFonts w:ascii="Arial" w:hAnsi="Arial" w:cs="Arial"/>
                  <w:sz w:val="22"/>
                  <w:szCs w:val="22"/>
                </w:rPr>
                <w:t>PDS</w:t>
              </w:r>
            </w:smartTag>
            <w:r w:rsidRPr="00C724F3">
              <w:rPr>
                <w:rFonts w:ascii="Arial" w:hAnsi="Arial" w:cs="Arial"/>
                <w:sz w:val="22"/>
                <w:szCs w:val="22"/>
              </w:rPr>
              <w:t xml:space="preserve">, invite shortlisted Consultants to a Pre-Proposal Meeting at the place, date and time as specified in the </w:t>
            </w:r>
            <w:smartTag w:uri="urn:schemas-microsoft-com:office:smarttags" w:element="stockticker">
              <w:r w:rsidRPr="00C724F3">
                <w:rPr>
                  <w:rFonts w:ascii="Arial" w:hAnsi="Arial" w:cs="Arial"/>
                  <w:sz w:val="22"/>
                  <w:szCs w:val="22"/>
                </w:rPr>
                <w:t>PDS</w:t>
              </w:r>
            </w:smartTag>
            <w:r w:rsidRPr="00C724F3">
              <w:rPr>
                <w:rFonts w:ascii="Arial" w:hAnsi="Arial" w:cs="Arial"/>
                <w:sz w:val="22"/>
                <w:szCs w:val="22"/>
              </w:rPr>
              <w:t>. The Consultant is encouraged to attend the meeting if it is held.</w:t>
            </w:r>
          </w:p>
        </w:tc>
      </w:tr>
      <w:tr w:rsidR="005E63BB" w:rsidRPr="00C724F3" w14:paraId="0379AD4D" w14:textId="77777777">
        <w:trPr>
          <w:trHeight w:val="467"/>
        </w:trPr>
        <w:tc>
          <w:tcPr>
            <w:tcW w:w="2790" w:type="dxa"/>
            <w:gridSpan w:val="2"/>
          </w:tcPr>
          <w:p w14:paraId="5B75FD85" w14:textId="77777777" w:rsidR="005E63BB" w:rsidRPr="00C724F3" w:rsidRDefault="005E63BB" w:rsidP="00C724F3">
            <w:pPr>
              <w:spacing w:before="120" w:after="120"/>
              <w:rPr>
                <w:rFonts w:ascii="Arial" w:hAnsi="Arial" w:cs="Arial"/>
                <w:b/>
                <w:bCs/>
                <w:sz w:val="22"/>
                <w:szCs w:val="22"/>
              </w:rPr>
            </w:pPr>
          </w:p>
        </w:tc>
        <w:tc>
          <w:tcPr>
            <w:tcW w:w="7245" w:type="dxa"/>
          </w:tcPr>
          <w:p w14:paraId="588BBA5F" w14:textId="77777777" w:rsidR="005E63BB" w:rsidRPr="00C724F3" w:rsidRDefault="005E63BB" w:rsidP="00D6115B">
            <w:pPr>
              <w:numPr>
                <w:ilvl w:val="0"/>
                <w:numId w:val="65"/>
              </w:numPr>
              <w:tabs>
                <w:tab w:val="clear" w:pos="504"/>
                <w:tab w:val="num" w:pos="639"/>
              </w:tabs>
              <w:spacing w:before="120" w:after="120"/>
              <w:ind w:left="639" w:hanging="630"/>
              <w:jc w:val="both"/>
              <w:rPr>
                <w:rFonts w:ascii="Arial" w:hAnsi="Arial" w:cs="Arial"/>
                <w:sz w:val="22"/>
                <w:szCs w:val="22"/>
              </w:rPr>
            </w:pPr>
            <w:r w:rsidRPr="00C724F3">
              <w:rPr>
                <w:rFonts w:ascii="Arial" w:hAnsi="Arial" w:cs="Arial"/>
                <w:sz w:val="22"/>
                <w:szCs w:val="22"/>
              </w:rPr>
              <w:t xml:space="preserve"> Minutes of the pre-Proposal meeting, including the text of the questions raised and the responses given, together with any responses prepared after the meeting, will be transmitted without delay to all the short-listed Consultants not later than seven (7) days of the date of the meeting. Any revision to the RFP Document that may become necessary as a result of the pre-Proposal meeting shall be made by the Client exclusively</w:t>
            </w:r>
            <w:r w:rsidRPr="00C724F3">
              <w:rPr>
                <w:rFonts w:ascii="Arial" w:hAnsi="Arial" w:cs="Arial"/>
                <w:i/>
                <w:sz w:val="22"/>
                <w:szCs w:val="22"/>
              </w:rPr>
              <w:t xml:space="preserve"> </w:t>
            </w:r>
            <w:r w:rsidRPr="00C724F3">
              <w:rPr>
                <w:rFonts w:ascii="Arial" w:hAnsi="Arial" w:cs="Arial"/>
                <w:sz w:val="22"/>
                <w:szCs w:val="22"/>
              </w:rPr>
              <w:t>through the issue of an Addendum pursuant to ITC Clause 17 and not through the minutes of the pre-Proposal meeting.</w:t>
            </w:r>
          </w:p>
        </w:tc>
      </w:tr>
      <w:tr w:rsidR="005E63BB" w:rsidRPr="00C724F3" w14:paraId="46EE82D1" w14:textId="77777777">
        <w:trPr>
          <w:trHeight w:val="999"/>
        </w:trPr>
        <w:tc>
          <w:tcPr>
            <w:tcW w:w="2790" w:type="dxa"/>
            <w:gridSpan w:val="2"/>
          </w:tcPr>
          <w:p w14:paraId="6DFA0DD4"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365" w:name="_Toc246650057"/>
            <w:bookmarkStart w:id="366" w:name="_Toc438438828"/>
            <w:bookmarkStart w:id="367" w:name="_Toc438532576"/>
            <w:bookmarkStart w:id="368" w:name="_Toc438733972"/>
            <w:bookmarkStart w:id="369" w:name="_Toc438907012"/>
            <w:bookmarkStart w:id="370" w:name="_Toc438907211"/>
            <w:bookmarkStart w:id="371" w:name="_Toc37047282"/>
            <w:bookmarkStart w:id="372" w:name="_Toc37234053"/>
            <w:bookmarkStart w:id="373" w:name="_Toc48632685"/>
            <w:bookmarkStart w:id="374" w:name="_Toc48798388"/>
            <w:bookmarkStart w:id="375" w:name="_Toc48800658"/>
            <w:bookmarkStart w:id="376" w:name="_Toc48800830"/>
            <w:bookmarkStart w:id="377" w:name="_Toc48803027"/>
            <w:bookmarkStart w:id="378" w:name="_Toc48803196"/>
            <w:bookmarkStart w:id="379" w:name="_Toc48803365"/>
            <w:bookmarkStart w:id="380" w:name="_Toc48803703"/>
            <w:bookmarkStart w:id="381" w:name="_Toc48804041"/>
            <w:bookmarkStart w:id="382" w:name="_Toc48804210"/>
            <w:bookmarkStart w:id="383" w:name="_Toc48804717"/>
            <w:bookmarkStart w:id="384" w:name="_Toc48812340"/>
            <w:bookmarkStart w:id="385" w:name="_Toc48892536"/>
            <w:bookmarkStart w:id="386" w:name="_Toc48894368"/>
            <w:bookmarkStart w:id="387" w:name="_Toc48895141"/>
            <w:bookmarkStart w:id="388" w:name="_Toc48895327"/>
            <w:bookmarkStart w:id="389" w:name="_Toc48896109"/>
            <w:bookmarkStart w:id="390" w:name="_Toc48968892"/>
            <w:bookmarkStart w:id="391" w:name="_Toc48969223"/>
            <w:bookmarkStart w:id="392" w:name="_Toc48970148"/>
            <w:bookmarkStart w:id="393" w:name="_Toc48973972"/>
            <w:bookmarkStart w:id="394" w:name="_Toc48978468"/>
            <w:bookmarkStart w:id="395" w:name="_Toc48979229"/>
            <w:bookmarkStart w:id="396" w:name="_Toc48979416"/>
            <w:bookmarkStart w:id="397" w:name="_Toc48980481"/>
            <w:bookmarkStart w:id="398" w:name="_Toc49159554"/>
            <w:bookmarkStart w:id="399" w:name="_Toc49159741"/>
            <w:bookmarkStart w:id="400" w:name="_Toc67815041"/>
            <w:bookmarkStart w:id="401" w:name="_Toc86025463"/>
            <w:bookmarkStart w:id="402" w:name="_Toc246234182"/>
            <w:bookmarkStart w:id="403" w:name="_Toc246234364"/>
            <w:bookmarkStart w:id="404" w:name="_Toc246297687"/>
            <w:bookmarkStart w:id="405" w:name="_Toc246298363"/>
            <w:r w:rsidRPr="00C724F3">
              <w:rPr>
                <w:rFonts w:ascii="Arial" w:hAnsi="Arial"/>
                <w:b/>
                <w:sz w:val="22"/>
                <w:szCs w:val="22"/>
              </w:rPr>
              <w:lastRenderedPageBreak/>
              <w:t>Addendum</w:t>
            </w:r>
            <w:r w:rsidR="00CD3C23" w:rsidRPr="00C724F3">
              <w:rPr>
                <w:rFonts w:ascii="Arial" w:hAnsi="Arial"/>
                <w:b/>
                <w:sz w:val="22"/>
                <w:szCs w:val="22"/>
              </w:rPr>
              <w:t xml:space="preserve"> to RFP Document</w:t>
            </w:r>
            <w:bookmarkEnd w:id="365"/>
            <w:r w:rsidRPr="00C724F3">
              <w:rPr>
                <w:rFonts w:ascii="Arial" w:hAnsi="Arial"/>
                <w:b/>
                <w:sz w:val="22"/>
                <w:szCs w:val="22"/>
              </w:rPr>
              <w:t xml:space="preserve">                                                                                                                                                                                                                                                                                                                                                                                                                                                                                                                                                                                                                                                                                                                                                                                                                                                                                                                                                                                                    </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tc>
        <w:tc>
          <w:tcPr>
            <w:tcW w:w="7245" w:type="dxa"/>
          </w:tcPr>
          <w:p w14:paraId="2CF17A53" w14:textId="77777777" w:rsidR="005E63BB" w:rsidRPr="00C724F3" w:rsidRDefault="005E63BB" w:rsidP="00D6115B">
            <w:pPr>
              <w:pStyle w:val="Sec1-Clauses"/>
              <w:numPr>
                <w:ilvl w:val="0"/>
                <w:numId w:val="38"/>
              </w:numPr>
              <w:tabs>
                <w:tab w:val="clear" w:pos="1512"/>
                <w:tab w:val="num" w:pos="639"/>
              </w:tabs>
              <w:ind w:left="639" w:hanging="627"/>
              <w:jc w:val="both"/>
              <w:rPr>
                <w:b w:val="0"/>
                <w:szCs w:val="22"/>
              </w:rPr>
            </w:pPr>
            <w:r w:rsidRPr="00C724F3">
              <w:rPr>
                <w:b w:val="0"/>
                <w:szCs w:val="22"/>
              </w:rPr>
              <w:t xml:space="preserve"> At any time prior to the deadline for submission of Proposals, the Client, for any reason on its own initiative or in response to a clarification request in writing from a shortlisted  Consultant, may revise the RFP Document by issuing an Addendum.</w:t>
            </w:r>
          </w:p>
        </w:tc>
      </w:tr>
      <w:tr w:rsidR="005E63BB" w:rsidRPr="00C724F3" w14:paraId="48E5736E" w14:textId="77777777">
        <w:trPr>
          <w:trHeight w:val="467"/>
        </w:trPr>
        <w:tc>
          <w:tcPr>
            <w:tcW w:w="2790" w:type="dxa"/>
            <w:gridSpan w:val="2"/>
          </w:tcPr>
          <w:p w14:paraId="471D5C66" w14:textId="77777777" w:rsidR="005E63BB" w:rsidRPr="00C724F3" w:rsidRDefault="005E63BB" w:rsidP="00C724F3">
            <w:pPr>
              <w:spacing w:before="120" w:after="120"/>
              <w:ind w:left="1080"/>
              <w:rPr>
                <w:rFonts w:ascii="Arial" w:hAnsi="Arial" w:cs="Arial"/>
                <w:b/>
                <w:sz w:val="22"/>
                <w:szCs w:val="22"/>
              </w:rPr>
            </w:pPr>
          </w:p>
        </w:tc>
        <w:tc>
          <w:tcPr>
            <w:tcW w:w="7245" w:type="dxa"/>
          </w:tcPr>
          <w:p w14:paraId="4C6E920A" w14:textId="77777777" w:rsidR="005E63BB" w:rsidRPr="00C724F3" w:rsidRDefault="005E63BB" w:rsidP="00D6115B">
            <w:pPr>
              <w:pStyle w:val="Sec1-Clauses"/>
              <w:numPr>
                <w:ilvl w:val="0"/>
                <w:numId w:val="38"/>
              </w:numPr>
              <w:tabs>
                <w:tab w:val="clear" w:pos="1512"/>
                <w:tab w:val="num" w:pos="639"/>
              </w:tabs>
              <w:ind w:left="639" w:hanging="627"/>
              <w:jc w:val="both"/>
              <w:rPr>
                <w:b w:val="0"/>
                <w:szCs w:val="22"/>
              </w:rPr>
            </w:pPr>
            <w:r w:rsidRPr="00C724F3">
              <w:rPr>
                <w:b w:val="0"/>
                <w:szCs w:val="22"/>
              </w:rPr>
              <w:t>The Addendum issued under ITC Sub Clause 17.1 shall become an integral part of the RFP Document and shall be communicated in writing to all the shortlisted  Consultants, to enable the Consultants to take appropriate action.</w:t>
            </w:r>
          </w:p>
        </w:tc>
      </w:tr>
      <w:tr w:rsidR="005E63BB" w:rsidRPr="00C724F3" w14:paraId="5F987027" w14:textId="77777777">
        <w:trPr>
          <w:trHeight w:val="467"/>
        </w:trPr>
        <w:tc>
          <w:tcPr>
            <w:tcW w:w="2790" w:type="dxa"/>
            <w:gridSpan w:val="2"/>
          </w:tcPr>
          <w:p w14:paraId="258A2F16" w14:textId="77777777" w:rsidR="005E63BB" w:rsidRPr="00C724F3" w:rsidRDefault="005E63BB" w:rsidP="00C724F3">
            <w:pPr>
              <w:spacing w:before="120" w:after="120"/>
              <w:ind w:left="1080"/>
              <w:rPr>
                <w:rFonts w:ascii="Arial" w:hAnsi="Arial" w:cs="Arial"/>
                <w:b/>
                <w:sz w:val="22"/>
                <w:szCs w:val="22"/>
              </w:rPr>
            </w:pPr>
          </w:p>
        </w:tc>
        <w:tc>
          <w:tcPr>
            <w:tcW w:w="7245" w:type="dxa"/>
          </w:tcPr>
          <w:p w14:paraId="413D1697" w14:textId="77777777" w:rsidR="005E63BB" w:rsidRPr="00C724F3" w:rsidRDefault="005E63BB" w:rsidP="00D6115B">
            <w:pPr>
              <w:pStyle w:val="Sec1-Clauses"/>
              <w:numPr>
                <w:ilvl w:val="0"/>
                <w:numId w:val="38"/>
              </w:numPr>
              <w:tabs>
                <w:tab w:val="clear" w:pos="1512"/>
                <w:tab w:val="num" w:pos="639"/>
              </w:tabs>
              <w:ind w:left="639" w:hanging="627"/>
              <w:jc w:val="both"/>
              <w:rPr>
                <w:b w:val="0"/>
                <w:szCs w:val="22"/>
              </w:rPr>
            </w:pPr>
            <w:r w:rsidRPr="00C724F3">
              <w:rPr>
                <w:b w:val="0"/>
                <w:szCs w:val="22"/>
              </w:rPr>
              <w:t>To give a shortlisted  Consultant reasonable time to take any Addendum into account in preparing its Proposal, the Client may extend the deadline for the submission of Proposals pursuant to Rule 117(22) of the Public Procurement Rules, 2008.</w:t>
            </w:r>
          </w:p>
        </w:tc>
      </w:tr>
      <w:tr w:rsidR="005E63BB" w:rsidRPr="00C724F3" w14:paraId="2D2CF00A" w14:textId="77777777">
        <w:tc>
          <w:tcPr>
            <w:tcW w:w="10035" w:type="dxa"/>
            <w:gridSpan w:val="3"/>
          </w:tcPr>
          <w:p w14:paraId="76136513" w14:textId="77777777" w:rsidR="005E63BB" w:rsidRPr="00B57AA5" w:rsidRDefault="0063475C" w:rsidP="00B57AA5">
            <w:pPr>
              <w:pStyle w:val="Heading2"/>
              <w:spacing w:before="240" w:after="0"/>
              <w:rPr>
                <w:rFonts w:ascii="Arial" w:hAnsi="Arial"/>
                <w:lang w:val="en-GB"/>
              </w:rPr>
            </w:pPr>
            <w:bookmarkStart w:id="406" w:name="_Toc505659525"/>
            <w:bookmarkStart w:id="407" w:name="_Toc37047283"/>
            <w:bookmarkStart w:id="408" w:name="_Toc37234054"/>
            <w:bookmarkStart w:id="409" w:name="_Toc48632693"/>
            <w:bookmarkStart w:id="410" w:name="_Toc48798396"/>
            <w:bookmarkStart w:id="411" w:name="_Toc48800666"/>
            <w:bookmarkStart w:id="412" w:name="_Toc48800837"/>
            <w:bookmarkStart w:id="413" w:name="_Toc48803034"/>
            <w:bookmarkStart w:id="414" w:name="_Toc48803203"/>
            <w:bookmarkStart w:id="415" w:name="_Toc48803372"/>
            <w:bookmarkStart w:id="416" w:name="_Toc48803710"/>
            <w:bookmarkStart w:id="417" w:name="_Toc48804048"/>
            <w:bookmarkStart w:id="418" w:name="_Toc48804217"/>
            <w:bookmarkStart w:id="419" w:name="_Toc48804724"/>
            <w:bookmarkStart w:id="420" w:name="_Toc48812347"/>
            <w:bookmarkStart w:id="421" w:name="_Toc48892543"/>
            <w:bookmarkStart w:id="422" w:name="_Toc48894375"/>
            <w:bookmarkStart w:id="423" w:name="_Toc48895148"/>
            <w:bookmarkStart w:id="424" w:name="_Toc48895334"/>
            <w:bookmarkStart w:id="425" w:name="_Toc48896116"/>
            <w:bookmarkStart w:id="426" w:name="_Toc48968899"/>
            <w:bookmarkStart w:id="427" w:name="_Toc48969230"/>
            <w:bookmarkStart w:id="428" w:name="_Toc48970155"/>
            <w:bookmarkStart w:id="429" w:name="_Toc48973979"/>
            <w:bookmarkStart w:id="430" w:name="_Toc48978475"/>
            <w:bookmarkStart w:id="431" w:name="_Toc48979236"/>
            <w:bookmarkStart w:id="432" w:name="_Toc48979423"/>
            <w:bookmarkStart w:id="433" w:name="_Toc48980488"/>
            <w:bookmarkStart w:id="434" w:name="_Toc49159561"/>
            <w:bookmarkStart w:id="435" w:name="_Toc49159748"/>
            <w:bookmarkStart w:id="436" w:name="_Toc67815042"/>
            <w:bookmarkStart w:id="437" w:name="_Toc86025464"/>
            <w:bookmarkStart w:id="438" w:name="_Toc246234183"/>
            <w:bookmarkStart w:id="439" w:name="_Toc246234365"/>
            <w:bookmarkStart w:id="440" w:name="_Toc246297688"/>
            <w:bookmarkStart w:id="441" w:name="_Toc246298364"/>
            <w:bookmarkStart w:id="442" w:name="_Toc246650058"/>
            <w:r w:rsidRPr="00B57AA5">
              <w:rPr>
                <w:rFonts w:ascii="Arial" w:hAnsi="Arial"/>
                <w:lang w:val="en-GB"/>
              </w:rPr>
              <w:t>C</w:t>
            </w:r>
            <w:r w:rsidR="005559DE" w:rsidRPr="00B57AA5">
              <w:rPr>
                <w:rFonts w:ascii="Arial" w:hAnsi="Arial"/>
                <w:lang w:val="en-GB"/>
              </w:rPr>
              <w:t xml:space="preserve">. </w:t>
            </w:r>
            <w:r w:rsidRPr="00B57AA5">
              <w:rPr>
                <w:rFonts w:ascii="Arial" w:hAnsi="Arial"/>
                <w:lang w:val="en-GB"/>
              </w:rPr>
              <w:t xml:space="preserve"> </w:t>
            </w:r>
            <w:r w:rsidR="005E63BB" w:rsidRPr="00B57AA5">
              <w:rPr>
                <w:rFonts w:ascii="Arial" w:hAnsi="Arial"/>
                <w:lang w:val="en-GB"/>
              </w:rPr>
              <w:t>Proposal</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rsidR="005E63BB" w:rsidRPr="00B57AA5">
              <w:rPr>
                <w:rFonts w:ascii="Arial" w:hAnsi="Arial"/>
                <w:lang w:val="en-GB"/>
              </w:rPr>
              <w:t xml:space="preserve"> Preparation</w:t>
            </w:r>
            <w:bookmarkEnd w:id="436"/>
            <w:bookmarkEnd w:id="437"/>
            <w:bookmarkEnd w:id="438"/>
            <w:bookmarkEnd w:id="439"/>
            <w:bookmarkEnd w:id="440"/>
            <w:bookmarkEnd w:id="441"/>
            <w:bookmarkEnd w:id="442"/>
          </w:p>
          <w:p w14:paraId="61199318" w14:textId="77777777" w:rsidR="005E63BB" w:rsidRPr="00C724F3" w:rsidRDefault="005E63BB" w:rsidP="00C724F3">
            <w:pPr>
              <w:tabs>
                <w:tab w:val="num" w:pos="492"/>
              </w:tabs>
              <w:ind w:left="492" w:hanging="360"/>
              <w:rPr>
                <w:rFonts w:ascii="Arial" w:hAnsi="Arial" w:cs="Arial"/>
                <w:b/>
                <w:sz w:val="22"/>
                <w:szCs w:val="22"/>
              </w:rPr>
            </w:pPr>
          </w:p>
        </w:tc>
      </w:tr>
      <w:tr w:rsidR="005E63BB" w:rsidRPr="00C724F3" w14:paraId="2450303A" w14:textId="77777777">
        <w:trPr>
          <w:trHeight w:val="1575"/>
        </w:trPr>
        <w:tc>
          <w:tcPr>
            <w:tcW w:w="2790" w:type="dxa"/>
            <w:gridSpan w:val="2"/>
          </w:tcPr>
          <w:p w14:paraId="30016DD3"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443" w:name="_Toc48632694"/>
            <w:bookmarkStart w:id="444" w:name="_Toc48798397"/>
            <w:bookmarkStart w:id="445" w:name="_Toc48800667"/>
            <w:bookmarkStart w:id="446" w:name="_Toc48800838"/>
            <w:bookmarkStart w:id="447" w:name="_Toc48803035"/>
            <w:bookmarkStart w:id="448" w:name="_Toc48803204"/>
            <w:bookmarkStart w:id="449" w:name="_Toc48803373"/>
            <w:bookmarkStart w:id="450" w:name="_Toc48803711"/>
            <w:bookmarkStart w:id="451" w:name="_Toc48804049"/>
            <w:bookmarkStart w:id="452" w:name="_Toc48804218"/>
            <w:bookmarkStart w:id="453" w:name="_Toc48804725"/>
            <w:bookmarkStart w:id="454" w:name="_Toc48812348"/>
            <w:bookmarkStart w:id="455" w:name="_Toc48892544"/>
            <w:bookmarkStart w:id="456" w:name="_Toc48894376"/>
            <w:bookmarkStart w:id="457" w:name="_Toc48895149"/>
            <w:bookmarkStart w:id="458" w:name="_Toc48895335"/>
            <w:bookmarkStart w:id="459" w:name="_Toc48896117"/>
            <w:bookmarkStart w:id="460" w:name="_Toc48968900"/>
            <w:bookmarkStart w:id="461" w:name="_Toc48969231"/>
            <w:bookmarkStart w:id="462" w:name="_Toc48970156"/>
            <w:bookmarkStart w:id="463" w:name="_Toc48973980"/>
            <w:bookmarkStart w:id="464" w:name="_Toc48978476"/>
            <w:bookmarkStart w:id="465" w:name="_Toc48979237"/>
            <w:bookmarkStart w:id="466" w:name="_Toc48979424"/>
            <w:bookmarkStart w:id="467" w:name="_Toc48980489"/>
            <w:bookmarkStart w:id="468" w:name="_Toc49159562"/>
            <w:bookmarkStart w:id="469" w:name="_Toc49159749"/>
            <w:bookmarkStart w:id="470" w:name="_Toc67815043"/>
            <w:bookmarkStart w:id="471" w:name="_Toc86025465"/>
            <w:bookmarkStart w:id="472" w:name="_Toc246234184"/>
            <w:bookmarkStart w:id="473" w:name="_Toc246234366"/>
            <w:bookmarkStart w:id="474" w:name="_Toc246297689"/>
            <w:bookmarkStart w:id="475" w:name="_Toc246298365"/>
            <w:bookmarkStart w:id="476" w:name="_Toc246650059"/>
            <w:r w:rsidRPr="00C724F3">
              <w:rPr>
                <w:rFonts w:ascii="Arial" w:hAnsi="Arial"/>
                <w:b/>
                <w:sz w:val="22"/>
                <w:szCs w:val="22"/>
              </w:rPr>
              <w:t>Proposal</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C724F3">
              <w:rPr>
                <w:rFonts w:ascii="Arial" w:hAnsi="Arial"/>
                <w:b/>
                <w:sz w:val="22"/>
                <w:szCs w:val="22"/>
              </w:rPr>
              <w:t>:</w:t>
            </w:r>
            <w:r w:rsidR="00CD3C23">
              <w:rPr>
                <w:rFonts w:ascii="Arial" w:hAnsi="Arial"/>
                <w:b/>
                <w:sz w:val="22"/>
                <w:szCs w:val="22"/>
              </w:rPr>
              <w:t xml:space="preserve"> </w:t>
            </w:r>
            <w:r w:rsidRPr="00C724F3">
              <w:rPr>
                <w:rFonts w:ascii="Arial" w:hAnsi="Arial"/>
                <w:b/>
                <w:sz w:val="22"/>
                <w:szCs w:val="22"/>
              </w:rPr>
              <w:t>Only one</w:t>
            </w:r>
            <w:bookmarkEnd w:id="471"/>
            <w:bookmarkEnd w:id="472"/>
            <w:bookmarkEnd w:id="473"/>
            <w:bookmarkEnd w:id="474"/>
            <w:bookmarkEnd w:id="475"/>
            <w:bookmarkEnd w:id="476"/>
          </w:p>
        </w:tc>
        <w:tc>
          <w:tcPr>
            <w:tcW w:w="7245" w:type="dxa"/>
          </w:tcPr>
          <w:p w14:paraId="41DF085A" w14:textId="77777777" w:rsidR="005E63BB" w:rsidRPr="00C724F3" w:rsidRDefault="005E63BB" w:rsidP="00D6115B">
            <w:pPr>
              <w:pStyle w:val="Sec1-Clauses"/>
              <w:numPr>
                <w:ilvl w:val="0"/>
                <w:numId w:val="39"/>
              </w:numPr>
              <w:tabs>
                <w:tab w:val="clear" w:pos="1512"/>
                <w:tab w:val="num" w:pos="639"/>
              </w:tabs>
              <w:ind w:left="639" w:hanging="630"/>
              <w:jc w:val="both"/>
              <w:rPr>
                <w:b w:val="0"/>
                <w:szCs w:val="22"/>
              </w:rPr>
            </w:pPr>
            <w:r w:rsidRPr="00C724F3">
              <w:rPr>
                <w:b w:val="0"/>
                <w:szCs w:val="22"/>
              </w:rPr>
              <w:t>A short listed Consultant, including its affiliate(s), pursuant to Rule 96 (2) of the Public Procurement Rules, 2008</w:t>
            </w:r>
            <w:r w:rsidRPr="00C724F3">
              <w:rPr>
                <w:szCs w:val="22"/>
                <w:lang w:val="en-GB"/>
              </w:rPr>
              <w:t xml:space="preserve">, </w:t>
            </w:r>
            <w:r w:rsidRPr="00C724F3">
              <w:rPr>
                <w:b w:val="0"/>
                <w:szCs w:val="22"/>
              </w:rPr>
              <w:t>may submit only one (1) Proposal. The Consultant who submits or participates in more than one (1) Proposal will cause all the Proposals of that particular Consultant to be excluded.</w:t>
            </w:r>
          </w:p>
        </w:tc>
      </w:tr>
      <w:tr w:rsidR="005E63BB" w:rsidRPr="00C724F3" w14:paraId="3D94A58C" w14:textId="77777777">
        <w:tc>
          <w:tcPr>
            <w:tcW w:w="2790" w:type="dxa"/>
            <w:gridSpan w:val="2"/>
          </w:tcPr>
          <w:p w14:paraId="3356D825" w14:textId="77777777" w:rsidR="005E63BB" w:rsidRPr="00C724F3" w:rsidRDefault="005E63BB" w:rsidP="00C724F3">
            <w:pPr>
              <w:pStyle w:val="Heading3"/>
              <w:spacing w:before="120" w:after="120"/>
              <w:ind w:left="-504"/>
              <w:rPr>
                <w:rFonts w:ascii="Arial" w:hAnsi="Arial"/>
                <w:b/>
                <w:sz w:val="22"/>
                <w:szCs w:val="22"/>
              </w:rPr>
            </w:pPr>
          </w:p>
        </w:tc>
        <w:tc>
          <w:tcPr>
            <w:tcW w:w="7245" w:type="dxa"/>
          </w:tcPr>
          <w:p w14:paraId="25AECA53" w14:textId="77777777" w:rsidR="005E63BB" w:rsidRPr="00C724F3" w:rsidRDefault="005E63BB" w:rsidP="00D6115B">
            <w:pPr>
              <w:pStyle w:val="Sec1-Clauses"/>
              <w:numPr>
                <w:ilvl w:val="0"/>
                <w:numId w:val="39"/>
              </w:numPr>
              <w:tabs>
                <w:tab w:val="clear" w:pos="1512"/>
                <w:tab w:val="num" w:pos="639"/>
              </w:tabs>
              <w:ind w:left="639" w:hanging="630"/>
              <w:jc w:val="both"/>
              <w:rPr>
                <w:b w:val="0"/>
                <w:szCs w:val="22"/>
              </w:rPr>
            </w:pPr>
            <w:r w:rsidRPr="00C724F3">
              <w:rPr>
                <w:b w:val="0"/>
                <w:szCs w:val="22"/>
              </w:rPr>
              <w:t>A firm, proposed as a Sub-Consultant in any Proposal pursuant to Rule 53(2) of the Public Procurement Rules, 2008, may participate in more than one Proposal, but only in the capacity of a Sub-Consultant.</w:t>
            </w:r>
          </w:p>
        </w:tc>
      </w:tr>
      <w:tr w:rsidR="005E63BB" w:rsidRPr="00C724F3" w14:paraId="3F2A1620" w14:textId="77777777">
        <w:tc>
          <w:tcPr>
            <w:tcW w:w="2790" w:type="dxa"/>
            <w:gridSpan w:val="2"/>
          </w:tcPr>
          <w:p w14:paraId="0A9FCC12" w14:textId="77777777" w:rsidR="005E63BB" w:rsidRPr="00C724F3" w:rsidRDefault="005E63BB" w:rsidP="00C724F3">
            <w:pPr>
              <w:pStyle w:val="Heading3"/>
              <w:spacing w:before="120" w:after="120"/>
              <w:ind w:left="-504"/>
              <w:rPr>
                <w:rFonts w:ascii="Arial" w:hAnsi="Arial"/>
                <w:b/>
                <w:sz w:val="22"/>
                <w:szCs w:val="22"/>
              </w:rPr>
            </w:pPr>
          </w:p>
        </w:tc>
        <w:tc>
          <w:tcPr>
            <w:tcW w:w="7245" w:type="dxa"/>
          </w:tcPr>
          <w:p w14:paraId="2F648AB5" w14:textId="77777777" w:rsidR="005E63BB" w:rsidRPr="00C724F3" w:rsidRDefault="005E63BB" w:rsidP="00D6115B">
            <w:pPr>
              <w:pStyle w:val="Sec1-Clauses"/>
              <w:numPr>
                <w:ilvl w:val="0"/>
                <w:numId w:val="39"/>
              </w:numPr>
              <w:tabs>
                <w:tab w:val="clear" w:pos="1512"/>
                <w:tab w:val="num" w:pos="639"/>
              </w:tabs>
              <w:ind w:left="639" w:hanging="630"/>
              <w:jc w:val="both"/>
              <w:rPr>
                <w:b w:val="0"/>
                <w:szCs w:val="22"/>
              </w:rPr>
            </w:pPr>
            <w:r w:rsidRPr="00C724F3">
              <w:rPr>
                <w:b w:val="0"/>
                <w:szCs w:val="22"/>
              </w:rPr>
              <w:t>A short-listed Consultant submitting a Proposal individually pursuant to Rule 53(5) of the Public Procurement Rules, 2008, or as JVCA partner, shall not be accepted as Sub-Consultant to any other short-listed Consultant in the same procurement process.</w:t>
            </w:r>
          </w:p>
        </w:tc>
      </w:tr>
      <w:tr w:rsidR="005E63BB" w:rsidRPr="00C724F3" w14:paraId="6513A6C4" w14:textId="77777777">
        <w:trPr>
          <w:trHeight w:val="1070"/>
        </w:trPr>
        <w:tc>
          <w:tcPr>
            <w:tcW w:w="2790" w:type="dxa"/>
            <w:gridSpan w:val="2"/>
          </w:tcPr>
          <w:p w14:paraId="4C9F9155"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477" w:name="_Toc438438830"/>
            <w:bookmarkStart w:id="478" w:name="_Toc438532578"/>
            <w:bookmarkStart w:id="479" w:name="_Toc438733974"/>
            <w:bookmarkStart w:id="480" w:name="_Toc438907013"/>
            <w:bookmarkStart w:id="481" w:name="_Toc438907212"/>
            <w:bookmarkStart w:id="482" w:name="_Toc37047284"/>
            <w:bookmarkStart w:id="483" w:name="_Toc37234055"/>
            <w:bookmarkStart w:id="484" w:name="_Toc48632696"/>
            <w:bookmarkStart w:id="485" w:name="_Toc48798399"/>
            <w:bookmarkStart w:id="486" w:name="_Toc48800669"/>
            <w:bookmarkStart w:id="487" w:name="_Toc48800839"/>
            <w:bookmarkStart w:id="488" w:name="_Toc48803036"/>
            <w:bookmarkStart w:id="489" w:name="_Toc48803205"/>
            <w:bookmarkStart w:id="490" w:name="_Toc48803374"/>
            <w:bookmarkStart w:id="491" w:name="_Toc48803712"/>
            <w:bookmarkStart w:id="492" w:name="_Toc48804050"/>
            <w:bookmarkStart w:id="493" w:name="_Toc48804219"/>
            <w:bookmarkStart w:id="494" w:name="_Toc48804726"/>
            <w:bookmarkStart w:id="495" w:name="_Toc48812349"/>
            <w:bookmarkStart w:id="496" w:name="_Toc48892545"/>
            <w:bookmarkStart w:id="497" w:name="_Toc48894377"/>
            <w:bookmarkStart w:id="498" w:name="_Toc48895150"/>
            <w:bookmarkStart w:id="499" w:name="_Toc48895336"/>
            <w:bookmarkStart w:id="500" w:name="_Toc48896118"/>
            <w:bookmarkStart w:id="501" w:name="_Toc48968901"/>
            <w:bookmarkStart w:id="502" w:name="_Toc48969232"/>
            <w:bookmarkStart w:id="503" w:name="_Toc48970157"/>
            <w:bookmarkStart w:id="504" w:name="_Toc48973981"/>
            <w:bookmarkStart w:id="505" w:name="_Toc48978477"/>
            <w:bookmarkStart w:id="506" w:name="_Toc48979238"/>
            <w:bookmarkStart w:id="507" w:name="_Toc48979425"/>
            <w:bookmarkStart w:id="508" w:name="_Toc48980490"/>
            <w:bookmarkStart w:id="509" w:name="_Toc49159563"/>
            <w:bookmarkStart w:id="510" w:name="_Toc49159750"/>
            <w:bookmarkStart w:id="511" w:name="_Toc67815044"/>
            <w:bookmarkStart w:id="512" w:name="_Toc86025466"/>
            <w:bookmarkStart w:id="513" w:name="_Toc246234185"/>
            <w:bookmarkStart w:id="514" w:name="_Toc246234367"/>
            <w:bookmarkStart w:id="515" w:name="_Toc246297690"/>
            <w:bookmarkStart w:id="516" w:name="_Toc246298366"/>
            <w:bookmarkStart w:id="517" w:name="_Toc246650060"/>
            <w:r w:rsidRPr="00C724F3">
              <w:rPr>
                <w:rFonts w:ascii="Arial" w:hAnsi="Arial"/>
                <w:b/>
                <w:sz w:val="22"/>
                <w:szCs w:val="22"/>
              </w:rPr>
              <w:t>Proposal</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r w:rsidRPr="00C724F3">
              <w:rPr>
                <w:rFonts w:ascii="Arial" w:hAnsi="Arial"/>
                <w:b/>
                <w:sz w:val="22"/>
                <w:szCs w:val="22"/>
              </w:rPr>
              <w:t>: Preparation Costs</w:t>
            </w:r>
            <w:bookmarkEnd w:id="511"/>
            <w:bookmarkEnd w:id="512"/>
            <w:bookmarkEnd w:id="513"/>
            <w:bookmarkEnd w:id="514"/>
            <w:bookmarkEnd w:id="515"/>
            <w:bookmarkEnd w:id="516"/>
            <w:bookmarkEnd w:id="517"/>
          </w:p>
        </w:tc>
        <w:tc>
          <w:tcPr>
            <w:tcW w:w="7245" w:type="dxa"/>
          </w:tcPr>
          <w:p w14:paraId="20973D34" w14:textId="77777777" w:rsidR="005E63BB" w:rsidRPr="00C724F3" w:rsidRDefault="005E63BB" w:rsidP="00D6115B">
            <w:pPr>
              <w:numPr>
                <w:ilvl w:val="0"/>
                <w:numId w:val="40"/>
              </w:numPr>
              <w:tabs>
                <w:tab w:val="clear" w:pos="1512"/>
                <w:tab w:val="num" w:pos="612"/>
              </w:tabs>
              <w:spacing w:before="120" w:after="120"/>
              <w:ind w:left="639" w:right="-72" w:hanging="630"/>
              <w:jc w:val="both"/>
              <w:rPr>
                <w:rFonts w:ascii="Arial" w:hAnsi="Arial" w:cs="Arial"/>
                <w:sz w:val="22"/>
                <w:szCs w:val="22"/>
              </w:rPr>
            </w:pPr>
            <w:r w:rsidRPr="00C724F3">
              <w:rPr>
                <w:rFonts w:ascii="Arial" w:hAnsi="Arial" w:cs="Arial"/>
                <w:sz w:val="22"/>
                <w:szCs w:val="22"/>
              </w:rPr>
              <w:t>The Consultant shall bear all costs associated with the preparation and submission of its Proposal and contract negotiation. The Client shall not be responsible or liable for those costs, regardless of outcome of the procurement process.</w:t>
            </w:r>
          </w:p>
        </w:tc>
      </w:tr>
      <w:tr w:rsidR="005E63BB" w:rsidRPr="00C724F3" w14:paraId="4370097D" w14:textId="77777777">
        <w:trPr>
          <w:trHeight w:val="2358"/>
        </w:trPr>
        <w:tc>
          <w:tcPr>
            <w:tcW w:w="2790" w:type="dxa"/>
            <w:gridSpan w:val="2"/>
          </w:tcPr>
          <w:p w14:paraId="3DF193DB"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518" w:name="_Toc246234186"/>
            <w:bookmarkStart w:id="519" w:name="_Toc246234368"/>
            <w:bookmarkStart w:id="520" w:name="_Toc246297691"/>
            <w:bookmarkStart w:id="521" w:name="_Toc246298367"/>
            <w:bookmarkStart w:id="522" w:name="_Toc246650061"/>
            <w:bookmarkStart w:id="523" w:name="_Toc48632697"/>
            <w:bookmarkStart w:id="524" w:name="_Toc48798400"/>
            <w:bookmarkStart w:id="525" w:name="_Toc48800670"/>
            <w:bookmarkStart w:id="526" w:name="_Toc48800840"/>
            <w:bookmarkStart w:id="527" w:name="_Toc48803037"/>
            <w:bookmarkStart w:id="528" w:name="_Toc48803206"/>
            <w:bookmarkStart w:id="529" w:name="_Toc48803375"/>
            <w:bookmarkStart w:id="530" w:name="_Toc48803713"/>
            <w:bookmarkStart w:id="531" w:name="_Toc48804051"/>
            <w:bookmarkStart w:id="532" w:name="_Toc48804220"/>
            <w:bookmarkStart w:id="533" w:name="_Toc48804727"/>
            <w:bookmarkStart w:id="534" w:name="_Toc48812350"/>
            <w:bookmarkStart w:id="535" w:name="_Toc48892546"/>
            <w:bookmarkStart w:id="536" w:name="_Toc48894378"/>
            <w:bookmarkStart w:id="537" w:name="_Toc48895151"/>
            <w:bookmarkStart w:id="538" w:name="_Toc48895337"/>
            <w:bookmarkStart w:id="539" w:name="_Toc48896119"/>
            <w:bookmarkStart w:id="540" w:name="_Toc48968902"/>
            <w:bookmarkStart w:id="541" w:name="_Toc48969233"/>
            <w:bookmarkStart w:id="542" w:name="_Toc48970158"/>
            <w:bookmarkStart w:id="543" w:name="_Toc48973982"/>
            <w:bookmarkStart w:id="544" w:name="_Toc48978478"/>
            <w:bookmarkStart w:id="545" w:name="_Toc48979239"/>
            <w:bookmarkStart w:id="546" w:name="_Toc48979426"/>
            <w:bookmarkStart w:id="547" w:name="_Toc48980491"/>
            <w:bookmarkStart w:id="548" w:name="_Toc49159564"/>
            <w:bookmarkStart w:id="549" w:name="_Toc49159751"/>
            <w:bookmarkStart w:id="550" w:name="_Toc67815045"/>
            <w:bookmarkStart w:id="551" w:name="_Toc86025467"/>
            <w:r w:rsidRPr="00C724F3">
              <w:rPr>
                <w:rFonts w:ascii="Arial" w:hAnsi="Arial"/>
                <w:b/>
                <w:sz w:val="22"/>
                <w:szCs w:val="22"/>
              </w:rPr>
              <w:t>Proposal:</w:t>
            </w:r>
            <w:bookmarkEnd w:id="518"/>
            <w:bookmarkEnd w:id="519"/>
            <w:bookmarkEnd w:id="520"/>
            <w:bookmarkEnd w:id="521"/>
            <w:r w:rsidRPr="00C724F3">
              <w:rPr>
                <w:rFonts w:ascii="Arial" w:hAnsi="Arial"/>
                <w:b/>
                <w:sz w:val="22"/>
                <w:szCs w:val="22"/>
              </w:rPr>
              <w:t xml:space="preserve"> </w:t>
            </w:r>
            <w:bookmarkStart w:id="552" w:name="_Toc246234187"/>
            <w:bookmarkStart w:id="553" w:name="_Toc246234369"/>
            <w:bookmarkStart w:id="554" w:name="_Toc246297692"/>
            <w:bookmarkStart w:id="555" w:name="_Toc246298368"/>
            <w:r w:rsidR="00CD3C23" w:rsidRPr="00C724F3">
              <w:rPr>
                <w:rFonts w:ascii="Arial" w:hAnsi="Arial"/>
                <w:b/>
                <w:sz w:val="22"/>
                <w:szCs w:val="22"/>
              </w:rPr>
              <w:t>Language</w:t>
            </w:r>
            <w:bookmarkEnd w:id="522"/>
            <w:bookmarkEnd w:id="552"/>
            <w:bookmarkEnd w:id="553"/>
            <w:bookmarkEnd w:id="554"/>
            <w:bookmarkEnd w:id="555"/>
          </w:p>
          <w:p w14:paraId="77C20C8D" w14:textId="77777777" w:rsidR="005E63BB" w:rsidRPr="00C724F3" w:rsidRDefault="005E63BB" w:rsidP="00C724F3">
            <w:pPr>
              <w:pStyle w:val="Heading3"/>
              <w:spacing w:before="120" w:after="120"/>
              <w:ind w:left="252"/>
              <w:rPr>
                <w:rFonts w:ascii="Arial" w:hAnsi="Arial"/>
                <w:b/>
                <w:sz w:val="22"/>
                <w:szCs w:val="22"/>
              </w:rPr>
            </w:pPr>
            <w:r w:rsidRPr="00C724F3">
              <w:rPr>
                <w:rFonts w:ascii="Arial" w:hAnsi="Arial"/>
                <w:b/>
                <w:sz w:val="22"/>
                <w:szCs w:val="22"/>
              </w:rPr>
              <w:t xml:space="preserve">   </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tc>
        <w:tc>
          <w:tcPr>
            <w:tcW w:w="7245" w:type="dxa"/>
          </w:tcPr>
          <w:p w14:paraId="6A686ED0" w14:textId="77777777" w:rsidR="005E63BB" w:rsidRPr="00C724F3" w:rsidRDefault="005E63BB" w:rsidP="00D6115B">
            <w:pPr>
              <w:pStyle w:val="Sec1-Clauses"/>
              <w:numPr>
                <w:ilvl w:val="0"/>
                <w:numId w:val="41"/>
              </w:numPr>
              <w:tabs>
                <w:tab w:val="clear" w:pos="1512"/>
                <w:tab w:val="num" w:pos="639"/>
              </w:tabs>
              <w:ind w:left="639" w:hanging="627"/>
              <w:jc w:val="both"/>
              <w:rPr>
                <w:b w:val="0"/>
                <w:szCs w:val="22"/>
              </w:rPr>
            </w:pPr>
            <w:r w:rsidRPr="00C724F3">
              <w:rPr>
                <w:b w:val="0"/>
                <w:szCs w:val="22"/>
              </w:rPr>
              <w:t xml:space="preserve">The Proposal shall be written in the </w:t>
            </w:r>
            <w:r w:rsidRPr="00C724F3">
              <w:rPr>
                <w:szCs w:val="22"/>
              </w:rPr>
              <w:t>English</w:t>
            </w:r>
            <w:r w:rsidRPr="00C724F3">
              <w:rPr>
                <w:b w:val="0"/>
                <w:szCs w:val="22"/>
              </w:rPr>
              <w:t xml:space="preserve"> language. Correspondences and documents relating to the Proposal should also be written in English Supporting documents and printed literature furnished by the Consultant that are part of the Proposal may be in another language, provided they are accompanied by an accurate translation of the relevant passages in the English language, in which case, for the purposes of interpretation of the Proposal, such translation shall govern</w:t>
            </w:r>
            <w:r w:rsidRPr="00C724F3">
              <w:rPr>
                <w:szCs w:val="22"/>
                <w:lang w:val="en-GB"/>
              </w:rPr>
              <w:t>.</w:t>
            </w:r>
          </w:p>
        </w:tc>
      </w:tr>
      <w:tr w:rsidR="005E63BB" w:rsidRPr="00C724F3" w14:paraId="51C66257" w14:textId="77777777">
        <w:trPr>
          <w:trHeight w:val="1440"/>
        </w:trPr>
        <w:tc>
          <w:tcPr>
            <w:tcW w:w="2790" w:type="dxa"/>
            <w:gridSpan w:val="2"/>
          </w:tcPr>
          <w:p w14:paraId="3C28D7C7"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556" w:name="_Toc438438832"/>
            <w:bookmarkStart w:id="557" w:name="_Toc438532580"/>
            <w:bookmarkStart w:id="558" w:name="_Toc438733976"/>
            <w:bookmarkStart w:id="559" w:name="_Toc438907015"/>
            <w:bookmarkStart w:id="560" w:name="_Toc438907214"/>
            <w:bookmarkStart w:id="561" w:name="_Toc37047285"/>
            <w:bookmarkStart w:id="562" w:name="_Toc37234056"/>
            <w:bookmarkStart w:id="563" w:name="_Toc48632698"/>
            <w:bookmarkStart w:id="564" w:name="_Toc48798401"/>
            <w:bookmarkStart w:id="565" w:name="_Toc48800671"/>
            <w:bookmarkStart w:id="566" w:name="_Toc48800841"/>
            <w:bookmarkStart w:id="567" w:name="_Toc48803038"/>
            <w:bookmarkStart w:id="568" w:name="_Toc48803207"/>
            <w:bookmarkStart w:id="569" w:name="_Toc48803376"/>
            <w:bookmarkStart w:id="570" w:name="_Toc48803714"/>
            <w:bookmarkStart w:id="571" w:name="_Toc48804052"/>
            <w:bookmarkStart w:id="572" w:name="_Toc48804221"/>
            <w:bookmarkStart w:id="573" w:name="_Toc48804728"/>
            <w:bookmarkStart w:id="574" w:name="_Toc48812351"/>
            <w:bookmarkStart w:id="575" w:name="_Toc48892547"/>
            <w:bookmarkStart w:id="576" w:name="_Toc48894379"/>
            <w:bookmarkStart w:id="577" w:name="_Toc48895152"/>
            <w:bookmarkStart w:id="578" w:name="_Toc48895338"/>
            <w:bookmarkStart w:id="579" w:name="_Toc48896120"/>
            <w:bookmarkStart w:id="580" w:name="_Toc48968903"/>
            <w:bookmarkStart w:id="581" w:name="_Toc48969234"/>
            <w:bookmarkStart w:id="582" w:name="_Toc48970159"/>
            <w:bookmarkStart w:id="583" w:name="_Toc48973983"/>
            <w:bookmarkStart w:id="584" w:name="_Toc48978479"/>
            <w:bookmarkStart w:id="585" w:name="_Toc48979240"/>
            <w:bookmarkStart w:id="586" w:name="_Toc48979427"/>
            <w:bookmarkStart w:id="587" w:name="_Toc48980492"/>
            <w:bookmarkStart w:id="588" w:name="_Toc49159565"/>
            <w:bookmarkStart w:id="589" w:name="_Toc49159752"/>
            <w:bookmarkStart w:id="590" w:name="_Toc67815046"/>
            <w:bookmarkStart w:id="591" w:name="_Toc86025468"/>
            <w:bookmarkStart w:id="592" w:name="_Toc246234188"/>
            <w:bookmarkStart w:id="593" w:name="_Toc246234370"/>
            <w:bookmarkStart w:id="594" w:name="_Toc246297693"/>
            <w:bookmarkStart w:id="595" w:name="_Toc246298369"/>
            <w:bookmarkStart w:id="596" w:name="_Toc246650062"/>
            <w:r w:rsidRPr="00C724F3">
              <w:rPr>
                <w:rFonts w:ascii="Arial" w:hAnsi="Arial"/>
                <w:b/>
                <w:sz w:val="22"/>
                <w:szCs w:val="22"/>
              </w:rPr>
              <w:t>Proposal: Document</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r w:rsidRPr="00C724F3">
              <w:rPr>
                <w:rFonts w:ascii="Arial" w:hAnsi="Arial"/>
                <w:b/>
                <w:sz w:val="22"/>
                <w:szCs w:val="22"/>
              </w:rPr>
              <w:t>s</w:t>
            </w:r>
            <w:bookmarkEnd w:id="591"/>
            <w:bookmarkEnd w:id="592"/>
            <w:bookmarkEnd w:id="593"/>
            <w:bookmarkEnd w:id="594"/>
            <w:bookmarkEnd w:id="595"/>
            <w:bookmarkEnd w:id="596"/>
          </w:p>
        </w:tc>
        <w:tc>
          <w:tcPr>
            <w:tcW w:w="7245" w:type="dxa"/>
          </w:tcPr>
          <w:p w14:paraId="05EABF32" w14:textId="77777777" w:rsidR="005E63BB" w:rsidRPr="00C724F3" w:rsidRDefault="005E63BB" w:rsidP="00D6115B">
            <w:pPr>
              <w:pStyle w:val="Sec1-Clauses"/>
              <w:numPr>
                <w:ilvl w:val="0"/>
                <w:numId w:val="42"/>
              </w:numPr>
              <w:tabs>
                <w:tab w:val="clear" w:pos="1512"/>
                <w:tab w:val="num" w:pos="657"/>
              </w:tabs>
              <w:ind w:left="639" w:hanging="639"/>
              <w:jc w:val="both"/>
              <w:rPr>
                <w:b w:val="0"/>
                <w:szCs w:val="22"/>
              </w:rPr>
            </w:pPr>
            <w:r w:rsidRPr="00C724F3">
              <w:rPr>
                <w:b w:val="0"/>
                <w:szCs w:val="22"/>
              </w:rPr>
              <w:t>The Proposal prepared by the Consultant shall comprise the following:</w:t>
            </w:r>
          </w:p>
          <w:p w14:paraId="19B582BC" w14:textId="77777777" w:rsidR="005E63BB" w:rsidRPr="00C724F3" w:rsidRDefault="005E63BB" w:rsidP="00B9573E">
            <w:pPr>
              <w:pStyle w:val="Sec1-Clauses"/>
              <w:numPr>
                <w:ilvl w:val="1"/>
                <w:numId w:val="25"/>
              </w:numPr>
              <w:tabs>
                <w:tab w:val="clear" w:pos="1656"/>
              </w:tabs>
              <w:ind w:left="1242" w:hanging="612"/>
              <w:rPr>
                <w:b w:val="0"/>
                <w:szCs w:val="22"/>
              </w:rPr>
            </w:pPr>
            <w:bookmarkStart w:id="597" w:name="_Toc48551051"/>
            <w:r w:rsidRPr="00C724F3">
              <w:rPr>
                <w:b w:val="0"/>
                <w:szCs w:val="22"/>
              </w:rPr>
              <w:t>Technical Proposal;</w:t>
            </w:r>
            <w:bookmarkEnd w:id="597"/>
          </w:p>
          <w:p w14:paraId="63652828" w14:textId="77777777" w:rsidR="005E63BB" w:rsidRPr="00C724F3" w:rsidRDefault="005E63BB" w:rsidP="00B9573E">
            <w:pPr>
              <w:pStyle w:val="Sec1-Clauses"/>
              <w:numPr>
                <w:ilvl w:val="1"/>
                <w:numId w:val="25"/>
              </w:numPr>
              <w:tabs>
                <w:tab w:val="clear" w:pos="1656"/>
              </w:tabs>
              <w:ind w:left="1242" w:hanging="612"/>
              <w:rPr>
                <w:b w:val="0"/>
                <w:szCs w:val="22"/>
              </w:rPr>
            </w:pPr>
            <w:bookmarkStart w:id="598" w:name="_Toc48551052"/>
            <w:r w:rsidRPr="00C724F3">
              <w:rPr>
                <w:b w:val="0"/>
                <w:szCs w:val="22"/>
              </w:rPr>
              <w:t>Financial Proposal;</w:t>
            </w:r>
            <w:bookmarkEnd w:id="598"/>
          </w:p>
          <w:p w14:paraId="3AC279C6" w14:textId="77777777" w:rsidR="005E63BB" w:rsidRPr="00C724F3" w:rsidRDefault="005E63BB" w:rsidP="00B9573E">
            <w:pPr>
              <w:pStyle w:val="Sec1-Clauses"/>
              <w:numPr>
                <w:ilvl w:val="1"/>
                <w:numId w:val="25"/>
              </w:numPr>
              <w:tabs>
                <w:tab w:val="clear" w:pos="1656"/>
              </w:tabs>
              <w:ind w:left="1242" w:hanging="612"/>
              <w:rPr>
                <w:b w:val="0"/>
                <w:szCs w:val="22"/>
              </w:rPr>
            </w:pPr>
            <w:bookmarkStart w:id="599" w:name="_Toc48551055"/>
            <w:r w:rsidRPr="00C724F3">
              <w:rPr>
                <w:b w:val="0"/>
                <w:szCs w:val="22"/>
              </w:rPr>
              <w:lastRenderedPageBreak/>
              <w:t>any other document required as stated in the PDS.</w:t>
            </w:r>
            <w:bookmarkEnd w:id="599"/>
          </w:p>
        </w:tc>
      </w:tr>
      <w:tr w:rsidR="005E63BB" w:rsidRPr="00C724F3" w14:paraId="38286759" w14:textId="77777777">
        <w:trPr>
          <w:trHeight w:val="890"/>
        </w:trPr>
        <w:tc>
          <w:tcPr>
            <w:tcW w:w="2790" w:type="dxa"/>
            <w:gridSpan w:val="2"/>
          </w:tcPr>
          <w:p w14:paraId="42B79366"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600" w:name="_Toc48632699"/>
            <w:bookmarkStart w:id="601" w:name="_Toc48798402"/>
            <w:bookmarkStart w:id="602" w:name="_Toc48800672"/>
            <w:bookmarkStart w:id="603" w:name="_Toc48800842"/>
            <w:bookmarkStart w:id="604" w:name="_Toc48803039"/>
            <w:bookmarkStart w:id="605" w:name="_Toc48803208"/>
            <w:bookmarkStart w:id="606" w:name="_Toc48803377"/>
            <w:bookmarkStart w:id="607" w:name="_Toc48803715"/>
            <w:bookmarkStart w:id="608" w:name="_Toc48804053"/>
            <w:bookmarkStart w:id="609" w:name="_Toc48804222"/>
            <w:bookmarkStart w:id="610" w:name="_Toc48804729"/>
            <w:bookmarkStart w:id="611" w:name="_Toc48812352"/>
            <w:bookmarkStart w:id="612" w:name="_Toc48892548"/>
            <w:bookmarkStart w:id="613" w:name="_Toc48894380"/>
            <w:bookmarkStart w:id="614" w:name="_Toc48895153"/>
            <w:bookmarkStart w:id="615" w:name="_Toc48895339"/>
            <w:bookmarkStart w:id="616" w:name="_Toc48896121"/>
            <w:bookmarkStart w:id="617" w:name="_Toc48968904"/>
            <w:bookmarkStart w:id="618" w:name="_Toc48969235"/>
            <w:bookmarkStart w:id="619" w:name="_Toc48970160"/>
            <w:bookmarkStart w:id="620" w:name="_Toc48973984"/>
            <w:bookmarkStart w:id="621" w:name="_Toc48978480"/>
            <w:bookmarkStart w:id="622" w:name="_Toc48979241"/>
            <w:bookmarkStart w:id="623" w:name="_Toc48979428"/>
            <w:bookmarkStart w:id="624" w:name="_Toc48980493"/>
            <w:bookmarkStart w:id="625" w:name="_Toc49159566"/>
            <w:bookmarkStart w:id="626" w:name="_Toc49159753"/>
            <w:bookmarkStart w:id="627" w:name="_Toc67815047"/>
            <w:bookmarkStart w:id="628" w:name="_Toc86025469"/>
            <w:r w:rsidRPr="00C724F3">
              <w:rPr>
                <w:rFonts w:ascii="Arial" w:hAnsi="Arial"/>
                <w:b/>
                <w:sz w:val="22"/>
                <w:szCs w:val="22"/>
              </w:rPr>
              <w:lastRenderedPageBreak/>
              <w:t xml:space="preserve"> </w:t>
            </w:r>
            <w:bookmarkStart w:id="629" w:name="_Toc246234189"/>
            <w:bookmarkStart w:id="630" w:name="_Toc246234371"/>
            <w:bookmarkStart w:id="631" w:name="_Toc246297694"/>
            <w:bookmarkStart w:id="632" w:name="_Toc246298370"/>
            <w:bookmarkStart w:id="633" w:name="_Toc246650063"/>
            <w:r w:rsidRPr="00C724F3">
              <w:rPr>
                <w:rFonts w:ascii="Arial" w:hAnsi="Arial"/>
                <w:b/>
                <w:sz w:val="22"/>
                <w:szCs w:val="22"/>
              </w:rPr>
              <w:t>Proposal: Preparation</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p>
        </w:tc>
        <w:tc>
          <w:tcPr>
            <w:tcW w:w="7245" w:type="dxa"/>
          </w:tcPr>
          <w:p w14:paraId="179E8A32" w14:textId="77777777" w:rsidR="005E63BB" w:rsidRPr="00C724F3" w:rsidRDefault="005E63BB" w:rsidP="00C47ABA">
            <w:pPr>
              <w:pStyle w:val="Sec1-Clauses"/>
              <w:numPr>
                <w:ilvl w:val="0"/>
                <w:numId w:val="20"/>
              </w:numPr>
              <w:tabs>
                <w:tab w:val="clear" w:pos="432"/>
                <w:tab w:val="num" w:pos="639"/>
              </w:tabs>
              <w:ind w:left="639" w:hanging="639"/>
              <w:jc w:val="both"/>
              <w:rPr>
                <w:b w:val="0"/>
                <w:szCs w:val="22"/>
              </w:rPr>
            </w:pPr>
            <w:r w:rsidRPr="00C724F3">
              <w:rPr>
                <w:b w:val="0"/>
                <w:szCs w:val="22"/>
              </w:rPr>
              <w:t>In preparing its Proposal, the Consultant shall examine in detail the documents comprising the RFP Document. Material deficiencies in providing the information requested may result in non-</w:t>
            </w:r>
            <w:proofErr w:type="spellStart"/>
            <w:r w:rsidRPr="00C724F3">
              <w:rPr>
                <w:b w:val="0"/>
                <w:szCs w:val="22"/>
              </w:rPr>
              <w:t>responsivenss</w:t>
            </w:r>
            <w:proofErr w:type="spellEnd"/>
            <w:r w:rsidRPr="00C724F3">
              <w:rPr>
                <w:b w:val="0"/>
                <w:szCs w:val="22"/>
              </w:rPr>
              <w:t xml:space="preserve"> of a Proposal.</w:t>
            </w:r>
          </w:p>
        </w:tc>
      </w:tr>
      <w:tr w:rsidR="005E63BB" w:rsidRPr="00C724F3" w14:paraId="73E16321" w14:textId="77777777">
        <w:trPr>
          <w:trHeight w:val="350"/>
        </w:trPr>
        <w:tc>
          <w:tcPr>
            <w:tcW w:w="2790" w:type="dxa"/>
            <w:gridSpan w:val="2"/>
          </w:tcPr>
          <w:p w14:paraId="01118A3E" w14:textId="77777777" w:rsidR="005E63BB" w:rsidRPr="00C724F3" w:rsidRDefault="005E63BB" w:rsidP="00C724F3">
            <w:pPr>
              <w:spacing w:before="120" w:after="120"/>
              <w:ind w:left="1080"/>
              <w:rPr>
                <w:rFonts w:ascii="Arial" w:hAnsi="Arial" w:cs="Arial"/>
                <w:b/>
                <w:sz w:val="22"/>
                <w:szCs w:val="22"/>
              </w:rPr>
            </w:pPr>
          </w:p>
        </w:tc>
        <w:tc>
          <w:tcPr>
            <w:tcW w:w="7245" w:type="dxa"/>
          </w:tcPr>
          <w:p w14:paraId="18F115E3" w14:textId="77777777" w:rsidR="005E63BB" w:rsidRPr="00C724F3" w:rsidRDefault="005E63BB" w:rsidP="00C47ABA">
            <w:pPr>
              <w:pStyle w:val="Sec1-Clauses"/>
              <w:numPr>
                <w:ilvl w:val="0"/>
                <w:numId w:val="20"/>
              </w:numPr>
              <w:tabs>
                <w:tab w:val="clear" w:pos="432"/>
                <w:tab w:val="num" w:pos="639"/>
              </w:tabs>
              <w:ind w:left="639" w:hanging="639"/>
              <w:jc w:val="both"/>
              <w:rPr>
                <w:b w:val="0"/>
                <w:szCs w:val="22"/>
              </w:rPr>
            </w:pPr>
            <w:r w:rsidRPr="00C724F3">
              <w:rPr>
                <w:b w:val="0"/>
                <w:szCs w:val="22"/>
              </w:rPr>
              <w:t xml:space="preserve"> The Consultant shall prepare the Technical Proposal in accordance with ITC Clauses 22 and 23 using the forms furnished in Section </w:t>
            </w:r>
            <w:r w:rsidRPr="00C724F3">
              <w:rPr>
                <w:szCs w:val="22"/>
              </w:rPr>
              <w:t>5A</w:t>
            </w:r>
            <w:r w:rsidRPr="00C724F3">
              <w:rPr>
                <w:b w:val="0"/>
                <w:szCs w:val="22"/>
              </w:rPr>
              <w:t>: Technical Proposal; Standard Forms.</w:t>
            </w:r>
          </w:p>
        </w:tc>
      </w:tr>
      <w:tr w:rsidR="005E63BB" w:rsidRPr="00C724F3" w14:paraId="2177CA0A" w14:textId="77777777">
        <w:trPr>
          <w:trHeight w:val="350"/>
        </w:trPr>
        <w:tc>
          <w:tcPr>
            <w:tcW w:w="2790" w:type="dxa"/>
            <w:gridSpan w:val="2"/>
          </w:tcPr>
          <w:p w14:paraId="28A4E123" w14:textId="77777777" w:rsidR="005E63BB" w:rsidRPr="00C724F3" w:rsidRDefault="005E63BB" w:rsidP="00C724F3">
            <w:pPr>
              <w:spacing w:before="120" w:after="120"/>
              <w:ind w:left="1080"/>
              <w:rPr>
                <w:rFonts w:ascii="Arial" w:hAnsi="Arial" w:cs="Arial"/>
                <w:b/>
                <w:sz w:val="22"/>
                <w:szCs w:val="22"/>
              </w:rPr>
            </w:pPr>
          </w:p>
        </w:tc>
        <w:tc>
          <w:tcPr>
            <w:tcW w:w="7245" w:type="dxa"/>
          </w:tcPr>
          <w:p w14:paraId="585DCC69" w14:textId="77777777" w:rsidR="005E63BB" w:rsidRPr="00C724F3" w:rsidRDefault="005E63BB" w:rsidP="00C47ABA">
            <w:pPr>
              <w:pStyle w:val="Sec1-Clauses"/>
              <w:numPr>
                <w:ilvl w:val="0"/>
                <w:numId w:val="20"/>
              </w:numPr>
              <w:tabs>
                <w:tab w:val="clear" w:pos="432"/>
                <w:tab w:val="num" w:pos="639"/>
              </w:tabs>
              <w:ind w:left="639" w:hanging="639"/>
              <w:jc w:val="both"/>
              <w:rPr>
                <w:b w:val="0"/>
                <w:szCs w:val="22"/>
              </w:rPr>
            </w:pPr>
            <w:r w:rsidRPr="00C724F3">
              <w:rPr>
                <w:b w:val="0"/>
                <w:szCs w:val="22"/>
              </w:rPr>
              <w:t xml:space="preserve">The Consultant shall submit the Financial Proposal in accordance with ITC Clause 24 and 25 and using the forms furnished in Section </w:t>
            </w:r>
            <w:r w:rsidRPr="00C724F3">
              <w:rPr>
                <w:szCs w:val="22"/>
              </w:rPr>
              <w:t>5B</w:t>
            </w:r>
            <w:r w:rsidRPr="00C724F3">
              <w:rPr>
                <w:b w:val="0"/>
                <w:szCs w:val="22"/>
              </w:rPr>
              <w:t>: Financial Proposal; Standard Forms.</w:t>
            </w:r>
          </w:p>
        </w:tc>
      </w:tr>
      <w:tr w:rsidR="005E63BB" w:rsidRPr="00C724F3" w14:paraId="25F5269D" w14:textId="77777777">
        <w:trPr>
          <w:trHeight w:val="350"/>
        </w:trPr>
        <w:tc>
          <w:tcPr>
            <w:tcW w:w="2790" w:type="dxa"/>
            <w:gridSpan w:val="2"/>
          </w:tcPr>
          <w:p w14:paraId="0B8E98B5" w14:textId="77777777" w:rsidR="005E63BB" w:rsidRPr="00C724F3" w:rsidRDefault="005E63BB" w:rsidP="00C724F3">
            <w:pPr>
              <w:spacing w:before="120" w:after="120"/>
              <w:ind w:left="1080"/>
              <w:rPr>
                <w:rFonts w:ascii="Arial" w:hAnsi="Arial" w:cs="Arial"/>
                <w:b/>
                <w:sz w:val="22"/>
                <w:szCs w:val="22"/>
              </w:rPr>
            </w:pPr>
          </w:p>
        </w:tc>
        <w:tc>
          <w:tcPr>
            <w:tcW w:w="7245" w:type="dxa"/>
          </w:tcPr>
          <w:p w14:paraId="78851EA2" w14:textId="77777777" w:rsidR="005E63BB" w:rsidRPr="00C724F3" w:rsidRDefault="005E63BB" w:rsidP="00C47ABA">
            <w:pPr>
              <w:pStyle w:val="Sec1-Clauses"/>
              <w:numPr>
                <w:ilvl w:val="0"/>
                <w:numId w:val="20"/>
              </w:numPr>
              <w:tabs>
                <w:tab w:val="clear" w:pos="432"/>
                <w:tab w:val="num" w:pos="639"/>
              </w:tabs>
              <w:ind w:left="639" w:hanging="639"/>
              <w:jc w:val="both"/>
              <w:rPr>
                <w:b w:val="0"/>
                <w:szCs w:val="22"/>
              </w:rPr>
            </w:pPr>
            <w:r w:rsidRPr="00C724F3">
              <w:rPr>
                <w:b w:val="0"/>
                <w:szCs w:val="22"/>
              </w:rPr>
              <w:t>All the forms mentioned in ITC Sub Clauses 22.2 and 23.3 shall be completed without any material changes and alterations to its format, filling in all blank spaces with the information requested, failing which the Proposal may be considered as being incomplete.</w:t>
            </w:r>
          </w:p>
        </w:tc>
      </w:tr>
      <w:tr w:rsidR="005E63BB" w:rsidRPr="00C724F3" w14:paraId="3C578554" w14:textId="77777777">
        <w:tc>
          <w:tcPr>
            <w:tcW w:w="2790" w:type="dxa"/>
            <w:gridSpan w:val="2"/>
          </w:tcPr>
          <w:p w14:paraId="48D70EF4"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634" w:name="_Toc49159568"/>
            <w:bookmarkStart w:id="635" w:name="_Toc49159755"/>
            <w:bookmarkStart w:id="636" w:name="_Toc67815048"/>
            <w:bookmarkStart w:id="637" w:name="_Toc86025470"/>
            <w:bookmarkStart w:id="638" w:name="_Toc246234190"/>
            <w:bookmarkStart w:id="639" w:name="_Toc246234372"/>
            <w:bookmarkStart w:id="640" w:name="_Toc246297695"/>
            <w:bookmarkStart w:id="641" w:name="_Toc246298371"/>
            <w:bookmarkStart w:id="642" w:name="_Toc246650064"/>
            <w:r w:rsidRPr="00C724F3">
              <w:rPr>
                <w:rFonts w:ascii="Arial" w:hAnsi="Arial"/>
                <w:b/>
                <w:sz w:val="22"/>
                <w:szCs w:val="22"/>
              </w:rPr>
              <w:t>Technical Proposal</w:t>
            </w:r>
            <w:bookmarkEnd w:id="634"/>
            <w:bookmarkEnd w:id="635"/>
            <w:r w:rsidRPr="00C724F3">
              <w:rPr>
                <w:rFonts w:ascii="Arial" w:hAnsi="Arial"/>
                <w:b/>
                <w:sz w:val="22"/>
                <w:szCs w:val="22"/>
              </w:rPr>
              <w:t xml:space="preserve"> Preparation</w:t>
            </w:r>
            <w:bookmarkEnd w:id="636"/>
            <w:bookmarkEnd w:id="637"/>
            <w:bookmarkEnd w:id="638"/>
            <w:bookmarkEnd w:id="639"/>
            <w:bookmarkEnd w:id="640"/>
            <w:bookmarkEnd w:id="641"/>
            <w:bookmarkEnd w:id="642"/>
          </w:p>
        </w:tc>
        <w:tc>
          <w:tcPr>
            <w:tcW w:w="7245" w:type="dxa"/>
          </w:tcPr>
          <w:p w14:paraId="7D659023"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While preparing the Technical Proposal, a Consultant must give particular attention to the instructions provided in ITC Sub Clause 23.2 thru 23.16 inclusive.</w:t>
            </w:r>
          </w:p>
        </w:tc>
      </w:tr>
      <w:tr w:rsidR="005E63BB" w:rsidRPr="00C724F3" w14:paraId="0359EE21" w14:textId="77777777">
        <w:trPr>
          <w:trHeight w:val="350"/>
        </w:trPr>
        <w:tc>
          <w:tcPr>
            <w:tcW w:w="2790" w:type="dxa"/>
            <w:gridSpan w:val="2"/>
          </w:tcPr>
          <w:p w14:paraId="04A2AFAD" w14:textId="77777777" w:rsidR="005E63BB" w:rsidRPr="00C724F3" w:rsidRDefault="005E63BB" w:rsidP="00C724F3">
            <w:pPr>
              <w:spacing w:before="120" w:after="120"/>
              <w:ind w:left="1080"/>
              <w:rPr>
                <w:rFonts w:ascii="Arial" w:hAnsi="Arial" w:cs="Arial"/>
                <w:b/>
                <w:sz w:val="22"/>
                <w:szCs w:val="22"/>
              </w:rPr>
            </w:pPr>
          </w:p>
        </w:tc>
        <w:tc>
          <w:tcPr>
            <w:tcW w:w="7245" w:type="dxa"/>
          </w:tcPr>
          <w:p w14:paraId="703A3040"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If a Consultant considers that it does not have all the expertise required for the assignment, it may obtain that expertise with other Consultants or entities in a joint venture or Sub-Consultancy as appropriate.</w:t>
            </w:r>
          </w:p>
        </w:tc>
      </w:tr>
      <w:tr w:rsidR="005E63BB" w:rsidRPr="00C724F3" w14:paraId="64E28638" w14:textId="77777777">
        <w:trPr>
          <w:trHeight w:val="350"/>
        </w:trPr>
        <w:tc>
          <w:tcPr>
            <w:tcW w:w="2790" w:type="dxa"/>
            <w:gridSpan w:val="2"/>
          </w:tcPr>
          <w:p w14:paraId="2C112A9A" w14:textId="77777777" w:rsidR="005E63BB" w:rsidRPr="00C724F3" w:rsidRDefault="005E63BB" w:rsidP="00C724F3">
            <w:pPr>
              <w:spacing w:before="120" w:after="120"/>
              <w:ind w:left="1080"/>
              <w:rPr>
                <w:rFonts w:ascii="Arial" w:hAnsi="Arial" w:cs="Arial"/>
                <w:b/>
                <w:sz w:val="22"/>
                <w:szCs w:val="22"/>
              </w:rPr>
            </w:pPr>
          </w:p>
        </w:tc>
        <w:tc>
          <w:tcPr>
            <w:tcW w:w="7245" w:type="dxa"/>
          </w:tcPr>
          <w:p w14:paraId="299C1BC8"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The Consultant wishing to obtain expertise from other Consultants or entities may participate in the procurement proceedings by forming a Joint Venture, pursuant to Rule 54 of the Public Procurement Rules, 2008.</w:t>
            </w:r>
          </w:p>
        </w:tc>
      </w:tr>
      <w:tr w:rsidR="005E63BB" w:rsidRPr="00C724F3" w14:paraId="3BF09146" w14:textId="77777777">
        <w:trPr>
          <w:trHeight w:val="350"/>
        </w:trPr>
        <w:tc>
          <w:tcPr>
            <w:tcW w:w="2790" w:type="dxa"/>
            <w:gridSpan w:val="2"/>
          </w:tcPr>
          <w:p w14:paraId="614405E2" w14:textId="77777777" w:rsidR="005E63BB" w:rsidRPr="00C724F3" w:rsidRDefault="005E63BB" w:rsidP="00C724F3">
            <w:pPr>
              <w:spacing w:before="120" w:after="120"/>
              <w:ind w:left="1080"/>
              <w:rPr>
                <w:rFonts w:ascii="Arial" w:hAnsi="Arial" w:cs="Arial"/>
                <w:b/>
                <w:sz w:val="22"/>
                <w:szCs w:val="22"/>
              </w:rPr>
            </w:pPr>
          </w:p>
        </w:tc>
        <w:tc>
          <w:tcPr>
            <w:tcW w:w="7245" w:type="dxa"/>
          </w:tcPr>
          <w:p w14:paraId="09A28C64"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Joint Venture agreement, indicating at least the parts of the Services to be delivered by the respective partners, shall be executed case-by-case duly signed by all legally authorised representatives of the Consultants who are parties to such agreement.</w:t>
            </w:r>
          </w:p>
        </w:tc>
      </w:tr>
      <w:tr w:rsidR="005E63BB" w:rsidRPr="00C724F3" w14:paraId="42A5C56D" w14:textId="77777777">
        <w:trPr>
          <w:trHeight w:val="350"/>
        </w:trPr>
        <w:tc>
          <w:tcPr>
            <w:tcW w:w="2790" w:type="dxa"/>
            <w:gridSpan w:val="2"/>
          </w:tcPr>
          <w:p w14:paraId="17020612" w14:textId="77777777" w:rsidR="005E63BB" w:rsidRPr="00C724F3" w:rsidRDefault="005E63BB" w:rsidP="00C724F3">
            <w:pPr>
              <w:spacing w:before="120" w:after="120"/>
              <w:ind w:left="1080"/>
              <w:rPr>
                <w:rFonts w:ascii="Arial" w:hAnsi="Arial" w:cs="Arial"/>
                <w:b/>
                <w:sz w:val="22"/>
                <w:szCs w:val="22"/>
              </w:rPr>
            </w:pPr>
          </w:p>
        </w:tc>
        <w:tc>
          <w:tcPr>
            <w:tcW w:w="7245" w:type="dxa"/>
          </w:tcPr>
          <w:p w14:paraId="43AF99A2"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rPr>
              <w:t>Joint Venture</w:t>
            </w:r>
            <w:r w:rsidRPr="00C724F3">
              <w:rPr>
                <w:rFonts w:ascii="Arial" w:hAnsi="Arial" w:cs="Arial"/>
                <w:sz w:val="22"/>
                <w:szCs w:val="22"/>
                <w:lang w:val="en-GB"/>
              </w:rPr>
              <w:t>, as stated under ITC Sub Clause 23.3, with other non-short-listed Consultants at the time of submission of a Proposal is not admissible without the permission of the Client, which must be obtained prior to the deadline for submission of a Proposal.</w:t>
            </w:r>
          </w:p>
        </w:tc>
      </w:tr>
      <w:tr w:rsidR="005E63BB" w:rsidRPr="00C724F3" w14:paraId="5AD8DAB6" w14:textId="77777777">
        <w:trPr>
          <w:trHeight w:val="350"/>
        </w:trPr>
        <w:tc>
          <w:tcPr>
            <w:tcW w:w="2790" w:type="dxa"/>
            <w:gridSpan w:val="2"/>
          </w:tcPr>
          <w:p w14:paraId="6C93BDD0" w14:textId="77777777" w:rsidR="005E63BB" w:rsidRPr="00C724F3" w:rsidRDefault="005E63BB" w:rsidP="00C724F3">
            <w:pPr>
              <w:spacing w:before="120" w:after="120"/>
              <w:ind w:left="1080"/>
              <w:rPr>
                <w:rFonts w:ascii="Arial" w:hAnsi="Arial" w:cs="Arial"/>
                <w:b/>
                <w:sz w:val="22"/>
                <w:szCs w:val="22"/>
              </w:rPr>
            </w:pPr>
          </w:p>
        </w:tc>
        <w:tc>
          <w:tcPr>
            <w:tcW w:w="7245" w:type="dxa"/>
          </w:tcPr>
          <w:p w14:paraId="7AE5BEE2"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Joint Venture, as stated under ITC Sub Clause 23.3, among the short-listed Consultants at the time of submission of a Proposal is not permitted, and the Client shall disqualify such Proposal.</w:t>
            </w:r>
          </w:p>
        </w:tc>
      </w:tr>
      <w:tr w:rsidR="005E63BB" w:rsidRPr="00C724F3" w14:paraId="2B2EF110" w14:textId="77777777">
        <w:trPr>
          <w:trHeight w:val="350"/>
        </w:trPr>
        <w:tc>
          <w:tcPr>
            <w:tcW w:w="2790" w:type="dxa"/>
            <w:gridSpan w:val="2"/>
          </w:tcPr>
          <w:p w14:paraId="4C4B66A3" w14:textId="77777777" w:rsidR="005E63BB" w:rsidRPr="00C724F3" w:rsidRDefault="005E63BB" w:rsidP="00C724F3">
            <w:pPr>
              <w:spacing w:before="120" w:after="120"/>
              <w:ind w:left="1080"/>
              <w:rPr>
                <w:rFonts w:ascii="Arial" w:hAnsi="Arial" w:cs="Arial"/>
                <w:b/>
                <w:sz w:val="22"/>
                <w:szCs w:val="22"/>
              </w:rPr>
            </w:pPr>
          </w:p>
        </w:tc>
        <w:tc>
          <w:tcPr>
            <w:tcW w:w="7245" w:type="dxa"/>
          </w:tcPr>
          <w:p w14:paraId="03AD51FC"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The composition or the constitution of the Joint Venture shall not be altered without the prior consent of the Client.</w:t>
            </w:r>
          </w:p>
        </w:tc>
      </w:tr>
      <w:tr w:rsidR="005E63BB" w:rsidRPr="00C724F3" w14:paraId="546D43CD" w14:textId="77777777">
        <w:trPr>
          <w:trHeight w:val="1377"/>
        </w:trPr>
        <w:tc>
          <w:tcPr>
            <w:tcW w:w="2790" w:type="dxa"/>
            <w:gridSpan w:val="2"/>
          </w:tcPr>
          <w:p w14:paraId="42E2B559" w14:textId="77777777" w:rsidR="005E63BB" w:rsidRPr="00C724F3" w:rsidRDefault="005E63BB" w:rsidP="00C724F3">
            <w:pPr>
              <w:spacing w:before="120" w:after="120"/>
              <w:ind w:left="1080"/>
              <w:rPr>
                <w:rFonts w:ascii="Arial" w:hAnsi="Arial" w:cs="Arial"/>
                <w:b/>
                <w:sz w:val="22"/>
                <w:szCs w:val="22"/>
              </w:rPr>
            </w:pPr>
          </w:p>
        </w:tc>
        <w:tc>
          <w:tcPr>
            <w:tcW w:w="7245" w:type="dxa"/>
          </w:tcPr>
          <w:p w14:paraId="0E53FC90"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The Consultant appointing another short-listed Consultant as a Sub-Consultant, as stated under ITC Sub Clause 23.2, at the time of submission of Proposal will not require prior permission of the Client but in such cases, the Proposal shall be submitted in the title of the shortlisted Consultant. </w:t>
            </w:r>
          </w:p>
          <w:p w14:paraId="470CE300" w14:textId="77777777" w:rsidR="005E63BB" w:rsidRPr="00C724F3" w:rsidRDefault="005E63BB" w:rsidP="00C724F3">
            <w:pPr>
              <w:spacing w:before="120" w:after="120"/>
              <w:jc w:val="both"/>
              <w:rPr>
                <w:rFonts w:ascii="Arial" w:hAnsi="Arial" w:cs="Arial"/>
                <w:sz w:val="22"/>
                <w:szCs w:val="22"/>
                <w:highlight w:val="yellow"/>
                <w:lang w:val="en-GB"/>
              </w:rPr>
            </w:pPr>
          </w:p>
        </w:tc>
      </w:tr>
      <w:tr w:rsidR="005E63BB" w:rsidRPr="00C724F3" w14:paraId="5ACE4497" w14:textId="77777777">
        <w:trPr>
          <w:trHeight w:val="350"/>
        </w:trPr>
        <w:tc>
          <w:tcPr>
            <w:tcW w:w="2790" w:type="dxa"/>
            <w:gridSpan w:val="2"/>
          </w:tcPr>
          <w:p w14:paraId="7ECEF047" w14:textId="77777777" w:rsidR="005E63BB" w:rsidRPr="00C724F3" w:rsidRDefault="005E63BB" w:rsidP="00C724F3">
            <w:pPr>
              <w:spacing w:before="120" w:after="120"/>
              <w:ind w:left="1080"/>
              <w:rPr>
                <w:rFonts w:ascii="Arial" w:hAnsi="Arial" w:cs="Arial"/>
                <w:b/>
                <w:sz w:val="22"/>
                <w:szCs w:val="22"/>
              </w:rPr>
            </w:pPr>
          </w:p>
        </w:tc>
        <w:tc>
          <w:tcPr>
            <w:tcW w:w="7245" w:type="dxa"/>
          </w:tcPr>
          <w:p w14:paraId="63E4C7B5"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In the event of Sub-Consultancy, as stated under ITC Sub Clause 23.8, the Proposal should include a covering letter signed by an authorized representative of the short-listed Consultant with full authority to make legally binding contractual and financial commitments on behalf of the Consultant, </w:t>
            </w:r>
            <w:r w:rsidRPr="00C724F3">
              <w:rPr>
                <w:rFonts w:ascii="Arial" w:hAnsi="Arial" w:cs="Arial"/>
                <w:b/>
                <w:sz w:val="22"/>
                <w:szCs w:val="22"/>
                <w:lang w:val="en-GB"/>
              </w:rPr>
              <w:t>plus</w:t>
            </w:r>
            <w:r w:rsidRPr="00C724F3">
              <w:rPr>
                <w:rFonts w:ascii="Arial" w:hAnsi="Arial" w:cs="Arial"/>
                <w:sz w:val="22"/>
                <w:szCs w:val="22"/>
                <w:lang w:val="en-GB"/>
              </w:rPr>
              <w:t xml:space="preserve"> a copy of the agreement(s) with the Sub-Consultant(s).</w:t>
            </w:r>
          </w:p>
        </w:tc>
      </w:tr>
      <w:tr w:rsidR="005E63BB" w:rsidRPr="00C724F3" w14:paraId="6B135291" w14:textId="77777777">
        <w:trPr>
          <w:trHeight w:val="350"/>
        </w:trPr>
        <w:tc>
          <w:tcPr>
            <w:tcW w:w="2790" w:type="dxa"/>
            <w:gridSpan w:val="2"/>
          </w:tcPr>
          <w:p w14:paraId="362A4CE4" w14:textId="77777777" w:rsidR="005E63BB" w:rsidRPr="00C724F3" w:rsidRDefault="005E63BB" w:rsidP="00C724F3">
            <w:pPr>
              <w:spacing w:before="120" w:after="120"/>
              <w:ind w:left="1080"/>
              <w:rPr>
                <w:rFonts w:ascii="Arial" w:hAnsi="Arial" w:cs="Arial"/>
                <w:b/>
                <w:sz w:val="22"/>
                <w:szCs w:val="22"/>
              </w:rPr>
            </w:pPr>
          </w:p>
        </w:tc>
        <w:tc>
          <w:tcPr>
            <w:tcW w:w="7245" w:type="dxa"/>
          </w:tcPr>
          <w:p w14:paraId="0FD4A039"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Sub-Consultancy (s) shall in no event relieve the short-listed Consultant from any of its obligations, duties, responsibility or liability under the Contract.</w:t>
            </w:r>
          </w:p>
        </w:tc>
      </w:tr>
      <w:tr w:rsidR="005E63BB" w:rsidRPr="00C724F3" w14:paraId="64AE1AF5" w14:textId="77777777">
        <w:trPr>
          <w:trHeight w:val="350"/>
        </w:trPr>
        <w:tc>
          <w:tcPr>
            <w:tcW w:w="2790" w:type="dxa"/>
            <w:gridSpan w:val="2"/>
          </w:tcPr>
          <w:p w14:paraId="5F5376CA" w14:textId="77777777" w:rsidR="005E63BB" w:rsidRPr="00C724F3" w:rsidRDefault="005E63BB" w:rsidP="00C724F3">
            <w:pPr>
              <w:spacing w:before="120" w:after="120"/>
              <w:ind w:left="1080"/>
              <w:rPr>
                <w:rFonts w:ascii="Arial" w:hAnsi="Arial" w:cs="Arial"/>
                <w:b/>
                <w:sz w:val="22"/>
                <w:szCs w:val="22"/>
              </w:rPr>
            </w:pPr>
          </w:p>
        </w:tc>
        <w:tc>
          <w:tcPr>
            <w:tcW w:w="7245" w:type="dxa"/>
          </w:tcPr>
          <w:p w14:paraId="200115CD"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For QCBS based assignments, only the estimated total of Professional staff-months is indicated in the </w:t>
            </w:r>
            <w:r w:rsidRPr="00C724F3">
              <w:rPr>
                <w:rFonts w:ascii="Arial" w:hAnsi="Arial" w:cs="Arial"/>
                <w:b/>
                <w:color w:val="FF0000"/>
                <w:sz w:val="22"/>
                <w:szCs w:val="22"/>
                <w:lang w:val="en-GB"/>
              </w:rPr>
              <w:t>PDS;</w:t>
            </w:r>
            <w:r w:rsidRPr="00C724F3">
              <w:rPr>
                <w:rFonts w:ascii="Arial" w:hAnsi="Arial" w:cs="Arial"/>
                <w:sz w:val="22"/>
                <w:szCs w:val="22"/>
                <w:lang w:val="en-GB"/>
              </w:rPr>
              <w:t xml:space="preserve"> however the available budget shall not be disclosed. The Proposal shall be based on the number of Professional staff-months estimated by the Consultant.</w:t>
            </w:r>
          </w:p>
        </w:tc>
      </w:tr>
      <w:tr w:rsidR="005E63BB" w:rsidRPr="00C724F3" w14:paraId="40B8EA44" w14:textId="77777777">
        <w:trPr>
          <w:trHeight w:val="350"/>
        </w:trPr>
        <w:tc>
          <w:tcPr>
            <w:tcW w:w="2790" w:type="dxa"/>
            <w:gridSpan w:val="2"/>
          </w:tcPr>
          <w:p w14:paraId="064D1FC5" w14:textId="77777777" w:rsidR="005E63BB" w:rsidRPr="00C724F3" w:rsidRDefault="005E63BB" w:rsidP="00C724F3">
            <w:pPr>
              <w:spacing w:before="120" w:after="120"/>
              <w:ind w:left="1080"/>
              <w:rPr>
                <w:rFonts w:ascii="Arial" w:hAnsi="Arial" w:cs="Arial"/>
                <w:b/>
                <w:sz w:val="22"/>
                <w:szCs w:val="22"/>
              </w:rPr>
            </w:pPr>
          </w:p>
        </w:tc>
        <w:tc>
          <w:tcPr>
            <w:tcW w:w="7245" w:type="dxa"/>
          </w:tcPr>
          <w:p w14:paraId="57C87838"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rPr>
              <w:t xml:space="preserve"> For FBS </w:t>
            </w:r>
            <w:r w:rsidRPr="00C724F3">
              <w:rPr>
                <w:rFonts w:ascii="Arial" w:hAnsi="Arial" w:cs="Arial"/>
                <w:sz w:val="22"/>
                <w:szCs w:val="22"/>
                <w:lang w:val="en-GB"/>
              </w:rPr>
              <w:t>assignments</w:t>
            </w:r>
            <w:r w:rsidRPr="00C724F3">
              <w:rPr>
                <w:rFonts w:ascii="Arial" w:hAnsi="Arial" w:cs="Arial"/>
                <w:sz w:val="22"/>
                <w:szCs w:val="22"/>
              </w:rPr>
              <w:t>, only the available budget amount, excluding all local taxes and other charges to be imposed under the Applicable Law if the Contract is awarded, is given in the</w:t>
            </w:r>
            <w:r w:rsidRPr="00C724F3">
              <w:rPr>
                <w:rFonts w:ascii="Arial" w:hAnsi="Arial" w:cs="Arial"/>
                <w:b/>
                <w:sz w:val="22"/>
                <w:szCs w:val="22"/>
              </w:rPr>
              <w:t xml:space="preserve"> </w:t>
            </w:r>
            <w:r w:rsidRPr="00C724F3">
              <w:rPr>
                <w:rFonts w:ascii="Arial" w:hAnsi="Arial" w:cs="Arial"/>
                <w:b/>
                <w:color w:val="FF0000"/>
                <w:sz w:val="22"/>
                <w:szCs w:val="22"/>
              </w:rPr>
              <w:t>PDS</w:t>
            </w:r>
            <w:r w:rsidRPr="00C724F3">
              <w:rPr>
                <w:rFonts w:ascii="Arial" w:hAnsi="Arial" w:cs="Arial"/>
                <w:color w:val="FF0000"/>
                <w:sz w:val="22"/>
                <w:szCs w:val="22"/>
              </w:rPr>
              <w:t xml:space="preserve"> </w:t>
            </w:r>
            <w:r w:rsidRPr="00C724F3">
              <w:rPr>
                <w:rFonts w:ascii="Arial" w:hAnsi="Arial" w:cs="Arial"/>
                <w:sz w:val="22"/>
                <w:szCs w:val="22"/>
              </w:rPr>
              <w:t xml:space="preserve">but not the Professional staff-months, and the Financial Proposal shall not exceed this budget. </w:t>
            </w:r>
          </w:p>
        </w:tc>
      </w:tr>
      <w:tr w:rsidR="005E63BB" w:rsidRPr="00C724F3" w14:paraId="31BF18DC" w14:textId="77777777">
        <w:trPr>
          <w:trHeight w:val="350"/>
        </w:trPr>
        <w:tc>
          <w:tcPr>
            <w:tcW w:w="2790" w:type="dxa"/>
            <w:gridSpan w:val="2"/>
          </w:tcPr>
          <w:p w14:paraId="10FFF817" w14:textId="77777777" w:rsidR="005E63BB" w:rsidRPr="00C724F3" w:rsidRDefault="005E63BB" w:rsidP="00C724F3">
            <w:pPr>
              <w:spacing w:before="120" w:after="120"/>
              <w:ind w:left="1080"/>
              <w:rPr>
                <w:rFonts w:ascii="Arial" w:hAnsi="Arial" w:cs="Arial"/>
                <w:b/>
                <w:sz w:val="22"/>
                <w:szCs w:val="22"/>
              </w:rPr>
            </w:pPr>
          </w:p>
        </w:tc>
        <w:tc>
          <w:tcPr>
            <w:tcW w:w="7245" w:type="dxa"/>
          </w:tcPr>
          <w:p w14:paraId="46DD4579"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rPr>
            </w:pPr>
            <w:r w:rsidRPr="00C724F3">
              <w:rPr>
                <w:rFonts w:ascii="Arial" w:hAnsi="Arial" w:cs="Arial"/>
                <w:sz w:val="22"/>
                <w:szCs w:val="22"/>
              </w:rPr>
              <w:t>Proposed professional staff shall have at least the qualification experience indicated in the</w:t>
            </w:r>
            <w:r w:rsidRPr="00C724F3">
              <w:rPr>
                <w:rFonts w:ascii="Arial" w:hAnsi="Arial" w:cs="Arial"/>
                <w:b/>
                <w:sz w:val="22"/>
                <w:szCs w:val="22"/>
              </w:rPr>
              <w:t xml:space="preserve"> </w:t>
            </w:r>
            <w:r w:rsidRPr="00C724F3">
              <w:rPr>
                <w:rFonts w:ascii="Arial" w:hAnsi="Arial" w:cs="Arial"/>
                <w:b/>
                <w:color w:val="FF0000"/>
                <w:sz w:val="22"/>
                <w:szCs w:val="22"/>
              </w:rPr>
              <w:t>PDS</w:t>
            </w:r>
            <w:r w:rsidRPr="00C724F3">
              <w:rPr>
                <w:rFonts w:ascii="Arial" w:hAnsi="Arial" w:cs="Arial"/>
                <w:color w:val="FF0000"/>
                <w:sz w:val="22"/>
                <w:szCs w:val="22"/>
              </w:rPr>
              <w:t>,</w:t>
            </w:r>
            <w:r w:rsidRPr="00C724F3">
              <w:rPr>
                <w:rFonts w:ascii="Arial" w:hAnsi="Arial" w:cs="Arial"/>
                <w:sz w:val="22"/>
                <w:szCs w:val="22"/>
              </w:rPr>
              <w:t xml:space="preserve"> preferably working under conditions similar to </w:t>
            </w:r>
            <w:smartTag w:uri="urn:schemas-microsoft-com:office:smarttags" w:element="country-region">
              <w:smartTag w:uri="urn:schemas-microsoft-com:office:smarttags" w:element="place">
                <w:r w:rsidRPr="00C724F3">
                  <w:rPr>
                    <w:rFonts w:ascii="Arial" w:hAnsi="Arial" w:cs="Arial"/>
                    <w:sz w:val="22"/>
                    <w:szCs w:val="22"/>
                  </w:rPr>
                  <w:t>Bangladesh</w:t>
                </w:r>
              </w:smartTag>
            </w:smartTag>
            <w:r w:rsidRPr="00C724F3">
              <w:rPr>
                <w:rFonts w:ascii="Arial" w:hAnsi="Arial" w:cs="Arial"/>
                <w:sz w:val="22"/>
                <w:szCs w:val="22"/>
              </w:rPr>
              <w:t>. It is desirable that the majority of the Key professional staff proposed be permanent employees of the Consultant or has an extended and stable working relationship with it.</w:t>
            </w:r>
          </w:p>
        </w:tc>
      </w:tr>
      <w:tr w:rsidR="005E63BB" w:rsidRPr="00C724F3" w14:paraId="400A4C3B" w14:textId="77777777">
        <w:trPr>
          <w:trHeight w:val="350"/>
        </w:trPr>
        <w:tc>
          <w:tcPr>
            <w:tcW w:w="2790" w:type="dxa"/>
            <w:gridSpan w:val="2"/>
          </w:tcPr>
          <w:p w14:paraId="0B298AF7" w14:textId="77777777" w:rsidR="005E63BB" w:rsidRPr="00C724F3" w:rsidRDefault="005E63BB" w:rsidP="00C724F3">
            <w:pPr>
              <w:spacing w:before="120" w:after="120"/>
              <w:ind w:left="1080"/>
              <w:rPr>
                <w:rFonts w:ascii="Arial" w:hAnsi="Arial" w:cs="Arial"/>
                <w:b/>
                <w:sz w:val="22"/>
                <w:szCs w:val="22"/>
              </w:rPr>
            </w:pPr>
          </w:p>
        </w:tc>
        <w:tc>
          <w:tcPr>
            <w:tcW w:w="7245" w:type="dxa"/>
          </w:tcPr>
          <w:p w14:paraId="53C4CD71"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Alternative Key professional staffs </w:t>
            </w:r>
            <w:r w:rsidRPr="00C724F3">
              <w:rPr>
                <w:rFonts w:ascii="Arial" w:hAnsi="Arial" w:cs="Arial"/>
                <w:spacing w:val="-4"/>
                <w:sz w:val="22"/>
                <w:szCs w:val="22"/>
                <w:lang w:val="en-GB"/>
              </w:rPr>
              <w:t>shall</w:t>
            </w:r>
            <w:r w:rsidRPr="00C724F3">
              <w:rPr>
                <w:rFonts w:ascii="Arial" w:hAnsi="Arial" w:cs="Arial"/>
                <w:sz w:val="22"/>
                <w:szCs w:val="22"/>
                <w:lang w:val="en-GB"/>
              </w:rPr>
              <w:t xml:space="preserve"> not be proposed, and only one Curriculum Vitae (CV) may be submitted for each position.</w:t>
            </w:r>
            <w:r w:rsidRPr="00C724F3">
              <w:rPr>
                <w:rFonts w:ascii="Arial" w:hAnsi="Arial" w:cs="Arial"/>
                <w:color w:val="008000"/>
                <w:sz w:val="22"/>
                <w:szCs w:val="22"/>
                <w:lang w:val="en-GB"/>
              </w:rPr>
              <w:t xml:space="preserve"> </w:t>
            </w:r>
            <w:r w:rsidRPr="00C724F3">
              <w:rPr>
                <w:rFonts w:ascii="Arial" w:hAnsi="Arial" w:cs="Arial"/>
                <w:sz w:val="22"/>
                <w:szCs w:val="22"/>
                <w:lang w:val="en-GB"/>
              </w:rPr>
              <w:t>Conversely, one Key professional staff is not allowed to offer his/her inputs in more than one Proposal for this particular assignment and, in this particular procurement process.</w:t>
            </w:r>
          </w:p>
        </w:tc>
      </w:tr>
      <w:tr w:rsidR="005E63BB" w:rsidRPr="00C724F3" w14:paraId="5FE9E109" w14:textId="77777777">
        <w:trPr>
          <w:trHeight w:val="350"/>
        </w:trPr>
        <w:tc>
          <w:tcPr>
            <w:tcW w:w="2790" w:type="dxa"/>
            <w:gridSpan w:val="2"/>
          </w:tcPr>
          <w:p w14:paraId="661B47A7" w14:textId="77777777" w:rsidR="005E63BB" w:rsidRPr="00C724F3" w:rsidRDefault="005E63BB" w:rsidP="00C724F3">
            <w:pPr>
              <w:spacing w:before="120" w:after="120"/>
              <w:ind w:left="1080"/>
              <w:rPr>
                <w:rFonts w:ascii="Arial" w:hAnsi="Arial" w:cs="Arial"/>
                <w:b/>
                <w:sz w:val="22"/>
                <w:szCs w:val="22"/>
              </w:rPr>
            </w:pPr>
          </w:p>
        </w:tc>
        <w:tc>
          <w:tcPr>
            <w:tcW w:w="7245" w:type="dxa"/>
          </w:tcPr>
          <w:p w14:paraId="3F98B1CD"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CVs of the Professional staff signed by the staff themselves or by the authorized representative of the Professional Staff shall be furnished with the Technical.</w:t>
            </w:r>
          </w:p>
        </w:tc>
      </w:tr>
      <w:tr w:rsidR="005E63BB" w:rsidRPr="00C724F3" w14:paraId="31902880" w14:textId="77777777">
        <w:trPr>
          <w:trHeight w:val="350"/>
        </w:trPr>
        <w:tc>
          <w:tcPr>
            <w:tcW w:w="2790" w:type="dxa"/>
            <w:gridSpan w:val="2"/>
          </w:tcPr>
          <w:p w14:paraId="2A6AEEC3" w14:textId="77777777" w:rsidR="005E63BB" w:rsidRPr="00C724F3" w:rsidRDefault="005E63BB" w:rsidP="00C724F3">
            <w:pPr>
              <w:spacing w:before="120" w:after="120"/>
              <w:ind w:left="1080"/>
              <w:rPr>
                <w:rFonts w:ascii="Arial" w:hAnsi="Arial" w:cs="Arial"/>
                <w:b/>
                <w:sz w:val="22"/>
                <w:szCs w:val="22"/>
              </w:rPr>
            </w:pPr>
          </w:p>
        </w:tc>
        <w:tc>
          <w:tcPr>
            <w:tcW w:w="7245" w:type="dxa"/>
          </w:tcPr>
          <w:p w14:paraId="6356762B" w14:textId="77777777" w:rsidR="005E63BB" w:rsidRPr="00C724F3" w:rsidRDefault="005E63BB" w:rsidP="00D6115B">
            <w:pPr>
              <w:numPr>
                <w:ilvl w:val="0"/>
                <w:numId w:val="43"/>
              </w:numPr>
              <w:tabs>
                <w:tab w:val="clear" w:pos="432"/>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Failure to fulfil the requirements under this Clause may lead to incompleteness and subsequent rejection of the Proposal.</w:t>
            </w:r>
          </w:p>
          <w:p w14:paraId="07004CD4" w14:textId="77777777" w:rsidR="005E63BB" w:rsidRPr="00C724F3" w:rsidRDefault="005E63BB" w:rsidP="00C724F3">
            <w:pPr>
              <w:spacing w:before="120" w:after="120"/>
              <w:jc w:val="both"/>
              <w:rPr>
                <w:rFonts w:ascii="Arial" w:hAnsi="Arial" w:cs="Arial"/>
                <w:sz w:val="22"/>
                <w:szCs w:val="22"/>
                <w:lang w:val="en-GB"/>
              </w:rPr>
            </w:pPr>
          </w:p>
        </w:tc>
      </w:tr>
      <w:tr w:rsidR="005E63BB" w:rsidRPr="00C724F3" w14:paraId="57C9D529" w14:textId="77777777">
        <w:tc>
          <w:tcPr>
            <w:tcW w:w="2790" w:type="dxa"/>
            <w:gridSpan w:val="2"/>
          </w:tcPr>
          <w:p w14:paraId="026E74EB"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643" w:name="_Toc48632702"/>
            <w:bookmarkStart w:id="644" w:name="_Toc48798405"/>
            <w:bookmarkStart w:id="645" w:name="_Toc48800675"/>
            <w:bookmarkStart w:id="646" w:name="_Toc48800845"/>
            <w:bookmarkStart w:id="647" w:name="_Toc48803042"/>
            <w:bookmarkStart w:id="648" w:name="_Toc48803211"/>
            <w:bookmarkStart w:id="649" w:name="_Toc48803380"/>
            <w:bookmarkStart w:id="650" w:name="_Toc48803718"/>
            <w:bookmarkStart w:id="651" w:name="_Toc48804056"/>
            <w:bookmarkStart w:id="652" w:name="_Toc48804225"/>
            <w:bookmarkStart w:id="653" w:name="_Toc48804732"/>
            <w:bookmarkStart w:id="654" w:name="_Toc48812355"/>
            <w:bookmarkStart w:id="655" w:name="_Toc48892551"/>
            <w:bookmarkStart w:id="656" w:name="_Toc48894383"/>
            <w:bookmarkStart w:id="657" w:name="_Toc48895156"/>
            <w:bookmarkStart w:id="658" w:name="_Toc48895342"/>
            <w:bookmarkStart w:id="659" w:name="_Toc48896124"/>
            <w:bookmarkStart w:id="660" w:name="_Toc48968907"/>
            <w:bookmarkStart w:id="661" w:name="_Toc48969238"/>
            <w:bookmarkStart w:id="662" w:name="_Toc48970163"/>
            <w:bookmarkStart w:id="663" w:name="_Toc48973987"/>
            <w:bookmarkStart w:id="664" w:name="_Toc48978483"/>
            <w:bookmarkStart w:id="665" w:name="_Toc48979244"/>
            <w:bookmarkStart w:id="666" w:name="_Toc48979431"/>
            <w:bookmarkStart w:id="667" w:name="_Toc48980496"/>
            <w:bookmarkStart w:id="668" w:name="_Toc49159569"/>
            <w:bookmarkStart w:id="669" w:name="_Toc49159756"/>
            <w:bookmarkStart w:id="670" w:name="_Toc67815049"/>
            <w:bookmarkStart w:id="671" w:name="_Toc86025471"/>
            <w:bookmarkStart w:id="672" w:name="_Toc246234191"/>
            <w:bookmarkStart w:id="673" w:name="_Toc246234373"/>
            <w:bookmarkStart w:id="674" w:name="_Toc246297696"/>
            <w:bookmarkStart w:id="675" w:name="_Toc246298372"/>
            <w:bookmarkStart w:id="676" w:name="_Toc246650065"/>
            <w:r w:rsidRPr="00C724F3">
              <w:rPr>
                <w:rFonts w:ascii="Arial" w:hAnsi="Arial"/>
                <w:b/>
                <w:sz w:val="22"/>
                <w:szCs w:val="22"/>
              </w:rPr>
              <w:lastRenderedPageBreak/>
              <w:t>Technical Proposal: Format and Content</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tc>
        <w:tc>
          <w:tcPr>
            <w:tcW w:w="7245" w:type="dxa"/>
          </w:tcPr>
          <w:p w14:paraId="62881A9C" w14:textId="77777777" w:rsidR="005E63BB" w:rsidRPr="00C724F3" w:rsidRDefault="005E63BB" w:rsidP="00D6115B">
            <w:pPr>
              <w:numPr>
                <w:ilvl w:val="0"/>
                <w:numId w:val="44"/>
              </w:numPr>
              <w:tabs>
                <w:tab w:val="clear" w:pos="432"/>
                <w:tab w:val="num" w:pos="639"/>
              </w:tabs>
              <w:spacing w:before="120" w:after="120"/>
              <w:ind w:left="630" w:hanging="630"/>
              <w:jc w:val="both"/>
              <w:rPr>
                <w:rFonts w:ascii="Arial" w:hAnsi="Arial" w:cs="Arial"/>
                <w:b/>
                <w:sz w:val="22"/>
                <w:szCs w:val="22"/>
                <w:lang w:val="en-GB"/>
              </w:rPr>
            </w:pPr>
            <w:r w:rsidRPr="00C724F3">
              <w:rPr>
                <w:rFonts w:ascii="Arial" w:hAnsi="Arial" w:cs="Arial"/>
                <w:sz w:val="22"/>
                <w:szCs w:val="22"/>
                <w:lang w:val="en-GB"/>
              </w:rPr>
              <w:t xml:space="preserve">The Technical Proposal shall provide the following </w:t>
            </w:r>
            <w:r w:rsidRPr="00C724F3">
              <w:rPr>
                <w:rFonts w:ascii="Arial" w:hAnsi="Arial" w:cs="Arial"/>
                <w:spacing w:val="-4"/>
                <w:sz w:val="22"/>
                <w:szCs w:val="22"/>
                <w:lang w:val="en-GB"/>
              </w:rPr>
              <w:t>information</w:t>
            </w:r>
            <w:r w:rsidRPr="00C724F3">
              <w:rPr>
                <w:rFonts w:ascii="Arial" w:hAnsi="Arial" w:cs="Arial"/>
                <w:sz w:val="22"/>
                <w:szCs w:val="22"/>
                <w:lang w:val="en-GB"/>
              </w:rPr>
              <w:t xml:space="preserve"> using the attached Standard Forms </w:t>
            </w:r>
            <w:r w:rsidRPr="00C724F3">
              <w:rPr>
                <w:rFonts w:ascii="Arial" w:hAnsi="Arial" w:cs="Arial"/>
                <w:b/>
                <w:sz w:val="22"/>
                <w:szCs w:val="22"/>
                <w:lang w:val="en-GB"/>
              </w:rPr>
              <w:t>(Section 5A):</w:t>
            </w:r>
          </w:p>
          <w:p w14:paraId="1A71B834"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5A1:</w:t>
            </w:r>
            <w:r w:rsidRPr="00C724F3">
              <w:rPr>
                <w:rFonts w:ascii="Arial" w:hAnsi="Arial" w:cs="Arial"/>
                <w:sz w:val="22"/>
                <w:szCs w:val="22"/>
                <w:lang w:val="en-GB"/>
              </w:rPr>
              <w:t xml:space="preserve"> Technical Proposal Submission Form in the format of a letter, duly signed by an authorised signatory of the Consultant;</w:t>
            </w:r>
          </w:p>
          <w:p w14:paraId="17B47218"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5A2:</w:t>
            </w:r>
            <w:r w:rsidRPr="00C724F3">
              <w:rPr>
                <w:rFonts w:ascii="Arial" w:hAnsi="Arial" w:cs="Arial"/>
                <w:sz w:val="22"/>
                <w:szCs w:val="22"/>
                <w:lang w:val="en-GB"/>
              </w:rPr>
              <w:t xml:space="preserve"> giving a brief description of the Consultant’s organization and an outline of recent experience of the Consultant. Information should be provided only for those assignments for which the Consultant was legally contracted by the Client as a corporation or as one of the major firms within a Joint Venture. Assignments completed by individual Professional staff working privately or through other Consulting firms, </w:t>
            </w:r>
            <w:proofErr w:type="spellStart"/>
            <w:r w:rsidRPr="00C724F3">
              <w:rPr>
                <w:rFonts w:ascii="Arial" w:hAnsi="Arial" w:cs="Arial"/>
                <w:sz w:val="22"/>
                <w:szCs w:val="22"/>
                <w:lang w:val="en-GB"/>
              </w:rPr>
              <w:t>can not</w:t>
            </w:r>
            <w:proofErr w:type="spellEnd"/>
            <w:r w:rsidRPr="00C724F3">
              <w:rPr>
                <w:rFonts w:ascii="Arial" w:hAnsi="Arial" w:cs="Arial"/>
                <w:sz w:val="22"/>
                <w:szCs w:val="22"/>
                <w:lang w:val="en-GB"/>
              </w:rPr>
              <w:t xml:space="preserve"> be claimed as the experience of the Consultant or that of the Consultant’s associates, but can be claimed professional staff themselves in their CVs.  Consultants should be prepared substantiate the claimed experience if so requested by the Client.   </w:t>
            </w:r>
          </w:p>
          <w:p w14:paraId="0089B5F9"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5A3:</w:t>
            </w:r>
            <w:r w:rsidRPr="00C724F3">
              <w:rPr>
                <w:rFonts w:ascii="Arial" w:hAnsi="Arial" w:cs="Arial"/>
                <w:sz w:val="22"/>
                <w:szCs w:val="22"/>
                <w:lang w:val="en-GB"/>
              </w:rPr>
              <w:t xml:space="preserve"> indicating comments and suggestions that the Consultant may have on the Terms of Reference to improve performance in carrying out the assignment; </w:t>
            </w:r>
          </w:p>
          <w:p w14:paraId="3E16CE39"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5A4:</w:t>
            </w:r>
            <w:r w:rsidRPr="00C724F3">
              <w:rPr>
                <w:rFonts w:ascii="Arial" w:hAnsi="Arial" w:cs="Arial"/>
                <w:sz w:val="22"/>
                <w:szCs w:val="22"/>
                <w:lang w:val="en-GB"/>
              </w:rPr>
              <w:t xml:space="preserve"> indicating the approach, methodology and work plan for performing the assignment;  </w:t>
            </w:r>
          </w:p>
          <w:p w14:paraId="0BF24677"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5A5 :</w:t>
            </w:r>
            <w:r w:rsidRPr="00C724F3">
              <w:rPr>
                <w:rFonts w:ascii="Arial" w:hAnsi="Arial" w:cs="Arial"/>
                <w:sz w:val="22"/>
                <w:szCs w:val="22"/>
                <w:lang w:val="en-GB"/>
              </w:rPr>
              <w:t xml:space="preserve"> being the  work plan should be consistent with the Work Schedule and should be in the form of a bar chart showing the timing proposed for each activity;</w:t>
            </w:r>
          </w:p>
          <w:p w14:paraId="6885F56E"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5A6:</w:t>
            </w:r>
            <w:r w:rsidRPr="00C724F3">
              <w:rPr>
                <w:rFonts w:ascii="Arial" w:hAnsi="Arial" w:cs="Arial"/>
                <w:sz w:val="22"/>
                <w:szCs w:val="22"/>
                <w:lang w:val="en-GB"/>
              </w:rPr>
              <w:t xml:space="preserve"> being the list of the proposed Professional staff team by area of expertise, the position that would be assigned to each staff team member, and their tasks;</w:t>
            </w:r>
          </w:p>
          <w:p w14:paraId="7625719F"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5A7:</w:t>
            </w:r>
            <w:r w:rsidRPr="00C724F3">
              <w:rPr>
                <w:rFonts w:ascii="Arial" w:hAnsi="Arial" w:cs="Arial"/>
                <w:sz w:val="22"/>
                <w:szCs w:val="22"/>
                <w:lang w:val="en-GB"/>
              </w:rPr>
              <w:t xml:space="preserve"> being the Estimates of the staff input (staff</w:t>
            </w:r>
            <w:r w:rsidRPr="00C724F3">
              <w:rPr>
                <w:rFonts w:ascii="Arial" w:hAnsi="Arial" w:cs="Arial"/>
                <w:i/>
                <w:sz w:val="22"/>
                <w:szCs w:val="22"/>
                <w:lang w:val="en-GB"/>
              </w:rPr>
              <w:t>-</w:t>
            </w:r>
            <w:r w:rsidRPr="00C724F3">
              <w:rPr>
                <w:rFonts w:ascii="Arial" w:hAnsi="Arial" w:cs="Arial"/>
                <w:sz w:val="22"/>
                <w:szCs w:val="22"/>
                <w:lang w:val="en-GB"/>
              </w:rPr>
              <w:t>months of foreign and local professionals) needed to carry out the assignment. The staff-months should be indicated separately for home office and field activities, and for foreign and local Professional staff;</w:t>
            </w:r>
          </w:p>
          <w:p w14:paraId="1584D9D9"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Form 5A8:</w:t>
            </w:r>
            <w:r w:rsidRPr="00C724F3">
              <w:rPr>
                <w:rFonts w:ascii="Arial" w:hAnsi="Arial" w:cs="Arial"/>
                <w:sz w:val="22"/>
                <w:szCs w:val="22"/>
                <w:lang w:val="en-GB"/>
              </w:rPr>
              <w:t xml:space="preserve"> being the CVs of the Professional staff signed by the respective staff member or by the authorized representative of the Professional Staff submitting the Proposal;</w:t>
            </w:r>
          </w:p>
          <w:p w14:paraId="24A621B1"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Plus</w:t>
            </w:r>
            <w:r w:rsidRPr="00C724F3">
              <w:rPr>
                <w:rFonts w:ascii="Arial" w:hAnsi="Arial" w:cs="Arial"/>
                <w:sz w:val="22"/>
                <w:szCs w:val="22"/>
                <w:lang w:val="en-GB"/>
              </w:rPr>
              <w:t>, a detailed description of the proposed methodology, staffing, and staffing for  training, if the PDS specifies training as a specific component of the assignment; and</w:t>
            </w:r>
          </w:p>
          <w:p w14:paraId="14673E33" w14:textId="77777777" w:rsidR="005E63BB" w:rsidRPr="00C724F3" w:rsidRDefault="005E63BB" w:rsidP="007D576C">
            <w:pPr>
              <w:numPr>
                <w:ilvl w:val="0"/>
                <w:numId w:val="21"/>
              </w:numPr>
              <w:tabs>
                <w:tab w:val="clear" w:pos="1224"/>
                <w:tab w:val="num" w:pos="1305"/>
              </w:tabs>
              <w:spacing w:before="120" w:after="120"/>
              <w:ind w:left="1305" w:hanging="666"/>
              <w:jc w:val="both"/>
              <w:rPr>
                <w:rFonts w:ascii="Arial" w:hAnsi="Arial" w:cs="Arial"/>
                <w:sz w:val="22"/>
                <w:szCs w:val="22"/>
                <w:lang w:val="en-GB"/>
              </w:rPr>
            </w:pPr>
            <w:r w:rsidRPr="00C724F3">
              <w:rPr>
                <w:rFonts w:ascii="Arial" w:hAnsi="Arial" w:cs="Arial"/>
                <w:b/>
                <w:sz w:val="22"/>
                <w:szCs w:val="22"/>
                <w:lang w:val="en-GB"/>
              </w:rPr>
              <w:t>Any</w:t>
            </w:r>
            <w:r w:rsidRPr="00C724F3">
              <w:rPr>
                <w:rFonts w:ascii="Arial" w:hAnsi="Arial" w:cs="Arial"/>
                <w:sz w:val="22"/>
                <w:szCs w:val="22"/>
                <w:lang w:val="en-GB"/>
              </w:rPr>
              <w:t xml:space="preserve"> additional information that might be requested in the PDS.</w:t>
            </w:r>
          </w:p>
        </w:tc>
      </w:tr>
      <w:tr w:rsidR="005E63BB" w:rsidRPr="00C724F3" w14:paraId="443561C5" w14:textId="77777777">
        <w:tc>
          <w:tcPr>
            <w:tcW w:w="2790" w:type="dxa"/>
            <w:gridSpan w:val="2"/>
          </w:tcPr>
          <w:p w14:paraId="75036D4B" w14:textId="77777777" w:rsidR="005E63BB" w:rsidRPr="00C724F3" w:rsidRDefault="005E63BB" w:rsidP="00C724F3">
            <w:pPr>
              <w:pStyle w:val="Heading3"/>
              <w:spacing w:before="120" w:after="120"/>
              <w:rPr>
                <w:rFonts w:ascii="Arial" w:hAnsi="Arial"/>
                <w:b/>
                <w:sz w:val="22"/>
                <w:szCs w:val="22"/>
              </w:rPr>
            </w:pPr>
          </w:p>
        </w:tc>
        <w:tc>
          <w:tcPr>
            <w:tcW w:w="7245" w:type="dxa"/>
          </w:tcPr>
          <w:p w14:paraId="1F84C990" w14:textId="77777777" w:rsidR="005E63BB" w:rsidRPr="00C724F3" w:rsidRDefault="005E63BB" w:rsidP="00C724F3">
            <w:pPr>
              <w:spacing w:before="120" w:after="120"/>
              <w:jc w:val="both"/>
              <w:rPr>
                <w:rFonts w:ascii="Arial" w:hAnsi="Arial" w:cs="Arial"/>
                <w:sz w:val="22"/>
                <w:szCs w:val="22"/>
                <w:lang w:val="en-GB"/>
              </w:rPr>
            </w:pPr>
          </w:p>
        </w:tc>
      </w:tr>
      <w:tr w:rsidR="005E63BB" w:rsidRPr="00C724F3" w14:paraId="2D2B4452" w14:textId="77777777">
        <w:tc>
          <w:tcPr>
            <w:tcW w:w="2790" w:type="dxa"/>
            <w:gridSpan w:val="2"/>
          </w:tcPr>
          <w:p w14:paraId="4EF48ED8" w14:textId="77777777" w:rsidR="005E63BB" w:rsidRPr="00C724F3" w:rsidRDefault="005E63BB" w:rsidP="00C724F3">
            <w:pPr>
              <w:spacing w:before="120" w:after="120"/>
              <w:ind w:left="1080"/>
              <w:rPr>
                <w:rFonts w:ascii="Arial" w:hAnsi="Arial" w:cs="Arial"/>
                <w:b/>
                <w:sz w:val="22"/>
                <w:szCs w:val="22"/>
              </w:rPr>
            </w:pPr>
          </w:p>
        </w:tc>
        <w:tc>
          <w:tcPr>
            <w:tcW w:w="7245" w:type="dxa"/>
          </w:tcPr>
          <w:p w14:paraId="1718CADD" w14:textId="77777777" w:rsidR="005E63BB" w:rsidRPr="00C724F3" w:rsidRDefault="005E63BB" w:rsidP="00D6115B">
            <w:pPr>
              <w:numPr>
                <w:ilvl w:val="0"/>
                <w:numId w:val="44"/>
              </w:numPr>
              <w:tabs>
                <w:tab w:val="clear" w:pos="432"/>
                <w:tab w:val="num" w:pos="639"/>
              </w:tabs>
              <w:spacing w:before="120" w:after="120"/>
              <w:ind w:left="630" w:hanging="630"/>
              <w:jc w:val="both"/>
              <w:rPr>
                <w:rFonts w:ascii="Arial" w:hAnsi="Arial" w:cs="Arial"/>
                <w:b/>
                <w:sz w:val="22"/>
                <w:szCs w:val="22"/>
                <w:lang w:val="en-GB"/>
              </w:rPr>
            </w:pPr>
            <w:r w:rsidRPr="00C724F3">
              <w:rPr>
                <w:rFonts w:ascii="Arial" w:hAnsi="Arial" w:cs="Arial"/>
                <w:sz w:val="22"/>
                <w:szCs w:val="22"/>
                <w:lang w:val="en-GB"/>
              </w:rPr>
              <w:t>The Technical Proposal shall not include any financial information.</w:t>
            </w:r>
            <w:r w:rsidRPr="00C724F3">
              <w:rPr>
                <w:rFonts w:ascii="Arial" w:hAnsi="Arial" w:cs="Arial"/>
                <w:b/>
                <w:sz w:val="22"/>
                <w:szCs w:val="22"/>
                <w:lang w:val="en-GB"/>
              </w:rPr>
              <w:t xml:space="preserve"> A Technical Proposal containing financial information may be considered non-responsive.</w:t>
            </w:r>
          </w:p>
        </w:tc>
      </w:tr>
      <w:tr w:rsidR="005E63BB" w:rsidRPr="00C724F3" w14:paraId="3D2CB230" w14:textId="77777777">
        <w:tc>
          <w:tcPr>
            <w:tcW w:w="2790" w:type="dxa"/>
            <w:gridSpan w:val="2"/>
          </w:tcPr>
          <w:p w14:paraId="6FE8D4EE"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677" w:name="_Toc246234192"/>
            <w:bookmarkStart w:id="678" w:name="_Toc246234374"/>
            <w:bookmarkStart w:id="679" w:name="_Toc246297697"/>
            <w:bookmarkStart w:id="680" w:name="_Toc246298373"/>
            <w:bookmarkStart w:id="681" w:name="_Toc246650066"/>
            <w:r w:rsidRPr="00C724F3">
              <w:rPr>
                <w:rFonts w:ascii="Arial" w:hAnsi="Arial"/>
                <w:b/>
                <w:sz w:val="22"/>
                <w:szCs w:val="22"/>
              </w:rPr>
              <w:lastRenderedPageBreak/>
              <w:t>Financial Proposal Preparation</w:t>
            </w:r>
            <w:bookmarkEnd w:id="677"/>
            <w:bookmarkEnd w:id="678"/>
            <w:bookmarkEnd w:id="679"/>
            <w:bookmarkEnd w:id="680"/>
            <w:bookmarkEnd w:id="681"/>
          </w:p>
          <w:p w14:paraId="523D91D1" w14:textId="77777777" w:rsidR="005E63BB" w:rsidRPr="00C724F3" w:rsidRDefault="005E63BB" w:rsidP="00C724F3">
            <w:pPr>
              <w:tabs>
                <w:tab w:val="num" w:pos="492"/>
              </w:tabs>
              <w:spacing w:before="120" w:after="120"/>
              <w:ind w:left="492" w:hanging="360"/>
              <w:rPr>
                <w:rFonts w:ascii="Arial" w:hAnsi="Arial" w:cs="Arial"/>
                <w:b/>
                <w:sz w:val="22"/>
                <w:szCs w:val="22"/>
              </w:rPr>
            </w:pPr>
          </w:p>
        </w:tc>
        <w:tc>
          <w:tcPr>
            <w:tcW w:w="7245" w:type="dxa"/>
          </w:tcPr>
          <w:p w14:paraId="1F0FD35F" w14:textId="77777777" w:rsidR="005E63BB" w:rsidRPr="00C724F3" w:rsidRDefault="005E63BB" w:rsidP="00E74848">
            <w:pPr>
              <w:numPr>
                <w:ilvl w:val="2"/>
                <w:numId w:val="21"/>
              </w:numPr>
              <w:tabs>
                <w:tab w:val="clear" w:pos="2412"/>
                <w:tab w:val="num" w:pos="612"/>
              </w:tabs>
              <w:spacing w:before="120" w:after="120"/>
              <w:ind w:left="639" w:hanging="627"/>
              <w:jc w:val="both"/>
              <w:rPr>
                <w:rFonts w:ascii="Arial" w:hAnsi="Arial" w:cs="Arial"/>
                <w:b/>
                <w:sz w:val="22"/>
                <w:szCs w:val="22"/>
                <w:lang w:val="en-GB"/>
              </w:rPr>
            </w:pPr>
            <w:r w:rsidRPr="00C724F3">
              <w:rPr>
                <w:rFonts w:ascii="Arial" w:hAnsi="Arial" w:cs="Arial"/>
                <w:sz w:val="22"/>
                <w:szCs w:val="22"/>
                <w:lang w:val="en-GB"/>
              </w:rPr>
              <w:t xml:space="preserve">The Financial Proposal shall be prepared using the Standard Forms attached with this document. It shall list all costs associated with the assignment, including </w:t>
            </w:r>
            <w:r w:rsidRPr="00C724F3">
              <w:rPr>
                <w:rFonts w:ascii="Arial" w:hAnsi="Arial" w:cs="Arial"/>
                <w:b/>
                <w:sz w:val="22"/>
                <w:szCs w:val="22"/>
                <w:lang w:val="en-GB"/>
              </w:rPr>
              <w:t>(a)</w:t>
            </w:r>
            <w:r w:rsidRPr="00C724F3">
              <w:rPr>
                <w:rFonts w:ascii="Arial" w:hAnsi="Arial" w:cs="Arial"/>
                <w:sz w:val="22"/>
                <w:szCs w:val="22"/>
                <w:lang w:val="en-GB"/>
              </w:rPr>
              <w:t xml:space="preserve"> remuneration for staff (foreign &amp; local in the field and at the Consultant’s home office and </w:t>
            </w:r>
            <w:r w:rsidRPr="00C724F3">
              <w:rPr>
                <w:rFonts w:ascii="Arial" w:hAnsi="Arial" w:cs="Arial"/>
                <w:b/>
                <w:sz w:val="22"/>
                <w:szCs w:val="22"/>
                <w:lang w:val="en-GB"/>
              </w:rPr>
              <w:t>(b)</w:t>
            </w:r>
            <w:r w:rsidRPr="00C724F3">
              <w:rPr>
                <w:rFonts w:ascii="Arial" w:hAnsi="Arial" w:cs="Arial"/>
                <w:sz w:val="22"/>
                <w:szCs w:val="22"/>
                <w:lang w:val="en-GB"/>
              </w:rPr>
              <w:t xml:space="preserve"> reimbursable expenses indicated in the PDS. If appropriate, , these costs should be broken down by activity and if appropriate, into foreign and local expenditures. </w:t>
            </w:r>
          </w:p>
        </w:tc>
      </w:tr>
      <w:tr w:rsidR="005E63BB" w:rsidRPr="00C724F3" w14:paraId="59BE9025" w14:textId="77777777">
        <w:tc>
          <w:tcPr>
            <w:tcW w:w="2790" w:type="dxa"/>
            <w:gridSpan w:val="2"/>
          </w:tcPr>
          <w:p w14:paraId="76BCAAA2" w14:textId="77777777" w:rsidR="005E63BB" w:rsidRPr="00C724F3" w:rsidRDefault="005E63BB" w:rsidP="00C724F3">
            <w:pPr>
              <w:spacing w:before="120" w:after="120"/>
              <w:ind w:left="1980"/>
              <w:rPr>
                <w:rFonts w:ascii="Arial" w:hAnsi="Arial" w:cs="Arial"/>
                <w:b/>
                <w:sz w:val="22"/>
                <w:szCs w:val="22"/>
              </w:rPr>
            </w:pPr>
          </w:p>
        </w:tc>
        <w:tc>
          <w:tcPr>
            <w:tcW w:w="7245" w:type="dxa"/>
          </w:tcPr>
          <w:p w14:paraId="3EEB08D4" w14:textId="77777777" w:rsidR="005E63BB" w:rsidRPr="00C724F3" w:rsidRDefault="005E63BB" w:rsidP="00E74848">
            <w:pPr>
              <w:numPr>
                <w:ilvl w:val="2"/>
                <w:numId w:val="21"/>
              </w:numPr>
              <w:tabs>
                <w:tab w:val="clear" w:pos="2412"/>
                <w:tab w:val="num" w:pos="602"/>
              </w:tabs>
              <w:spacing w:before="120" w:after="120"/>
              <w:ind w:left="639" w:hanging="627"/>
              <w:jc w:val="both"/>
              <w:rPr>
                <w:rFonts w:ascii="Arial" w:hAnsi="Arial" w:cs="Arial"/>
                <w:sz w:val="22"/>
                <w:szCs w:val="22"/>
                <w:lang w:val="en-GB"/>
              </w:rPr>
            </w:pPr>
            <w:r w:rsidRPr="00C724F3">
              <w:rPr>
                <w:rFonts w:ascii="Arial" w:hAnsi="Arial" w:cs="Arial"/>
                <w:sz w:val="22"/>
                <w:szCs w:val="22"/>
                <w:lang w:val="en-GB"/>
              </w:rPr>
              <w:t xml:space="preserve">All activities and items described in the Technical Proposal must be priced separately; activities and items described in the Technical Proposal but not priced, shall be deemed to be included in the prices of other activities or items. </w:t>
            </w:r>
          </w:p>
        </w:tc>
      </w:tr>
      <w:tr w:rsidR="005E63BB" w:rsidRPr="00C724F3" w14:paraId="2C6FE096" w14:textId="77777777">
        <w:tc>
          <w:tcPr>
            <w:tcW w:w="2790" w:type="dxa"/>
            <w:gridSpan w:val="2"/>
          </w:tcPr>
          <w:p w14:paraId="7EACC131"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682" w:name="_Toc48632703"/>
            <w:bookmarkStart w:id="683" w:name="_Toc48798406"/>
            <w:bookmarkStart w:id="684" w:name="_Toc48800676"/>
            <w:bookmarkStart w:id="685" w:name="_Toc48800846"/>
            <w:bookmarkStart w:id="686" w:name="_Toc48803043"/>
            <w:bookmarkStart w:id="687" w:name="_Toc48803212"/>
            <w:bookmarkStart w:id="688" w:name="_Toc48803381"/>
            <w:bookmarkStart w:id="689" w:name="_Toc48803719"/>
            <w:bookmarkStart w:id="690" w:name="_Toc48804057"/>
            <w:bookmarkStart w:id="691" w:name="_Toc48804226"/>
            <w:bookmarkStart w:id="692" w:name="_Toc48804733"/>
            <w:bookmarkStart w:id="693" w:name="_Toc48812356"/>
            <w:bookmarkStart w:id="694" w:name="_Toc48892552"/>
            <w:bookmarkStart w:id="695" w:name="_Toc48894384"/>
            <w:bookmarkStart w:id="696" w:name="_Toc48895157"/>
            <w:bookmarkStart w:id="697" w:name="_Toc48895343"/>
            <w:bookmarkStart w:id="698" w:name="_Toc48896125"/>
            <w:bookmarkStart w:id="699" w:name="_Toc48968908"/>
            <w:bookmarkStart w:id="700" w:name="_Toc48969239"/>
            <w:bookmarkStart w:id="701" w:name="_Toc48970164"/>
            <w:bookmarkStart w:id="702" w:name="_Toc48973988"/>
            <w:bookmarkStart w:id="703" w:name="_Toc48978484"/>
            <w:bookmarkStart w:id="704" w:name="_Toc48979245"/>
            <w:bookmarkStart w:id="705" w:name="_Toc48979432"/>
            <w:bookmarkStart w:id="706" w:name="_Toc48980497"/>
            <w:bookmarkStart w:id="707" w:name="_Toc49159570"/>
            <w:bookmarkStart w:id="708" w:name="_Toc49159757"/>
            <w:bookmarkStart w:id="709" w:name="_Toc67815050"/>
            <w:bookmarkStart w:id="710" w:name="_Toc86025472"/>
            <w:bookmarkStart w:id="711" w:name="_Toc246234193"/>
            <w:bookmarkStart w:id="712" w:name="_Toc246234375"/>
            <w:bookmarkStart w:id="713" w:name="_Toc246297698"/>
            <w:bookmarkStart w:id="714" w:name="_Toc246298374"/>
            <w:bookmarkStart w:id="715" w:name="_Toc246650067"/>
            <w:r w:rsidRPr="00C724F3">
              <w:rPr>
                <w:rFonts w:ascii="Arial" w:hAnsi="Arial"/>
                <w:b/>
                <w:sz w:val="22"/>
                <w:szCs w:val="22"/>
              </w:rPr>
              <w:t>Financial Proposal</w:t>
            </w:r>
            <w:bookmarkEnd w:id="682"/>
            <w:bookmarkEnd w:id="683"/>
            <w:bookmarkEnd w:id="684"/>
            <w:r w:rsidRPr="00C724F3">
              <w:rPr>
                <w:rFonts w:ascii="Arial" w:hAnsi="Arial"/>
                <w:b/>
                <w:sz w:val="22"/>
                <w:szCs w:val="22"/>
              </w:rPr>
              <w:t xml:space="preserve"> </w:t>
            </w:r>
            <w:bookmarkStart w:id="716" w:name="_Toc48632704"/>
            <w:bookmarkStart w:id="717" w:name="_Toc48798407"/>
            <w:bookmarkStart w:id="718" w:name="_Toc48800677"/>
            <w:r w:rsidRPr="00C724F3">
              <w:rPr>
                <w:rFonts w:ascii="Arial" w:hAnsi="Arial"/>
                <w:b/>
                <w:sz w:val="22"/>
                <w:szCs w:val="22"/>
              </w:rPr>
              <w:t>Format and Content</w:t>
            </w:r>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tc>
        <w:tc>
          <w:tcPr>
            <w:tcW w:w="7245" w:type="dxa"/>
          </w:tcPr>
          <w:p w14:paraId="447C6844" w14:textId="77777777" w:rsidR="005E63BB" w:rsidRPr="00C724F3" w:rsidRDefault="005E63BB" w:rsidP="00D6115B">
            <w:pPr>
              <w:numPr>
                <w:ilvl w:val="0"/>
                <w:numId w:val="45"/>
              </w:numPr>
              <w:tabs>
                <w:tab w:val="clear" w:pos="2412"/>
                <w:tab w:val="num" w:pos="612"/>
              </w:tabs>
              <w:spacing w:before="120" w:after="120"/>
              <w:ind w:left="612" w:hanging="600"/>
              <w:jc w:val="both"/>
              <w:rPr>
                <w:rFonts w:ascii="Arial" w:hAnsi="Arial" w:cs="Arial"/>
                <w:b/>
                <w:sz w:val="22"/>
                <w:szCs w:val="22"/>
                <w:lang w:val="en-GB"/>
              </w:rPr>
            </w:pPr>
            <w:r w:rsidRPr="00C724F3">
              <w:rPr>
                <w:rFonts w:ascii="Arial" w:hAnsi="Arial" w:cs="Arial"/>
                <w:sz w:val="22"/>
                <w:szCs w:val="22"/>
                <w:lang w:val="en-GB"/>
              </w:rPr>
              <w:t xml:space="preserve">The Financial Proposal shall provide the following information using the attached Standard Forms </w:t>
            </w:r>
            <w:r w:rsidRPr="00C724F3">
              <w:rPr>
                <w:rFonts w:ascii="Arial" w:hAnsi="Arial" w:cs="Arial"/>
                <w:b/>
                <w:sz w:val="22"/>
                <w:szCs w:val="22"/>
                <w:lang w:val="en-GB"/>
              </w:rPr>
              <w:t>(Section 5B):</w:t>
            </w:r>
          </w:p>
          <w:p w14:paraId="73B8CF18" w14:textId="77777777" w:rsidR="005E63BB" w:rsidRPr="00C724F3" w:rsidRDefault="005E63BB" w:rsidP="00C724F3">
            <w:pPr>
              <w:numPr>
                <w:ilvl w:val="0"/>
                <w:numId w:val="22"/>
              </w:numPr>
              <w:spacing w:before="120" w:after="120"/>
              <w:jc w:val="both"/>
              <w:rPr>
                <w:rFonts w:ascii="Arial" w:hAnsi="Arial" w:cs="Arial"/>
                <w:sz w:val="22"/>
                <w:szCs w:val="22"/>
                <w:lang w:val="en-GB"/>
              </w:rPr>
            </w:pPr>
            <w:r w:rsidRPr="00C724F3">
              <w:rPr>
                <w:rFonts w:ascii="Arial" w:hAnsi="Arial" w:cs="Arial"/>
                <w:b/>
                <w:sz w:val="22"/>
                <w:szCs w:val="22"/>
                <w:lang w:val="en-GB"/>
              </w:rPr>
              <w:t>Form 5B1:</w:t>
            </w:r>
            <w:r w:rsidRPr="00C724F3">
              <w:rPr>
                <w:rFonts w:ascii="Arial" w:hAnsi="Arial" w:cs="Arial"/>
                <w:sz w:val="22"/>
                <w:szCs w:val="22"/>
                <w:lang w:val="en-GB"/>
              </w:rPr>
              <w:t xml:space="preserve"> Financial Proposal Submission Form in the format of a letter duly signed by an authorised signatory of the Consultant.  Consultants shall furnish information on commissions and gratuities, if any, paid or to be paid to agents relating to this proposal and during execution of this assignment if the Consultant is awarded the contract, as requested in the Financial Proposal submission form </w:t>
            </w:r>
            <w:r w:rsidRPr="00C724F3">
              <w:rPr>
                <w:rFonts w:ascii="Arial" w:hAnsi="Arial" w:cs="Arial"/>
                <w:b/>
                <w:sz w:val="22"/>
                <w:szCs w:val="22"/>
                <w:lang w:val="en-GB"/>
              </w:rPr>
              <w:t>(5B1).</w:t>
            </w:r>
          </w:p>
          <w:p w14:paraId="13EDB61F" w14:textId="77777777" w:rsidR="005E63BB" w:rsidRPr="00C724F3" w:rsidRDefault="005E63BB" w:rsidP="00C724F3">
            <w:pPr>
              <w:numPr>
                <w:ilvl w:val="0"/>
                <w:numId w:val="22"/>
              </w:numPr>
              <w:spacing w:before="120" w:after="120"/>
              <w:jc w:val="both"/>
              <w:rPr>
                <w:rFonts w:ascii="Arial" w:hAnsi="Arial" w:cs="Arial"/>
                <w:sz w:val="22"/>
                <w:szCs w:val="22"/>
                <w:lang w:val="en-GB"/>
              </w:rPr>
            </w:pPr>
            <w:r w:rsidRPr="00C724F3">
              <w:rPr>
                <w:rFonts w:ascii="Arial" w:hAnsi="Arial" w:cs="Arial"/>
                <w:b/>
                <w:sz w:val="22"/>
                <w:szCs w:val="22"/>
                <w:lang w:val="en-GB"/>
              </w:rPr>
              <w:t>Form 5B2:</w:t>
            </w:r>
            <w:r w:rsidRPr="00C724F3">
              <w:rPr>
                <w:rFonts w:ascii="Arial" w:hAnsi="Arial" w:cs="Arial"/>
                <w:sz w:val="22"/>
                <w:szCs w:val="22"/>
                <w:lang w:val="en-GB"/>
              </w:rPr>
              <w:t xml:space="preserve"> being the Summary of Costs against staff remuneration, reimbursable expenses, and the taxes;</w:t>
            </w:r>
          </w:p>
          <w:p w14:paraId="2170740B" w14:textId="77777777" w:rsidR="005E63BB" w:rsidRPr="00C724F3" w:rsidRDefault="005E63BB" w:rsidP="00C724F3">
            <w:pPr>
              <w:numPr>
                <w:ilvl w:val="0"/>
                <w:numId w:val="22"/>
              </w:numPr>
              <w:spacing w:before="120" w:after="120"/>
              <w:jc w:val="both"/>
              <w:rPr>
                <w:rFonts w:ascii="Arial" w:hAnsi="Arial" w:cs="Arial"/>
                <w:sz w:val="22"/>
                <w:szCs w:val="22"/>
                <w:lang w:val="en-GB"/>
              </w:rPr>
            </w:pPr>
            <w:r w:rsidRPr="00C724F3">
              <w:rPr>
                <w:rFonts w:ascii="Arial" w:hAnsi="Arial" w:cs="Arial"/>
                <w:b/>
                <w:sz w:val="22"/>
                <w:szCs w:val="22"/>
                <w:lang w:val="en-GB"/>
              </w:rPr>
              <w:t>Form 5B3:</w:t>
            </w:r>
            <w:r w:rsidRPr="00C724F3">
              <w:rPr>
                <w:rFonts w:ascii="Arial" w:hAnsi="Arial" w:cs="Arial"/>
                <w:sz w:val="22"/>
                <w:szCs w:val="22"/>
                <w:lang w:val="en-GB"/>
              </w:rPr>
              <w:t xml:space="preserve"> being the breakdown of costs against staff remuneration;</w:t>
            </w:r>
          </w:p>
          <w:p w14:paraId="722086FC" w14:textId="77777777" w:rsidR="005E63BB" w:rsidRPr="00C724F3" w:rsidRDefault="005E63BB" w:rsidP="00C724F3">
            <w:pPr>
              <w:numPr>
                <w:ilvl w:val="0"/>
                <w:numId w:val="22"/>
              </w:numPr>
              <w:spacing w:before="120" w:after="120"/>
              <w:jc w:val="both"/>
              <w:rPr>
                <w:rFonts w:ascii="Arial" w:hAnsi="Arial" w:cs="Arial"/>
                <w:sz w:val="22"/>
                <w:szCs w:val="22"/>
                <w:lang w:val="en-GB"/>
              </w:rPr>
            </w:pPr>
            <w:r w:rsidRPr="00C724F3">
              <w:rPr>
                <w:rFonts w:ascii="Arial" w:hAnsi="Arial" w:cs="Arial"/>
                <w:b/>
                <w:sz w:val="22"/>
                <w:szCs w:val="22"/>
                <w:lang w:val="en-GB"/>
              </w:rPr>
              <w:t>Form 5B4:</w:t>
            </w:r>
            <w:r w:rsidRPr="00C724F3">
              <w:rPr>
                <w:rFonts w:ascii="Arial" w:hAnsi="Arial" w:cs="Arial"/>
                <w:sz w:val="22"/>
                <w:szCs w:val="22"/>
                <w:lang w:val="en-GB"/>
              </w:rPr>
              <w:t xml:space="preserve"> being the breakdown of costs against reimbursable expenses. A sample list is provided in the PDS; </w:t>
            </w:r>
          </w:p>
          <w:p w14:paraId="64E76C34" w14:textId="77777777" w:rsidR="005E63BB" w:rsidRPr="00C724F3" w:rsidRDefault="005E63BB" w:rsidP="00C724F3">
            <w:pPr>
              <w:spacing w:before="120" w:after="120"/>
              <w:ind w:left="576"/>
              <w:jc w:val="both"/>
              <w:rPr>
                <w:rFonts w:ascii="Arial" w:hAnsi="Arial" w:cs="Arial"/>
                <w:sz w:val="22"/>
                <w:szCs w:val="22"/>
                <w:lang w:val="en-GB"/>
              </w:rPr>
            </w:pPr>
            <w:r w:rsidRPr="00C724F3">
              <w:rPr>
                <w:rFonts w:ascii="Arial" w:hAnsi="Arial" w:cs="Arial"/>
                <w:b/>
                <w:sz w:val="22"/>
                <w:szCs w:val="22"/>
                <w:lang w:val="en-GB"/>
              </w:rPr>
              <w:t>(e)      Form 5B5:</w:t>
            </w:r>
            <w:r w:rsidRPr="00C724F3">
              <w:rPr>
                <w:rFonts w:ascii="Arial" w:hAnsi="Arial" w:cs="Arial"/>
                <w:sz w:val="22"/>
                <w:szCs w:val="22"/>
                <w:lang w:val="en-GB"/>
              </w:rPr>
              <w:t xml:space="preserve"> </w:t>
            </w:r>
            <w:r w:rsidRPr="00C724F3">
              <w:rPr>
                <w:rFonts w:ascii="Arial" w:hAnsi="Arial" w:cs="Arial"/>
                <w:sz w:val="22"/>
                <w:szCs w:val="22"/>
              </w:rPr>
              <w:t>Breakdown of Reimbursable Expenses.</w:t>
            </w:r>
          </w:p>
          <w:p w14:paraId="1D2EEE12" w14:textId="77777777" w:rsidR="005E63BB" w:rsidRPr="00C724F3" w:rsidRDefault="005E63BB" w:rsidP="00C724F3">
            <w:pPr>
              <w:spacing w:before="120" w:after="120"/>
              <w:ind w:left="648"/>
              <w:jc w:val="both"/>
              <w:rPr>
                <w:rFonts w:ascii="Arial" w:hAnsi="Arial" w:cs="Arial"/>
                <w:sz w:val="22"/>
                <w:szCs w:val="22"/>
                <w:lang w:val="en-GB"/>
              </w:rPr>
            </w:pPr>
            <w:r w:rsidRPr="00C724F3">
              <w:rPr>
                <w:rFonts w:ascii="Arial" w:hAnsi="Arial" w:cs="Arial"/>
                <w:sz w:val="22"/>
                <w:szCs w:val="22"/>
                <w:lang w:val="en-GB"/>
              </w:rPr>
              <w:t>If appropriate, all these costs should be broken down by activity.</w:t>
            </w:r>
          </w:p>
        </w:tc>
      </w:tr>
      <w:tr w:rsidR="005E63BB" w:rsidRPr="00C724F3" w14:paraId="68BAC40B" w14:textId="77777777">
        <w:trPr>
          <w:trHeight w:val="1350"/>
        </w:trPr>
        <w:tc>
          <w:tcPr>
            <w:tcW w:w="2790" w:type="dxa"/>
            <w:gridSpan w:val="2"/>
          </w:tcPr>
          <w:p w14:paraId="5B07AF3C"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719" w:name="_Toc48632705"/>
            <w:bookmarkStart w:id="720" w:name="_Toc48798408"/>
            <w:bookmarkStart w:id="721" w:name="_Toc48800678"/>
            <w:bookmarkStart w:id="722" w:name="_Toc48800847"/>
            <w:bookmarkStart w:id="723" w:name="_Toc48803044"/>
            <w:bookmarkStart w:id="724" w:name="_Toc48803213"/>
            <w:bookmarkStart w:id="725" w:name="_Toc48803382"/>
            <w:bookmarkStart w:id="726" w:name="_Toc48803720"/>
            <w:bookmarkStart w:id="727" w:name="_Toc48804058"/>
            <w:bookmarkStart w:id="728" w:name="_Toc48804227"/>
            <w:bookmarkStart w:id="729" w:name="_Toc48804734"/>
            <w:bookmarkStart w:id="730" w:name="_Toc48812357"/>
            <w:bookmarkStart w:id="731" w:name="_Toc48892553"/>
            <w:bookmarkStart w:id="732" w:name="_Toc48894385"/>
            <w:bookmarkStart w:id="733" w:name="_Toc48895158"/>
            <w:bookmarkStart w:id="734" w:name="_Toc48895344"/>
            <w:bookmarkStart w:id="735" w:name="_Toc48896126"/>
            <w:bookmarkStart w:id="736" w:name="_Toc48968909"/>
            <w:bookmarkStart w:id="737" w:name="_Toc48969240"/>
            <w:bookmarkStart w:id="738" w:name="_Toc48970165"/>
            <w:bookmarkStart w:id="739" w:name="_Toc48973989"/>
            <w:bookmarkStart w:id="740" w:name="_Toc48978485"/>
            <w:bookmarkStart w:id="741" w:name="_Toc48979246"/>
            <w:bookmarkStart w:id="742" w:name="_Toc48979433"/>
            <w:bookmarkStart w:id="743" w:name="_Toc48980498"/>
            <w:bookmarkStart w:id="744" w:name="_Toc49159571"/>
            <w:bookmarkStart w:id="745" w:name="_Toc49159758"/>
            <w:bookmarkStart w:id="746" w:name="_Toc86025473"/>
            <w:bookmarkStart w:id="747" w:name="_Toc246234194"/>
            <w:bookmarkStart w:id="748" w:name="_Toc246234376"/>
            <w:bookmarkStart w:id="749" w:name="_Toc246297699"/>
            <w:bookmarkStart w:id="750" w:name="_Toc246298375"/>
            <w:bookmarkStart w:id="751" w:name="_Toc246650068"/>
            <w:r w:rsidRPr="00C724F3">
              <w:rPr>
                <w:rFonts w:ascii="Arial" w:hAnsi="Arial"/>
                <w:b/>
                <w:sz w:val="22"/>
                <w:szCs w:val="22"/>
              </w:rPr>
              <w:t>Taxes</w:t>
            </w:r>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r w:rsidRPr="00C724F3">
              <w:rPr>
                <w:rFonts w:ascii="Arial" w:hAnsi="Arial"/>
                <w:b/>
                <w:sz w:val="22"/>
                <w:szCs w:val="22"/>
              </w:rPr>
              <w:t xml:space="preserve"> </w:t>
            </w:r>
          </w:p>
        </w:tc>
        <w:tc>
          <w:tcPr>
            <w:tcW w:w="7245" w:type="dxa"/>
          </w:tcPr>
          <w:p w14:paraId="50DA7B58" w14:textId="77777777" w:rsidR="005E63BB" w:rsidRPr="00C724F3" w:rsidRDefault="005E63BB" w:rsidP="00D6115B">
            <w:pPr>
              <w:numPr>
                <w:ilvl w:val="3"/>
                <w:numId w:val="82"/>
              </w:numPr>
              <w:tabs>
                <w:tab w:val="clear" w:pos="2880"/>
                <w:tab w:val="num" w:pos="630"/>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 xml:space="preserve">The Consultant may be  subject to local taxes (such as: value added or sales tax, social charges or income taxes on non-resident Foreign personnel, duties, fees levies etc.) on amounts payable by the Client under the Contract. The Client will state in the PDS, if the Consultant is subject to payment of any local taxes. Any such amount shall not be included in the Financial Proposal as they will not be evaluated, but they will be discussed at Contract negotiations, and applicable amount will be included in the Contract. </w:t>
            </w:r>
          </w:p>
        </w:tc>
      </w:tr>
      <w:tr w:rsidR="005E63BB" w:rsidRPr="00C724F3" w14:paraId="0E77AF6A" w14:textId="77777777">
        <w:trPr>
          <w:trHeight w:val="1701"/>
        </w:trPr>
        <w:tc>
          <w:tcPr>
            <w:tcW w:w="2790" w:type="dxa"/>
            <w:gridSpan w:val="2"/>
          </w:tcPr>
          <w:p w14:paraId="5FFFDB78"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752" w:name="_Toc246234195"/>
            <w:bookmarkStart w:id="753" w:name="_Toc246234377"/>
            <w:bookmarkStart w:id="754" w:name="_Toc246297700"/>
            <w:bookmarkStart w:id="755" w:name="_Toc246298376"/>
            <w:bookmarkStart w:id="756" w:name="_Toc246650069"/>
            <w:bookmarkStart w:id="757" w:name="_Toc48632706"/>
            <w:bookmarkStart w:id="758" w:name="_Toc48798409"/>
            <w:bookmarkStart w:id="759" w:name="_Toc48800679"/>
            <w:bookmarkStart w:id="760" w:name="_Toc48800848"/>
            <w:bookmarkStart w:id="761" w:name="_Toc48803045"/>
            <w:bookmarkStart w:id="762" w:name="_Toc48803214"/>
            <w:bookmarkStart w:id="763" w:name="_Toc48803383"/>
            <w:bookmarkStart w:id="764" w:name="_Toc48803721"/>
            <w:bookmarkStart w:id="765" w:name="_Toc48804059"/>
            <w:bookmarkStart w:id="766" w:name="_Toc48804228"/>
            <w:bookmarkStart w:id="767" w:name="_Toc48804735"/>
            <w:bookmarkStart w:id="768" w:name="_Toc48812358"/>
            <w:bookmarkStart w:id="769" w:name="_Toc48892554"/>
            <w:bookmarkStart w:id="770" w:name="_Toc48894386"/>
            <w:bookmarkStart w:id="771" w:name="_Toc48895159"/>
            <w:bookmarkStart w:id="772" w:name="_Toc48895345"/>
            <w:bookmarkStart w:id="773" w:name="_Toc48896127"/>
            <w:bookmarkStart w:id="774" w:name="_Toc48968910"/>
            <w:bookmarkStart w:id="775" w:name="_Toc48969241"/>
            <w:bookmarkStart w:id="776" w:name="_Toc48970166"/>
            <w:bookmarkStart w:id="777" w:name="_Toc48973990"/>
            <w:bookmarkStart w:id="778" w:name="_Toc48978486"/>
            <w:bookmarkStart w:id="779" w:name="_Toc48979247"/>
            <w:bookmarkStart w:id="780" w:name="_Toc48979434"/>
            <w:bookmarkStart w:id="781" w:name="_Toc48980499"/>
            <w:bookmarkStart w:id="782" w:name="_Toc49159572"/>
            <w:bookmarkStart w:id="783" w:name="_Toc49159759"/>
            <w:bookmarkStart w:id="784" w:name="_Toc86025474"/>
            <w:r w:rsidRPr="00C724F3">
              <w:rPr>
                <w:rFonts w:ascii="Arial" w:hAnsi="Arial"/>
                <w:b/>
                <w:sz w:val="22"/>
                <w:szCs w:val="22"/>
              </w:rPr>
              <w:t>Client’s Services, Facilities and Property</w:t>
            </w:r>
            <w:bookmarkEnd w:id="752"/>
            <w:bookmarkEnd w:id="753"/>
            <w:bookmarkEnd w:id="754"/>
            <w:bookmarkEnd w:id="755"/>
            <w:bookmarkEnd w:id="756"/>
            <w:r w:rsidRPr="00C724F3">
              <w:rPr>
                <w:rFonts w:ascii="Arial" w:hAnsi="Arial"/>
                <w:b/>
                <w:sz w:val="22"/>
                <w:szCs w:val="22"/>
              </w:rPr>
              <w:t xml:space="preserve"> </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tc>
        <w:tc>
          <w:tcPr>
            <w:tcW w:w="7245" w:type="dxa"/>
          </w:tcPr>
          <w:p w14:paraId="759385FF" w14:textId="77777777" w:rsidR="005E63BB" w:rsidRPr="00C724F3" w:rsidRDefault="005E63BB" w:rsidP="00D6115B">
            <w:pPr>
              <w:numPr>
                <w:ilvl w:val="0"/>
                <w:numId w:val="66"/>
              </w:numPr>
              <w:tabs>
                <w:tab w:val="clear" w:pos="72"/>
                <w:tab w:val="num" w:pos="594"/>
              </w:tabs>
              <w:spacing w:before="120" w:after="120"/>
              <w:ind w:left="630" w:hanging="630"/>
              <w:jc w:val="both"/>
              <w:rPr>
                <w:rFonts w:ascii="Arial" w:hAnsi="Arial" w:cs="Arial"/>
                <w:sz w:val="22"/>
                <w:szCs w:val="22"/>
                <w:lang w:val="en-GB"/>
              </w:rPr>
            </w:pPr>
            <w:r w:rsidRPr="00C724F3">
              <w:rPr>
                <w:rFonts w:ascii="Arial" w:hAnsi="Arial" w:cs="Arial"/>
                <w:sz w:val="22"/>
                <w:szCs w:val="22"/>
                <w:lang w:val="en-GB"/>
              </w:rPr>
              <w:t>The Client shall:</w:t>
            </w:r>
          </w:p>
          <w:p w14:paraId="37888E0F" w14:textId="77777777" w:rsidR="005E63BB" w:rsidRPr="00C724F3" w:rsidRDefault="005E63BB" w:rsidP="00CD21E2">
            <w:pPr>
              <w:numPr>
                <w:ilvl w:val="2"/>
                <w:numId w:val="24"/>
              </w:numPr>
              <w:tabs>
                <w:tab w:val="clear" w:pos="1008"/>
                <w:tab w:val="num" w:pos="1287"/>
              </w:tabs>
              <w:spacing w:before="120" w:after="120"/>
              <w:ind w:left="1305" w:hanging="693"/>
              <w:jc w:val="both"/>
              <w:rPr>
                <w:rFonts w:ascii="Arial" w:hAnsi="Arial" w:cs="Arial"/>
                <w:sz w:val="22"/>
                <w:szCs w:val="22"/>
                <w:lang w:val="en-GB"/>
              </w:rPr>
            </w:pPr>
            <w:r w:rsidRPr="00C724F3">
              <w:rPr>
                <w:rFonts w:ascii="Arial" w:hAnsi="Arial" w:cs="Arial"/>
                <w:sz w:val="22"/>
                <w:szCs w:val="22"/>
                <w:lang w:val="en-GB"/>
              </w:rPr>
              <w:t xml:space="preserve">provide at no cost to the Consultant the services, facilities and property  as specified in the </w:t>
            </w:r>
            <w:r w:rsidRPr="00C724F3">
              <w:rPr>
                <w:rFonts w:ascii="Arial" w:hAnsi="Arial" w:cs="Arial"/>
                <w:sz w:val="22"/>
                <w:szCs w:val="22"/>
              </w:rPr>
              <w:t>PDS</w:t>
            </w:r>
            <w:r w:rsidRPr="00C724F3">
              <w:rPr>
                <w:rFonts w:ascii="Arial" w:hAnsi="Arial" w:cs="Arial"/>
                <w:sz w:val="22"/>
                <w:szCs w:val="22"/>
                <w:lang w:val="en-GB"/>
              </w:rPr>
              <w:t>;</w:t>
            </w:r>
          </w:p>
          <w:p w14:paraId="0CBEAA32" w14:textId="77777777" w:rsidR="005E63BB" w:rsidRPr="00C724F3" w:rsidRDefault="005E63BB" w:rsidP="00CD21E2">
            <w:pPr>
              <w:numPr>
                <w:ilvl w:val="2"/>
                <w:numId w:val="24"/>
              </w:numPr>
              <w:tabs>
                <w:tab w:val="clear" w:pos="1008"/>
                <w:tab w:val="num" w:pos="1287"/>
              </w:tabs>
              <w:spacing w:before="120" w:after="120"/>
              <w:ind w:left="1305" w:hanging="693"/>
              <w:jc w:val="both"/>
              <w:rPr>
                <w:rFonts w:ascii="Arial" w:hAnsi="Arial" w:cs="Arial"/>
                <w:sz w:val="22"/>
                <w:szCs w:val="22"/>
                <w:lang w:val="en-GB"/>
              </w:rPr>
            </w:pPr>
            <w:r w:rsidRPr="00C724F3">
              <w:rPr>
                <w:rFonts w:ascii="Arial" w:hAnsi="Arial" w:cs="Arial"/>
                <w:sz w:val="22"/>
                <w:szCs w:val="22"/>
                <w:lang w:val="en-GB"/>
              </w:rPr>
              <w:t>make available to the Consultant, relevant project data and reports at the time of issuing the RFP Document; and</w:t>
            </w:r>
          </w:p>
          <w:p w14:paraId="0994045A" w14:textId="77777777" w:rsidR="005E63BB" w:rsidRPr="00C724F3" w:rsidRDefault="005E63BB" w:rsidP="00CD21E2">
            <w:pPr>
              <w:numPr>
                <w:ilvl w:val="2"/>
                <w:numId w:val="24"/>
              </w:numPr>
              <w:tabs>
                <w:tab w:val="clear" w:pos="1008"/>
                <w:tab w:val="num" w:pos="1287"/>
              </w:tabs>
              <w:spacing w:before="120" w:after="120"/>
              <w:ind w:left="1305" w:hanging="693"/>
              <w:jc w:val="both"/>
              <w:rPr>
                <w:rFonts w:ascii="Arial" w:hAnsi="Arial" w:cs="Arial"/>
                <w:sz w:val="22"/>
                <w:szCs w:val="22"/>
                <w:lang w:val="en-GB"/>
              </w:rPr>
            </w:pPr>
            <w:r w:rsidRPr="00C724F3">
              <w:rPr>
                <w:rFonts w:ascii="Arial" w:hAnsi="Arial" w:cs="Arial"/>
                <w:sz w:val="22"/>
                <w:szCs w:val="22"/>
                <w:lang w:val="en-GB"/>
              </w:rPr>
              <w:t>assist the Consultant in obtaining relevant project data and reports from other related departments/divisions, which will be required by the Consultant to prepare the Proposal.</w:t>
            </w:r>
          </w:p>
        </w:tc>
      </w:tr>
      <w:tr w:rsidR="005E63BB" w:rsidRPr="00C724F3" w14:paraId="30CD3C1F" w14:textId="77777777">
        <w:trPr>
          <w:trHeight w:val="450"/>
        </w:trPr>
        <w:tc>
          <w:tcPr>
            <w:tcW w:w="2790" w:type="dxa"/>
            <w:gridSpan w:val="2"/>
          </w:tcPr>
          <w:p w14:paraId="20912A42"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785" w:name="_Toc438438836"/>
            <w:bookmarkStart w:id="786" w:name="_Toc438532597"/>
            <w:bookmarkStart w:id="787" w:name="_Toc438733980"/>
            <w:bookmarkStart w:id="788" w:name="_Toc438907019"/>
            <w:bookmarkStart w:id="789" w:name="_Toc438907218"/>
            <w:bookmarkStart w:id="790" w:name="_Toc37047289"/>
            <w:bookmarkStart w:id="791" w:name="_Toc37234060"/>
            <w:bookmarkStart w:id="792" w:name="_Toc48632709"/>
            <w:bookmarkStart w:id="793" w:name="_Toc48798412"/>
            <w:bookmarkStart w:id="794" w:name="_Toc48800682"/>
            <w:bookmarkStart w:id="795" w:name="_Toc48800851"/>
            <w:bookmarkStart w:id="796" w:name="_Toc48803048"/>
            <w:bookmarkStart w:id="797" w:name="_Toc48803217"/>
            <w:bookmarkStart w:id="798" w:name="_Toc48803386"/>
            <w:bookmarkStart w:id="799" w:name="_Toc48803724"/>
            <w:bookmarkStart w:id="800" w:name="_Toc48804062"/>
            <w:bookmarkStart w:id="801" w:name="_Toc48804231"/>
            <w:bookmarkStart w:id="802" w:name="_Toc48804738"/>
            <w:bookmarkStart w:id="803" w:name="_Toc48812361"/>
            <w:bookmarkStart w:id="804" w:name="_Toc48892557"/>
            <w:bookmarkStart w:id="805" w:name="_Toc48894389"/>
            <w:bookmarkStart w:id="806" w:name="_Toc48895162"/>
            <w:bookmarkStart w:id="807" w:name="_Toc48895348"/>
            <w:bookmarkStart w:id="808" w:name="_Toc48896130"/>
            <w:bookmarkStart w:id="809" w:name="_Toc48968913"/>
            <w:bookmarkStart w:id="810" w:name="_Toc48969244"/>
            <w:bookmarkStart w:id="811" w:name="_Toc48970169"/>
            <w:bookmarkStart w:id="812" w:name="_Toc48973993"/>
            <w:bookmarkStart w:id="813" w:name="_Toc48978489"/>
            <w:bookmarkStart w:id="814" w:name="_Toc48979250"/>
            <w:bookmarkStart w:id="815" w:name="_Toc48979437"/>
            <w:bookmarkStart w:id="816" w:name="_Toc48980502"/>
            <w:bookmarkStart w:id="817" w:name="_Toc49159575"/>
            <w:bookmarkStart w:id="818" w:name="_Toc49159762"/>
            <w:bookmarkStart w:id="819" w:name="_Toc67815053"/>
            <w:bookmarkStart w:id="820" w:name="_Toc86025477"/>
            <w:bookmarkStart w:id="821" w:name="_Toc246234196"/>
            <w:bookmarkStart w:id="822" w:name="_Toc246234378"/>
            <w:bookmarkStart w:id="823" w:name="_Toc246297701"/>
            <w:bookmarkStart w:id="824" w:name="_Toc246298377"/>
            <w:bookmarkStart w:id="825" w:name="_Toc246650070"/>
            <w:r w:rsidRPr="00C724F3">
              <w:rPr>
                <w:rFonts w:ascii="Arial" w:hAnsi="Arial"/>
                <w:b/>
                <w:sz w:val="22"/>
                <w:szCs w:val="22"/>
              </w:rPr>
              <w:lastRenderedPageBreak/>
              <w:t>Proposal Cu</w:t>
            </w:r>
            <w:bookmarkStart w:id="826" w:name="_Hlt438531797"/>
            <w:bookmarkEnd w:id="826"/>
            <w:r w:rsidRPr="00C724F3">
              <w:rPr>
                <w:rFonts w:ascii="Arial" w:hAnsi="Arial"/>
                <w:b/>
                <w:sz w:val="22"/>
                <w:szCs w:val="22"/>
              </w:rPr>
              <w:t>rrency</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tc>
        <w:tc>
          <w:tcPr>
            <w:tcW w:w="7245" w:type="dxa"/>
          </w:tcPr>
          <w:p w14:paraId="7C0EFB04" w14:textId="77777777" w:rsidR="005E63BB" w:rsidRPr="00C724F3" w:rsidRDefault="005E63BB" w:rsidP="00D6115B">
            <w:pPr>
              <w:numPr>
                <w:ilvl w:val="0"/>
                <w:numId w:val="67"/>
              </w:numPr>
              <w:tabs>
                <w:tab w:val="clear" w:pos="1440"/>
                <w:tab w:val="num" w:pos="639"/>
              </w:tabs>
              <w:spacing w:before="120" w:after="120"/>
              <w:ind w:left="639" w:hanging="627"/>
              <w:jc w:val="both"/>
              <w:rPr>
                <w:rFonts w:ascii="Arial" w:hAnsi="Arial" w:cs="Arial"/>
                <w:sz w:val="22"/>
                <w:szCs w:val="22"/>
              </w:rPr>
            </w:pPr>
            <w:r w:rsidRPr="00C724F3">
              <w:rPr>
                <w:rFonts w:ascii="Arial" w:hAnsi="Arial" w:cs="Arial"/>
                <w:sz w:val="22"/>
                <w:szCs w:val="22"/>
              </w:rPr>
              <w:t>Consultant may quote the prices of their services in a maximum of three (3) currencies, singly, or in combination. The Client may require the Consultant to state the portion of their price representing local cost in the national currency if so indicated in the PDS.</w:t>
            </w:r>
          </w:p>
          <w:p w14:paraId="65C0CEDF" w14:textId="77777777" w:rsidR="005E63BB" w:rsidRPr="00C724F3" w:rsidRDefault="005E63BB" w:rsidP="00D6115B">
            <w:pPr>
              <w:numPr>
                <w:ilvl w:val="0"/>
                <w:numId w:val="67"/>
              </w:numPr>
              <w:tabs>
                <w:tab w:val="clear" w:pos="1440"/>
                <w:tab w:val="num" w:pos="639"/>
              </w:tabs>
              <w:spacing w:before="120" w:after="120"/>
              <w:ind w:left="639" w:hanging="627"/>
              <w:jc w:val="both"/>
              <w:rPr>
                <w:rFonts w:ascii="Arial" w:hAnsi="Arial" w:cs="Arial"/>
                <w:sz w:val="22"/>
                <w:szCs w:val="22"/>
              </w:rPr>
            </w:pPr>
            <w:r w:rsidRPr="00C724F3">
              <w:rPr>
                <w:rFonts w:ascii="Arial" w:hAnsi="Arial" w:cs="Arial"/>
                <w:sz w:val="22"/>
                <w:szCs w:val="22"/>
              </w:rPr>
              <w:t>Commissions and gratuities, if any, paid or to be paid by the Consultants and related to the assignment will be  listed in the Financial proposal</w:t>
            </w:r>
          </w:p>
        </w:tc>
      </w:tr>
      <w:tr w:rsidR="005E63BB" w:rsidRPr="00C724F3" w14:paraId="19322BE4" w14:textId="77777777">
        <w:trPr>
          <w:trHeight w:val="450"/>
        </w:trPr>
        <w:tc>
          <w:tcPr>
            <w:tcW w:w="2790" w:type="dxa"/>
            <w:gridSpan w:val="2"/>
          </w:tcPr>
          <w:p w14:paraId="4C883572" w14:textId="77777777" w:rsidR="005E63BB" w:rsidRPr="00C724F3" w:rsidRDefault="005E63BB" w:rsidP="00C724F3">
            <w:pPr>
              <w:pStyle w:val="Heading3"/>
              <w:spacing w:before="120" w:after="120"/>
              <w:ind w:left="372" w:hanging="360"/>
              <w:rPr>
                <w:rFonts w:ascii="Arial" w:hAnsi="Arial"/>
                <w:b/>
                <w:sz w:val="22"/>
                <w:szCs w:val="22"/>
              </w:rPr>
            </w:pPr>
          </w:p>
        </w:tc>
        <w:tc>
          <w:tcPr>
            <w:tcW w:w="7245" w:type="dxa"/>
          </w:tcPr>
          <w:p w14:paraId="20773B7F" w14:textId="77777777" w:rsidR="005E63BB" w:rsidRPr="00C724F3" w:rsidDel="00510F3B" w:rsidRDefault="005E63BB" w:rsidP="00C724F3">
            <w:pPr>
              <w:spacing w:before="120" w:after="120"/>
              <w:ind w:left="216"/>
              <w:jc w:val="both"/>
              <w:rPr>
                <w:rFonts w:ascii="Arial" w:hAnsi="Arial" w:cs="Arial"/>
                <w:sz w:val="22"/>
                <w:szCs w:val="22"/>
              </w:rPr>
            </w:pPr>
          </w:p>
        </w:tc>
      </w:tr>
      <w:tr w:rsidR="005E63BB" w:rsidRPr="00C724F3" w14:paraId="38EB0C1D" w14:textId="77777777">
        <w:tc>
          <w:tcPr>
            <w:tcW w:w="2790" w:type="dxa"/>
            <w:gridSpan w:val="2"/>
          </w:tcPr>
          <w:p w14:paraId="34CA7882"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827" w:name="_Toc438438841"/>
            <w:bookmarkStart w:id="828" w:name="_Toc438532604"/>
            <w:bookmarkStart w:id="829" w:name="_Toc438733985"/>
            <w:bookmarkStart w:id="830" w:name="_Toc438907024"/>
            <w:bookmarkStart w:id="831" w:name="_Toc438907223"/>
            <w:bookmarkStart w:id="832" w:name="_Toc37047293"/>
            <w:bookmarkStart w:id="833" w:name="_Toc37234064"/>
            <w:bookmarkStart w:id="834" w:name="_Toc48632710"/>
            <w:bookmarkStart w:id="835" w:name="_Toc48798413"/>
            <w:bookmarkStart w:id="836" w:name="_Toc48800683"/>
            <w:bookmarkStart w:id="837" w:name="_Toc48800852"/>
            <w:bookmarkStart w:id="838" w:name="_Toc48803049"/>
            <w:bookmarkStart w:id="839" w:name="_Toc48803218"/>
            <w:bookmarkStart w:id="840" w:name="_Toc48803387"/>
            <w:bookmarkStart w:id="841" w:name="_Toc48803725"/>
            <w:bookmarkStart w:id="842" w:name="_Toc48804063"/>
            <w:bookmarkStart w:id="843" w:name="_Toc48804232"/>
            <w:bookmarkStart w:id="844" w:name="_Toc48804739"/>
            <w:bookmarkStart w:id="845" w:name="_Toc48812362"/>
            <w:bookmarkStart w:id="846" w:name="_Toc48892558"/>
            <w:bookmarkStart w:id="847" w:name="_Toc48894390"/>
            <w:bookmarkStart w:id="848" w:name="_Toc48895163"/>
            <w:bookmarkStart w:id="849" w:name="_Toc48895349"/>
            <w:bookmarkStart w:id="850" w:name="_Toc48896131"/>
            <w:bookmarkStart w:id="851" w:name="_Toc48968914"/>
            <w:bookmarkStart w:id="852" w:name="_Toc48969245"/>
            <w:bookmarkStart w:id="853" w:name="_Toc48970170"/>
            <w:bookmarkStart w:id="854" w:name="_Toc48973994"/>
            <w:bookmarkStart w:id="855" w:name="_Toc48978490"/>
            <w:bookmarkStart w:id="856" w:name="_Toc48979251"/>
            <w:bookmarkStart w:id="857" w:name="_Toc48979438"/>
            <w:bookmarkStart w:id="858" w:name="_Toc48980503"/>
            <w:bookmarkStart w:id="859" w:name="_Toc49159576"/>
            <w:bookmarkStart w:id="860" w:name="_Toc49159763"/>
            <w:bookmarkStart w:id="861" w:name="_Toc67815054"/>
            <w:bookmarkStart w:id="862" w:name="_Toc86025478"/>
            <w:bookmarkStart w:id="863" w:name="_Toc246234197"/>
            <w:bookmarkStart w:id="864" w:name="_Toc246234379"/>
            <w:bookmarkStart w:id="865" w:name="_Toc246297702"/>
            <w:bookmarkStart w:id="866" w:name="_Toc246298378"/>
            <w:bookmarkStart w:id="867" w:name="_Toc246650071"/>
            <w:r w:rsidRPr="00C724F3">
              <w:rPr>
                <w:rFonts w:ascii="Arial" w:hAnsi="Arial"/>
                <w:b/>
                <w:sz w:val="22"/>
                <w:szCs w:val="22"/>
              </w:rPr>
              <w:t>Proposal Validity</w:t>
            </w:r>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tc>
        <w:tc>
          <w:tcPr>
            <w:tcW w:w="7245" w:type="dxa"/>
          </w:tcPr>
          <w:p w14:paraId="567DF349" w14:textId="77777777" w:rsidR="005E63BB" w:rsidRPr="00C724F3" w:rsidRDefault="005E63BB" w:rsidP="00D6115B">
            <w:pPr>
              <w:numPr>
                <w:ilvl w:val="0"/>
                <w:numId w:val="63"/>
              </w:numPr>
              <w:tabs>
                <w:tab w:val="clear" w:pos="1440"/>
                <w:tab w:val="num" w:pos="657"/>
              </w:tabs>
              <w:spacing w:before="120" w:after="120"/>
              <w:ind w:left="639" w:hanging="630"/>
              <w:jc w:val="both"/>
              <w:rPr>
                <w:rFonts w:ascii="Arial" w:hAnsi="Arial" w:cs="Arial"/>
                <w:sz w:val="22"/>
                <w:szCs w:val="22"/>
              </w:rPr>
            </w:pPr>
            <w:r w:rsidRPr="00C724F3">
              <w:rPr>
                <w:rFonts w:ascii="Arial" w:hAnsi="Arial" w:cs="Arial"/>
                <w:sz w:val="22"/>
                <w:szCs w:val="22"/>
              </w:rPr>
              <w:t>Proposal Validities shall be determined on the basis of the complexity of the Proposal and the time needed for its examination, evaluation, approval and signing of Contract, pursuant to Rules 19 ,20 and 117(10) of the Public Procurement Rules, 2008.</w:t>
            </w:r>
          </w:p>
        </w:tc>
      </w:tr>
      <w:tr w:rsidR="005E63BB" w:rsidRPr="00C724F3" w14:paraId="504A8434" w14:textId="77777777">
        <w:tc>
          <w:tcPr>
            <w:tcW w:w="2790" w:type="dxa"/>
            <w:gridSpan w:val="2"/>
          </w:tcPr>
          <w:p w14:paraId="2C3C9126" w14:textId="77777777" w:rsidR="005E63BB" w:rsidRPr="00C724F3" w:rsidRDefault="005E63BB" w:rsidP="00C724F3">
            <w:pPr>
              <w:pStyle w:val="Heading3"/>
              <w:spacing w:before="120" w:after="120"/>
              <w:rPr>
                <w:rFonts w:ascii="Arial" w:hAnsi="Arial"/>
                <w:b/>
                <w:sz w:val="22"/>
                <w:szCs w:val="22"/>
              </w:rPr>
            </w:pPr>
          </w:p>
        </w:tc>
        <w:tc>
          <w:tcPr>
            <w:tcW w:w="7245" w:type="dxa"/>
          </w:tcPr>
          <w:p w14:paraId="2A9925C3" w14:textId="77777777" w:rsidR="005E63BB" w:rsidRPr="00C724F3" w:rsidRDefault="005E63BB" w:rsidP="00D6115B">
            <w:pPr>
              <w:numPr>
                <w:ilvl w:val="0"/>
                <w:numId w:val="63"/>
              </w:numPr>
              <w:tabs>
                <w:tab w:val="clear" w:pos="1440"/>
                <w:tab w:val="num" w:pos="657"/>
              </w:tabs>
              <w:spacing w:before="120" w:after="120"/>
              <w:ind w:left="639" w:hanging="630"/>
              <w:jc w:val="both"/>
              <w:rPr>
                <w:rFonts w:ascii="Arial" w:hAnsi="Arial" w:cs="Arial"/>
                <w:sz w:val="22"/>
                <w:szCs w:val="22"/>
              </w:rPr>
            </w:pPr>
            <w:r w:rsidRPr="00C724F3">
              <w:rPr>
                <w:rFonts w:ascii="Arial" w:hAnsi="Arial" w:cs="Arial"/>
                <w:sz w:val="22"/>
                <w:szCs w:val="22"/>
              </w:rPr>
              <w:t>Proposals shall remain valid for the period as specified in the PDS after the date of Proposal submission deadline prescribed by the Client.</w:t>
            </w:r>
          </w:p>
        </w:tc>
      </w:tr>
      <w:tr w:rsidR="005E63BB" w:rsidRPr="00C724F3" w14:paraId="6601EF6A" w14:textId="77777777">
        <w:tc>
          <w:tcPr>
            <w:tcW w:w="2790" w:type="dxa"/>
            <w:gridSpan w:val="2"/>
          </w:tcPr>
          <w:p w14:paraId="55BE9AFA"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868" w:name="_Toc246234198"/>
            <w:bookmarkStart w:id="869" w:name="_Toc246234380"/>
            <w:bookmarkStart w:id="870" w:name="_Toc246297703"/>
            <w:bookmarkStart w:id="871" w:name="_Toc246298379"/>
            <w:bookmarkStart w:id="872" w:name="_Toc246650072"/>
            <w:r w:rsidRPr="00C724F3">
              <w:rPr>
                <w:rFonts w:ascii="Arial" w:hAnsi="Arial"/>
                <w:b/>
                <w:sz w:val="22"/>
                <w:szCs w:val="22"/>
              </w:rPr>
              <w:t>Extension of Proposal Validity</w:t>
            </w:r>
            <w:bookmarkEnd w:id="868"/>
            <w:bookmarkEnd w:id="869"/>
            <w:bookmarkEnd w:id="870"/>
            <w:bookmarkEnd w:id="871"/>
            <w:bookmarkEnd w:id="872"/>
          </w:p>
        </w:tc>
        <w:tc>
          <w:tcPr>
            <w:tcW w:w="7245" w:type="dxa"/>
          </w:tcPr>
          <w:p w14:paraId="0C4C4BBB" w14:textId="77777777" w:rsidR="005E63BB" w:rsidRPr="00C724F3" w:rsidRDefault="005E63BB" w:rsidP="00D6115B">
            <w:pPr>
              <w:numPr>
                <w:ilvl w:val="0"/>
                <w:numId w:val="46"/>
              </w:numPr>
              <w:tabs>
                <w:tab w:val="clear" w:pos="2880"/>
                <w:tab w:val="num" w:pos="639"/>
              </w:tabs>
              <w:spacing w:before="120" w:after="120"/>
              <w:ind w:left="612" w:hanging="600"/>
              <w:jc w:val="both"/>
              <w:rPr>
                <w:rFonts w:ascii="Arial" w:hAnsi="Arial" w:cs="Arial"/>
                <w:sz w:val="22"/>
                <w:szCs w:val="22"/>
              </w:rPr>
            </w:pPr>
            <w:r w:rsidRPr="00C724F3">
              <w:rPr>
                <w:rFonts w:ascii="Arial" w:hAnsi="Arial" w:cs="Arial"/>
                <w:sz w:val="22"/>
                <w:szCs w:val="22"/>
                <w:lang w:val="en-GB"/>
              </w:rPr>
              <w:t>In justified exceptional circumstances, prior to the expiration of the Proposal validity period, the Client may solicit, not later than ten (</w:t>
            </w:r>
            <w:r w:rsidRPr="00C724F3">
              <w:rPr>
                <w:rFonts w:ascii="Arial" w:hAnsi="Arial" w:cs="Arial"/>
                <w:b/>
                <w:sz w:val="22"/>
                <w:szCs w:val="22"/>
                <w:lang w:val="en-GB"/>
              </w:rPr>
              <w:t>10</w:t>
            </w:r>
            <w:r w:rsidRPr="00C724F3">
              <w:rPr>
                <w:rFonts w:ascii="Arial" w:hAnsi="Arial" w:cs="Arial"/>
                <w:sz w:val="22"/>
                <w:szCs w:val="22"/>
                <w:lang w:val="en-GB"/>
              </w:rPr>
              <w:t>) days before the expiry date of the Proposal validity, compulsorily all the Consultants’ consent to an extension of the period of validity of their Proposals</w:t>
            </w:r>
          </w:p>
        </w:tc>
      </w:tr>
      <w:tr w:rsidR="005E63BB" w:rsidRPr="00C724F3" w14:paraId="7D0E8564" w14:textId="77777777">
        <w:tc>
          <w:tcPr>
            <w:tcW w:w="2790" w:type="dxa"/>
            <w:gridSpan w:val="2"/>
          </w:tcPr>
          <w:p w14:paraId="734AB555" w14:textId="77777777" w:rsidR="005E63BB" w:rsidRPr="00C724F3" w:rsidRDefault="005E63BB" w:rsidP="00C724F3">
            <w:pPr>
              <w:spacing w:before="120" w:after="120"/>
              <w:rPr>
                <w:rFonts w:ascii="Arial" w:hAnsi="Arial" w:cs="Arial"/>
                <w:b/>
                <w:sz w:val="22"/>
                <w:szCs w:val="22"/>
              </w:rPr>
            </w:pPr>
          </w:p>
        </w:tc>
        <w:tc>
          <w:tcPr>
            <w:tcW w:w="7245" w:type="dxa"/>
          </w:tcPr>
          <w:p w14:paraId="141B7970" w14:textId="77777777" w:rsidR="005E63BB" w:rsidRPr="00C724F3" w:rsidDel="00D519D4" w:rsidRDefault="005E63BB" w:rsidP="00D6115B">
            <w:pPr>
              <w:numPr>
                <w:ilvl w:val="0"/>
                <w:numId w:val="46"/>
              </w:numPr>
              <w:tabs>
                <w:tab w:val="clear" w:pos="2880"/>
                <w:tab w:val="num" w:pos="639"/>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The request for extension of the Proposal Validity period shall be in writing and shall state the new date of the validity of the Proposal.</w:t>
            </w:r>
          </w:p>
        </w:tc>
      </w:tr>
      <w:tr w:rsidR="005E63BB" w:rsidRPr="00C724F3" w14:paraId="47F8D82B" w14:textId="77777777">
        <w:tc>
          <w:tcPr>
            <w:tcW w:w="2790" w:type="dxa"/>
            <w:gridSpan w:val="2"/>
          </w:tcPr>
          <w:p w14:paraId="31204703" w14:textId="77777777" w:rsidR="005E63BB" w:rsidRPr="00C724F3" w:rsidRDefault="005E63BB" w:rsidP="00C724F3">
            <w:pPr>
              <w:spacing w:before="120" w:after="120"/>
              <w:rPr>
                <w:rFonts w:ascii="Arial" w:hAnsi="Arial" w:cs="Arial"/>
                <w:b/>
                <w:sz w:val="22"/>
                <w:szCs w:val="22"/>
              </w:rPr>
            </w:pPr>
          </w:p>
        </w:tc>
        <w:tc>
          <w:tcPr>
            <w:tcW w:w="7245" w:type="dxa"/>
          </w:tcPr>
          <w:p w14:paraId="3E511754" w14:textId="77777777" w:rsidR="005E63BB" w:rsidRPr="00C724F3" w:rsidRDefault="005E63BB" w:rsidP="00D6115B">
            <w:pPr>
              <w:numPr>
                <w:ilvl w:val="0"/>
                <w:numId w:val="46"/>
              </w:numPr>
              <w:tabs>
                <w:tab w:val="clear" w:pos="2880"/>
                <w:tab w:val="num" w:pos="639"/>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The Consultants consenting in writing to the request as stated under ITC Sub Clause 31.2 shall not be required or permitted to modify its Proposal in any circumstances.</w:t>
            </w:r>
          </w:p>
        </w:tc>
      </w:tr>
      <w:tr w:rsidR="005E63BB" w:rsidRPr="00C724F3" w14:paraId="30E2DF0D" w14:textId="77777777">
        <w:tc>
          <w:tcPr>
            <w:tcW w:w="2790" w:type="dxa"/>
            <w:gridSpan w:val="2"/>
          </w:tcPr>
          <w:p w14:paraId="3089BD9E" w14:textId="77777777" w:rsidR="005E63BB" w:rsidRPr="00C724F3" w:rsidRDefault="005E63BB" w:rsidP="00C724F3">
            <w:pPr>
              <w:spacing w:before="120" w:after="120"/>
              <w:rPr>
                <w:rFonts w:ascii="Arial" w:hAnsi="Arial" w:cs="Arial"/>
                <w:b/>
                <w:sz w:val="22"/>
                <w:szCs w:val="22"/>
              </w:rPr>
            </w:pPr>
          </w:p>
        </w:tc>
        <w:tc>
          <w:tcPr>
            <w:tcW w:w="7245" w:type="dxa"/>
          </w:tcPr>
          <w:p w14:paraId="2F3C21A1" w14:textId="77777777" w:rsidR="005E63BB" w:rsidRPr="00C724F3" w:rsidRDefault="005E63BB" w:rsidP="00D6115B">
            <w:pPr>
              <w:numPr>
                <w:ilvl w:val="0"/>
                <w:numId w:val="46"/>
              </w:numPr>
              <w:tabs>
                <w:tab w:val="clear" w:pos="2880"/>
                <w:tab w:val="num" w:pos="639"/>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 xml:space="preserve">If the Consultants are not consenting in writing to the request made by the Client as stated under   ITC Sub Clause 31.2, its Proposal shall not be considered in the subsequent evaluation.  </w:t>
            </w:r>
          </w:p>
        </w:tc>
      </w:tr>
      <w:tr w:rsidR="005E63BB" w:rsidRPr="00C724F3" w14:paraId="397C2E8C" w14:textId="77777777">
        <w:tc>
          <w:tcPr>
            <w:tcW w:w="2790" w:type="dxa"/>
            <w:gridSpan w:val="2"/>
          </w:tcPr>
          <w:p w14:paraId="0A93CD18" w14:textId="77777777" w:rsidR="005E63BB" w:rsidRPr="00C724F3" w:rsidRDefault="005E63BB" w:rsidP="00C724F3">
            <w:pPr>
              <w:spacing w:before="120" w:after="120"/>
              <w:rPr>
                <w:rFonts w:ascii="Arial" w:hAnsi="Arial" w:cs="Arial"/>
                <w:b/>
                <w:sz w:val="22"/>
                <w:szCs w:val="22"/>
              </w:rPr>
            </w:pPr>
          </w:p>
        </w:tc>
        <w:tc>
          <w:tcPr>
            <w:tcW w:w="7245" w:type="dxa"/>
          </w:tcPr>
          <w:p w14:paraId="632FBD40" w14:textId="77777777" w:rsidR="005E63BB" w:rsidRPr="00C724F3" w:rsidRDefault="005E63BB" w:rsidP="00D6115B">
            <w:pPr>
              <w:numPr>
                <w:ilvl w:val="0"/>
                <w:numId w:val="46"/>
              </w:numPr>
              <w:tabs>
                <w:tab w:val="clear" w:pos="2880"/>
                <w:tab w:val="num" w:pos="639"/>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 xml:space="preserve">The Consultants shall maintain the availability of Professional staff/experts nominated in the Proposal during the Proposal validity period. </w:t>
            </w:r>
          </w:p>
        </w:tc>
      </w:tr>
      <w:tr w:rsidR="005E63BB" w:rsidRPr="00C724F3" w14:paraId="03523D8F" w14:textId="77777777">
        <w:tc>
          <w:tcPr>
            <w:tcW w:w="2790" w:type="dxa"/>
            <w:gridSpan w:val="2"/>
          </w:tcPr>
          <w:p w14:paraId="6C1272B8"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873" w:name="_Toc438438843"/>
            <w:bookmarkStart w:id="874" w:name="_Toc438532612"/>
            <w:bookmarkStart w:id="875" w:name="_Toc438733987"/>
            <w:bookmarkStart w:id="876" w:name="_Toc438907026"/>
            <w:bookmarkStart w:id="877" w:name="_Toc438907225"/>
            <w:bookmarkStart w:id="878" w:name="_Toc37047295"/>
            <w:bookmarkStart w:id="879" w:name="_Toc37234066"/>
            <w:bookmarkStart w:id="880" w:name="_Toc48632711"/>
            <w:bookmarkStart w:id="881" w:name="_Toc48798414"/>
            <w:bookmarkStart w:id="882" w:name="_Toc48800684"/>
            <w:bookmarkStart w:id="883" w:name="_Toc48800853"/>
            <w:bookmarkStart w:id="884" w:name="_Toc48803050"/>
            <w:bookmarkStart w:id="885" w:name="_Toc48803219"/>
            <w:bookmarkStart w:id="886" w:name="_Toc48803388"/>
            <w:bookmarkStart w:id="887" w:name="_Toc48803726"/>
            <w:bookmarkStart w:id="888" w:name="_Toc48804064"/>
            <w:bookmarkStart w:id="889" w:name="_Toc48804233"/>
            <w:bookmarkStart w:id="890" w:name="_Toc48804740"/>
            <w:bookmarkStart w:id="891" w:name="_Toc48812363"/>
            <w:bookmarkStart w:id="892" w:name="_Toc48892559"/>
            <w:bookmarkStart w:id="893" w:name="_Toc48894391"/>
            <w:bookmarkStart w:id="894" w:name="_Toc48895164"/>
            <w:bookmarkStart w:id="895" w:name="_Toc48895350"/>
            <w:bookmarkStart w:id="896" w:name="_Toc48896132"/>
            <w:bookmarkStart w:id="897" w:name="_Toc48968915"/>
            <w:bookmarkStart w:id="898" w:name="_Toc48969246"/>
            <w:bookmarkStart w:id="899" w:name="_Toc48970171"/>
            <w:bookmarkStart w:id="900" w:name="_Toc48973995"/>
            <w:bookmarkStart w:id="901" w:name="_Toc48978491"/>
            <w:bookmarkStart w:id="902" w:name="_Toc48979252"/>
            <w:bookmarkStart w:id="903" w:name="_Toc48979439"/>
            <w:bookmarkStart w:id="904" w:name="_Toc48980504"/>
            <w:bookmarkStart w:id="905" w:name="_Toc49159577"/>
            <w:bookmarkStart w:id="906" w:name="_Toc49159764"/>
            <w:bookmarkStart w:id="907" w:name="_Toc67815055"/>
            <w:bookmarkStart w:id="908" w:name="_Toc86025479"/>
            <w:bookmarkStart w:id="909" w:name="_Toc246234199"/>
            <w:bookmarkStart w:id="910" w:name="_Toc246234381"/>
            <w:bookmarkStart w:id="911" w:name="_Toc246297704"/>
            <w:bookmarkStart w:id="912" w:name="_Toc246298380"/>
            <w:bookmarkStart w:id="913" w:name="_Toc246650073"/>
            <w:r w:rsidRPr="00C724F3">
              <w:rPr>
                <w:rFonts w:ascii="Arial" w:hAnsi="Arial"/>
                <w:b/>
                <w:sz w:val="22"/>
                <w:szCs w:val="22"/>
              </w:rPr>
              <w:t>Proposal Format and Signing</w:t>
            </w:r>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tc>
        <w:tc>
          <w:tcPr>
            <w:tcW w:w="7245" w:type="dxa"/>
          </w:tcPr>
          <w:p w14:paraId="1AC7F016" w14:textId="77777777" w:rsidR="005E63BB" w:rsidRPr="00C724F3" w:rsidRDefault="005E63BB" w:rsidP="00D6115B">
            <w:pPr>
              <w:numPr>
                <w:ilvl w:val="0"/>
                <w:numId w:val="47"/>
              </w:numPr>
              <w:tabs>
                <w:tab w:val="clear" w:pos="2880"/>
                <w:tab w:val="num" w:pos="639"/>
                <w:tab w:val="left" w:pos="6272"/>
              </w:tabs>
              <w:spacing w:before="120" w:after="120"/>
              <w:ind w:left="639" w:hanging="630"/>
              <w:jc w:val="both"/>
              <w:rPr>
                <w:rFonts w:ascii="Arial" w:hAnsi="Arial" w:cs="Arial"/>
                <w:sz w:val="22"/>
                <w:szCs w:val="22"/>
              </w:rPr>
            </w:pPr>
            <w:r w:rsidRPr="00C724F3">
              <w:rPr>
                <w:rFonts w:ascii="Arial" w:hAnsi="Arial" w:cs="Arial"/>
                <w:sz w:val="22"/>
                <w:szCs w:val="22"/>
              </w:rPr>
              <w:t xml:space="preserve">The Consultant shall prepare </w:t>
            </w:r>
            <w:r w:rsidRPr="00C724F3">
              <w:rPr>
                <w:rFonts w:ascii="Arial" w:hAnsi="Arial" w:cs="Arial"/>
                <w:b/>
                <w:sz w:val="22"/>
                <w:szCs w:val="22"/>
              </w:rPr>
              <w:t>one</w:t>
            </w:r>
            <w:r w:rsidRPr="00C724F3">
              <w:rPr>
                <w:rFonts w:ascii="Arial" w:hAnsi="Arial" w:cs="Arial"/>
                <w:sz w:val="22"/>
                <w:szCs w:val="22"/>
              </w:rPr>
              <w:t xml:space="preserve"> (1) original of the Technical Proposal as described in ITC Clause 22 and </w:t>
            </w:r>
            <w:r w:rsidRPr="00C724F3">
              <w:rPr>
                <w:rFonts w:ascii="Arial" w:hAnsi="Arial" w:cs="Arial"/>
                <w:b/>
                <w:sz w:val="22"/>
                <w:szCs w:val="22"/>
              </w:rPr>
              <w:t>one</w:t>
            </w:r>
            <w:r w:rsidRPr="00C724F3">
              <w:rPr>
                <w:rFonts w:ascii="Arial" w:hAnsi="Arial" w:cs="Arial"/>
                <w:sz w:val="22"/>
                <w:szCs w:val="22"/>
              </w:rPr>
              <w:t xml:space="preserve"> (1) original of the Financial Proposal as described in ITC Sub Clause 24 and clearly mark them “ORIGINAL”.</w:t>
            </w:r>
          </w:p>
        </w:tc>
      </w:tr>
      <w:tr w:rsidR="005E63BB" w:rsidRPr="00C724F3" w14:paraId="47D0E60F" w14:textId="77777777">
        <w:tc>
          <w:tcPr>
            <w:tcW w:w="2790" w:type="dxa"/>
            <w:gridSpan w:val="2"/>
          </w:tcPr>
          <w:p w14:paraId="051047F5" w14:textId="77777777" w:rsidR="005E63BB" w:rsidRPr="00C724F3" w:rsidRDefault="005E63BB" w:rsidP="00C724F3">
            <w:pPr>
              <w:spacing w:before="120" w:after="120"/>
              <w:rPr>
                <w:rFonts w:ascii="Arial" w:hAnsi="Arial" w:cs="Arial"/>
                <w:b/>
                <w:sz w:val="22"/>
                <w:szCs w:val="22"/>
              </w:rPr>
            </w:pPr>
          </w:p>
        </w:tc>
        <w:tc>
          <w:tcPr>
            <w:tcW w:w="7245" w:type="dxa"/>
          </w:tcPr>
          <w:p w14:paraId="5CA52D8A" w14:textId="77777777" w:rsidR="005E63BB" w:rsidRPr="00C724F3" w:rsidRDefault="005E63BB" w:rsidP="00D6115B">
            <w:pPr>
              <w:numPr>
                <w:ilvl w:val="0"/>
                <w:numId w:val="47"/>
              </w:numPr>
              <w:tabs>
                <w:tab w:val="clear" w:pos="2880"/>
                <w:tab w:val="num" w:pos="639"/>
                <w:tab w:val="left" w:pos="6272"/>
              </w:tabs>
              <w:spacing w:before="120" w:after="120"/>
              <w:ind w:left="639" w:hanging="630"/>
              <w:jc w:val="both"/>
              <w:rPr>
                <w:rFonts w:ascii="Arial" w:hAnsi="Arial" w:cs="Arial"/>
                <w:bCs/>
                <w:sz w:val="22"/>
                <w:szCs w:val="22"/>
              </w:rPr>
            </w:pPr>
            <w:r w:rsidRPr="00C724F3">
              <w:rPr>
                <w:rFonts w:ascii="Arial" w:hAnsi="Arial" w:cs="Arial"/>
                <w:bCs/>
                <w:sz w:val="22"/>
                <w:szCs w:val="22"/>
              </w:rPr>
              <w:t xml:space="preserve">The Consultant shall prepare the number of copies as specified in the PDS of each Technical Proposal and clearly mark them “COPY”. In the event of any discrepancy between the original and the copies, the original shall prevail. </w:t>
            </w:r>
          </w:p>
        </w:tc>
      </w:tr>
      <w:tr w:rsidR="005E63BB" w:rsidRPr="00C724F3" w14:paraId="6CC08484" w14:textId="77777777">
        <w:trPr>
          <w:trHeight w:val="413"/>
        </w:trPr>
        <w:tc>
          <w:tcPr>
            <w:tcW w:w="2790" w:type="dxa"/>
            <w:gridSpan w:val="2"/>
          </w:tcPr>
          <w:p w14:paraId="34169D53" w14:textId="77777777" w:rsidR="005E63BB" w:rsidRPr="00C724F3" w:rsidRDefault="005E63BB" w:rsidP="00C724F3">
            <w:pPr>
              <w:spacing w:before="120" w:after="120"/>
              <w:rPr>
                <w:rFonts w:ascii="Arial" w:hAnsi="Arial" w:cs="Arial"/>
                <w:b/>
                <w:sz w:val="22"/>
                <w:szCs w:val="22"/>
              </w:rPr>
            </w:pPr>
          </w:p>
        </w:tc>
        <w:tc>
          <w:tcPr>
            <w:tcW w:w="7245" w:type="dxa"/>
          </w:tcPr>
          <w:p w14:paraId="629E44C1" w14:textId="77777777" w:rsidR="005E63BB" w:rsidRPr="00C724F3" w:rsidRDefault="005E63BB" w:rsidP="00D6115B">
            <w:pPr>
              <w:numPr>
                <w:ilvl w:val="0"/>
                <w:numId w:val="47"/>
              </w:numPr>
              <w:tabs>
                <w:tab w:val="clear" w:pos="2880"/>
                <w:tab w:val="num" w:pos="639"/>
                <w:tab w:val="left" w:pos="6272"/>
              </w:tabs>
              <w:spacing w:before="120" w:after="120"/>
              <w:ind w:left="639" w:hanging="630"/>
              <w:jc w:val="both"/>
              <w:rPr>
                <w:rFonts w:ascii="Arial" w:hAnsi="Arial" w:cs="Arial"/>
                <w:bCs/>
                <w:sz w:val="22"/>
                <w:szCs w:val="22"/>
              </w:rPr>
            </w:pPr>
            <w:r w:rsidRPr="00C724F3">
              <w:rPr>
                <w:rFonts w:ascii="Arial" w:hAnsi="Arial" w:cs="Arial"/>
                <w:bCs/>
                <w:sz w:val="22"/>
                <w:szCs w:val="22"/>
              </w:rPr>
              <w:t xml:space="preserve">The original and all copies of the Technical and Financial Proposals shall be typed or written in indelible ink and shall be </w:t>
            </w:r>
            <w:r w:rsidRPr="00C724F3">
              <w:rPr>
                <w:rFonts w:ascii="Arial" w:hAnsi="Arial" w:cs="Arial"/>
                <w:bCs/>
                <w:sz w:val="22"/>
                <w:szCs w:val="22"/>
              </w:rPr>
              <w:lastRenderedPageBreak/>
              <w:t>signed by a person duly authorized to bind the Consultant to the Contract. The name and position held by each person signing the authorization must be typed or printed below the signature.</w:t>
            </w:r>
          </w:p>
        </w:tc>
      </w:tr>
      <w:tr w:rsidR="005E63BB" w:rsidRPr="00C724F3" w14:paraId="07E613D3" w14:textId="77777777">
        <w:trPr>
          <w:trHeight w:val="413"/>
        </w:trPr>
        <w:tc>
          <w:tcPr>
            <w:tcW w:w="2790" w:type="dxa"/>
            <w:gridSpan w:val="2"/>
          </w:tcPr>
          <w:p w14:paraId="30A8A514" w14:textId="77777777" w:rsidR="005E63BB" w:rsidRPr="00C724F3" w:rsidRDefault="005E63BB" w:rsidP="00C724F3">
            <w:pPr>
              <w:spacing w:before="120" w:after="120"/>
              <w:rPr>
                <w:rFonts w:ascii="Arial" w:hAnsi="Arial" w:cs="Arial"/>
                <w:b/>
                <w:sz w:val="22"/>
                <w:szCs w:val="22"/>
              </w:rPr>
            </w:pPr>
          </w:p>
        </w:tc>
        <w:tc>
          <w:tcPr>
            <w:tcW w:w="7245" w:type="dxa"/>
          </w:tcPr>
          <w:p w14:paraId="50D1C41C" w14:textId="77777777" w:rsidR="005E63BB" w:rsidRPr="00C724F3" w:rsidRDefault="005E63BB" w:rsidP="00D6115B">
            <w:pPr>
              <w:numPr>
                <w:ilvl w:val="0"/>
                <w:numId w:val="47"/>
              </w:numPr>
              <w:tabs>
                <w:tab w:val="clear" w:pos="2880"/>
                <w:tab w:val="num" w:pos="639"/>
                <w:tab w:val="left" w:pos="6272"/>
              </w:tabs>
              <w:spacing w:before="120" w:after="120"/>
              <w:ind w:left="639" w:hanging="630"/>
              <w:jc w:val="both"/>
              <w:rPr>
                <w:rFonts w:ascii="Arial" w:hAnsi="Arial" w:cs="Arial"/>
                <w:bCs/>
                <w:sz w:val="22"/>
                <w:szCs w:val="22"/>
              </w:rPr>
            </w:pPr>
            <w:r w:rsidRPr="00C724F3">
              <w:rPr>
                <w:rFonts w:ascii="Arial" w:hAnsi="Arial" w:cs="Arial"/>
                <w:bCs/>
                <w:sz w:val="22"/>
                <w:szCs w:val="22"/>
              </w:rPr>
              <w:t>An authorized representative of the Consultant shall initial all the pages of the Technical and Financial Proposals. The authorization shall be in the form of a written power of attorney accompanying the Proposal or in any other form demonstrating that the representative has been duly authorized to sign. The signed Technical and Financial Proposals shall be marked “ORIGINAL”.</w:t>
            </w:r>
          </w:p>
          <w:p w14:paraId="1A5D49D4" w14:textId="77777777" w:rsidR="005E63BB" w:rsidRPr="00C724F3" w:rsidRDefault="005E63BB" w:rsidP="00D6115B">
            <w:pPr>
              <w:numPr>
                <w:ilvl w:val="0"/>
                <w:numId w:val="47"/>
              </w:numPr>
              <w:tabs>
                <w:tab w:val="clear" w:pos="2880"/>
                <w:tab w:val="num" w:pos="639"/>
                <w:tab w:val="left" w:pos="6272"/>
              </w:tabs>
              <w:spacing w:before="120" w:after="120"/>
              <w:ind w:left="639" w:hanging="630"/>
              <w:jc w:val="both"/>
              <w:rPr>
                <w:rFonts w:ascii="Arial" w:hAnsi="Arial" w:cs="Arial"/>
                <w:bCs/>
                <w:sz w:val="22"/>
                <w:szCs w:val="22"/>
              </w:rPr>
            </w:pPr>
            <w:r w:rsidRPr="00C724F3">
              <w:rPr>
                <w:rFonts w:ascii="Arial" w:hAnsi="Arial" w:cs="Arial"/>
                <w:bCs/>
                <w:sz w:val="22"/>
                <w:szCs w:val="22"/>
              </w:rPr>
              <w:t>The original proposal (Technical Proposal and, if required, Financial Proposal;) shall contain no interlineations or overwriting, except as necessary to correct errors made by the Consultants themselves. The person who signed the Proposal must initial such corrections.</w:t>
            </w:r>
          </w:p>
        </w:tc>
      </w:tr>
      <w:tr w:rsidR="005E63BB" w:rsidRPr="00C724F3" w14:paraId="4A87DE39" w14:textId="77777777">
        <w:trPr>
          <w:trHeight w:val="477"/>
        </w:trPr>
        <w:tc>
          <w:tcPr>
            <w:tcW w:w="10035" w:type="dxa"/>
            <w:gridSpan w:val="3"/>
          </w:tcPr>
          <w:p w14:paraId="209335E9" w14:textId="77777777" w:rsidR="005E63BB" w:rsidRPr="00571FC0" w:rsidRDefault="005E63BB" w:rsidP="00C724F3">
            <w:pPr>
              <w:pStyle w:val="Heading2"/>
              <w:rPr>
                <w:rFonts w:ascii="Arial" w:hAnsi="Arial"/>
              </w:rPr>
            </w:pPr>
            <w:bookmarkStart w:id="914" w:name="_Toc48632712"/>
            <w:bookmarkStart w:id="915" w:name="_Toc48798415"/>
            <w:bookmarkStart w:id="916" w:name="_Toc48800685"/>
            <w:bookmarkStart w:id="917" w:name="_Toc48800854"/>
            <w:bookmarkStart w:id="918" w:name="_Toc48803051"/>
            <w:bookmarkStart w:id="919" w:name="_Toc48803220"/>
            <w:bookmarkStart w:id="920" w:name="_Toc48803389"/>
            <w:bookmarkStart w:id="921" w:name="_Toc48803727"/>
            <w:bookmarkStart w:id="922" w:name="_Toc48804065"/>
            <w:bookmarkStart w:id="923" w:name="_Toc48804234"/>
            <w:bookmarkStart w:id="924" w:name="_Toc48804741"/>
            <w:bookmarkStart w:id="925" w:name="_Toc48812364"/>
            <w:bookmarkStart w:id="926" w:name="_Toc48892560"/>
            <w:bookmarkStart w:id="927" w:name="_Toc48894392"/>
            <w:bookmarkStart w:id="928" w:name="_Toc48895165"/>
            <w:bookmarkStart w:id="929" w:name="_Toc48895351"/>
            <w:bookmarkStart w:id="930" w:name="_Toc48896133"/>
            <w:bookmarkStart w:id="931" w:name="_Toc48968916"/>
            <w:bookmarkStart w:id="932" w:name="_Toc48969247"/>
            <w:bookmarkStart w:id="933" w:name="_Toc48970172"/>
            <w:bookmarkStart w:id="934" w:name="_Toc48973996"/>
            <w:bookmarkStart w:id="935" w:name="_Toc48978492"/>
            <w:bookmarkStart w:id="936" w:name="_Toc48979253"/>
            <w:bookmarkStart w:id="937" w:name="_Toc48979440"/>
            <w:bookmarkStart w:id="938" w:name="_Toc48980505"/>
            <w:bookmarkStart w:id="939" w:name="_Toc49159578"/>
            <w:bookmarkStart w:id="940" w:name="_Toc49159765"/>
            <w:bookmarkStart w:id="941" w:name="_Toc67815056"/>
            <w:bookmarkStart w:id="942" w:name="_Toc86025480"/>
            <w:bookmarkStart w:id="943" w:name="_Toc246234200"/>
            <w:bookmarkStart w:id="944" w:name="_Toc246234382"/>
            <w:bookmarkStart w:id="945" w:name="_Toc246297705"/>
            <w:bookmarkStart w:id="946" w:name="_Toc246298381"/>
            <w:bookmarkStart w:id="947" w:name="_Toc246650074"/>
            <w:r w:rsidRPr="00571FC0">
              <w:rPr>
                <w:rFonts w:ascii="Arial" w:hAnsi="Arial"/>
                <w:lang w:val="en-GB"/>
              </w:rPr>
              <w:t>D.  Proposal Submission</w:t>
            </w:r>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p>
        </w:tc>
      </w:tr>
      <w:tr w:rsidR="005E63BB" w:rsidRPr="00C724F3" w14:paraId="241E0CC6" w14:textId="77777777">
        <w:trPr>
          <w:trHeight w:val="350"/>
        </w:trPr>
        <w:tc>
          <w:tcPr>
            <w:tcW w:w="2790" w:type="dxa"/>
            <w:gridSpan w:val="2"/>
          </w:tcPr>
          <w:p w14:paraId="5964FB7C"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948" w:name="_Toc438438845"/>
            <w:bookmarkStart w:id="949" w:name="_Toc438532614"/>
            <w:bookmarkStart w:id="950" w:name="_Toc438733989"/>
            <w:bookmarkStart w:id="951" w:name="_Toc438907027"/>
            <w:bookmarkStart w:id="952" w:name="_Toc438907226"/>
            <w:bookmarkStart w:id="953" w:name="_Toc37047297"/>
            <w:bookmarkStart w:id="954" w:name="_Toc37234068"/>
            <w:bookmarkStart w:id="955" w:name="_Toc48632713"/>
            <w:bookmarkStart w:id="956" w:name="_Toc48798416"/>
            <w:bookmarkStart w:id="957" w:name="_Toc48800686"/>
            <w:bookmarkStart w:id="958" w:name="_Toc48800855"/>
            <w:bookmarkStart w:id="959" w:name="_Toc48803052"/>
            <w:bookmarkStart w:id="960" w:name="_Toc48803221"/>
            <w:bookmarkStart w:id="961" w:name="_Toc48803390"/>
            <w:bookmarkStart w:id="962" w:name="_Toc48803728"/>
            <w:bookmarkStart w:id="963" w:name="_Toc48804066"/>
            <w:bookmarkStart w:id="964" w:name="_Toc48804235"/>
            <w:bookmarkStart w:id="965" w:name="_Toc48804742"/>
            <w:bookmarkStart w:id="966" w:name="_Toc48812365"/>
            <w:bookmarkStart w:id="967" w:name="_Toc48892561"/>
            <w:bookmarkStart w:id="968" w:name="_Toc48894393"/>
            <w:bookmarkStart w:id="969" w:name="_Toc48895166"/>
            <w:bookmarkStart w:id="970" w:name="_Toc48895352"/>
            <w:bookmarkStart w:id="971" w:name="_Toc48896134"/>
            <w:bookmarkStart w:id="972" w:name="_Toc48968917"/>
            <w:bookmarkStart w:id="973" w:name="_Toc48969248"/>
            <w:bookmarkStart w:id="974" w:name="_Toc48970173"/>
            <w:bookmarkStart w:id="975" w:name="_Toc48973997"/>
            <w:bookmarkStart w:id="976" w:name="_Toc48978493"/>
            <w:bookmarkStart w:id="977" w:name="_Toc48979254"/>
            <w:bookmarkStart w:id="978" w:name="_Toc48979441"/>
            <w:bookmarkStart w:id="979" w:name="_Toc48980506"/>
            <w:bookmarkStart w:id="980" w:name="_Toc49159579"/>
            <w:bookmarkStart w:id="981" w:name="_Toc49159766"/>
            <w:bookmarkStart w:id="982" w:name="_Toc86025481"/>
            <w:bookmarkStart w:id="983" w:name="_Toc246234201"/>
            <w:bookmarkStart w:id="984" w:name="_Toc246234383"/>
            <w:bookmarkStart w:id="985" w:name="_Toc246297706"/>
            <w:bookmarkStart w:id="986" w:name="_Toc246298382"/>
            <w:bookmarkStart w:id="987" w:name="_Toc246650075"/>
            <w:r w:rsidRPr="00C724F3">
              <w:rPr>
                <w:rFonts w:ascii="Arial" w:hAnsi="Arial"/>
                <w:b/>
                <w:sz w:val="22"/>
                <w:szCs w:val="22"/>
              </w:rPr>
              <w:t>Proposal:  Sealing and Marking</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tc>
        <w:tc>
          <w:tcPr>
            <w:tcW w:w="7245" w:type="dxa"/>
          </w:tcPr>
          <w:p w14:paraId="1210A887" w14:textId="77777777" w:rsidR="005E63BB" w:rsidRPr="00C724F3" w:rsidRDefault="005E63BB" w:rsidP="00D6115B">
            <w:pPr>
              <w:pStyle w:val="Sec1-Clauses"/>
              <w:numPr>
                <w:ilvl w:val="0"/>
                <w:numId w:val="68"/>
              </w:numPr>
              <w:tabs>
                <w:tab w:val="clear" w:pos="-72"/>
              </w:tabs>
              <w:ind w:left="630" w:hanging="630"/>
              <w:jc w:val="both"/>
              <w:rPr>
                <w:b w:val="0"/>
                <w:bCs/>
                <w:szCs w:val="22"/>
              </w:rPr>
            </w:pPr>
            <w:r w:rsidRPr="00C724F3">
              <w:rPr>
                <w:b w:val="0"/>
                <w:bCs/>
                <w:szCs w:val="22"/>
              </w:rPr>
              <w:t>The Consultant shall enclose the original and each copy of the Technical Proposal in separate sealed envelopes, duly marking the envelopes as “TECHNICAL PROPOSAL” and “ORIGINAL” and “COPY, as appropriate.”  These envelopes containing the original and the copies shall then be enclosed in one single envelope duly marking the envelope as “TECHNICAL PROPOSAL”.</w:t>
            </w:r>
          </w:p>
        </w:tc>
      </w:tr>
      <w:tr w:rsidR="005E63BB" w:rsidRPr="00C724F3" w14:paraId="3283006C" w14:textId="77777777">
        <w:tc>
          <w:tcPr>
            <w:tcW w:w="2790" w:type="dxa"/>
            <w:gridSpan w:val="2"/>
          </w:tcPr>
          <w:p w14:paraId="2FDCD794" w14:textId="77777777" w:rsidR="005E63BB" w:rsidRPr="00C724F3" w:rsidRDefault="005E63BB" w:rsidP="00C724F3">
            <w:pPr>
              <w:spacing w:before="120" w:after="120"/>
              <w:rPr>
                <w:rFonts w:ascii="Arial" w:hAnsi="Arial" w:cs="Arial"/>
                <w:b/>
                <w:sz w:val="22"/>
                <w:szCs w:val="22"/>
              </w:rPr>
            </w:pPr>
          </w:p>
        </w:tc>
        <w:tc>
          <w:tcPr>
            <w:tcW w:w="7245" w:type="dxa"/>
          </w:tcPr>
          <w:p w14:paraId="464725D4" w14:textId="77777777" w:rsidR="005E63BB" w:rsidRPr="00C724F3" w:rsidRDefault="005E63BB" w:rsidP="00D6115B">
            <w:pPr>
              <w:pStyle w:val="Sec1-Clauses"/>
              <w:numPr>
                <w:ilvl w:val="0"/>
                <w:numId w:val="68"/>
              </w:numPr>
              <w:tabs>
                <w:tab w:val="clear" w:pos="-72"/>
              </w:tabs>
              <w:ind w:left="630" w:hanging="630"/>
              <w:jc w:val="both"/>
              <w:rPr>
                <w:b w:val="0"/>
                <w:bCs/>
                <w:szCs w:val="22"/>
              </w:rPr>
            </w:pPr>
            <w:r w:rsidRPr="00C724F3">
              <w:rPr>
                <w:b w:val="0"/>
                <w:bCs/>
                <w:szCs w:val="22"/>
              </w:rPr>
              <w:t xml:space="preserve">The Consultant shall enclose the original of the Financial Proposal in one single separate sealed envelope, duly marking the envelope as “FINANCIAL PROPOSAL” and </w:t>
            </w:r>
            <w:r w:rsidRPr="00C724F3">
              <w:rPr>
                <w:b w:val="0"/>
                <w:bCs/>
                <w:szCs w:val="22"/>
                <w:lang w:val="en-GB"/>
              </w:rPr>
              <w:t xml:space="preserve">with a warning </w:t>
            </w:r>
            <w:r w:rsidRPr="00C724F3">
              <w:rPr>
                <w:bCs/>
                <w:szCs w:val="22"/>
                <w:lang w:val="en-GB"/>
              </w:rPr>
              <w:t>“</w:t>
            </w:r>
            <w:r w:rsidRPr="00C724F3">
              <w:rPr>
                <w:bCs/>
                <w:smallCaps/>
                <w:szCs w:val="22"/>
                <w:lang w:val="en-GB"/>
              </w:rPr>
              <w:t>Do Not Open With The Technical Proposal</w:t>
            </w:r>
            <w:r w:rsidRPr="00C724F3">
              <w:rPr>
                <w:bCs/>
                <w:szCs w:val="22"/>
                <w:lang w:val="en-GB"/>
              </w:rPr>
              <w:t>.”</w:t>
            </w:r>
          </w:p>
        </w:tc>
      </w:tr>
      <w:tr w:rsidR="005E63BB" w:rsidRPr="00C724F3" w14:paraId="0A77E94A" w14:textId="77777777">
        <w:tc>
          <w:tcPr>
            <w:tcW w:w="2790" w:type="dxa"/>
            <w:gridSpan w:val="2"/>
          </w:tcPr>
          <w:p w14:paraId="66B3F0DF" w14:textId="77777777" w:rsidR="005E63BB" w:rsidRPr="00C724F3" w:rsidRDefault="005E63BB" w:rsidP="00C724F3">
            <w:pPr>
              <w:spacing w:before="120" w:after="120"/>
              <w:rPr>
                <w:rFonts w:ascii="Arial" w:hAnsi="Arial" w:cs="Arial"/>
                <w:b/>
                <w:sz w:val="22"/>
                <w:szCs w:val="22"/>
              </w:rPr>
            </w:pPr>
          </w:p>
        </w:tc>
        <w:tc>
          <w:tcPr>
            <w:tcW w:w="7245" w:type="dxa"/>
          </w:tcPr>
          <w:p w14:paraId="202C7959" w14:textId="77777777" w:rsidR="005E63BB" w:rsidRPr="00C724F3" w:rsidRDefault="005E63BB" w:rsidP="00D6115B">
            <w:pPr>
              <w:pStyle w:val="Sec1-Clauses"/>
              <w:numPr>
                <w:ilvl w:val="0"/>
                <w:numId w:val="68"/>
              </w:numPr>
              <w:tabs>
                <w:tab w:val="clear" w:pos="-72"/>
              </w:tabs>
              <w:ind w:left="630" w:hanging="630"/>
              <w:jc w:val="both"/>
              <w:rPr>
                <w:b w:val="0"/>
                <w:szCs w:val="22"/>
              </w:rPr>
            </w:pPr>
            <w:r w:rsidRPr="00C724F3">
              <w:rPr>
                <w:b w:val="0"/>
                <w:szCs w:val="22"/>
                <w:lang w:val="en-GB"/>
              </w:rPr>
              <w:t>The two envelopes shall then be enclosed in one single outer envelope. T</w:t>
            </w:r>
            <w:r w:rsidRPr="00C724F3">
              <w:rPr>
                <w:b w:val="0"/>
                <w:szCs w:val="22"/>
              </w:rPr>
              <w:t>he inner and outer envelopes shall:</w:t>
            </w:r>
          </w:p>
          <w:p w14:paraId="6538191B" w14:textId="77777777" w:rsidR="005E63BB" w:rsidRPr="00C724F3" w:rsidRDefault="005E63BB" w:rsidP="00312BD5">
            <w:pPr>
              <w:numPr>
                <w:ilvl w:val="2"/>
                <w:numId w:val="26"/>
              </w:numPr>
              <w:tabs>
                <w:tab w:val="clear" w:pos="1296"/>
                <w:tab w:val="left" w:pos="1215"/>
              </w:tabs>
              <w:spacing w:before="120" w:after="120"/>
              <w:ind w:left="1242" w:hanging="612"/>
              <w:rPr>
                <w:rFonts w:ascii="Arial" w:hAnsi="Arial" w:cs="Arial"/>
                <w:sz w:val="22"/>
                <w:szCs w:val="22"/>
              </w:rPr>
            </w:pPr>
            <w:bookmarkStart w:id="988" w:name="_Toc48551056"/>
            <w:bookmarkStart w:id="989" w:name="_Toc48552749"/>
            <w:r w:rsidRPr="00C724F3">
              <w:rPr>
                <w:rFonts w:ascii="Arial" w:hAnsi="Arial" w:cs="Arial"/>
                <w:sz w:val="22"/>
                <w:szCs w:val="22"/>
              </w:rPr>
              <w:t>bear the name and address of the Consultant;</w:t>
            </w:r>
            <w:bookmarkEnd w:id="988"/>
            <w:bookmarkEnd w:id="989"/>
          </w:p>
          <w:p w14:paraId="34280F7B" w14:textId="77777777" w:rsidR="005E63BB" w:rsidRPr="00C724F3" w:rsidRDefault="005E63BB" w:rsidP="00312BD5">
            <w:pPr>
              <w:numPr>
                <w:ilvl w:val="2"/>
                <w:numId w:val="26"/>
              </w:numPr>
              <w:tabs>
                <w:tab w:val="clear" w:pos="1296"/>
                <w:tab w:val="left" w:pos="1215"/>
              </w:tabs>
              <w:spacing w:before="120" w:after="120"/>
              <w:ind w:left="1242" w:hanging="612"/>
              <w:rPr>
                <w:rFonts w:ascii="Arial" w:hAnsi="Arial" w:cs="Arial"/>
                <w:sz w:val="22"/>
                <w:szCs w:val="22"/>
              </w:rPr>
            </w:pPr>
            <w:bookmarkStart w:id="990" w:name="_Toc48551057"/>
            <w:bookmarkStart w:id="991" w:name="_Toc48552750"/>
            <w:r w:rsidRPr="00C724F3">
              <w:rPr>
                <w:rFonts w:ascii="Arial" w:hAnsi="Arial" w:cs="Arial"/>
                <w:sz w:val="22"/>
                <w:szCs w:val="22"/>
              </w:rPr>
              <w:t>be addressed to the Client at the address as specified in the  PDS;</w:t>
            </w:r>
            <w:bookmarkEnd w:id="990"/>
            <w:bookmarkEnd w:id="991"/>
          </w:p>
          <w:p w14:paraId="7FE6A005" w14:textId="77777777" w:rsidR="005E63BB" w:rsidRPr="00C724F3" w:rsidRDefault="005E63BB" w:rsidP="00312BD5">
            <w:pPr>
              <w:numPr>
                <w:ilvl w:val="2"/>
                <w:numId w:val="26"/>
              </w:numPr>
              <w:tabs>
                <w:tab w:val="clear" w:pos="1296"/>
                <w:tab w:val="left" w:pos="1215"/>
              </w:tabs>
              <w:spacing w:before="120" w:after="120"/>
              <w:ind w:left="1242" w:hanging="612"/>
              <w:rPr>
                <w:rFonts w:ascii="Arial" w:hAnsi="Arial" w:cs="Arial"/>
                <w:sz w:val="22"/>
                <w:szCs w:val="22"/>
              </w:rPr>
            </w:pPr>
            <w:bookmarkStart w:id="992" w:name="_Toc48551058"/>
            <w:bookmarkStart w:id="993" w:name="_Toc48552751"/>
            <w:r w:rsidRPr="00C724F3">
              <w:rPr>
                <w:rFonts w:ascii="Arial" w:hAnsi="Arial" w:cs="Arial"/>
                <w:sz w:val="22"/>
                <w:szCs w:val="22"/>
              </w:rPr>
              <w:t>bear the name of the Proposal ; and</w:t>
            </w:r>
            <w:bookmarkStart w:id="994" w:name="_Toc48551059"/>
            <w:bookmarkStart w:id="995" w:name="_Toc48552752"/>
            <w:bookmarkEnd w:id="992"/>
            <w:bookmarkEnd w:id="993"/>
          </w:p>
          <w:p w14:paraId="4D95E4D0" w14:textId="77777777" w:rsidR="005E63BB" w:rsidRPr="002E4125" w:rsidRDefault="005E63BB" w:rsidP="00312BD5">
            <w:pPr>
              <w:numPr>
                <w:ilvl w:val="2"/>
                <w:numId w:val="26"/>
              </w:numPr>
              <w:tabs>
                <w:tab w:val="clear" w:pos="1296"/>
                <w:tab w:val="left" w:pos="1215"/>
              </w:tabs>
              <w:spacing w:before="120" w:after="120"/>
              <w:ind w:left="1242" w:hanging="612"/>
              <w:rPr>
                <w:rFonts w:ascii="Arial" w:hAnsi="Arial" w:cs="Arial"/>
                <w:b/>
                <w:sz w:val="22"/>
                <w:szCs w:val="22"/>
              </w:rPr>
            </w:pPr>
            <w:r w:rsidRPr="002E4125">
              <w:rPr>
                <w:rFonts w:ascii="Arial" w:hAnsi="Arial" w:cs="Arial"/>
                <w:b/>
                <w:sz w:val="22"/>
                <w:szCs w:val="22"/>
              </w:rPr>
              <w:t xml:space="preserve">bear a statement “DO NOT OPEN BEFORE </w:t>
            </w:r>
            <w:r w:rsidRPr="002E4125">
              <w:rPr>
                <w:rFonts w:ascii="Arial" w:hAnsi="Arial" w:cs="Arial"/>
                <w:b/>
                <w:sz w:val="22"/>
                <w:szCs w:val="22"/>
                <w:lang w:val="en-GB"/>
              </w:rPr>
              <w:t>(</w:t>
            </w:r>
            <w:r w:rsidRPr="002E4125">
              <w:rPr>
                <w:rFonts w:ascii="Arial" w:hAnsi="Arial" w:cs="Arial"/>
                <w:sz w:val="22"/>
                <w:szCs w:val="22"/>
                <w:lang w:val="en-GB"/>
              </w:rPr>
              <w:t>the deadline for submission of Proposal</w:t>
            </w:r>
            <w:r w:rsidRPr="002E4125">
              <w:rPr>
                <w:rFonts w:ascii="Arial" w:hAnsi="Arial" w:cs="Arial"/>
                <w:b/>
                <w:sz w:val="22"/>
                <w:szCs w:val="22"/>
                <w:lang w:val="en-GB"/>
              </w:rPr>
              <w:t>)”</w:t>
            </w:r>
            <w:r w:rsidRPr="002E4125">
              <w:rPr>
                <w:rFonts w:ascii="Arial" w:hAnsi="Arial" w:cs="Arial"/>
                <w:b/>
                <w:sz w:val="22"/>
                <w:szCs w:val="22"/>
              </w:rPr>
              <w:t xml:space="preserve">  as specified in the PDS.</w:t>
            </w:r>
            <w:bookmarkEnd w:id="994"/>
            <w:bookmarkEnd w:id="995"/>
          </w:p>
        </w:tc>
      </w:tr>
      <w:tr w:rsidR="005E63BB" w:rsidRPr="00C724F3" w14:paraId="6B745D99" w14:textId="77777777">
        <w:trPr>
          <w:trHeight w:val="738"/>
        </w:trPr>
        <w:tc>
          <w:tcPr>
            <w:tcW w:w="2790" w:type="dxa"/>
            <w:gridSpan w:val="2"/>
          </w:tcPr>
          <w:p w14:paraId="353D7AAC" w14:textId="77777777" w:rsidR="005E63BB" w:rsidRPr="00C724F3" w:rsidRDefault="005E63BB" w:rsidP="00C724F3">
            <w:pPr>
              <w:spacing w:before="120" w:after="120"/>
              <w:rPr>
                <w:rFonts w:ascii="Arial" w:hAnsi="Arial" w:cs="Arial"/>
                <w:b/>
                <w:sz w:val="22"/>
                <w:szCs w:val="22"/>
              </w:rPr>
            </w:pPr>
          </w:p>
        </w:tc>
        <w:tc>
          <w:tcPr>
            <w:tcW w:w="7245" w:type="dxa"/>
          </w:tcPr>
          <w:p w14:paraId="1297FA92" w14:textId="77777777" w:rsidR="005E63BB" w:rsidRPr="00C724F3" w:rsidRDefault="005E63BB" w:rsidP="00D6115B">
            <w:pPr>
              <w:pStyle w:val="Sec1-Clauses"/>
              <w:numPr>
                <w:ilvl w:val="0"/>
                <w:numId w:val="68"/>
              </w:numPr>
              <w:tabs>
                <w:tab w:val="clear" w:pos="-72"/>
              </w:tabs>
              <w:ind w:left="630" w:hanging="630"/>
              <w:jc w:val="both"/>
              <w:rPr>
                <w:b w:val="0"/>
                <w:szCs w:val="22"/>
              </w:rPr>
            </w:pPr>
            <w:r w:rsidRPr="00C724F3">
              <w:rPr>
                <w:b w:val="0"/>
                <w:szCs w:val="22"/>
              </w:rPr>
              <w:t>If all envelopes are not sealed and marked as required, the Client will assume no responsibility for the misplacement, or premature opening of the Proposal.</w:t>
            </w:r>
          </w:p>
        </w:tc>
      </w:tr>
      <w:tr w:rsidR="005E63BB" w:rsidRPr="00C724F3" w14:paraId="05DFF3EC" w14:textId="77777777">
        <w:trPr>
          <w:trHeight w:val="989"/>
        </w:trPr>
        <w:tc>
          <w:tcPr>
            <w:tcW w:w="2790" w:type="dxa"/>
            <w:gridSpan w:val="2"/>
          </w:tcPr>
          <w:p w14:paraId="6A379703" w14:textId="77777777" w:rsidR="005E63BB" w:rsidRPr="00C724F3" w:rsidRDefault="005E63BB" w:rsidP="00C724F3">
            <w:pPr>
              <w:spacing w:before="120" w:after="120"/>
              <w:rPr>
                <w:rFonts w:ascii="Arial" w:hAnsi="Arial" w:cs="Arial"/>
                <w:b/>
                <w:sz w:val="22"/>
                <w:szCs w:val="22"/>
              </w:rPr>
            </w:pPr>
          </w:p>
        </w:tc>
        <w:tc>
          <w:tcPr>
            <w:tcW w:w="7245" w:type="dxa"/>
          </w:tcPr>
          <w:p w14:paraId="71A94599" w14:textId="77777777" w:rsidR="005E63BB" w:rsidRPr="00C724F3" w:rsidRDefault="005E63BB" w:rsidP="00D6115B">
            <w:pPr>
              <w:pStyle w:val="Sec1-Clauses"/>
              <w:numPr>
                <w:ilvl w:val="0"/>
                <w:numId w:val="68"/>
              </w:numPr>
              <w:tabs>
                <w:tab w:val="clear" w:pos="-72"/>
              </w:tabs>
              <w:ind w:left="630" w:hanging="630"/>
              <w:jc w:val="both"/>
              <w:rPr>
                <w:b w:val="0"/>
                <w:szCs w:val="22"/>
              </w:rPr>
            </w:pPr>
            <w:r w:rsidRPr="00C724F3">
              <w:rPr>
                <w:b w:val="0"/>
                <w:szCs w:val="22"/>
                <w:lang w:val="en-GB"/>
              </w:rPr>
              <w:t>If the Financial Proposal is not submitted in a separate sealed envelope duly marked as indicated above, the Proposal may be considered non-responsive.</w:t>
            </w:r>
          </w:p>
        </w:tc>
      </w:tr>
      <w:tr w:rsidR="005E63BB" w:rsidRPr="00C724F3" w14:paraId="5C98A40E" w14:textId="77777777">
        <w:trPr>
          <w:trHeight w:val="783"/>
        </w:trPr>
        <w:tc>
          <w:tcPr>
            <w:tcW w:w="2790" w:type="dxa"/>
            <w:gridSpan w:val="2"/>
          </w:tcPr>
          <w:p w14:paraId="7B9D6997" w14:textId="77777777" w:rsidR="005E63BB" w:rsidRPr="00C724F3" w:rsidRDefault="005E63BB" w:rsidP="00C724F3">
            <w:pPr>
              <w:spacing w:before="120" w:after="120"/>
              <w:rPr>
                <w:rFonts w:ascii="Arial" w:hAnsi="Arial" w:cs="Arial"/>
                <w:b/>
                <w:sz w:val="22"/>
                <w:szCs w:val="22"/>
              </w:rPr>
            </w:pPr>
          </w:p>
        </w:tc>
        <w:tc>
          <w:tcPr>
            <w:tcW w:w="7245" w:type="dxa"/>
          </w:tcPr>
          <w:p w14:paraId="60E8C349" w14:textId="77777777" w:rsidR="005E63BB" w:rsidRPr="00C724F3" w:rsidRDefault="005E63BB" w:rsidP="00D6115B">
            <w:pPr>
              <w:pStyle w:val="Sec1-Clauses"/>
              <w:numPr>
                <w:ilvl w:val="0"/>
                <w:numId w:val="68"/>
              </w:numPr>
              <w:tabs>
                <w:tab w:val="clear" w:pos="-72"/>
              </w:tabs>
              <w:ind w:left="630" w:hanging="630"/>
              <w:jc w:val="both"/>
              <w:rPr>
                <w:b w:val="0"/>
                <w:szCs w:val="22"/>
                <w:lang w:val="en-GB"/>
              </w:rPr>
            </w:pPr>
            <w:r w:rsidRPr="00C724F3">
              <w:rPr>
                <w:rFonts w:eastAsia="Times New Roman"/>
                <w:b w:val="0"/>
                <w:spacing w:val="-4"/>
                <w:szCs w:val="22"/>
                <w:lang w:val="en-GB"/>
              </w:rPr>
              <w:t>The Proposals shall be submitted on the basis of this RFP Document issued by the Client.</w:t>
            </w:r>
          </w:p>
        </w:tc>
      </w:tr>
      <w:tr w:rsidR="005E63BB" w:rsidRPr="00C724F3" w14:paraId="28C789B3" w14:textId="77777777">
        <w:trPr>
          <w:trHeight w:val="710"/>
        </w:trPr>
        <w:tc>
          <w:tcPr>
            <w:tcW w:w="2790" w:type="dxa"/>
            <w:gridSpan w:val="2"/>
          </w:tcPr>
          <w:p w14:paraId="66DA9370"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996" w:name="_Toc424009124"/>
            <w:bookmarkStart w:id="997" w:name="_Toc438438846"/>
            <w:bookmarkStart w:id="998" w:name="_Toc438532618"/>
            <w:bookmarkStart w:id="999" w:name="_Toc438733990"/>
            <w:bookmarkStart w:id="1000" w:name="_Toc438907028"/>
            <w:bookmarkStart w:id="1001" w:name="_Toc438907227"/>
            <w:bookmarkStart w:id="1002" w:name="_Toc37047298"/>
            <w:bookmarkStart w:id="1003" w:name="_Toc37234069"/>
            <w:bookmarkStart w:id="1004" w:name="_Toc48632714"/>
            <w:bookmarkStart w:id="1005" w:name="_Toc48798417"/>
            <w:bookmarkStart w:id="1006" w:name="_Toc48800687"/>
            <w:bookmarkStart w:id="1007" w:name="_Toc48800856"/>
            <w:bookmarkStart w:id="1008" w:name="_Toc48803053"/>
            <w:bookmarkStart w:id="1009" w:name="_Toc48803222"/>
            <w:bookmarkStart w:id="1010" w:name="_Toc48803391"/>
            <w:bookmarkStart w:id="1011" w:name="_Toc48803729"/>
            <w:bookmarkStart w:id="1012" w:name="_Toc48804067"/>
            <w:bookmarkStart w:id="1013" w:name="_Toc48804236"/>
            <w:bookmarkStart w:id="1014" w:name="_Toc48804743"/>
            <w:bookmarkStart w:id="1015" w:name="_Toc48812366"/>
            <w:bookmarkStart w:id="1016" w:name="_Toc48892562"/>
            <w:bookmarkStart w:id="1017" w:name="_Toc48894394"/>
            <w:bookmarkStart w:id="1018" w:name="_Toc48895167"/>
            <w:bookmarkStart w:id="1019" w:name="_Toc48895353"/>
            <w:bookmarkStart w:id="1020" w:name="_Toc48896135"/>
            <w:bookmarkStart w:id="1021" w:name="_Toc48968918"/>
            <w:bookmarkStart w:id="1022" w:name="_Toc48969249"/>
            <w:bookmarkStart w:id="1023" w:name="_Toc48970174"/>
            <w:bookmarkStart w:id="1024" w:name="_Toc48973998"/>
            <w:bookmarkStart w:id="1025" w:name="_Toc48978494"/>
            <w:bookmarkStart w:id="1026" w:name="_Toc48979255"/>
            <w:bookmarkStart w:id="1027" w:name="_Toc48979442"/>
            <w:bookmarkStart w:id="1028" w:name="_Toc48980507"/>
            <w:bookmarkStart w:id="1029" w:name="_Toc49159580"/>
            <w:bookmarkStart w:id="1030" w:name="_Toc49159767"/>
            <w:bookmarkStart w:id="1031" w:name="_Toc67815057"/>
            <w:bookmarkStart w:id="1032" w:name="_Toc86025482"/>
            <w:bookmarkStart w:id="1033" w:name="_Toc246234202"/>
            <w:bookmarkStart w:id="1034" w:name="_Toc246234384"/>
            <w:bookmarkStart w:id="1035" w:name="_Toc246297707"/>
            <w:bookmarkStart w:id="1036" w:name="_Toc246298383"/>
            <w:bookmarkStart w:id="1037" w:name="_Toc246650076"/>
            <w:r w:rsidRPr="00C724F3">
              <w:rPr>
                <w:rFonts w:ascii="Arial" w:hAnsi="Arial"/>
                <w:b/>
                <w:sz w:val="22"/>
                <w:szCs w:val="22"/>
              </w:rPr>
              <w:lastRenderedPageBreak/>
              <w:t>Proposal: Submission Deadline</w:t>
            </w:r>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p>
        </w:tc>
        <w:tc>
          <w:tcPr>
            <w:tcW w:w="7245" w:type="dxa"/>
          </w:tcPr>
          <w:p w14:paraId="6A570E2B" w14:textId="77777777" w:rsidR="005E63BB" w:rsidRPr="00C724F3" w:rsidRDefault="005E63BB" w:rsidP="00D6115B">
            <w:pPr>
              <w:pStyle w:val="Sec1-Clauses"/>
              <w:numPr>
                <w:ilvl w:val="0"/>
                <w:numId w:val="69"/>
              </w:numPr>
              <w:tabs>
                <w:tab w:val="clear" w:pos="-72"/>
                <w:tab w:val="num" w:pos="612"/>
              </w:tabs>
              <w:ind w:left="639" w:hanging="639"/>
              <w:jc w:val="both"/>
              <w:rPr>
                <w:b w:val="0"/>
                <w:szCs w:val="22"/>
              </w:rPr>
            </w:pPr>
            <w:r w:rsidRPr="00C724F3">
              <w:rPr>
                <w:b w:val="0"/>
                <w:szCs w:val="22"/>
              </w:rPr>
              <w:t xml:space="preserve">The Proposals shall be delivered to the Client at the address as stated under ITC Sub Clause 33.3 no later than the date and time as specified in the PDS. </w:t>
            </w:r>
          </w:p>
        </w:tc>
      </w:tr>
      <w:tr w:rsidR="005E63BB" w:rsidRPr="00C724F3" w14:paraId="2D8C8FCB" w14:textId="77777777">
        <w:tc>
          <w:tcPr>
            <w:tcW w:w="2790" w:type="dxa"/>
            <w:gridSpan w:val="2"/>
          </w:tcPr>
          <w:p w14:paraId="09FA5818" w14:textId="77777777" w:rsidR="005E63BB" w:rsidRPr="00C724F3" w:rsidRDefault="005E63BB" w:rsidP="00C724F3">
            <w:pPr>
              <w:spacing w:before="120" w:after="120"/>
              <w:rPr>
                <w:rFonts w:ascii="Arial" w:hAnsi="Arial" w:cs="Arial"/>
                <w:b/>
                <w:sz w:val="22"/>
                <w:szCs w:val="22"/>
              </w:rPr>
            </w:pPr>
          </w:p>
        </w:tc>
        <w:tc>
          <w:tcPr>
            <w:tcW w:w="7245" w:type="dxa"/>
          </w:tcPr>
          <w:p w14:paraId="64124FCE" w14:textId="77777777" w:rsidR="005E63BB" w:rsidRPr="00C724F3" w:rsidRDefault="005E63BB" w:rsidP="00D6115B">
            <w:pPr>
              <w:pStyle w:val="Sec1-Clauses"/>
              <w:numPr>
                <w:ilvl w:val="0"/>
                <w:numId w:val="69"/>
              </w:numPr>
              <w:tabs>
                <w:tab w:val="clear" w:pos="-72"/>
                <w:tab w:val="num" w:pos="612"/>
              </w:tabs>
              <w:ind w:left="639" w:hanging="639"/>
              <w:jc w:val="both"/>
              <w:rPr>
                <w:b w:val="0"/>
                <w:szCs w:val="22"/>
              </w:rPr>
            </w:pPr>
            <w:r w:rsidRPr="00C724F3">
              <w:rPr>
                <w:b w:val="0"/>
                <w:szCs w:val="22"/>
              </w:rPr>
              <w:t>The Proposals may be hand delivered or posted by registered mail or sent by courier. The Client shall, on request, provide the Consultant with acknowledgement of receipt showing the date and time when its Proposal was received.</w:t>
            </w:r>
          </w:p>
        </w:tc>
      </w:tr>
      <w:tr w:rsidR="005E63BB" w:rsidRPr="00C724F3" w14:paraId="7F507FB5" w14:textId="77777777">
        <w:tc>
          <w:tcPr>
            <w:tcW w:w="2790" w:type="dxa"/>
            <w:gridSpan w:val="2"/>
          </w:tcPr>
          <w:p w14:paraId="04751F30" w14:textId="77777777" w:rsidR="005E63BB" w:rsidRPr="00C724F3" w:rsidRDefault="005E63BB" w:rsidP="00C724F3">
            <w:pPr>
              <w:spacing w:before="120" w:after="120"/>
              <w:rPr>
                <w:rFonts w:ascii="Arial" w:hAnsi="Arial" w:cs="Arial"/>
                <w:b/>
                <w:sz w:val="22"/>
                <w:szCs w:val="22"/>
              </w:rPr>
            </w:pPr>
          </w:p>
        </w:tc>
        <w:tc>
          <w:tcPr>
            <w:tcW w:w="7245" w:type="dxa"/>
          </w:tcPr>
          <w:p w14:paraId="1C3A3002" w14:textId="77777777" w:rsidR="005E63BB" w:rsidRPr="00C724F3" w:rsidRDefault="005E63BB" w:rsidP="00D6115B">
            <w:pPr>
              <w:pStyle w:val="Sec1-Clauses"/>
              <w:numPr>
                <w:ilvl w:val="0"/>
                <w:numId w:val="69"/>
              </w:numPr>
              <w:tabs>
                <w:tab w:val="clear" w:pos="-72"/>
                <w:tab w:val="num" w:pos="612"/>
              </w:tabs>
              <w:ind w:left="639" w:hanging="639"/>
              <w:jc w:val="both"/>
              <w:rPr>
                <w:b w:val="0"/>
                <w:szCs w:val="22"/>
              </w:rPr>
            </w:pPr>
            <w:r w:rsidRPr="00C724F3">
              <w:rPr>
                <w:b w:val="0"/>
                <w:szCs w:val="22"/>
              </w:rPr>
              <w:t xml:space="preserve">The Client may, </w:t>
            </w:r>
            <w:r w:rsidRPr="00C724F3">
              <w:rPr>
                <w:b w:val="0"/>
                <w:szCs w:val="22"/>
                <w:lang w:val="en-GB"/>
              </w:rPr>
              <w:t>at its discretion on justifiably acceptable grounds duly recorded,</w:t>
            </w:r>
            <w:r w:rsidRPr="00C724F3">
              <w:rPr>
                <w:szCs w:val="22"/>
                <w:lang w:val="en-GB"/>
              </w:rPr>
              <w:t xml:space="preserve"> </w:t>
            </w:r>
            <w:r w:rsidRPr="00C724F3">
              <w:rPr>
                <w:b w:val="0"/>
                <w:szCs w:val="22"/>
              </w:rPr>
              <w:t>extend the deadline for the submission of Proposals in accordance with ITC Clause 17 and 31.1, in which case all rights and obligations of the Client and Consultants previously subject to the deadline shall thereafter be subject to the deadline as extended.</w:t>
            </w:r>
          </w:p>
        </w:tc>
      </w:tr>
      <w:tr w:rsidR="005E63BB" w:rsidRPr="00C724F3" w14:paraId="3FFBC676" w14:textId="77777777">
        <w:tc>
          <w:tcPr>
            <w:tcW w:w="2790" w:type="dxa"/>
            <w:gridSpan w:val="2"/>
          </w:tcPr>
          <w:p w14:paraId="4E4051CB"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038" w:name="_Toc438438847"/>
            <w:bookmarkStart w:id="1039" w:name="_Toc438532619"/>
            <w:bookmarkStart w:id="1040" w:name="_Toc438733991"/>
            <w:bookmarkStart w:id="1041" w:name="_Toc438907029"/>
            <w:bookmarkStart w:id="1042" w:name="_Toc438907228"/>
            <w:bookmarkStart w:id="1043" w:name="_Toc37047299"/>
            <w:bookmarkStart w:id="1044" w:name="_Toc37234070"/>
            <w:bookmarkStart w:id="1045" w:name="_Toc48632715"/>
            <w:bookmarkStart w:id="1046" w:name="_Toc48798418"/>
            <w:bookmarkStart w:id="1047" w:name="_Toc48800688"/>
            <w:bookmarkStart w:id="1048" w:name="_Toc48800857"/>
            <w:bookmarkStart w:id="1049" w:name="_Toc48803054"/>
            <w:bookmarkStart w:id="1050" w:name="_Toc48803223"/>
            <w:bookmarkStart w:id="1051" w:name="_Toc48803392"/>
            <w:bookmarkStart w:id="1052" w:name="_Toc48803730"/>
            <w:bookmarkStart w:id="1053" w:name="_Toc48804068"/>
            <w:bookmarkStart w:id="1054" w:name="_Toc48804237"/>
            <w:bookmarkStart w:id="1055" w:name="_Toc48804744"/>
            <w:bookmarkStart w:id="1056" w:name="_Toc48812367"/>
            <w:bookmarkStart w:id="1057" w:name="_Toc48892563"/>
            <w:bookmarkStart w:id="1058" w:name="_Toc48894395"/>
            <w:bookmarkStart w:id="1059" w:name="_Toc48895168"/>
            <w:bookmarkStart w:id="1060" w:name="_Toc48895354"/>
            <w:bookmarkStart w:id="1061" w:name="_Toc48896136"/>
            <w:bookmarkStart w:id="1062" w:name="_Toc48968919"/>
            <w:bookmarkStart w:id="1063" w:name="_Toc48969250"/>
            <w:bookmarkStart w:id="1064" w:name="_Toc48970175"/>
            <w:bookmarkStart w:id="1065" w:name="_Toc48973999"/>
            <w:bookmarkStart w:id="1066" w:name="_Toc48978495"/>
            <w:bookmarkStart w:id="1067" w:name="_Toc48979256"/>
            <w:bookmarkStart w:id="1068" w:name="_Toc48979443"/>
            <w:bookmarkStart w:id="1069" w:name="_Toc48980508"/>
            <w:bookmarkStart w:id="1070" w:name="_Toc49159581"/>
            <w:bookmarkStart w:id="1071" w:name="_Toc49159768"/>
            <w:bookmarkStart w:id="1072" w:name="_Toc67815058"/>
            <w:bookmarkStart w:id="1073" w:name="_Toc86025483"/>
            <w:bookmarkStart w:id="1074" w:name="_Toc246234203"/>
            <w:bookmarkStart w:id="1075" w:name="_Toc246234385"/>
            <w:bookmarkStart w:id="1076" w:name="_Toc246297708"/>
            <w:bookmarkStart w:id="1077" w:name="_Toc246298384"/>
            <w:bookmarkStart w:id="1078" w:name="_Toc246650077"/>
            <w:r w:rsidRPr="00C724F3">
              <w:rPr>
                <w:rFonts w:ascii="Arial" w:hAnsi="Arial"/>
                <w:b/>
                <w:sz w:val="22"/>
                <w:szCs w:val="22"/>
              </w:rPr>
              <w:t>Proposal</w:t>
            </w:r>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r w:rsidRPr="00C724F3">
              <w:rPr>
                <w:rFonts w:ascii="Arial" w:hAnsi="Arial"/>
                <w:b/>
                <w:sz w:val="22"/>
                <w:szCs w:val="22"/>
              </w:rPr>
              <w:t xml:space="preserve"> Submitted Late</w:t>
            </w:r>
            <w:bookmarkEnd w:id="1072"/>
            <w:bookmarkEnd w:id="1073"/>
            <w:bookmarkEnd w:id="1074"/>
            <w:bookmarkEnd w:id="1075"/>
            <w:bookmarkEnd w:id="1076"/>
            <w:bookmarkEnd w:id="1077"/>
            <w:bookmarkEnd w:id="1078"/>
          </w:p>
        </w:tc>
        <w:tc>
          <w:tcPr>
            <w:tcW w:w="7245" w:type="dxa"/>
          </w:tcPr>
          <w:p w14:paraId="148EA926" w14:textId="77777777" w:rsidR="005E63BB" w:rsidRPr="00C724F3" w:rsidRDefault="005E63BB" w:rsidP="00D6115B">
            <w:pPr>
              <w:pStyle w:val="Sec1-Clauses"/>
              <w:numPr>
                <w:ilvl w:val="0"/>
                <w:numId w:val="70"/>
              </w:numPr>
              <w:tabs>
                <w:tab w:val="clear" w:pos="-72"/>
                <w:tab w:val="num" w:pos="639"/>
              </w:tabs>
              <w:ind w:left="639" w:hanging="639"/>
              <w:jc w:val="both"/>
              <w:rPr>
                <w:b w:val="0"/>
                <w:szCs w:val="22"/>
              </w:rPr>
            </w:pPr>
            <w:r w:rsidRPr="00C724F3">
              <w:rPr>
                <w:b w:val="0"/>
                <w:szCs w:val="22"/>
              </w:rPr>
              <w:t xml:space="preserve">Any Proposal received by the Client after the deadline for submission of Proposals shall be declared </w:t>
            </w:r>
            <w:r w:rsidRPr="00C724F3">
              <w:rPr>
                <w:szCs w:val="22"/>
              </w:rPr>
              <w:t>LATE</w:t>
            </w:r>
            <w:r w:rsidRPr="00C724F3">
              <w:rPr>
                <w:b w:val="0"/>
                <w:szCs w:val="22"/>
              </w:rPr>
              <w:t xml:space="preserve"> and returned unopened to the Consultant.</w:t>
            </w:r>
          </w:p>
        </w:tc>
      </w:tr>
      <w:tr w:rsidR="005E63BB" w:rsidRPr="00C724F3" w14:paraId="528E6EFB" w14:textId="77777777">
        <w:trPr>
          <w:trHeight w:val="459"/>
        </w:trPr>
        <w:tc>
          <w:tcPr>
            <w:tcW w:w="10035" w:type="dxa"/>
            <w:gridSpan w:val="3"/>
          </w:tcPr>
          <w:p w14:paraId="38F9646D" w14:textId="77777777" w:rsidR="005E63BB" w:rsidRPr="00937232" w:rsidRDefault="005E63BB" w:rsidP="00937232">
            <w:pPr>
              <w:pStyle w:val="Heading2"/>
              <w:spacing w:before="240"/>
              <w:rPr>
                <w:rFonts w:ascii="Arial" w:hAnsi="Arial"/>
                <w:bCs w:val="0"/>
                <w:iCs w:val="0"/>
                <w:lang w:val="en-GB"/>
              </w:rPr>
            </w:pPr>
            <w:bookmarkStart w:id="1079" w:name="_Toc48632717"/>
            <w:bookmarkStart w:id="1080" w:name="_Toc48798420"/>
            <w:bookmarkStart w:id="1081" w:name="_Toc48800690"/>
            <w:bookmarkStart w:id="1082" w:name="_Toc48800859"/>
            <w:bookmarkStart w:id="1083" w:name="_Toc48803056"/>
            <w:bookmarkStart w:id="1084" w:name="_Toc48803225"/>
            <w:bookmarkStart w:id="1085" w:name="_Toc48803394"/>
            <w:bookmarkStart w:id="1086" w:name="_Toc48803732"/>
            <w:bookmarkStart w:id="1087" w:name="_Toc48804070"/>
            <w:bookmarkStart w:id="1088" w:name="_Toc48804239"/>
            <w:bookmarkStart w:id="1089" w:name="_Toc48804746"/>
            <w:bookmarkStart w:id="1090" w:name="_Toc48812369"/>
            <w:bookmarkStart w:id="1091" w:name="_Toc48892565"/>
            <w:bookmarkStart w:id="1092" w:name="_Toc48894397"/>
            <w:bookmarkStart w:id="1093" w:name="_Toc48895170"/>
            <w:bookmarkStart w:id="1094" w:name="_Toc48895356"/>
            <w:bookmarkStart w:id="1095" w:name="_Toc48896138"/>
            <w:bookmarkStart w:id="1096" w:name="_Toc48968921"/>
            <w:bookmarkStart w:id="1097" w:name="_Toc48969252"/>
            <w:bookmarkStart w:id="1098" w:name="_Toc48970177"/>
            <w:bookmarkStart w:id="1099" w:name="_Toc48974001"/>
            <w:bookmarkStart w:id="1100" w:name="_Toc48978497"/>
            <w:bookmarkStart w:id="1101" w:name="_Toc48979258"/>
            <w:bookmarkStart w:id="1102" w:name="_Toc48979445"/>
            <w:bookmarkStart w:id="1103" w:name="_Toc48980510"/>
            <w:bookmarkStart w:id="1104" w:name="_Toc49159583"/>
            <w:bookmarkStart w:id="1105" w:name="_Toc49159770"/>
            <w:bookmarkStart w:id="1106" w:name="_Toc67815060"/>
            <w:bookmarkStart w:id="1107" w:name="_Toc86025485"/>
            <w:bookmarkStart w:id="1108" w:name="_Toc246234204"/>
            <w:bookmarkStart w:id="1109" w:name="_Toc246234386"/>
            <w:bookmarkStart w:id="1110" w:name="_Toc246297709"/>
            <w:bookmarkStart w:id="1111" w:name="_Toc246298385"/>
            <w:bookmarkStart w:id="1112" w:name="_Toc246650078"/>
            <w:r w:rsidRPr="00937232">
              <w:rPr>
                <w:rFonts w:ascii="Arial" w:hAnsi="Arial"/>
                <w:bCs w:val="0"/>
                <w:iCs w:val="0"/>
                <w:lang w:val="en-GB"/>
              </w:rPr>
              <w:t>E.  Proposal Opening and Evaluation</w:t>
            </w:r>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p>
        </w:tc>
      </w:tr>
      <w:tr w:rsidR="005E63BB" w:rsidRPr="00C724F3" w14:paraId="5A93C56E" w14:textId="77777777">
        <w:trPr>
          <w:trHeight w:val="926"/>
        </w:trPr>
        <w:tc>
          <w:tcPr>
            <w:tcW w:w="2772" w:type="dxa"/>
          </w:tcPr>
          <w:p w14:paraId="3D4474AA"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113" w:name="_Toc48632718"/>
            <w:bookmarkStart w:id="1114" w:name="_Toc48798421"/>
            <w:bookmarkStart w:id="1115" w:name="_Toc48800691"/>
            <w:bookmarkStart w:id="1116" w:name="_Toc48800860"/>
            <w:bookmarkStart w:id="1117" w:name="_Toc48803057"/>
            <w:bookmarkStart w:id="1118" w:name="_Toc48803226"/>
            <w:bookmarkStart w:id="1119" w:name="_Toc48803395"/>
            <w:bookmarkStart w:id="1120" w:name="_Toc48803733"/>
            <w:bookmarkStart w:id="1121" w:name="_Toc48804071"/>
            <w:bookmarkStart w:id="1122" w:name="_Toc48804240"/>
            <w:bookmarkStart w:id="1123" w:name="_Toc48804747"/>
            <w:bookmarkStart w:id="1124" w:name="_Toc48812370"/>
            <w:bookmarkStart w:id="1125" w:name="_Toc48892566"/>
            <w:bookmarkStart w:id="1126" w:name="_Toc48894398"/>
            <w:bookmarkStart w:id="1127" w:name="_Toc48895171"/>
            <w:bookmarkStart w:id="1128" w:name="_Toc48895357"/>
            <w:bookmarkStart w:id="1129" w:name="_Toc48896139"/>
            <w:bookmarkStart w:id="1130" w:name="_Toc48968922"/>
            <w:bookmarkStart w:id="1131" w:name="_Toc48969253"/>
            <w:bookmarkStart w:id="1132" w:name="_Toc48970178"/>
            <w:bookmarkStart w:id="1133" w:name="_Toc48974002"/>
            <w:bookmarkStart w:id="1134" w:name="_Toc48978498"/>
            <w:bookmarkStart w:id="1135" w:name="_Toc48979259"/>
            <w:bookmarkStart w:id="1136" w:name="_Toc48979446"/>
            <w:bookmarkStart w:id="1137" w:name="_Toc48980511"/>
            <w:bookmarkStart w:id="1138" w:name="_Toc49159584"/>
            <w:bookmarkStart w:id="1139" w:name="_Toc49159771"/>
            <w:bookmarkStart w:id="1140" w:name="_Toc67815061"/>
            <w:bookmarkStart w:id="1141" w:name="_Toc86025486"/>
            <w:bookmarkStart w:id="1142" w:name="_Toc246234205"/>
            <w:bookmarkStart w:id="1143" w:name="_Toc246234387"/>
            <w:bookmarkStart w:id="1144" w:name="_Toc246297710"/>
            <w:bookmarkStart w:id="1145" w:name="_Toc246298386"/>
            <w:bookmarkStart w:id="1146" w:name="_Toc246650079"/>
            <w:r w:rsidRPr="00C724F3">
              <w:rPr>
                <w:rFonts w:ascii="Arial" w:hAnsi="Arial"/>
                <w:b/>
                <w:sz w:val="22"/>
                <w:szCs w:val="22"/>
              </w:rPr>
              <w:t>Technical Proposal</w:t>
            </w:r>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r w:rsidRPr="00C724F3">
              <w:rPr>
                <w:rFonts w:ascii="Arial" w:hAnsi="Arial"/>
                <w:b/>
                <w:sz w:val="22"/>
                <w:szCs w:val="22"/>
              </w:rPr>
              <w:t xml:space="preserve"> Opening</w:t>
            </w:r>
            <w:bookmarkEnd w:id="1140"/>
            <w:bookmarkEnd w:id="1141"/>
            <w:bookmarkEnd w:id="1142"/>
            <w:bookmarkEnd w:id="1143"/>
            <w:bookmarkEnd w:id="1144"/>
            <w:bookmarkEnd w:id="1145"/>
            <w:bookmarkEnd w:id="1146"/>
          </w:p>
        </w:tc>
        <w:tc>
          <w:tcPr>
            <w:tcW w:w="7263" w:type="dxa"/>
            <w:gridSpan w:val="2"/>
          </w:tcPr>
          <w:p w14:paraId="063C83AA" w14:textId="77777777" w:rsidR="005E63BB" w:rsidRPr="00C724F3" w:rsidRDefault="005E63BB" w:rsidP="00D6115B">
            <w:pPr>
              <w:pStyle w:val="Sec1-Clauses"/>
              <w:numPr>
                <w:ilvl w:val="0"/>
                <w:numId w:val="48"/>
              </w:numPr>
              <w:tabs>
                <w:tab w:val="clear" w:pos="2880"/>
                <w:tab w:val="num" w:pos="612"/>
              </w:tabs>
              <w:ind w:left="648" w:hanging="630"/>
              <w:jc w:val="both"/>
              <w:rPr>
                <w:b w:val="0"/>
                <w:szCs w:val="22"/>
              </w:rPr>
            </w:pPr>
            <w:r w:rsidRPr="00C724F3">
              <w:rPr>
                <w:b w:val="0"/>
                <w:szCs w:val="22"/>
              </w:rPr>
              <w:t>The Client shall open the Technical Proposals immediately after the deadline for their submission. The envelopes with the Financial Proposal shall remain sealed and securely stored.</w:t>
            </w:r>
          </w:p>
        </w:tc>
      </w:tr>
      <w:tr w:rsidR="005E63BB" w:rsidRPr="00C724F3" w14:paraId="4E97F417" w14:textId="77777777">
        <w:trPr>
          <w:trHeight w:val="1539"/>
        </w:trPr>
        <w:tc>
          <w:tcPr>
            <w:tcW w:w="2772" w:type="dxa"/>
          </w:tcPr>
          <w:p w14:paraId="720A0166" w14:textId="77777777" w:rsidR="005E63BB" w:rsidRPr="00937232"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147" w:name="_Toc63057840"/>
            <w:bookmarkStart w:id="1148" w:name="_Toc37047303"/>
            <w:bookmarkStart w:id="1149" w:name="_Toc37234074"/>
            <w:bookmarkStart w:id="1150" w:name="_Toc48632719"/>
            <w:bookmarkStart w:id="1151" w:name="_Toc48798422"/>
            <w:bookmarkStart w:id="1152" w:name="_Toc48800692"/>
            <w:bookmarkStart w:id="1153" w:name="_Toc48800861"/>
            <w:bookmarkStart w:id="1154" w:name="_Toc48803058"/>
            <w:bookmarkStart w:id="1155" w:name="_Toc48803227"/>
            <w:bookmarkStart w:id="1156" w:name="_Toc48803396"/>
            <w:bookmarkStart w:id="1157" w:name="_Toc48803734"/>
            <w:bookmarkStart w:id="1158" w:name="_Toc48804072"/>
            <w:bookmarkStart w:id="1159" w:name="_Toc48804241"/>
            <w:bookmarkStart w:id="1160" w:name="_Toc48804748"/>
            <w:bookmarkStart w:id="1161" w:name="_Toc48812371"/>
            <w:bookmarkStart w:id="1162" w:name="_Toc48892567"/>
            <w:bookmarkStart w:id="1163" w:name="_Toc48894399"/>
            <w:bookmarkStart w:id="1164" w:name="_Toc48895172"/>
            <w:bookmarkStart w:id="1165" w:name="_Toc48895358"/>
            <w:bookmarkStart w:id="1166" w:name="_Toc48896140"/>
            <w:bookmarkStart w:id="1167" w:name="_Toc48968923"/>
            <w:bookmarkStart w:id="1168" w:name="_Toc48969254"/>
            <w:bookmarkStart w:id="1169" w:name="_Toc48970179"/>
            <w:bookmarkStart w:id="1170" w:name="_Toc48974003"/>
            <w:bookmarkStart w:id="1171" w:name="_Toc48978499"/>
            <w:bookmarkStart w:id="1172" w:name="_Toc48979260"/>
            <w:bookmarkStart w:id="1173" w:name="_Toc48979447"/>
            <w:bookmarkStart w:id="1174" w:name="_Toc48980512"/>
            <w:bookmarkStart w:id="1175" w:name="_Toc49159585"/>
            <w:bookmarkStart w:id="1176" w:name="_Toc49159772"/>
            <w:bookmarkStart w:id="1177" w:name="_Toc67815062"/>
            <w:bookmarkStart w:id="1178" w:name="_Toc86025487"/>
            <w:bookmarkStart w:id="1179" w:name="_Toc246234206"/>
            <w:bookmarkStart w:id="1180" w:name="_Toc246234388"/>
            <w:bookmarkStart w:id="1181" w:name="_Toc246297711"/>
            <w:bookmarkStart w:id="1182" w:name="_Toc246298387"/>
            <w:bookmarkStart w:id="1183" w:name="_Toc246650080"/>
            <w:bookmarkEnd w:id="1147"/>
            <w:r w:rsidRPr="00937232">
              <w:rPr>
                <w:rFonts w:ascii="Arial" w:hAnsi="Arial"/>
                <w:b/>
                <w:sz w:val="22"/>
                <w:szCs w:val="22"/>
              </w:rPr>
              <w:t>Restriction on Disclosure of information Relating to Procurement Process</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p>
        </w:tc>
        <w:tc>
          <w:tcPr>
            <w:tcW w:w="7263" w:type="dxa"/>
            <w:gridSpan w:val="2"/>
          </w:tcPr>
          <w:p w14:paraId="04E48A3D" w14:textId="77777777" w:rsidR="005E63BB" w:rsidRPr="00C724F3" w:rsidRDefault="005E63BB" w:rsidP="00D6115B">
            <w:pPr>
              <w:pStyle w:val="Sec1-Clauses"/>
              <w:numPr>
                <w:ilvl w:val="0"/>
                <w:numId w:val="49"/>
              </w:numPr>
              <w:tabs>
                <w:tab w:val="clear" w:pos="2880"/>
                <w:tab w:val="num" w:pos="657"/>
              </w:tabs>
              <w:ind w:left="657" w:hanging="630"/>
              <w:jc w:val="both"/>
              <w:rPr>
                <w:b w:val="0"/>
                <w:szCs w:val="22"/>
              </w:rPr>
            </w:pPr>
            <w:r w:rsidRPr="00C724F3">
              <w:rPr>
                <w:b w:val="0"/>
                <w:szCs w:val="22"/>
              </w:rPr>
              <w:t xml:space="preserve">Following the opening of the Technical Proposals by the Client’s PEC, and until the Contract is signed, no Consultant shall make any unsolicited communication to the Client or PEC, pursuant to Rule 31 of the Public Procurement Rules, 2008. </w:t>
            </w:r>
          </w:p>
        </w:tc>
      </w:tr>
      <w:tr w:rsidR="005E63BB" w:rsidRPr="00C724F3" w14:paraId="0B7644C8" w14:textId="77777777">
        <w:tc>
          <w:tcPr>
            <w:tcW w:w="2772" w:type="dxa"/>
          </w:tcPr>
          <w:p w14:paraId="367BFD75" w14:textId="77777777" w:rsidR="005E63BB" w:rsidRPr="00C724F3" w:rsidRDefault="005E63BB" w:rsidP="00C724F3">
            <w:pPr>
              <w:tabs>
                <w:tab w:val="num" w:pos="1332"/>
              </w:tabs>
              <w:spacing w:before="120" w:after="120"/>
              <w:ind w:left="612" w:hanging="480"/>
              <w:rPr>
                <w:rFonts w:ascii="Arial" w:hAnsi="Arial" w:cs="Arial"/>
                <w:b/>
                <w:sz w:val="22"/>
                <w:szCs w:val="22"/>
              </w:rPr>
            </w:pPr>
          </w:p>
        </w:tc>
        <w:tc>
          <w:tcPr>
            <w:tcW w:w="7263" w:type="dxa"/>
            <w:gridSpan w:val="2"/>
          </w:tcPr>
          <w:p w14:paraId="4DB748F2" w14:textId="77777777" w:rsidR="005E63BB" w:rsidRPr="00C724F3" w:rsidRDefault="005E63BB" w:rsidP="00D6115B">
            <w:pPr>
              <w:pStyle w:val="Sec1-Clauses"/>
              <w:numPr>
                <w:ilvl w:val="0"/>
                <w:numId w:val="49"/>
              </w:numPr>
              <w:tabs>
                <w:tab w:val="clear" w:pos="2880"/>
                <w:tab w:val="num" w:pos="657"/>
              </w:tabs>
              <w:ind w:left="657" w:hanging="630"/>
              <w:jc w:val="both"/>
              <w:rPr>
                <w:b w:val="0"/>
                <w:szCs w:val="22"/>
              </w:rPr>
            </w:pPr>
            <w:r w:rsidRPr="00C724F3">
              <w:rPr>
                <w:b w:val="0"/>
                <w:szCs w:val="22"/>
              </w:rPr>
              <w:t>From the time the Proposals are opened to the time the Contract is awarded, any effort by the Consultant to influence the Client or PEC in the Client’s Proposal evaluation, Proposal comparison or Contract award decisions may result in non-responsiveness of the Consultant’s Proposal.</w:t>
            </w:r>
          </w:p>
        </w:tc>
      </w:tr>
      <w:tr w:rsidR="005E63BB" w:rsidRPr="00C724F3" w14:paraId="552E4DBC" w14:textId="77777777">
        <w:tc>
          <w:tcPr>
            <w:tcW w:w="2772" w:type="dxa"/>
          </w:tcPr>
          <w:p w14:paraId="53397077"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184" w:name="_Toc37047304"/>
            <w:bookmarkStart w:id="1185" w:name="_Toc37234075"/>
            <w:bookmarkStart w:id="1186" w:name="_Toc48632720"/>
            <w:bookmarkStart w:id="1187" w:name="_Toc48798423"/>
            <w:bookmarkStart w:id="1188" w:name="_Toc48800693"/>
            <w:bookmarkStart w:id="1189" w:name="_Toc48800862"/>
            <w:bookmarkStart w:id="1190" w:name="_Toc48803059"/>
            <w:bookmarkStart w:id="1191" w:name="_Toc48803228"/>
            <w:bookmarkStart w:id="1192" w:name="_Toc48803397"/>
            <w:bookmarkStart w:id="1193" w:name="_Toc48803735"/>
            <w:bookmarkStart w:id="1194" w:name="_Toc48804073"/>
            <w:bookmarkStart w:id="1195" w:name="_Toc48804242"/>
            <w:bookmarkStart w:id="1196" w:name="_Toc48804749"/>
            <w:bookmarkStart w:id="1197" w:name="_Toc48812372"/>
            <w:bookmarkStart w:id="1198" w:name="_Toc48892568"/>
            <w:bookmarkStart w:id="1199" w:name="_Toc48894400"/>
            <w:bookmarkStart w:id="1200" w:name="_Toc48895173"/>
            <w:bookmarkStart w:id="1201" w:name="_Toc48895359"/>
            <w:bookmarkStart w:id="1202" w:name="_Toc48896141"/>
            <w:bookmarkStart w:id="1203" w:name="_Toc48968924"/>
            <w:bookmarkStart w:id="1204" w:name="_Toc48969255"/>
            <w:bookmarkStart w:id="1205" w:name="_Toc48970180"/>
            <w:bookmarkStart w:id="1206" w:name="_Toc48974004"/>
            <w:bookmarkStart w:id="1207" w:name="_Toc48978500"/>
            <w:bookmarkStart w:id="1208" w:name="_Toc48979261"/>
            <w:bookmarkStart w:id="1209" w:name="_Toc48979448"/>
            <w:bookmarkStart w:id="1210" w:name="_Toc48980513"/>
            <w:bookmarkStart w:id="1211" w:name="_Toc49159586"/>
            <w:bookmarkStart w:id="1212" w:name="_Toc49159773"/>
            <w:bookmarkStart w:id="1213" w:name="_Toc67815063"/>
            <w:bookmarkStart w:id="1214" w:name="_Toc86025488"/>
            <w:bookmarkStart w:id="1215" w:name="_Toc246234207"/>
            <w:bookmarkStart w:id="1216" w:name="_Toc246234389"/>
            <w:bookmarkStart w:id="1217" w:name="_Toc246297712"/>
            <w:bookmarkStart w:id="1218" w:name="_Toc246298388"/>
            <w:bookmarkStart w:id="1219" w:name="_Toc246650081"/>
            <w:r w:rsidRPr="00C724F3">
              <w:rPr>
                <w:rFonts w:ascii="Arial" w:hAnsi="Arial"/>
                <w:b/>
                <w:sz w:val="22"/>
                <w:szCs w:val="22"/>
              </w:rPr>
              <w:t>Clarification</w:t>
            </w:r>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r w:rsidRPr="00C724F3">
              <w:rPr>
                <w:rFonts w:ascii="Arial" w:hAnsi="Arial"/>
                <w:b/>
                <w:sz w:val="22"/>
                <w:szCs w:val="22"/>
              </w:rPr>
              <w:t xml:space="preserve"> on Proposal</w:t>
            </w:r>
            <w:bookmarkEnd w:id="1215"/>
            <w:bookmarkEnd w:id="1216"/>
            <w:bookmarkEnd w:id="1217"/>
            <w:bookmarkEnd w:id="1218"/>
            <w:bookmarkEnd w:id="1219"/>
          </w:p>
        </w:tc>
        <w:tc>
          <w:tcPr>
            <w:tcW w:w="7263" w:type="dxa"/>
            <w:gridSpan w:val="2"/>
          </w:tcPr>
          <w:p w14:paraId="5D9C6DD4" w14:textId="77777777" w:rsidR="005E63BB" w:rsidRPr="00C724F3" w:rsidRDefault="005E63BB" w:rsidP="00D6115B">
            <w:pPr>
              <w:keepNext/>
              <w:numPr>
                <w:ilvl w:val="0"/>
                <w:numId w:val="50"/>
              </w:numPr>
              <w:tabs>
                <w:tab w:val="clear" w:pos="2880"/>
                <w:tab w:val="num" w:pos="612"/>
              </w:tabs>
              <w:spacing w:before="120" w:after="120"/>
              <w:ind w:left="657" w:hanging="630"/>
              <w:jc w:val="both"/>
              <w:rPr>
                <w:rFonts w:ascii="Arial" w:hAnsi="Arial" w:cs="Arial"/>
                <w:sz w:val="22"/>
                <w:szCs w:val="22"/>
              </w:rPr>
            </w:pPr>
            <w:r w:rsidRPr="00C724F3">
              <w:rPr>
                <w:rFonts w:ascii="Arial" w:eastAsia="Times New Roman" w:hAnsi="Arial" w:cs="Arial"/>
                <w:spacing w:val="-4"/>
                <w:sz w:val="22"/>
                <w:szCs w:val="22"/>
                <w:lang w:val="en-GB"/>
              </w:rPr>
              <w:t>The Client’s Proposal Evaluation committee (PEC) may ask the Consultants for clarification of their Proposals, in order to facilitate the examination and evaluation of the Proposals. The request for clarification by the PEC and the response from the Consultants shall</w:t>
            </w:r>
            <w:r w:rsidRPr="00C724F3" w:rsidDel="003B3343">
              <w:rPr>
                <w:rFonts w:ascii="Arial" w:eastAsia="Times New Roman" w:hAnsi="Arial" w:cs="Arial"/>
                <w:spacing w:val="-4"/>
                <w:sz w:val="22"/>
                <w:szCs w:val="22"/>
                <w:lang w:val="en-GB"/>
              </w:rPr>
              <w:t xml:space="preserve"> </w:t>
            </w:r>
            <w:r w:rsidRPr="00C724F3">
              <w:rPr>
                <w:rFonts w:ascii="Arial" w:eastAsia="Times New Roman" w:hAnsi="Arial" w:cs="Arial"/>
                <w:spacing w:val="-4"/>
                <w:sz w:val="22"/>
                <w:szCs w:val="22"/>
                <w:lang w:val="en-GB"/>
              </w:rPr>
              <w:t xml:space="preserve">be in writing, and Proposal clarifications which may lead to a change in the substance of the Proposal or in any of the key staff or elements of the Proposal will neither be sought nor be permitted. </w:t>
            </w:r>
          </w:p>
        </w:tc>
      </w:tr>
      <w:tr w:rsidR="005E63BB" w:rsidRPr="00C724F3" w14:paraId="2C43E629" w14:textId="77777777">
        <w:tc>
          <w:tcPr>
            <w:tcW w:w="2772" w:type="dxa"/>
            <w:tcBorders>
              <w:bottom w:val="single" w:sz="4" w:space="0" w:color="auto"/>
            </w:tcBorders>
          </w:tcPr>
          <w:p w14:paraId="6C68F877" w14:textId="77777777" w:rsidR="005E63BB" w:rsidRPr="00C724F3" w:rsidRDefault="005E63BB" w:rsidP="00C724F3">
            <w:pPr>
              <w:pStyle w:val="Heading3"/>
              <w:tabs>
                <w:tab w:val="num" w:pos="1332"/>
              </w:tabs>
              <w:spacing w:before="120" w:after="120"/>
              <w:ind w:left="612" w:hanging="480"/>
              <w:rPr>
                <w:rFonts w:ascii="Arial" w:hAnsi="Arial"/>
                <w:b/>
                <w:sz w:val="22"/>
                <w:szCs w:val="22"/>
              </w:rPr>
            </w:pPr>
          </w:p>
        </w:tc>
        <w:tc>
          <w:tcPr>
            <w:tcW w:w="7263" w:type="dxa"/>
            <w:gridSpan w:val="2"/>
            <w:tcBorders>
              <w:bottom w:val="single" w:sz="4" w:space="0" w:color="auto"/>
            </w:tcBorders>
          </w:tcPr>
          <w:p w14:paraId="1210DEE6" w14:textId="77777777" w:rsidR="005E63BB" w:rsidRPr="00C724F3" w:rsidRDefault="005E63BB" w:rsidP="00D6115B">
            <w:pPr>
              <w:keepNext/>
              <w:numPr>
                <w:ilvl w:val="0"/>
                <w:numId w:val="50"/>
              </w:numPr>
              <w:tabs>
                <w:tab w:val="clear" w:pos="2880"/>
                <w:tab w:val="num" w:pos="612"/>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If</w:t>
            </w:r>
            <w:r w:rsidRPr="00C724F3">
              <w:rPr>
                <w:rFonts w:ascii="Arial" w:hAnsi="Arial" w:cs="Arial"/>
                <w:sz w:val="22"/>
                <w:szCs w:val="22"/>
              </w:rPr>
              <w:t xml:space="preserve"> a Consultant does not provide clarifications of its Proposal by the date and time set in the PEC’s written request for clarification, its Proposal</w:t>
            </w:r>
            <w:r w:rsidRPr="00C724F3">
              <w:rPr>
                <w:rFonts w:ascii="Arial" w:hAnsi="Arial" w:cs="Arial"/>
                <w:sz w:val="22"/>
                <w:szCs w:val="22"/>
                <w:lang w:val="en-GB"/>
              </w:rPr>
              <w:t xml:space="preserve"> shall not be considered in the evaluation.</w:t>
            </w:r>
          </w:p>
        </w:tc>
      </w:tr>
      <w:tr w:rsidR="005E63BB" w:rsidRPr="00C724F3" w14:paraId="7A76E9EF" w14:textId="77777777">
        <w:tc>
          <w:tcPr>
            <w:tcW w:w="2772" w:type="dxa"/>
            <w:tcBorders>
              <w:top w:val="single" w:sz="4" w:space="0" w:color="auto"/>
              <w:left w:val="single" w:sz="4" w:space="0" w:color="auto"/>
              <w:bottom w:val="single" w:sz="4" w:space="0" w:color="auto"/>
              <w:right w:val="single" w:sz="4" w:space="0" w:color="auto"/>
            </w:tcBorders>
          </w:tcPr>
          <w:p w14:paraId="43E18D1C" w14:textId="77777777" w:rsidR="005E63BB" w:rsidRPr="00C724F3" w:rsidRDefault="005E63BB" w:rsidP="00C724F3">
            <w:pPr>
              <w:pStyle w:val="Heading3"/>
              <w:tabs>
                <w:tab w:val="num" w:pos="1332"/>
              </w:tabs>
              <w:spacing w:before="120" w:after="120"/>
              <w:ind w:left="612" w:hanging="480"/>
              <w:rPr>
                <w:rFonts w:ascii="Arial" w:hAnsi="Arial"/>
                <w:b/>
                <w:sz w:val="22"/>
                <w:szCs w:val="22"/>
              </w:rPr>
            </w:pPr>
          </w:p>
        </w:tc>
        <w:tc>
          <w:tcPr>
            <w:tcW w:w="7263" w:type="dxa"/>
            <w:gridSpan w:val="2"/>
            <w:tcBorders>
              <w:top w:val="single" w:sz="4" w:space="0" w:color="auto"/>
              <w:left w:val="single" w:sz="4" w:space="0" w:color="auto"/>
              <w:bottom w:val="single" w:sz="4" w:space="0" w:color="auto"/>
              <w:right w:val="single" w:sz="4" w:space="0" w:color="auto"/>
            </w:tcBorders>
          </w:tcPr>
          <w:p w14:paraId="3EEF3953" w14:textId="77777777" w:rsidR="005E63BB" w:rsidRPr="00C724F3" w:rsidRDefault="005E63BB" w:rsidP="00D6115B">
            <w:pPr>
              <w:keepNext/>
              <w:numPr>
                <w:ilvl w:val="0"/>
                <w:numId w:val="50"/>
              </w:numPr>
              <w:tabs>
                <w:tab w:val="clear" w:pos="2880"/>
                <w:tab w:val="num" w:pos="612"/>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Requests for clarifications on Proposal shall be duly signed only by the PEC Chairperson.</w:t>
            </w:r>
          </w:p>
        </w:tc>
      </w:tr>
      <w:tr w:rsidR="005E63BB" w:rsidRPr="00C724F3" w14:paraId="264F7D75" w14:textId="77777777">
        <w:trPr>
          <w:trHeight w:val="1223"/>
        </w:trPr>
        <w:tc>
          <w:tcPr>
            <w:tcW w:w="2772" w:type="dxa"/>
            <w:tcBorders>
              <w:top w:val="single" w:sz="4" w:space="0" w:color="auto"/>
              <w:left w:val="single" w:sz="4" w:space="0" w:color="auto"/>
              <w:bottom w:val="single" w:sz="4" w:space="0" w:color="auto"/>
              <w:right w:val="single" w:sz="4" w:space="0" w:color="auto"/>
            </w:tcBorders>
          </w:tcPr>
          <w:p w14:paraId="3EF96C49"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220" w:name="_Toc235351123"/>
            <w:bookmarkStart w:id="1221" w:name="_Toc246234208"/>
            <w:bookmarkStart w:id="1222" w:name="_Toc246234390"/>
            <w:bookmarkStart w:id="1223" w:name="_Toc246297713"/>
            <w:bookmarkStart w:id="1224" w:name="_Toc246298389"/>
            <w:bookmarkStart w:id="1225" w:name="_Toc246650082"/>
            <w:bookmarkEnd w:id="1220"/>
            <w:r w:rsidRPr="00C724F3">
              <w:rPr>
                <w:rFonts w:ascii="Arial" w:hAnsi="Arial"/>
                <w:b/>
                <w:sz w:val="22"/>
                <w:szCs w:val="22"/>
              </w:rPr>
              <w:t>Proposal Evaluation:</w:t>
            </w:r>
            <w:bookmarkStart w:id="1226" w:name="_Toc246234209"/>
            <w:bookmarkStart w:id="1227" w:name="_Toc246234391"/>
            <w:bookmarkStart w:id="1228" w:name="_Toc246297714"/>
            <w:bookmarkStart w:id="1229" w:name="_Toc246298390"/>
            <w:bookmarkEnd w:id="1221"/>
            <w:bookmarkEnd w:id="1222"/>
            <w:bookmarkEnd w:id="1223"/>
            <w:bookmarkEnd w:id="1224"/>
            <w:r w:rsidR="00685574" w:rsidRPr="00C724F3">
              <w:rPr>
                <w:rFonts w:ascii="Arial" w:hAnsi="Arial"/>
                <w:b/>
                <w:sz w:val="22"/>
                <w:szCs w:val="22"/>
              </w:rPr>
              <w:t xml:space="preserve"> General</w:t>
            </w:r>
            <w:bookmarkEnd w:id="1225"/>
            <w:bookmarkEnd w:id="1226"/>
            <w:bookmarkEnd w:id="1227"/>
            <w:bookmarkEnd w:id="1228"/>
            <w:bookmarkEnd w:id="1229"/>
          </w:p>
        </w:tc>
        <w:tc>
          <w:tcPr>
            <w:tcW w:w="7263" w:type="dxa"/>
            <w:gridSpan w:val="2"/>
            <w:tcBorders>
              <w:top w:val="single" w:sz="4" w:space="0" w:color="auto"/>
              <w:left w:val="single" w:sz="4" w:space="0" w:color="auto"/>
              <w:bottom w:val="single" w:sz="4" w:space="0" w:color="auto"/>
              <w:right w:val="single" w:sz="4" w:space="0" w:color="auto"/>
            </w:tcBorders>
          </w:tcPr>
          <w:p w14:paraId="01BC0D1B" w14:textId="77777777" w:rsidR="005E63BB" w:rsidRPr="00C724F3" w:rsidRDefault="005E63BB" w:rsidP="00D6115B">
            <w:pPr>
              <w:pStyle w:val="Sec1-Clauses"/>
              <w:numPr>
                <w:ilvl w:val="3"/>
                <w:numId w:val="82"/>
              </w:numPr>
              <w:tabs>
                <w:tab w:val="clear" w:pos="2880"/>
                <w:tab w:val="num" w:pos="648"/>
              </w:tabs>
              <w:ind w:left="648" w:hanging="630"/>
              <w:jc w:val="both"/>
              <w:rPr>
                <w:szCs w:val="22"/>
              </w:rPr>
            </w:pPr>
            <w:r w:rsidRPr="00C724F3">
              <w:rPr>
                <w:b w:val="0"/>
                <w:szCs w:val="22"/>
              </w:rPr>
              <w:t xml:space="preserve">Members of the PEC </w:t>
            </w:r>
            <w:r w:rsidRPr="00C724F3">
              <w:rPr>
                <w:b w:val="0"/>
                <w:szCs w:val="22"/>
                <w:lang w:val="en-GB"/>
              </w:rPr>
              <w:t xml:space="preserve">shall have no access to the Financial Proposals until the evaluation of the Technical Proposal is concluded. </w:t>
            </w:r>
          </w:p>
        </w:tc>
      </w:tr>
      <w:tr w:rsidR="005E63BB" w:rsidRPr="00C724F3" w14:paraId="22E2B351" w14:textId="77777777">
        <w:tc>
          <w:tcPr>
            <w:tcW w:w="2772" w:type="dxa"/>
            <w:tcBorders>
              <w:top w:val="single" w:sz="4" w:space="0" w:color="auto"/>
              <w:left w:val="single" w:sz="4" w:space="0" w:color="auto"/>
              <w:bottom w:val="single" w:sz="4" w:space="0" w:color="auto"/>
              <w:right w:val="single" w:sz="4" w:space="0" w:color="auto"/>
            </w:tcBorders>
          </w:tcPr>
          <w:p w14:paraId="528CB145"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Borders>
              <w:top w:val="single" w:sz="4" w:space="0" w:color="auto"/>
              <w:left w:val="single" w:sz="4" w:space="0" w:color="auto"/>
              <w:bottom w:val="single" w:sz="4" w:space="0" w:color="auto"/>
              <w:right w:val="single" w:sz="4" w:space="0" w:color="auto"/>
            </w:tcBorders>
          </w:tcPr>
          <w:p w14:paraId="7A7984A5" w14:textId="77777777" w:rsidR="005E63BB" w:rsidRPr="00C724F3" w:rsidRDefault="005E63BB" w:rsidP="00D6115B">
            <w:pPr>
              <w:pStyle w:val="Sec1-Clauses"/>
              <w:numPr>
                <w:ilvl w:val="3"/>
                <w:numId w:val="82"/>
              </w:numPr>
              <w:tabs>
                <w:tab w:val="clear" w:pos="2880"/>
                <w:tab w:val="num" w:pos="648"/>
              </w:tabs>
              <w:ind w:left="648" w:hanging="630"/>
              <w:jc w:val="both"/>
              <w:rPr>
                <w:b w:val="0"/>
                <w:szCs w:val="22"/>
              </w:rPr>
            </w:pPr>
            <w:r w:rsidRPr="00C724F3">
              <w:rPr>
                <w:b w:val="0"/>
                <w:szCs w:val="22"/>
              </w:rPr>
              <w:t xml:space="preserve">The Proposals shall be evaluated based on what has been submitted. The material issues to be clarified with the </w:t>
            </w:r>
            <w:r w:rsidRPr="00C724F3">
              <w:rPr>
                <w:b w:val="0"/>
                <w:bCs/>
                <w:szCs w:val="22"/>
                <w:lang w:val="en-GB"/>
              </w:rPr>
              <w:t>successful</w:t>
            </w:r>
            <w:r w:rsidRPr="00C724F3">
              <w:rPr>
                <w:b w:val="0"/>
                <w:szCs w:val="22"/>
              </w:rPr>
              <w:t xml:space="preserve"> Consultant will have to be discussed during negotiations.</w:t>
            </w:r>
            <w:r w:rsidRPr="00C724F3">
              <w:rPr>
                <w:b w:val="0"/>
                <w:color w:val="FF0000"/>
                <w:szCs w:val="22"/>
              </w:rPr>
              <w:t xml:space="preserve"> </w:t>
            </w:r>
          </w:p>
        </w:tc>
      </w:tr>
      <w:tr w:rsidR="005E63BB" w:rsidRPr="00C724F3" w14:paraId="44B82877" w14:textId="77777777">
        <w:trPr>
          <w:trHeight w:val="360"/>
        </w:trPr>
        <w:tc>
          <w:tcPr>
            <w:tcW w:w="2772" w:type="dxa"/>
            <w:tcBorders>
              <w:top w:val="single" w:sz="4" w:space="0" w:color="auto"/>
              <w:left w:val="single" w:sz="4" w:space="0" w:color="auto"/>
              <w:bottom w:val="single" w:sz="4" w:space="0" w:color="auto"/>
              <w:right w:val="single" w:sz="4" w:space="0" w:color="auto"/>
            </w:tcBorders>
          </w:tcPr>
          <w:p w14:paraId="6E05EA30"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230" w:name="_Toc438438855"/>
            <w:bookmarkStart w:id="1231" w:name="_Toc438532642"/>
            <w:bookmarkStart w:id="1232" w:name="_Toc438733999"/>
            <w:bookmarkStart w:id="1233" w:name="_Toc438907036"/>
            <w:bookmarkStart w:id="1234" w:name="_Toc438907235"/>
            <w:bookmarkStart w:id="1235" w:name="_Toc37047307"/>
            <w:bookmarkStart w:id="1236" w:name="_Toc37234078"/>
            <w:bookmarkStart w:id="1237" w:name="_Toc48632726"/>
            <w:bookmarkStart w:id="1238" w:name="_Toc48798429"/>
            <w:bookmarkStart w:id="1239" w:name="_Toc48800699"/>
            <w:bookmarkStart w:id="1240" w:name="_Toc48800868"/>
            <w:bookmarkStart w:id="1241" w:name="_Toc48803065"/>
            <w:bookmarkStart w:id="1242" w:name="_Toc48803234"/>
            <w:bookmarkStart w:id="1243" w:name="_Toc48803403"/>
            <w:bookmarkStart w:id="1244" w:name="_Toc48803741"/>
            <w:bookmarkStart w:id="1245" w:name="_Toc48804079"/>
            <w:bookmarkStart w:id="1246" w:name="_Toc48804248"/>
            <w:bookmarkStart w:id="1247" w:name="_Toc48804755"/>
            <w:bookmarkStart w:id="1248" w:name="_Toc48812378"/>
            <w:bookmarkStart w:id="1249" w:name="_Toc48892574"/>
            <w:bookmarkStart w:id="1250" w:name="_Toc48894406"/>
            <w:bookmarkStart w:id="1251" w:name="_Toc48895179"/>
            <w:bookmarkStart w:id="1252" w:name="_Toc48895365"/>
            <w:bookmarkStart w:id="1253" w:name="_Toc48896147"/>
            <w:bookmarkStart w:id="1254" w:name="_Toc48968930"/>
            <w:bookmarkStart w:id="1255" w:name="_Toc48969261"/>
            <w:bookmarkStart w:id="1256" w:name="_Toc48970186"/>
            <w:bookmarkStart w:id="1257" w:name="_Toc48974010"/>
            <w:bookmarkStart w:id="1258" w:name="_Toc48978506"/>
            <w:bookmarkStart w:id="1259" w:name="_Toc48979267"/>
            <w:bookmarkStart w:id="1260" w:name="_Toc48979454"/>
            <w:bookmarkStart w:id="1261" w:name="_Toc48980519"/>
            <w:bookmarkStart w:id="1262" w:name="_Toc49159592"/>
            <w:bookmarkStart w:id="1263" w:name="_Toc49159779"/>
            <w:bookmarkStart w:id="1264" w:name="_Toc67815065"/>
            <w:bookmarkStart w:id="1265" w:name="_Toc86025490"/>
            <w:bookmarkStart w:id="1266" w:name="_Toc246234210"/>
            <w:bookmarkStart w:id="1267" w:name="_Toc246234392"/>
            <w:bookmarkStart w:id="1268" w:name="_Toc246297715"/>
            <w:bookmarkStart w:id="1269" w:name="_Toc246298391"/>
            <w:bookmarkStart w:id="1270" w:name="_Toc246650083"/>
            <w:r w:rsidRPr="00C724F3">
              <w:rPr>
                <w:rFonts w:ascii="Arial" w:hAnsi="Arial"/>
                <w:b/>
                <w:sz w:val="22"/>
                <w:szCs w:val="22"/>
              </w:rPr>
              <w:t xml:space="preserve">Examination of </w:t>
            </w:r>
            <w:bookmarkEnd w:id="1230"/>
            <w:bookmarkEnd w:id="1231"/>
            <w:bookmarkEnd w:id="1232"/>
            <w:bookmarkEnd w:id="1233"/>
            <w:bookmarkEnd w:id="1234"/>
            <w:bookmarkEnd w:id="1235"/>
            <w:bookmarkEnd w:id="1236"/>
            <w:r w:rsidRPr="00C724F3">
              <w:rPr>
                <w:rFonts w:ascii="Arial" w:hAnsi="Arial"/>
                <w:b/>
                <w:sz w:val="22"/>
                <w:szCs w:val="22"/>
              </w:rPr>
              <w:t>Conflict of Interest Situation</w:t>
            </w:r>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p>
        </w:tc>
        <w:tc>
          <w:tcPr>
            <w:tcW w:w="7263" w:type="dxa"/>
            <w:gridSpan w:val="2"/>
            <w:tcBorders>
              <w:top w:val="single" w:sz="4" w:space="0" w:color="auto"/>
              <w:left w:val="single" w:sz="4" w:space="0" w:color="auto"/>
              <w:bottom w:val="single" w:sz="4" w:space="0" w:color="auto"/>
              <w:right w:val="single" w:sz="4" w:space="0" w:color="auto"/>
            </w:tcBorders>
          </w:tcPr>
          <w:p w14:paraId="73F62361" w14:textId="77777777" w:rsidR="005E63BB" w:rsidRPr="00C724F3" w:rsidRDefault="005E63BB" w:rsidP="00D6115B">
            <w:pPr>
              <w:numPr>
                <w:ilvl w:val="0"/>
                <w:numId w:val="51"/>
              </w:numPr>
              <w:tabs>
                <w:tab w:val="clear" w:pos="2880"/>
                <w:tab w:val="num" w:pos="657"/>
              </w:tabs>
              <w:spacing w:before="120" w:after="120"/>
              <w:ind w:left="657" w:hanging="630"/>
              <w:jc w:val="both"/>
              <w:rPr>
                <w:rFonts w:ascii="Arial" w:hAnsi="Arial" w:cs="Arial"/>
                <w:sz w:val="22"/>
                <w:szCs w:val="22"/>
              </w:rPr>
            </w:pPr>
            <w:r w:rsidRPr="00C724F3">
              <w:rPr>
                <w:rFonts w:ascii="Arial" w:hAnsi="Arial" w:cs="Arial"/>
                <w:sz w:val="22"/>
                <w:szCs w:val="22"/>
              </w:rPr>
              <w:t>During the evaluation of the Technical Proposals, the PEC shall ascertain that no new COI situations as stated under ITC Clauses 8, 9, 10 and 11, have arisen since the Consultant was short-listed. If the PEC identifies a COI at this stage, it shall determine whether the specific conflict is substantive and shall consequently consider the Proposal non-responsive.</w:t>
            </w:r>
          </w:p>
        </w:tc>
      </w:tr>
      <w:tr w:rsidR="005E63BB" w:rsidRPr="00C724F3" w14:paraId="5823EED0" w14:textId="77777777">
        <w:trPr>
          <w:trHeight w:val="477"/>
        </w:trPr>
        <w:tc>
          <w:tcPr>
            <w:tcW w:w="2772" w:type="dxa"/>
            <w:tcBorders>
              <w:top w:val="single" w:sz="4" w:space="0" w:color="auto"/>
              <w:left w:val="single" w:sz="4" w:space="0" w:color="auto"/>
              <w:bottom w:val="single" w:sz="4" w:space="0" w:color="auto"/>
              <w:right w:val="single" w:sz="4" w:space="0" w:color="auto"/>
            </w:tcBorders>
          </w:tcPr>
          <w:p w14:paraId="67F52A2E" w14:textId="77777777" w:rsidR="005E63BB" w:rsidRPr="00C724F3" w:rsidRDefault="005E63BB" w:rsidP="00C724F3">
            <w:pPr>
              <w:spacing w:before="120" w:after="120"/>
              <w:rPr>
                <w:rFonts w:ascii="Arial" w:hAnsi="Arial" w:cs="Arial"/>
                <w:b/>
                <w:sz w:val="22"/>
                <w:szCs w:val="22"/>
              </w:rPr>
            </w:pPr>
          </w:p>
        </w:tc>
        <w:tc>
          <w:tcPr>
            <w:tcW w:w="7263" w:type="dxa"/>
            <w:gridSpan w:val="2"/>
            <w:tcBorders>
              <w:top w:val="single" w:sz="4" w:space="0" w:color="auto"/>
              <w:left w:val="single" w:sz="4" w:space="0" w:color="auto"/>
              <w:bottom w:val="single" w:sz="4" w:space="0" w:color="auto"/>
              <w:right w:val="single" w:sz="4" w:space="0" w:color="auto"/>
            </w:tcBorders>
          </w:tcPr>
          <w:p w14:paraId="43601574" w14:textId="77777777" w:rsidR="005E63BB" w:rsidRPr="00C724F3" w:rsidRDefault="005E63BB" w:rsidP="00D6115B">
            <w:pPr>
              <w:numPr>
                <w:ilvl w:val="0"/>
                <w:numId w:val="51"/>
              </w:numPr>
              <w:tabs>
                <w:tab w:val="clear" w:pos="2880"/>
                <w:tab w:val="num" w:pos="657"/>
              </w:tabs>
              <w:spacing w:before="120" w:after="120"/>
              <w:ind w:left="657" w:hanging="630"/>
              <w:jc w:val="both"/>
              <w:rPr>
                <w:rFonts w:ascii="Arial" w:hAnsi="Arial" w:cs="Arial"/>
                <w:sz w:val="22"/>
                <w:szCs w:val="22"/>
              </w:rPr>
            </w:pPr>
            <w:r w:rsidRPr="00C724F3">
              <w:rPr>
                <w:rFonts w:ascii="Arial" w:hAnsi="Arial" w:cs="Arial"/>
                <w:sz w:val="22"/>
                <w:szCs w:val="22"/>
              </w:rPr>
              <w:t>If a Consultant or its affiliate is found to be in a COI during the technical evaluation, the PEC shall review the case and either disqualify the Consultant or ask the Consultant to remove the conflict and its causes while maintaining the transparency of the selection process, failing which the Technical Proposal of the Consultant shall be considered non-responsive.</w:t>
            </w:r>
          </w:p>
        </w:tc>
      </w:tr>
      <w:tr w:rsidR="005E63BB" w:rsidRPr="00C724F3" w14:paraId="0B5834D7" w14:textId="77777777">
        <w:trPr>
          <w:trHeight w:val="864"/>
        </w:trPr>
        <w:tc>
          <w:tcPr>
            <w:tcW w:w="2772" w:type="dxa"/>
            <w:tcBorders>
              <w:top w:val="single" w:sz="4" w:space="0" w:color="auto"/>
              <w:left w:val="single" w:sz="4" w:space="0" w:color="auto"/>
              <w:bottom w:val="single" w:sz="4" w:space="0" w:color="auto"/>
              <w:right w:val="single" w:sz="4" w:space="0" w:color="auto"/>
            </w:tcBorders>
          </w:tcPr>
          <w:p w14:paraId="758D7C13" w14:textId="77777777" w:rsidR="005E63BB" w:rsidRPr="00C724F3" w:rsidRDefault="005E63BB" w:rsidP="00C724F3">
            <w:pPr>
              <w:spacing w:before="120" w:after="120"/>
              <w:rPr>
                <w:rFonts w:ascii="Arial" w:hAnsi="Arial" w:cs="Arial"/>
                <w:b/>
                <w:sz w:val="22"/>
                <w:szCs w:val="22"/>
              </w:rPr>
            </w:pPr>
          </w:p>
        </w:tc>
        <w:tc>
          <w:tcPr>
            <w:tcW w:w="7263" w:type="dxa"/>
            <w:gridSpan w:val="2"/>
            <w:tcBorders>
              <w:top w:val="single" w:sz="4" w:space="0" w:color="auto"/>
              <w:left w:val="single" w:sz="4" w:space="0" w:color="auto"/>
              <w:bottom w:val="single" w:sz="4" w:space="0" w:color="auto"/>
              <w:right w:val="single" w:sz="4" w:space="0" w:color="auto"/>
            </w:tcBorders>
          </w:tcPr>
          <w:p w14:paraId="4FDDCEED" w14:textId="77777777" w:rsidR="005E63BB" w:rsidRPr="00C724F3" w:rsidRDefault="005E63BB" w:rsidP="00D6115B">
            <w:pPr>
              <w:numPr>
                <w:ilvl w:val="0"/>
                <w:numId w:val="51"/>
              </w:numPr>
              <w:tabs>
                <w:tab w:val="clear" w:pos="2880"/>
                <w:tab w:val="num" w:pos="657"/>
              </w:tabs>
              <w:spacing w:before="120" w:after="120"/>
              <w:ind w:left="657" w:hanging="630"/>
              <w:jc w:val="both"/>
              <w:rPr>
                <w:rFonts w:ascii="Arial" w:hAnsi="Arial" w:cs="Arial"/>
                <w:bCs/>
                <w:sz w:val="22"/>
                <w:szCs w:val="22"/>
              </w:rPr>
            </w:pPr>
            <w:r w:rsidRPr="00C724F3">
              <w:rPr>
                <w:rFonts w:ascii="Arial" w:hAnsi="Arial" w:cs="Arial"/>
                <w:bCs/>
                <w:sz w:val="22"/>
                <w:szCs w:val="22"/>
              </w:rPr>
              <w:t>If a Consultant has been found to mislead the PEC by neglecting to provide information or by denying the existence of a COI situation, the Consultant’s Proposal shall be considered non-responsive.</w:t>
            </w:r>
          </w:p>
        </w:tc>
      </w:tr>
      <w:tr w:rsidR="005E63BB" w:rsidRPr="00C724F3" w14:paraId="2DDD81B9" w14:textId="77777777">
        <w:trPr>
          <w:trHeight w:val="1025"/>
        </w:trPr>
        <w:tc>
          <w:tcPr>
            <w:tcW w:w="2772" w:type="dxa"/>
            <w:tcBorders>
              <w:top w:val="single" w:sz="4" w:space="0" w:color="auto"/>
              <w:left w:val="single" w:sz="4" w:space="0" w:color="auto"/>
              <w:bottom w:val="single" w:sz="4" w:space="0" w:color="auto"/>
              <w:right w:val="single" w:sz="4" w:space="0" w:color="auto"/>
            </w:tcBorders>
          </w:tcPr>
          <w:p w14:paraId="51EFCE4F"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271" w:name="_Toc48632727"/>
            <w:bookmarkStart w:id="1272" w:name="_Toc48798430"/>
            <w:bookmarkStart w:id="1273" w:name="_Toc48800700"/>
            <w:bookmarkStart w:id="1274" w:name="_Toc48800869"/>
            <w:bookmarkStart w:id="1275" w:name="_Toc48803066"/>
            <w:bookmarkStart w:id="1276" w:name="_Toc48803235"/>
            <w:bookmarkStart w:id="1277" w:name="_Toc48803404"/>
            <w:bookmarkStart w:id="1278" w:name="_Toc48803742"/>
            <w:bookmarkStart w:id="1279" w:name="_Toc48804080"/>
            <w:bookmarkStart w:id="1280" w:name="_Toc48804249"/>
            <w:bookmarkStart w:id="1281" w:name="_Toc48804756"/>
            <w:bookmarkStart w:id="1282" w:name="_Toc48812379"/>
            <w:bookmarkStart w:id="1283" w:name="_Toc48892575"/>
            <w:bookmarkStart w:id="1284" w:name="_Toc48894407"/>
            <w:bookmarkStart w:id="1285" w:name="_Toc48895180"/>
            <w:bookmarkStart w:id="1286" w:name="_Toc48895366"/>
            <w:bookmarkStart w:id="1287" w:name="_Toc48896148"/>
            <w:bookmarkStart w:id="1288" w:name="_Toc48968931"/>
            <w:bookmarkStart w:id="1289" w:name="_Toc48969262"/>
            <w:bookmarkStart w:id="1290" w:name="_Toc48970187"/>
            <w:bookmarkStart w:id="1291" w:name="_Toc48974011"/>
            <w:bookmarkStart w:id="1292" w:name="_Toc48978507"/>
            <w:bookmarkStart w:id="1293" w:name="_Toc48979268"/>
            <w:bookmarkStart w:id="1294" w:name="_Toc48979455"/>
            <w:bookmarkStart w:id="1295" w:name="_Toc48980520"/>
            <w:bookmarkStart w:id="1296" w:name="_Toc49159593"/>
            <w:bookmarkStart w:id="1297" w:name="_Toc49159780"/>
            <w:bookmarkStart w:id="1298" w:name="_Toc67815066"/>
            <w:bookmarkStart w:id="1299" w:name="_Toc86025491"/>
            <w:bookmarkStart w:id="1300" w:name="_Toc246234211"/>
            <w:bookmarkStart w:id="1301" w:name="_Toc246234393"/>
            <w:bookmarkStart w:id="1302" w:name="_Toc246297716"/>
            <w:bookmarkStart w:id="1303" w:name="_Toc246298392"/>
            <w:bookmarkStart w:id="1304" w:name="_Toc246650084"/>
            <w:r w:rsidRPr="00C724F3">
              <w:rPr>
                <w:rFonts w:ascii="Arial" w:hAnsi="Arial"/>
                <w:b/>
                <w:sz w:val="22"/>
                <w:szCs w:val="22"/>
              </w:rPr>
              <w:t>Proposal Technical Evaluation</w:t>
            </w:r>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p>
        </w:tc>
        <w:tc>
          <w:tcPr>
            <w:tcW w:w="7263" w:type="dxa"/>
            <w:gridSpan w:val="2"/>
            <w:tcBorders>
              <w:top w:val="single" w:sz="4" w:space="0" w:color="auto"/>
              <w:left w:val="single" w:sz="4" w:space="0" w:color="auto"/>
              <w:bottom w:val="single" w:sz="4" w:space="0" w:color="auto"/>
              <w:right w:val="single" w:sz="4" w:space="0" w:color="auto"/>
            </w:tcBorders>
          </w:tcPr>
          <w:p w14:paraId="77CA7AFF" w14:textId="77777777" w:rsidR="005E63BB" w:rsidRPr="00C724F3" w:rsidRDefault="005E63BB" w:rsidP="00D6115B">
            <w:pPr>
              <w:pStyle w:val="Sec1-Clauses"/>
              <w:numPr>
                <w:ilvl w:val="0"/>
                <w:numId w:val="52"/>
              </w:numPr>
              <w:tabs>
                <w:tab w:val="clear" w:pos="2952"/>
                <w:tab w:val="num" w:pos="657"/>
              </w:tabs>
              <w:ind w:left="657" w:hanging="630"/>
              <w:jc w:val="both"/>
              <w:rPr>
                <w:b w:val="0"/>
                <w:szCs w:val="22"/>
              </w:rPr>
            </w:pPr>
            <w:r w:rsidRPr="00C724F3">
              <w:rPr>
                <w:b w:val="0"/>
                <w:szCs w:val="22"/>
              </w:rPr>
              <w:t>All Technical Proposals shall be evaluated in accordance with the Request for Proposal (RFP) and the Terms of Reference (</w:t>
            </w:r>
            <w:proofErr w:type="spellStart"/>
            <w:r w:rsidRPr="00C724F3">
              <w:rPr>
                <w:b w:val="0"/>
                <w:szCs w:val="22"/>
              </w:rPr>
              <w:t>ToR</w:t>
            </w:r>
            <w:proofErr w:type="spellEnd"/>
            <w:r w:rsidRPr="00C724F3">
              <w:rPr>
                <w:b w:val="0"/>
                <w:szCs w:val="22"/>
              </w:rPr>
              <w:t xml:space="preserve">). </w:t>
            </w:r>
          </w:p>
        </w:tc>
      </w:tr>
      <w:tr w:rsidR="005E63BB" w:rsidRPr="00C724F3" w14:paraId="724C1C89" w14:textId="77777777">
        <w:trPr>
          <w:trHeight w:val="494"/>
        </w:trPr>
        <w:tc>
          <w:tcPr>
            <w:tcW w:w="2772" w:type="dxa"/>
            <w:tcBorders>
              <w:top w:val="single" w:sz="4" w:space="0" w:color="auto"/>
              <w:left w:val="single" w:sz="4" w:space="0" w:color="auto"/>
              <w:bottom w:val="single" w:sz="4" w:space="0" w:color="auto"/>
              <w:right w:val="single" w:sz="4" w:space="0" w:color="auto"/>
            </w:tcBorders>
          </w:tcPr>
          <w:p w14:paraId="25C65E11" w14:textId="77777777" w:rsidR="005E63BB" w:rsidRPr="00C724F3" w:rsidRDefault="005E63BB" w:rsidP="00C724F3">
            <w:pPr>
              <w:spacing w:before="120" w:after="120"/>
              <w:ind w:left="132"/>
              <w:rPr>
                <w:rFonts w:ascii="Arial" w:hAnsi="Arial" w:cs="Arial"/>
                <w:b/>
                <w:sz w:val="22"/>
                <w:szCs w:val="22"/>
              </w:rPr>
            </w:pPr>
          </w:p>
        </w:tc>
        <w:tc>
          <w:tcPr>
            <w:tcW w:w="7263" w:type="dxa"/>
            <w:gridSpan w:val="2"/>
            <w:tcBorders>
              <w:top w:val="single" w:sz="4" w:space="0" w:color="auto"/>
              <w:left w:val="single" w:sz="4" w:space="0" w:color="auto"/>
              <w:bottom w:val="single" w:sz="4" w:space="0" w:color="auto"/>
              <w:right w:val="single" w:sz="4" w:space="0" w:color="auto"/>
            </w:tcBorders>
          </w:tcPr>
          <w:p w14:paraId="46136D12" w14:textId="77777777" w:rsidR="005E63BB" w:rsidRPr="00C724F3" w:rsidRDefault="005E63BB" w:rsidP="00D6115B">
            <w:pPr>
              <w:pStyle w:val="Sec1-Clauses"/>
              <w:numPr>
                <w:ilvl w:val="0"/>
                <w:numId w:val="52"/>
              </w:numPr>
              <w:tabs>
                <w:tab w:val="clear" w:pos="2952"/>
                <w:tab w:val="num" w:pos="657"/>
              </w:tabs>
              <w:ind w:left="657" w:hanging="630"/>
              <w:jc w:val="both"/>
              <w:rPr>
                <w:b w:val="0"/>
                <w:szCs w:val="22"/>
              </w:rPr>
            </w:pPr>
            <w:r w:rsidRPr="00C724F3">
              <w:rPr>
                <w:b w:val="0"/>
                <w:szCs w:val="22"/>
                <w:lang w:val="en-GB"/>
              </w:rPr>
              <w:t>Technical Proposals thus given a Technical Points (</w:t>
            </w:r>
            <w:proofErr w:type="spellStart"/>
            <w:r w:rsidRPr="00C724F3">
              <w:rPr>
                <w:b w:val="0"/>
                <w:szCs w:val="22"/>
                <w:lang w:val="en-GB"/>
              </w:rPr>
              <w:t>Tp</w:t>
            </w:r>
            <w:proofErr w:type="spellEnd"/>
            <w:r w:rsidRPr="00C724F3">
              <w:rPr>
                <w:b w:val="0"/>
                <w:szCs w:val="22"/>
                <w:lang w:val="en-GB"/>
              </w:rPr>
              <w:t>), as stated under ITC Sub Clause 41.2, not securing the minimum as specified in the PDS, shall be considered non-responsive.</w:t>
            </w:r>
          </w:p>
        </w:tc>
      </w:tr>
      <w:tr w:rsidR="005E63BB" w:rsidRPr="00C724F3" w14:paraId="64A3C6A4" w14:textId="77777777">
        <w:trPr>
          <w:trHeight w:val="1323"/>
        </w:trPr>
        <w:tc>
          <w:tcPr>
            <w:tcW w:w="2772" w:type="dxa"/>
            <w:tcBorders>
              <w:top w:val="single" w:sz="4" w:space="0" w:color="auto"/>
              <w:left w:val="single" w:sz="4" w:space="0" w:color="auto"/>
              <w:bottom w:val="single" w:sz="4" w:space="0" w:color="auto"/>
              <w:right w:val="single" w:sz="4" w:space="0" w:color="auto"/>
            </w:tcBorders>
          </w:tcPr>
          <w:p w14:paraId="6CEF9B2B"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305" w:name="_Toc48632728"/>
            <w:bookmarkStart w:id="1306" w:name="_Toc48798431"/>
            <w:bookmarkStart w:id="1307" w:name="_Toc48800701"/>
            <w:bookmarkStart w:id="1308" w:name="_Toc48800870"/>
            <w:bookmarkStart w:id="1309" w:name="_Toc48803067"/>
            <w:bookmarkStart w:id="1310" w:name="_Toc48803236"/>
            <w:bookmarkStart w:id="1311" w:name="_Toc48803405"/>
            <w:bookmarkStart w:id="1312" w:name="_Toc48803743"/>
            <w:bookmarkStart w:id="1313" w:name="_Toc48804081"/>
            <w:bookmarkStart w:id="1314" w:name="_Toc48804250"/>
            <w:bookmarkStart w:id="1315" w:name="_Toc48804757"/>
            <w:bookmarkStart w:id="1316" w:name="_Toc48812380"/>
            <w:bookmarkStart w:id="1317" w:name="_Toc48892576"/>
            <w:bookmarkStart w:id="1318" w:name="_Toc48894408"/>
            <w:bookmarkStart w:id="1319" w:name="_Toc48895181"/>
            <w:bookmarkStart w:id="1320" w:name="_Toc48895367"/>
            <w:bookmarkStart w:id="1321" w:name="_Toc48896149"/>
            <w:bookmarkStart w:id="1322" w:name="_Toc48968932"/>
            <w:bookmarkStart w:id="1323" w:name="_Toc48969263"/>
            <w:bookmarkStart w:id="1324" w:name="_Toc48970188"/>
            <w:bookmarkStart w:id="1325" w:name="_Toc48974012"/>
            <w:bookmarkStart w:id="1326" w:name="_Toc48978508"/>
            <w:bookmarkStart w:id="1327" w:name="_Toc48979269"/>
            <w:bookmarkStart w:id="1328" w:name="_Toc48979456"/>
            <w:bookmarkStart w:id="1329" w:name="_Toc48980521"/>
            <w:bookmarkStart w:id="1330" w:name="_Toc49159594"/>
            <w:bookmarkStart w:id="1331" w:name="_Toc49159781"/>
            <w:bookmarkStart w:id="1332" w:name="_Toc67815067"/>
            <w:bookmarkStart w:id="1333" w:name="_Toc86025492"/>
            <w:bookmarkStart w:id="1334" w:name="_Toc246234212"/>
            <w:bookmarkStart w:id="1335" w:name="_Toc246234394"/>
            <w:bookmarkStart w:id="1336" w:name="_Toc246297717"/>
            <w:bookmarkStart w:id="1337" w:name="_Toc246298393"/>
            <w:bookmarkStart w:id="1338" w:name="_Toc246650085"/>
            <w:r w:rsidRPr="00C724F3">
              <w:rPr>
                <w:rFonts w:ascii="Arial" w:hAnsi="Arial"/>
                <w:b/>
                <w:sz w:val="22"/>
                <w:szCs w:val="22"/>
              </w:rPr>
              <w:t xml:space="preserve">Financial Proposal </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r w:rsidRPr="00C724F3">
              <w:rPr>
                <w:rFonts w:ascii="Arial" w:hAnsi="Arial"/>
                <w:b/>
                <w:sz w:val="22"/>
                <w:szCs w:val="22"/>
              </w:rPr>
              <w:t>Opening</w:t>
            </w:r>
            <w:bookmarkEnd w:id="1332"/>
            <w:bookmarkEnd w:id="1333"/>
            <w:bookmarkEnd w:id="1334"/>
            <w:bookmarkEnd w:id="1335"/>
            <w:bookmarkEnd w:id="1336"/>
            <w:bookmarkEnd w:id="1337"/>
            <w:bookmarkEnd w:id="1338"/>
          </w:p>
        </w:tc>
        <w:tc>
          <w:tcPr>
            <w:tcW w:w="7263" w:type="dxa"/>
            <w:gridSpan w:val="2"/>
            <w:tcBorders>
              <w:top w:val="single" w:sz="4" w:space="0" w:color="auto"/>
              <w:left w:val="single" w:sz="4" w:space="0" w:color="auto"/>
              <w:bottom w:val="single" w:sz="4" w:space="0" w:color="auto"/>
              <w:right w:val="single" w:sz="4" w:space="0" w:color="auto"/>
            </w:tcBorders>
          </w:tcPr>
          <w:p w14:paraId="3F20B3F0" w14:textId="77777777" w:rsidR="005E63BB" w:rsidRPr="00C724F3" w:rsidRDefault="005E63BB" w:rsidP="00D6115B">
            <w:pPr>
              <w:pStyle w:val="Sec1-Clauses"/>
              <w:numPr>
                <w:ilvl w:val="0"/>
                <w:numId w:val="53"/>
              </w:numPr>
              <w:tabs>
                <w:tab w:val="clear" w:pos="2952"/>
                <w:tab w:val="num" w:pos="657"/>
              </w:tabs>
              <w:ind w:left="657" w:hanging="639"/>
              <w:jc w:val="both"/>
              <w:rPr>
                <w:b w:val="0"/>
                <w:szCs w:val="22"/>
              </w:rPr>
            </w:pPr>
            <w:r w:rsidRPr="00C724F3">
              <w:rPr>
                <w:b w:val="0"/>
                <w:szCs w:val="22"/>
              </w:rPr>
              <w:t>In the case of QCBS and FBS, after the technical evaluation is concluded, and approved by the Client pursuant to Section 59 of the Public Procurement Act, 2006 and Rule 120 of the Public Procurement Rules, 2008, and approval/concurrence of the donor agencies/ Development partners on the recommendations of the PEC is obtained (where required), the Client shall notify in writing, those Consultants  that have secured the minimum Technical Points (</w:t>
            </w:r>
            <w:proofErr w:type="spellStart"/>
            <w:r w:rsidRPr="00C724F3">
              <w:rPr>
                <w:b w:val="0"/>
                <w:szCs w:val="22"/>
              </w:rPr>
              <w:t>Tp</w:t>
            </w:r>
            <w:proofErr w:type="spellEnd"/>
            <w:r w:rsidRPr="00C724F3">
              <w:rPr>
                <w:b w:val="0"/>
                <w:szCs w:val="22"/>
              </w:rPr>
              <w:t xml:space="preserve">), indicating the date, time and location for opening the Financial Proposals; the date being  usually not less than </w:t>
            </w:r>
            <w:r w:rsidRPr="00C724F3">
              <w:rPr>
                <w:szCs w:val="22"/>
              </w:rPr>
              <w:t>one (1)</w:t>
            </w:r>
            <w:r w:rsidRPr="00C724F3">
              <w:rPr>
                <w:b w:val="0"/>
                <w:szCs w:val="22"/>
              </w:rPr>
              <w:t xml:space="preserve"> week after such notification.</w:t>
            </w:r>
          </w:p>
        </w:tc>
      </w:tr>
      <w:tr w:rsidR="005E63BB" w:rsidRPr="00C724F3" w14:paraId="32C23CC5" w14:textId="77777777">
        <w:trPr>
          <w:trHeight w:val="530"/>
        </w:trPr>
        <w:tc>
          <w:tcPr>
            <w:tcW w:w="2772" w:type="dxa"/>
            <w:tcBorders>
              <w:top w:val="single" w:sz="4" w:space="0" w:color="auto"/>
            </w:tcBorders>
          </w:tcPr>
          <w:p w14:paraId="7A087437" w14:textId="77777777" w:rsidR="005E63BB" w:rsidRPr="00C724F3" w:rsidRDefault="005E63BB" w:rsidP="00C724F3">
            <w:pPr>
              <w:spacing w:before="120" w:after="120"/>
              <w:rPr>
                <w:rFonts w:ascii="Arial" w:hAnsi="Arial" w:cs="Arial"/>
                <w:b/>
                <w:sz w:val="22"/>
                <w:szCs w:val="22"/>
              </w:rPr>
            </w:pPr>
          </w:p>
        </w:tc>
        <w:tc>
          <w:tcPr>
            <w:tcW w:w="7263" w:type="dxa"/>
            <w:gridSpan w:val="2"/>
            <w:tcBorders>
              <w:top w:val="single" w:sz="4" w:space="0" w:color="auto"/>
            </w:tcBorders>
          </w:tcPr>
          <w:p w14:paraId="315F5EBD" w14:textId="77777777" w:rsidR="005E63BB" w:rsidRPr="00C724F3" w:rsidRDefault="005E63BB" w:rsidP="00D6115B">
            <w:pPr>
              <w:pStyle w:val="Sec1-Clauses"/>
              <w:numPr>
                <w:ilvl w:val="0"/>
                <w:numId w:val="53"/>
              </w:numPr>
              <w:tabs>
                <w:tab w:val="clear" w:pos="2952"/>
              </w:tabs>
              <w:ind w:left="722" w:hanging="720"/>
              <w:jc w:val="both"/>
              <w:rPr>
                <w:b w:val="0"/>
                <w:szCs w:val="22"/>
              </w:rPr>
            </w:pPr>
            <w:r w:rsidRPr="00C724F3">
              <w:rPr>
                <w:b w:val="0"/>
                <w:szCs w:val="22"/>
              </w:rPr>
              <w:t>The Client shall simultaneously notify those Consultants whose Technical Proposals did not secure the minimum Technical Points (</w:t>
            </w:r>
            <w:proofErr w:type="spellStart"/>
            <w:r w:rsidRPr="00C724F3">
              <w:rPr>
                <w:b w:val="0"/>
                <w:szCs w:val="22"/>
              </w:rPr>
              <w:t>Tp</w:t>
            </w:r>
            <w:proofErr w:type="spellEnd"/>
            <w:r w:rsidRPr="00C724F3">
              <w:rPr>
                <w:b w:val="0"/>
                <w:szCs w:val="22"/>
              </w:rPr>
              <w:t xml:space="preserve">) or were considered non-responsive to the RFP and </w:t>
            </w:r>
            <w:proofErr w:type="spellStart"/>
            <w:r w:rsidRPr="00C724F3">
              <w:rPr>
                <w:b w:val="0"/>
                <w:szCs w:val="22"/>
              </w:rPr>
              <w:t>ToR</w:t>
            </w:r>
            <w:proofErr w:type="spellEnd"/>
            <w:r w:rsidRPr="00C724F3">
              <w:rPr>
                <w:b w:val="0"/>
                <w:szCs w:val="22"/>
              </w:rPr>
              <w:t>, indicating that their Financial Proposals will be returned unopened after completing the selection process.</w:t>
            </w:r>
          </w:p>
        </w:tc>
      </w:tr>
      <w:tr w:rsidR="005E63BB" w:rsidRPr="00C724F3" w14:paraId="6779FD4C" w14:textId="77777777">
        <w:tc>
          <w:tcPr>
            <w:tcW w:w="2772" w:type="dxa"/>
          </w:tcPr>
          <w:p w14:paraId="60A22FAD" w14:textId="77777777" w:rsidR="005E63BB" w:rsidRPr="00C724F3" w:rsidRDefault="005E63BB" w:rsidP="00C724F3">
            <w:pPr>
              <w:spacing w:before="120" w:after="120"/>
              <w:rPr>
                <w:rFonts w:ascii="Arial" w:hAnsi="Arial" w:cs="Arial"/>
                <w:b/>
                <w:sz w:val="22"/>
                <w:szCs w:val="22"/>
              </w:rPr>
            </w:pPr>
          </w:p>
        </w:tc>
        <w:tc>
          <w:tcPr>
            <w:tcW w:w="7263" w:type="dxa"/>
            <w:gridSpan w:val="2"/>
          </w:tcPr>
          <w:p w14:paraId="490BDF15" w14:textId="77777777" w:rsidR="005E63BB" w:rsidRPr="00C724F3" w:rsidRDefault="005E63BB" w:rsidP="00D6115B">
            <w:pPr>
              <w:pStyle w:val="Sec1-Clauses"/>
              <w:numPr>
                <w:ilvl w:val="0"/>
                <w:numId w:val="53"/>
              </w:numPr>
              <w:tabs>
                <w:tab w:val="clear" w:pos="2952"/>
              </w:tabs>
              <w:ind w:left="722" w:hanging="720"/>
              <w:jc w:val="both"/>
              <w:rPr>
                <w:b w:val="0"/>
                <w:bCs/>
                <w:szCs w:val="22"/>
              </w:rPr>
            </w:pPr>
            <w:r w:rsidRPr="00C724F3">
              <w:rPr>
                <w:b w:val="0"/>
                <w:bCs/>
                <w:szCs w:val="22"/>
              </w:rPr>
              <w:t>Financial Proposals of those who secured the minimum Technical Points (</w:t>
            </w:r>
            <w:proofErr w:type="spellStart"/>
            <w:r w:rsidRPr="00C724F3">
              <w:rPr>
                <w:b w:val="0"/>
                <w:bCs/>
                <w:szCs w:val="22"/>
              </w:rPr>
              <w:t>Tp</w:t>
            </w:r>
            <w:proofErr w:type="spellEnd"/>
            <w:r w:rsidRPr="00C724F3">
              <w:rPr>
                <w:b w:val="0"/>
                <w:bCs/>
                <w:szCs w:val="22"/>
              </w:rPr>
              <w:t>) shall be opened by the PEC publicly in the presence of the Consultants’ representatives who choose to attend. The name of the Consultants, the Technical Points, and the Proposal Prices shall be read aloud and</w:t>
            </w:r>
            <w:r w:rsidRPr="00C724F3">
              <w:rPr>
                <w:bCs/>
                <w:szCs w:val="22"/>
              </w:rPr>
              <w:t xml:space="preserve"> recorded</w:t>
            </w:r>
            <w:r w:rsidRPr="00C724F3">
              <w:rPr>
                <w:b w:val="0"/>
                <w:bCs/>
                <w:szCs w:val="22"/>
              </w:rPr>
              <w:t xml:space="preserve"> when the Financial Proposals are opened. </w:t>
            </w:r>
          </w:p>
        </w:tc>
      </w:tr>
      <w:tr w:rsidR="005E63BB" w:rsidRPr="00C724F3" w14:paraId="72D369F3" w14:textId="77777777">
        <w:tc>
          <w:tcPr>
            <w:tcW w:w="2772" w:type="dxa"/>
          </w:tcPr>
          <w:p w14:paraId="4DF73030" w14:textId="77777777" w:rsidR="005E63BB" w:rsidRPr="00C724F3" w:rsidRDefault="005E63BB" w:rsidP="00C724F3">
            <w:pPr>
              <w:spacing w:before="120" w:after="120"/>
              <w:rPr>
                <w:rFonts w:ascii="Arial" w:hAnsi="Arial" w:cs="Arial"/>
                <w:b/>
                <w:sz w:val="22"/>
                <w:szCs w:val="22"/>
              </w:rPr>
            </w:pPr>
          </w:p>
        </w:tc>
        <w:tc>
          <w:tcPr>
            <w:tcW w:w="7263" w:type="dxa"/>
            <w:gridSpan w:val="2"/>
          </w:tcPr>
          <w:p w14:paraId="1F008AA4" w14:textId="77777777" w:rsidR="005E63BB" w:rsidRPr="00C724F3" w:rsidRDefault="005E63BB" w:rsidP="00D6115B">
            <w:pPr>
              <w:pStyle w:val="Sec1-Clauses"/>
              <w:numPr>
                <w:ilvl w:val="0"/>
                <w:numId w:val="53"/>
              </w:numPr>
              <w:tabs>
                <w:tab w:val="clear" w:pos="2952"/>
              </w:tabs>
              <w:ind w:left="722" w:hanging="720"/>
              <w:jc w:val="both"/>
              <w:rPr>
                <w:b w:val="0"/>
                <w:bCs/>
                <w:szCs w:val="22"/>
              </w:rPr>
            </w:pPr>
            <w:r w:rsidRPr="00C724F3">
              <w:rPr>
                <w:b w:val="0"/>
                <w:bCs/>
                <w:szCs w:val="22"/>
              </w:rPr>
              <w:t>The Client shall prepare minutes of the public opening as stated under ITC Sub Clause 42.3 and, these shall be furnished, upon request, to Consultants who’s Financial Proposals were opened. Representatives who attend the public opening shall sign an attendance sheet. Copy of the record shall be furnished to the donor agency/ Development Partner.</w:t>
            </w:r>
          </w:p>
        </w:tc>
      </w:tr>
      <w:tr w:rsidR="005E63BB" w:rsidRPr="00C724F3" w14:paraId="2484BB0D" w14:textId="77777777">
        <w:trPr>
          <w:trHeight w:val="1179"/>
        </w:trPr>
        <w:tc>
          <w:tcPr>
            <w:tcW w:w="2772" w:type="dxa"/>
          </w:tcPr>
          <w:p w14:paraId="33948E35"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339" w:name="_Toc48632730"/>
            <w:bookmarkStart w:id="1340" w:name="_Toc48798433"/>
            <w:bookmarkStart w:id="1341" w:name="_Toc48800703"/>
            <w:bookmarkStart w:id="1342" w:name="_Toc48800872"/>
            <w:bookmarkStart w:id="1343" w:name="_Toc48803069"/>
            <w:bookmarkStart w:id="1344" w:name="_Toc48803238"/>
            <w:bookmarkStart w:id="1345" w:name="_Toc48803407"/>
            <w:bookmarkStart w:id="1346" w:name="_Toc48803745"/>
            <w:bookmarkStart w:id="1347" w:name="_Toc48804083"/>
            <w:bookmarkStart w:id="1348" w:name="_Toc48804252"/>
            <w:bookmarkStart w:id="1349" w:name="_Toc48804759"/>
            <w:bookmarkStart w:id="1350" w:name="_Toc48812382"/>
            <w:bookmarkStart w:id="1351" w:name="_Toc48892578"/>
            <w:bookmarkStart w:id="1352" w:name="_Toc48894410"/>
            <w:bookmarkStart w:id="1353" w:name="_Toc48895183"/>
            <w:bookmarkStart w:id="1354" w:name="_Toc48895369"/>
            <w:bookmarkStart w:id="1355" w:name="_Toc48896151"/>
            <w:bookmarkStart w:id="1356" w:name="_Toc48968934"/>
            <w:bookmarkStart w:id="1357" w:name="_Toc48969265"/>
            <w:bookmarkStart w:id="1358" w:name="_Toc48970190"/>
            <w:bookmarkStart w:id="1359" w:name="_Toc48974014"/>
            <w:bookmarkStart w:id="1360" w:name="_Toc48978510"/>
            <w:bookmarkStart w:id="1361" w:name="_Toc48979271"/>
            <w:bookmarkStart w:id="1362" w:name="_Toc48979458"/>
            <w:bookmarkStart w:id="1363" w:name="_Toc48980523"/>
            <w:bookmarkStart w:id="1364" w:name="_Toc49159596"/>
            <w:bookmarkStart w:id="1365" w:name="_Toc49159783"/>
            <w:bookmarkStart w:id="1366" w:name="_Toc67815069"/>
            <w:bookmarkStart w:id="1367" w:name="_Toc86025493"/>
            <w:bookmarkStart w:id="1368" w:name="_Toc246234213"/>
            <w:bookmarkStart w:id="1369" w:name="_Toc246234395"/>
            <w:bookmarkStart w:id="1370" w:name="_Toc246297718"/>
            <w:bookmarkStart w:id="1371" w:name="_Toc246298394"/>
            <w:bookmarkStart w:id="1372" w:name="_Toc246650086"/>
            <w:r w:rsidRPr="00C724F3">
              <w:rPr>
                <w:rFonts w:ascii="Arial" w:hAnsi="Arial"/>
                <w:b/>
                <w:sz w:val="22"/>
                <w:szCs w:val="22"/>
              </w:rPr>
              <w:t>Proposal</w:t>
            </w:r>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r w:rsidRPr="00C724F3">
              <w:rPr>
                <w:rFonts w:ascii="Arial" w:hAnsi="Arial"/>
                <w:b/>
                <w:sz w:val="22"/>
                <w:szCs w:val="22"/>
              </w:rPr>
              <w:t>: Financial Evaluation</w:t>
            </w:r>
            <w:bookmarkEnd w:id="1366"/>
            <w:bookmarkEnd w:id="1367"/>
            <w:bookmarkEnd w:id="1368"/>
            <w:bookmarkEnd w:id="1369"/>
            <w:bookmarkEnd w:id="1370"/>
            <w:bookmarkEnd w:id="1371"/>
            <w:bookmarkEnd w:id="1372"/>
          </w:p>
        </w:tc>
        <w:tc>
          <w:tcPr>
            <w:tcW w:w="7263" w:type="dxa"/>
            <w:gridSpan w:val="2"/>
          </w:tcPr>
          <w:p w14:paraId="652055B4" w14:textId="77777777" w:rsidR="005E63BB" w:rsidRPr="00C724F3" w:rsidRDefault="005E63BB" w:rsidP="00D6115B">
            <w:pPr>
              <w:pStyle w:val="Sec1-Clauses"/>
              <w:numPr>
                <w:ilvl w:val="0"/>
                <w:numId w:val="71"/>
              </w:numPr>
              <w:tabs>
                <w:tab w:val="clear" w:pos="216"/>
                <w:tab w:val="num" w:pos="657"/>
              </w:tabs>
              <w:ind w:left="657" w:hanging="639"/>
              <w:jc w:val="both"/>
              <w:rPr>
                <w:b w:val="0"/>
                <w:szCs w:val="22"/>
              </w:rPr>
            </w:pPr>
            <w:r w:rsidRPr="00C724F3">
              <w:rPr>
                <w:b w:val="0"/>
                <w:szCs w:val="22"/>
                <w:lang w:val="en-GB"/>
              </w:rPr>
              <w:t xml:space="preserve">The Client’s </w:t>
            </w:r>
            <w:r w:rsidRPr="00C724F3">
              <w:rPr>
                <w:b w:val="0"/>
                <w:szCs w:val="22"/>
              </w:rPr>
              <w:t xml:space="preserve">PEC will review the detailed content of each Financial Proposal. During the review, the PEC and any Client staff and others involved in the evaluation process, will not be permitted to seek clarification or additional information on financial aspects from any Consultant who has submitted a Financial Proposal. </w:t>
            </w:r>
          </w:p>
        </w:tc>
      </w:tr>
      <w:tr w:rsidR="005E63BB" w:rsidRPr="00C724F3" w14:paraId="5D3BBE71" w14:textId="77777777">
        <w:trPr>
          <w:trHeight w:val="1152"/>
        </w:trPr>
        <w:tc>
          <w:tcPr>
            <w:tcW w:w="2772" w:type="dxa"/>
          </w:tcPr>
          <w:p w14:paraId="1308A157" w14:textId="77777777" w:rsidR="005E63BB" w:rsidRPr="00C724F3" w:rsidRDefault="005E63BB" w:rsidP="00C724F3">
            <w:pPr>
              <w:spacing w:before="120" w:after="120"/>
              <w:ind w:left="252"/>
              <w:rPr>
                <w:rFonts w:ascii="Arial" w:hAnsi="Arial" w:cs="Arial"/>
                <w:b/>
                <w:sz w:val="22"/>
                <w:szCs w:val="22"/>
              </w:rPr>
            </w:pPr>
          </w:p>
        </w:tc>
        <w:tc>
          <w:tcPr>
            <w:tcW w:w="7263" w:type="dxa"/>
            <w:gridSpan w:val="2"/>
          </w:tcPr>
          <w:p w14:paraId="4D22423F" w14:textId="77777777" w:rsidR="005E63BB" w:rsidRPr="00C724F3" w:rsidRDefault="005E63BB" w:rsidP="00D6115B">
            <w:pPr>
              <w:pStyle w:val="Sec1-Clauses"/>
              <w:numPr>
                <w:ilvl w:val="0"/>
                <w:numId w:val="71"/>
              </w:numPr>
              <w:tabs>
                <w:tab w:val="clear" w:pos="216"/>
                <w:tab w:val="num" w:pos="657"/>
              </w:tabs>
              <w:ind w:left="657" w:hanging="639"/>
              <w:jc w:val="both"/>
              <w:rPr>
                <w:b w:val="0"/>
                <w:szCs w:val="22"/>
              </w:rPr>
            </w:pPr>
            <w:r w:rsidRPr="00C724F3">
              <w:rPr>
                <w:b w:val="0"/>
                <w:szCs w:val="22"/>
              </w:rPr>
              <w:t xml:space="preserve">If pricing of </w:t>
            </w:r>
            <w:r w:rsidRPr="00C724F3" w:rsidDel="007359C4">
              <w:rPr>
                <w:b w:val="0"/>
                <w:szCs w:val="22"/>
              </w:rPr>
              <w:t xml:space="preserve">activities was required, </w:t>
            </w:r>
            <w:r w:rsidRPr="00C724F3">
              <w:rPr>
                <w:b w:val="0"/>
                <w:szCs w:val="22"/>
              </w:rPr>
              <w:t>activities and items described in the Technical Proposal but not priced shall be deemed to be included in the prices of other activities or items of the Proposal, as stated under ITC Sub Clause 25.2.</w:t>
            </w:r>
          </w:p>
          <w:p w14:paraId="36545B35" w14:textId="77777777" w:rsidR="005E63BB" w:rsidRPr="00C724F3" w:rsidRDefault="005E63BB" w:rsidP="00C724F3">
            <w:pPr>
              <w:pStyle w:val="Sec1-Clauses"/>
              <w:tabs>
                <w:tab w:val="num" w:pos="602"/>
              </w:tabs>
              <w:ind w:left="-216"/>
              <w:jc w:val="both"/>
              <w:rPr>
                <w:b w:val="0"/>
                <w:szCs w:val="22"/>
                <w:lang w:val="en-GB"/>
              </w:rPr>
            </w:pPr>
            <w:r w:rsidRPr="00C724F3">
              <w:rPr>
                <w:b w:val="0"/>
                <w:bCs/>
                <w:szCs w:val="22"/>
                <w:lang w:val="en-GB"/>
              </w:rPr>
              <w:t xml:space="preserve">  </w:t>
            </w:r>
          </w:p>
        </w:tc>
      </w:tr>
      <w:tr w:rsidR="005E63BB" w:rsidRPr="00C724F3" w14:paraId="0B83A340" w14:textId="77777777">
        <w:trPr>
          <w:trHeight w:val="1017"/>
        </w:trPr>
        <w:tc>
          <w:tcPr>
            <w:tcW w:w="2772" w:type="dxa"/>
          </w:tcPr>
          <w:p w14:paraId="5805EC1C" w14:textId="77777777" w:rsidR="005E63BB" w:rsidRPr="00C724F3" w:rsidRDefault="005E63BB" w:rsidP="00C724F3">
            <w:pPr>
              <w:spacing w:before="120" w:after="120"/>
              <w:ind w:left="252"/>
              <w:rPr>
                <w:rFonts w:ascii="Arial" w:hAnsi="Arial" w:cs="Arial"/>
                <w:b/>
                <w:sz w:val="22"/>
                <w:szCs w:val="22"/>
              </w:rPr>
            </w:pPr>
          </w:p>
        </w:tc>
        <w:tc>
          <w:tcPr>
            <w:tcW w:w="7263" w:type="dxa"/>
            <w:gridSpan w:val="2"/>
          </w:tcPr>
          <w:p w14:paraId="763FE00F" w14:textId="77777777" w:rsidR="005E63BB" w:rsidRPr="00C724F3" w:rsidRDefault="005E63BB" w:rsidP="00D6115B">
            <w:pPr>
              <w:pStyle w:val="Sec1-Clauses"/>
              <w:numPr>
                <w:ilvl w:val="0"/>
                <w:numId w:val="71"/>
              </w:numPr>
              <w:tabs>
                <w:tab w:val="clear" w:pos="216"/>
                <w:tab w:val="num" w:pos="657"/>
              </w:tabs>
              <w:ind w:left="657" w:hanging="639"/>
              <w:jc w:val="both"/>
              <w:rPr>
                <w:b w:val="0"/>
                <w:bCs/>
                <w:szCs w:val="22"/>
                <w:lang w:val="en-GB"/>
              </w:rPr>
            </w:pPr>
            <w:r w:rsidRPr="00C724F3">
              <w:rPr>
                <w:b w:val="0"/>
                <w:bCs/>
                <w:szCs w:val="22"/>
                <w:lang w:val="en-GB"/>
              </w:rPr>
              <w:t>The evaluation, shall exclude all taxes, duties, fees, levies and other charges to be imposed under the Applicable Law but to be paid under the Contract, unless otherwise the Consultant is exempted by the Government.</w:t>
            </w:r>
          </w:p>
        </w:tc>
      </w:tr>
      <w:tr w:rsidR="005E63BB" w:rsidRPr="00C724F3" w14:paraId="5BB4457C" w14:textId="77777777">
        <w:trPr>
          <w:trHeight w:val="1017"/>
        </w:trPr>
        <w:tc>
          <w:tcPr>
            <w:tcW w:w="2772" w:type="dxa"/>
          </w:tcPr>
          <w:p w14:paraId="541A9535" w14:textId="77777777" w:rsidR="005E63BB" w:rsidRPr="00C724F3" w:rsidRDefault="005E63BB" w:rsidP="00C724F3">
            <w:pPr>
              <w:spacing w:before="120" w:after="120"/>
              <w:ind w:left="252"/>
              <w:rPr>
                <w:rFonts w:ascii="Arial" w:hAnsi="Arial" w:cs="Arial"/>
                <w:b/>
                <w:sz w:val="22"/>
                <w:szCs w:val="22"/>
              </w:rPr>
            </w:pPr>
          </w:p>
        </w:tc>
        <w:tc>
          <w:tcPr>
            <w:tcW w:w="7263" w:type="dxa"/>
            <w:gridSpan w:val="2"/>
          </w:tcPr>
          <w:p w14:paraId="1ADAEC9F" w14:textId="77777777" w:rsidR="005E63BB" w:rsidRPr="00C724F3" w:rsidRDefault="005E63BB" w:rsidP="00D6115B">
            <w:pPr>
              <w:pStyle w:val="Sec1-Clauses"/>
              <w:numPr>
                <w:ilvl w:val="0"/>
                <w:numId w:val="71"/>
              </w:numPr>
              <w:tabs>
                <w:tab w:val="clear" w:pos="216"/>
                <w:tab w:val="num" w:pos="657"/>
              </w:tabs>
              <w:ind w:left="657" w:hanging="639"/>
              <w:jc w:val="both"/>
              <w:rPr>
                <w:b w:val="0"/>
                <w:szCs w:val="22"/>
                <w:lang w:val="en-GB"/>
              </w:rPr>
            </w:pPr>
            <w:r w:rsidRPr="00C724F3">
              <w:rPr>
                <w:b w:val="0"/>
                <w:szCs w:val="22"/>
                <w:lang w:val="en-GB"/>
              </w:rPr>
              <w:t>In the case of QCBS, the lowest evaluated Financial Proposal will be given the maximum Financial Points (</w:t>
            </w:r>
            <w:proofErr w:type="spellStart"/>
            <w:r w:rsidRPr="00C724F3">
              <w:rPr>
                <w:b w:val="0"/>
                <w:szCs w:val="22"/>
                <w:lang w:val="en-GB"/>
              </w:rPr>
              <w:t>Fp</w:t>
            </w:r>
            <w:proofErr w:type="spellEnd"/>
            <w:r w:rsidRPr="00C724F3">
              <w:rPr>
                <w:b w:val="0"/>
                <w:szCs w:val="22"/>
                <w:lang w:val="en-GB"/>
              </w:rPr>
              <w:t xml:space="preserve">) of </w:t>
            </w:r>
            <w:r w:rsidRPr="00C724F3">
              <w:rPr>
                <w:szCs w:val="22"/>
                <w:lang w:val="en-GB"/>
              </w:rPr>
              <w:t>100</w:t>
            </w:r>
            <w:r w:rsidRPr="00C724F3">
              <w:rPr>
                <w:b w:val="0"/>
                <w:szCs w:val="22"/>
                <w:lang w:val="en-GB"/>
              </w:rPr>
              <w:t>. The Financial Points (</w:t>
            </w:r>
            <w:proofErr w:type="spellStart"/>
            <w:r w:rsidRPr="00C724F3">
              <w:rPr>
                <w:b w:val="0"/>
                <w:szCs w:val="22"/>
                <w:lang w:val="en-GB"/>
              </w:rPr>
              <w:t>Fp</w:t>
            </w:r>
            <w:proofErr w:type="spellEnd"/>
            <w:r w:rsidRPr="00C724F3">
              <w:rPr>
                <w:b w:val="0"/>
                <w:szCs w:val="22"/>
                <w:lang w:val="en-GB"/>
              </w:rPr>
              <w:t>) of the other Financial Proposals will be computed accordingly, as stated under ITC Sub Clause 43.5.</w:t>
            </w:r>
          </w:p>
        </w:tc>
      </w:tr>
      <w:tr w:rsidR="005E63BB" w:rsidRPr="00C724F3" w14:paraId="1F7299E0" w14:textId="77777777">
        <w:trPr>
          <w:trHeight w:val="1017"/>
        </w:trPr>
        <w:tc>
          <w:tcPr>
            <w:tcW w:w="2772" w:type="dxa"/>
          </w:tcPr>
          <w:p w14:paraId="2DDA88F4" w14:textId="77777777" w:rsidR="005E63BB" w:rsidRPr="00C724F3" w:rsidRDefault="005E63BB" w:rsidP="00C724F3">
            <w:pPr>
              <w:spacing w:before="120" w:after="120"/>
              <w:ind w:left="252"/>
              <w:rPr>
                <w:rFonts w:ascii="Arial" w:hAnsi="Arial" w:cs="Arial"/>
                <w:b/>
                <w:sz w:val="22"/>
                <w:szCs w:val="22"/>
              </w:rPr>
            </w:pPr>
          </w:p>
        </w:tc>
        <w:tc>
          <w:tcPr>
            <w:tcW w:w="7263" w:type="dxa"/>
            <w:gridSpan w:val="2"/>
          </w:tcPr>
          <w:p w14:paraId="33C4C97D" w14:textId="77777777" w:rsidR="005E63BB" w:rsidRPr="00C724F3" w:rsidRDefault="005E63BB" w:rsidP="00D6115B">
            <w:pPr>
              <w:pStyle w:val="Sec1-Clauses"/>
              <w:numPr>
                <w:ilvl w:val="0"/>
                <w:numId w:val="71"/>
              </w:numPr>
              <w:tabs>
                <w:tab w:val="clear" w:pos="216"/>
                <w:tab w:val="num" w:pos="657"/>
              </w:tabs>
              <w:ind w:left="657" w:hanging="639"/>
              <w:jc w:val="both"/>
              <w:rPr>
                <w:b w:val="0"/>
                <w:szCs w:val="22"/>
                <w:lang w:val="en-GB"/>
              </w:rPr>
            </w:pPr>
            <w:r w:rsidRPr="00C724F3">
              <w:rPr>
                <w:b w:val="0"/>
                <w:szCs w:val="22"/>
              </w:rPr>
              <w:t xml:space="preserve">The points for other Financial Proposals, as stated under ITC Sub Clause 43.4, shall be computed using the formulae: </w:t>
            </w:r>
            <w:r w:rsidRPr="00C724F3">
              <w:rPr>
                <w:position w:val="-24"/>
                <w:szCs w:val="22"/>
              </w:rPr>
              <w:object w:dxaOrig="1460" w:dyaOrig="639" w14:anchorId="41BD8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32.25pt" o:ole="">
                  <v:imagedata r:id="rId12" o:title=""/>
                </v:shape>
                <o:OLEObject Type="Embed" ProgID="Equation.3" ShapeID="_x0000_i1025" DrawAspect="Content" ObjectID="_1754385016" r:id="rId13"/>
              </w:object>
            </w:r>
            <w:r w:rsidRPr="00C724F3">
              <w:rPr>
                <w:szCs w:val="22"/>
              </w:rPr>
              <w:t xml:space="preserve">; </w:t>
            </w:r>
            <w:proofErr w:type="spellStart"/>
            <w:r w:rsidRPr="00C724F3">
              <w:rPr>
                <w:szCs w:val="22"/>
              </w:rPr>
              <w:t>Fp</w:t>
            </w:r>
            <w:proofErr w:type="spellEnd"/>
            <w:r w:rsidRPr="00C724F3">
              <w:rPr>
                <w:szCs w:val="22"/>
              </w:rPr>
              <w:t xml:space="preserve"> </w:t>
            </w:r>
            <w:r w:rsidRPr="00C724F3">
              <w:rPr>
                <w:b w:val="0"/>
                <w:szCs w:val="22"/>
              </w:rPr>
              <w:t xml:space="preserve">being the Financial Point of the Proposal under evaluation, </w:t>
            </w:r>
            <w:r w:rsidRPr="00C724F3">
              <w:rPr>
                <w:szCs w:val="22"/>
              </w:rPr>
              <w:t>Fm</w:t>
            </w:r>
            <w:r w:rsidRPr="00C724F3">
              <w:rPr>
                <w:b w:val="0"/>
                <w:szCs w:val="22"/>
              </w:rPr>
              <w:t xml:space="preserve"> being the lowest Financial Proposal Price and, </w:t>
            </w:r>
            <w:r w:rsidRPr="00C724F3">
              <w:rPr>
                <w:szCs w:val="22"/>
              </w:rPr>
              <w:t>F</w:t>
            </w:r>
            <w:r w:rsidRPr="00C724F3">
              <w:rPr>
                <w:b w:val="0"/>
                <w:szCs w:val="22"/>
              </w:rPr>
              <w:t xml:space="preserve"> being the price of Proposal under computation during evaluation; in either case however, the Proposal Prices to be taken into consideration after</w:t>
            </w:r>
            <w:r w:rsidRPr="00C724F3">
              <w:rPr>
                <w:b w:val="0"/>
                <w:szCs w:val="22"/>
                <w:lang w:val="en-GB"/>
              </w:rPr>
              <w:t xml:space="preserve"> adjustments made by the PEC in  correcting  omissions or inconsistencies detected during the evaluation of the Financial Proposal and </w:t>
            </w:r>
            <w:r w:rsidRPr="00C724F3">
              <w:rPr>
                <w:b w:val="0"/>
                <w:szCs w:val="22"/>
              </w:rPr>
              <w:t xml:space="preserve"> applying the provisions as stated under ITC Sub Clause 43.2 43.6 and 44.  </w:t>
            </w:r>
          </w:p>
        </w:tc>
      </w:tr>
      <w:tr w:rsidR="005E63BB" w:rsidRPr="00C724F3" w14:paraId="2FCFC81B" w14:textId="77777777">
        <w:tc>
          <w:tcPr>
            <w:tcW w:w="2772" w:type="dxa"/>
          </w:tcPr>
          <w:p w14:paraId="0A85FB92"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5110D7AB" w14:textId="77777777" w:rsidR="005E63BB" w:rsidRPr="00C724F3" w:rsidRDefault="005E63BB" w:rsidP="00D6115B">
            <w:pPr>
              <w:pStyle w:val="Sec1-Clauses"/>
              <w:numPr>
                <w:ilvl w:val="0"/>
                <w:numId w:val="71"/>
              </w:numPr>
              <w:tabs>
                <w:tab w:val="clear" w:pos="216"/>
                <w:tab w:val="num" w:pos="657"/>
              </w:tabs>
              <w:ind w:left="657" w:hanging="639"/>
              <w:jc w:val="both"/>
              <w:rPr>
                <w:b w:val="0"/>
                <w:szCs w:val="22"/>
                <w:lang w:val="en-GB"/>
              </w:rPr>
            </w:pPr>
            <w:r w:rsidRPr="00C724F3">
              <w:rPr>
                <w:b w:val="0"/>
                <w:bCs/>
                <w:szCs w:val="22"/>
              </w:rPr>
              <w:t>In the case, an activity or line item is quantified in the Financial Proposal differently from that in the Technical Proposal;(</w:t>
            </w:r>
            <w:proofErr w:type="spellStart"/>
            <w:r w:rsidRPr="00C724F3">
              <w:rPr>
                <w:b w:val="0"/>
                <w:bCs/>
                <w:szCs w:val="22"/>
              </w:rPr>
              <w:t>i</w:t>
            </w:r>
            <w:proofErr w:type="spellEnd"/>
            <w:r w:rsidRPr="00C724F3">
              <w:rPr>
                <w:b w:val="0"/>
                <w:bCs/>
                <w:szCs w:val="22"/>
              </w:rPr>
              <w:t>) if the Time-Based form of contract has been included in the RFP, PEC shall correct the quantification indicated in the Financial Proposal so as to make it consistent with that indicated in the Technical Proposal, apply the relevant unit price included in the Financial Proposal to the corrected quantity and correct the Proposal Price, (ii) if the Lump Sum form of contract has been included in the RFP, no corrections are applied to the Financial Proposal in this respect.</w:t>
            </w:r>
          </w:p>
          <w:p w14:paraId="0E2EADD7" w14:textId="77777777" w:rsidR="005E63BB" w:rsidRPr="00C724F3" w:rsidRDefault="005E63BB" w:rsidP="00C724F3">
            <w:pPr>
              <w:pStyle w:val="Sec1-Clauses"/>
              <w:ind w:left="732"/>
              <w:jc w:val="both"/>
              <w:rPr>
                <w:b w:val="0"/>
                <w:i/>
                <w:szCs w:val="22"/>
                <w:lang w:val="en-GB"/>
              </w:rPr>
            </w:pPr>
            <w:r w:rsidRPr="00C724F3">
              <w:rPr>
                <w:b w:val="0"/>
                <w:bCs/>
                <w:i/>
                <w:szCs w:val="22"/>
                <w:lang w:val="en-GB"/>
              </w:rPr>
              <w:t>[</w:t>
            </w:r>
            <w:r w:rsidRPr="00C724F3">
              <w:rPr>
                <w:b w:val="0"/>
                <w:i/>
                <w:szCs w:val="22"/>
                <w:lang w:val="en-GB"/>
              </w:rPr>
              <w:t>For the purpose of ITC Sub Clause 43.6, if a Technical Proposal indicates the presence of the Team Leader at the assignment site for twelve (12) months and the Financial Proposal indicates only eight (8) months, an adjustment should be calculated by adding the corresponding amount of staff remuneration to the proposed amount]</w:t>
            </w:r>
          </w:p>
        </w:tc>
      </w:tr>
      <w:tr w:rsidR="005E63BB" w:rsidRPr="00C724F3" w14:paraId="1D0E920F" w14:textId="77777777">
        <w:tc>
          <w:tcPr>
            <w:tcW w:w="2772" w:type="dxa"/>
          </w:tcPr>
          <w:p w14:paraId="513C73B9"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373" w:name="_Toc246234214"/>
            <w:bookmarkStart w:id="1374" w:name="_Toc246234396"/>
            <w:bookmarkStart w:id="1375" w:name="_Toc246297719"/>
            <w:bookmarkStart w:id="1376" w:name="_Toc246298395"/>
            <w:bookmarkStart w:id="1377" w:name="_Toc246650087"/>
            <w:r w:rsidRPr="00C724F3">
              <w:rPr>
                <w:rFonts w:ascii="Arial" w:hAnsi="Arial"/>
                <w:b/>
                <w:sz w:val="22"/>
                <w:szCs w:val="22"/>
              </w:rPr>
              <w:t>Correction of Arithmetical</w:t>
            </w:r>
            <w:bookmarkEnd w:id="1373"/>
            <w:bookmarkEnd w:id="1374"/>
            <w:bookmarkEnd w:id="1375"/>
            <w:bookmarkEnd w:id="1376"/>
            <w:bookmarkEnd w:id="1377"/>
          </w:p>
        </w:tc>
        <w:tc>
          <w:tcPr>
            <w:tcW w:w="7263" w:type="dxa"/>
            <w:gridSpan w:val="2"/>
          </w:tcPr>
          <w:p w14:paraId="173057BA" w14:textId="77777777" w:rsidR="005E63BB" w:rsidRPr="00C724F3" w:rsidRDefault="005E63BB" w:rsidP="00D6115B">
            <w:pPr>
              <w:pStyle w:val="Sec1-Clauses"/>
              <w:numPr>
                <w:ilvl w:val="0"/>
                <w:numId w:val="54"/>
              </w:numPr>
              <w:tabs>
                <w:tab w:val="clear" w:pos="2952"/>
                <w:tab w:val="num" w:pos="648"/>
              </w:tabs>
              <w:ind w:left="657" w:hanging="630"/>
              <w:jc w:val="both"/>
              <w:rPr>
                <w:b w:val="0"/>
                <w:szCs w:val="22"/>
                <w:lang w:val="en-GB"/>
              </w:rPr>
            </w:pPr>
            <w:r w:rsidRPr="00C724F3">
              <w:rPr>
                <w:b w:val="0"/>
                <w:szCs w:val="22"/>
                <w:lang w:val="en-GB"/>
              </w:rPr>
              <w:t>Arithmetical errors in the Financial Proposal shall be corrected on the following basis:</w:t>
            </w:r>
          </w:p>
          <w:p w14:paraId="34A2340B" w14:textId="77777777" w:rsidR="005E63BB" w:rsidRPr="00C724F3" w:rsidRDefault="005E63BB" w:rsidP="00D6115B">
            <w:pPr>
              <w:numPr>
                <w:ilvl w:val="2"/>
                <w:numId w:val="54"/>
              </w:numPr>
              <w:tabs>
                <w:tab w:val="clear" w:pos="2160"/>
                <w:tab w:val="num" w:pos="1197"/>
              </w:tabs>
              <w:spacing w:before="120" w:after="120"/>
              <w:ind w:left="1197" w:hanging="432"/>
              <w:jc w:val="both"/>
              <w:rPr>
                <w:rFonts w:ascii="Arial" w:hAnsi="Arial" w:cs="Arial"/>
                <w:sz w:val="22"/>
                <w:szCs w:val="22"/>
                <w:lang w:val="en-GB"/>
              </w:rPr>
            </w:pPr>
            <w:r w:rsidRPr="00C724F3">
              <w:rPr>
                <w:rFonts w:ascii="Arial" w:hAnsi="Arial" w:cs="Arial"/>
                <w:sz w:val="22"/>
                <w:szCs w:val="22"/>
                <w:lang w:val="en-GB"/>
              </w:rPr>
              <w:t xml:space="preserve">if there is a discrepancy between the unit price and the total price that is obtained by multiplying the unit price and quantity, the unit price shall prevail and the total price shall be corrected; and </w:t>
            </w:r>
          </w:p>
          <w:p w14:paraId="4DB349AF" w14:textId="77777777" w:rsidR="005E63BB" w:rsidRPr="00C724F3" w:rsidRDefault="005E63BB" w:rsidP="00D6115B">
            <w:pPr>
              <w:numPr>
                <w:ilvl w:val="2"/>
                <w:numId w:val="54"/>
              </w:numPr>
              <w:tabs>
                <w:tab w:val="clear" w:pos="2160"/>
                <w:tab w:val="num" w:pos="1197"/>
              </w:tabs>
              <w:spacing w:before="120" w:after="120"/>
              <w:ind w:left="1197" w:hanging="432"/>
              <w:jc w:val="both"/>
              <w:rPr>
                <w:rFonts w:ascii="Arial" w:hAnsi="Arial" w:cs="Arial"/>
                <w:sz w:val="22"/>
                <w:szCs w:val="22"/>
                <w:lang w:val="en-GB"/>
              </w:rPr>
            </w:pPr>
            <w:r w:rsidRPr="00C724F3">
              <w:rPr>
                <w:rFonts w:ascii="Arial" w:hAnsi="Arial" w:cs="Arial"/>
                <w:sz w:val="22"/>
                <w:szCs w:val="22"/>
                <w:lang w:val="en-GB"/>
              </w:rPr>
              <w:t>if there is an error in a total corresponding to the addition or subtraction of subtotals, the subtotals shall prevail and the total shall be corrected;</w:t>
            </w:r>
          </w:p>
          <w:p w14:paraId="721EA78C" w14:textId="77777777" w:rsidR="005E63BB" w:rsidRPr="00C724F3" w:rsidRDefault="005E63BB" w:rsidP="00D6115B">
            <w:pPr>
              <w:numPr>
                <w:ilvl w:val="2"/>
                <w:numId w:val="54"/>
              </w:numPr>
              <w:tabs>
                <w:tab w:val="clear" w:pos="2160"/>
                <w:tab w:val="num" w:pos="1197"/>
              </w:tabs>
              <w:spacing w:before="120" w:after="120"/>
              <w:ind w:left="1197" w:hanging="432"/>
              <w:jc w:val="both"/>
              <w:rPr>
                <w:rFonts w:ascii="Arial" w:hAnsi="Arial" w:cs="Arial"/>
                <w:sz w:val="22"/>
                <w:szCs w:val="22"/>
                <w:lang w:val="en-GB"/>
              </w:rPr>
            </w:pPr>
            <w:r w:rsidRPr="00C724F3">
              <w:rPr>
                <w:rFonts w:ascii="Arial" w:hAnsi="Arial" w:cs="Arial"/>
                <w:sz w:val="22"/>
                <w:szCs w:val="22"/>
                <w:lang w:val="en-GB"/>
              </w:rPr>
              <w:t>if there is a discrepancy between wording and figures, the former will prevail.</w:t>
            </w:r>
          </w:p>
        </w:tc>
      </w:tr>
      <w:tr w:rsidR="005E63BB" w:rsidRPr="00C724F3" w14:paraId="07CB53C7" w14:textId="77777777">
        <w:tc>
          <w:tcPr>
            <w:tcW w:w="2772" w:type="dxa"/>
          </w:tcPr>
          <w:p w14:paraId="53060803"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296E4EA2" w14:textId="77777777" w:rsidR="005E63BB" w:rsidRPr="00C724F3" w:rsidRDefault="005E63BB" w:rsidP="00D6115B">
            <w:pPr>
              <w:pStyle w:val="Sec1-Clauses"/>
              <w:numPr>
                <w:ilvl w:val="0"/>
                <w:numId w:val="54"/>
              </w:numPr>
              <w:tabs>
                <w:tab w:val="clear" w:pos="2952"/>
                <w:tab w:val="num" w:pos="648"/>
              </w:tabs>
              <w:ind w:left="657" w:hanging="630"/>
              <w:jc w:val="both"/>
              <w:rPr>
                <w:b w:val="0"/>
                <w:szCs w:val="22"/>
                <w:lang w:val="en-GB"/>
              </w:rPr>
            </w:pPr>
            <w:r w:rsidRPr="00C724F3">
              <w:rPr>
                <w:b w:val="0"/>
                <w:szCs w:val="22"/>
                <w:lang w:val="en-GB"/>
              </w:rPr>
              <w:t>The Consultant shall be kept informed of such errors discovered during arithmetic corrections stated under ITC Sub Clause 43.1.</w:t>
            </w:r>
          </w:p>
        </w:tc>
      </w:tr>
      <w:tr w:rsidR="005E63BB" w:rsidRPr="00C724F3" w14:paraId="10D9D692" w14:textId="77777777">
        <w:trPr>
          <w:trHeight w:val="2088"/>
        </w:trPr>
        <w:tc>
          <w:tcPr>
            <w:tcW w:w="2772" w:type="dxa"/>
          </w:tcPr>
          <w:p w14:paraId="1E59B23E"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378" w:name="_Toc48632731"/>
            <w:bookmarkStart w:id="1379" w:name="_Toc48798434"/>
            <w:bookmarkStart w:id="1380" w:name="_Toc48800704"/>
            <w:bookmarkStart w:id="1381" w:name="_Toc48800873"/>
            <w:bookmarkStart w:id="1382" w:name="_Toc48803070"/>
            <w:bookmarkStart w:id="1383" w:name="_Toc48803239"/>
            <w:bookmarkStart w:id="1384" w:name="_Toc48803408"/>
            <w:bookmarkStart w:id="1385" w:name="_Toc48803746"/>
            <w:bookmarkStart w:id="1386" w:name="_Toc48804084"/>
            <w:bookmarkStart w:id="1387" w:name="_Toc48804253"/>
            <w:bookmarkStart w:id="1388" w:name="_Toc48804760"/>
            <w:bookmarkStart w:id="1389" w:name="_Toc48812383"/>
            <w:bookmarkStart w:id="1390" w:name="_Toc48892579"/>
            <w:bookmarkStart w:id="1391" w:name="_Toc48894411"/>
            <w:bookmarkStart w:id="1392" w:name="_Toc48895184"/>
            <w:bookmarkStart w:id="1393" w:name="_Toc48895370"/>
            <w:bookmarkStart w:id="1394" w:name="_Toc48896152"/>
            <w:bookmarkStart w:id="1395" w:name="_Toc48968935"/>
            <w:bookmarkStart w:id="1396" w:name="_Toc48969266"/>
            <w:bookmarkStart w:id="1397" w:name="_Toc48970191"/>
            <w:bookmarkStart w:id="1398" w:name="_Toc48974015"/>
            <w:bookmarkStart w:id="1399" w:name="_Toc48978511"/>
            <w:bookmarkStart w:id="1400" w:name="_Toc48979272"/>
            <w:bookmarkStart w:id="1401" w:name="_Toc48979459"/>
            <w:bookmarkStart w:id="1402" w:name="_Toc48980524"/>
            <w:bookmarkStart w:id="1403" w:name="_Toc49159597"/>
            <w:bookmarkStart w:id="1404" w:name="_Toc49159784"/>
            <w:bookmarkStart w:id="1405" w:name="_Toc86025495"/>
            <w:bookmarkStart w:id="1406" w:name="_Toc246234215"/>
            <w:bookmarkStart w:id="1407" w:name="_Toc246234397"/>
            <w:bookmarkStart w:id="1408" w:name="_Toc246297720"/>
            <w:bookmarkStart w:id="1409" w:name="_Toc246298396"/>
            <w:bookmarkStart w:id="1410" w:name="_Toc246650088"/>
            <w:r w:rsidRPr="00C724F3">
              <w:rPr>
                <w:rFonts w:ascii="Arial" w:hAnsi="Arial"/>
                <w:b/>
                <w:sz w:val="22"/>
                <w:szCs w:val="22"/>
              </w:rPr>
              <w:t>Proposal: Combined Evaluation</w:t>
            </w:r>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p>
        </w:tc>
        <w:tc>
          <w:tcPr>
            <w:tcW w:w="7263" w:type="dxa"/>
            <w:gridSpan w:val="2"/>
          </w:tcPr>
          <w:p w14:paraId="7217A9CB" w14:textId="77777777" w:rsidR="005E63BB" w:rsidRPr="00C724F3" w:rsidRDefault="005E63BB" w:rsidP="00D6115B">
            <w:pPr>
              <w:pStyle w:val="BodyText21"/>
              <w:numPr>
                <w:ilvl w:val="0"/>
                <w:numId w:val="55"/>
              </w:numPr>
              <w:tabs>
                <w:tab w:val="clear" w:pos="-720"/>
                <w:tab w:val="clear" w:pos="2952"/>
                <w:tab w:val="left" w:pos="657"/>
              </w:tabs>
              <w:spacing w:before="120"/>
              <w:ind w:left="657" w:hanging="630"/>
              <w:rPr>
                <w:szCs w:val="22"/>
              </w:rPr>
            </w:pPr>
            <w:r w:rsidRPr="00C724F3">
              <w:rPr>
                <w:bCs/>
                <w:spacing w:val="0"/>
                <w:szCs w:val="22"/>
                <w:lang w:eastAsia="en-US"/>
              </w:rPr>
              <w:t xml:space="preserve">In the case of QCBS, the Proposals will be ranked according to their Combined Scores (Cs) using the weights (T = the weight given to the Technical Proposal; F = the weight given to the Financial Proposal; T + F = 1), pursuant to Rule 117 (24) (b) and  121 of the Public Procurement Rules, 2008,  as specified  in the </w:t>
            </w:r>
            <w:smartTag w:uri="urn:schemas-microsoft-com:office:smarttags" w:element="stockticker">
              <w:r w:rsidRPr="00C724F3">
                <w:rPr>
                  <w:bCs/>
                  <w:spacing w:val="0"/>
                  <w:szCs w:val="22"/>
                  <w:lang w:eastAsia="en-US"/>
                </w:rPr>
                <w:t>PDS</w:t>
              </w:r>
            </w:smartTag>
            <w:r w:rsidRPr="00C724F3">
              <w:rPr>
                <w:bCs/>
                <w:spacing w:val="0"/>
                <w:szCs w:val="22"/>
                <w:lang w:eastAsia="en-US"/>
              </w:rPr>
              <w:t xml:space="preserve">: Combined Score, Cs = Ts(Technical Score)  + Fs (Financial Score); [ Ts being </w:t>
            </w:r>
            <w:proofErr w:type="spellStart"/>
            <w:r w:rsidRPr="00C724F3">
              <w:rPr>
                <w:bCs/>
                <w:spacing w:val="0"/>
                <w:szCs w:val="22"/>
                <w:lang w:eastAsia="en-US"/>
              </w:rPr>
              <w:t>Tp</w:t>
            </w:r>
            <w:proofErr w:type="spellEnd"/>
            <w:r w:rsidRPr="00C724F3">
              <w:rPr>
                <w:bCs/>
                <w:spacing w:val="0"/>
                <w:szCs w:val="22"/>
                <w:lang w:eastAsia="en-US"/>
              </w:rPr>
              <w:t xml:space="preserve"> x T% and Fs being </w:t>
            </w:r>
            <w:proofErr w:type="spellStart"/>
            <w:r w:rsidRPr="00C724F3">
              <w:rPr>
                <w:bCs/>
                <w:spacing w:val="0"/>
                <w:szCs w:val="22"/>
                <w:lang w:eastAsia="en-US"/>
              </w:rPr>
              <w:t>Fp</w:t>
            </w:r>
            <w:proofErr w:type="spellEnd"/>
            <w:r w:rsidRPr="00C724F3">
              <w:rPr>
                <w:bCs/>
                <w:spacing w:val="0"/>
                <w:szCs w:val="22"/>
                <w:lang w:eastAsia="en-US"/>
              </w:rPr>
              <w:t xml:space="preserve"> x F%].</w:t>
            </w:r>
            <w:r w:rsidRPr="00C724F3">
              <w:rPr>
                <w:szCs w:val="22"/>
                <w:lang w:val="en-GB"/>
              </w:rPr>
              <w:t xml:space="preserve">  </w:t>
            </w:r>
          </w:p>
        </w:tc>
      </w:tr>
      <w:tr w:rsidR="005E63BB" w:rsidRPr="00C724F3" w14:paraId="45DD7B56" w14:textId="77777777">
        <w:trPr>
          <w:trHeight w:val="1440"/>
        </w:trPr>
        <w:tc>
          <w:tcPr>
            <w:tcW w:w="2772" w:type="dxa"/>
          </w:tcPr>
          <w:p w14:paraId="10096267" w14:textId="77777777" w:rsidR="005E63BB" w:rsidRPr="00C724F3" w:rsidRDefault="005E63BB" w:rsidP="00C724F3">
            <w:pPr>
              <w:spacing w:before="120" w:after="120"/>
              <w:rPr>
                <w:rFonts w:ascii="Arial" w:hAnsi="Arial" w:cs="Arial"/>
                <w:b/>
                <w:sz w:val="22"/>
                <w:szCs w:val="22"/>
              </w:rPr>
            </w:pPr>
          </w:p>
        </w:tc>
        <w:tc>
          <w:tcPr>
            <w:tcW w:w="7263" w:type="dxa"/>
            <w:gridSpan w:val="2"/>
          </w:tcPr>
          <w:p w14:paraId="5310C835" w14:textId="77777777" w:rsidR="005E63BB" w:rsidRPr="00C724F3" w:rsidRDefault="005E63BB" w:rsidP="00D6115B">
            <w:pPr>
              <w:pStyle w:val="BodyText21"/>
              <w:numPr>
                <w:ilvl w:val="0"/>
                <w:numId w:val="55"/>
              </w:numPr>
              <w:tabs>
                <w:tab w:val="clear" w:pos="-720"/>
                <w:tab w:val="clear" w:pos="2952"/>
                <w:tab w:val="left" w:pos="657"/>
              </w:tabs>
              <w:spacing w:before="120"/>
              <w:ind w:left="657" w:hanging="630"/>
              <w:rPr>
                <w:b/>
                <w:szCs w:val="22"/>
              </w:rPr>
            </w:pPr>
            <w:r w:rsidRPr="00C724F3">
              <w:rPr>
                <w:bCs/>
                <w:spacing w:val="0"/>
                <w:szCs w:val="22"/>
                <w:lang w:eastAsia="en-US"/>
              </w:rPr>
              <w:t>In the case of FBS, the Client will select the Consultant that submitted the highest ranked Technical Proposal with an evaluated price that is within the budget amount excluding all taxes, duties, fees, levies and other charges to be imposed under the Applicable Law, if the Contract is awarded.</w:t>
            </w:r>
            <w:r w:rsidRPr="00C724F3">
              <w:rPr>
                <w:b/>
                <w:szCs w:val="22"/>
                <w:lang w:val="en-GB"/>
              </w:rPr>
              <w:t xml:space="preserve"> </w:t>
            </w:r>
          </w:p>
        </w:tc>
      </w:tr>
      <w:tr w:rsidR="005E63BB" w:rsidRPr="00C724F3" w14:paraId="1CFDB160" w14:textId="77777777">
        <w:trPr>
          <w:trHeight w:val="360"/>
        </w:trPr>
        <w:tc>
          <w:tcPr>
            <w:tcW w:w="2772" w:type="dxa"/>
          </w:tcPr>
          <w:p w14:paraId="5CD1632A" w14:textId="77777777" w:rsidR="005E63BB" w:rsidRPr="00C724F3" w:rsidRDefault="005E63BB" w:rsidP="00C724F3">
            <w:pPr>
              <w:spacing w:before="120" w:after="120"/>
              <w:rPr>
                <w:rFonts w:ascii="Arial" w:hAnsi="Arial" w:cs="Arial"/>
                <w:b/>
                <w:sz w:val="22"/>
                <w:szCs w:val="22"/>
              </w:rPr>
            </w:pPr>
          </w:p>
        </w:tc>
        <w:tc>
          <w:tcPr>
            <w:tcW w:w="7263" w:type="dxa"/>
            <w:gridSpan w:val="2"/>
          </w:tcPr>
          <w:p w14:paraId="67D622B0" w14:textId="77777777" w:rsidR="005E63BB" w:rsidRPr="00D85CD9" w:rsidRDefault="005E63BB" w:rsidP="00D6115B">
            <w:pPr>
              <w:pStyle w:val="BodyText21"/>
              <w:numPr>
                <w:ilvl w:val="0"/>
                <w:numId w:val="55"/>
              </w:numPr>
              <w:tabs>
                <w:tab w:val="clear" w:pos="-720"/>
                <w:tab w:val="clear" w:pos="2952"/>
                <w:tab w:val="left" w:pos="657"/>
              </w:tabs>
              <w:spacing w:before="120"/>
              <w:ind w:left="657" w:hanging="630"/>
              <w:rPr>
                <w:szCs w:val="22"/>
                <w:lang w:val="en-GB"/>
              </w:rPr>
            </w:pPr>
            <w:r w:rsidRPr="00D85CD9">
              <w:rPr>
                <w:szCs w:val="22"/>
                <w:lang w:val="en-GB"/>
              </w:rPr>
              <w:t xml:space="preserve">In the case of FBS, adjustments made by the PEC to correct omissions or inconsistencies detected during the evaluation of the Financial Proposal if raises the Proposal Price above the available budget indicated in the RFP, the Proposal shall be considered non-responsive. </w:t>
            </w:r>
          </w:p>
        </w:tc>
      </w:tr>
      <w:tr w:rsidR="005E63BB" w:rsidRPr="00C724F3" w14:paraId="3A595695" w14:textId="77777777">
        <w:trPr>
          <w:trHeight w:val="360"/>
        </w:trPr>
        <w:tc>
          <w:tcPr>
            <w:tcW w:w="2772" w:type="dxa"/>
          </w:tcPr>
          <w:p w14:paraId="4B8A77E1" w14:textId="77777777" w:rsidR="005E63BB" w:rsidRPr="00C724F3" w:rsidRDefault="005E63BB" w:rsidP="00C724F3">
            <w:pPr>
              <w:spacing w:before="120" w:after="120"/>
              <w:rPr>
                <w:rFonts w:ascii="Arial" w:hAnsi="Arial" w:cs="Arial"/>
                <w:b/>
                <w:sz w:val="22"/>
                <w:szCs w:val="22"/>
              </w:rPr>
            </w:pPr>
          </w:p>
        </w:tc>
        <w:tc>
          <w:tcPr>
            <w:tcW w:w="7263" w:type="dxa"/>
            <w:gridSpan w:val="2"/>
          </w:tcPr>
          <w:p w14:paraId="1A25E1EF" w14:textId="77777777" w:rsidR="005E63BB" w:rsidRPr="00D85CD9" w:rsidRDefault="005E63BB" w:rsidP="00D6115B">
            <w:pPr>
              <w:pStyle w:val="BodyText21"/>
              <w:numPr>
                <w:ilvl w:val="0"/>
                <w:numId w:val="55"/>
              </w:numPr>
              <w:tabs>
                <w:tab w:val="clear" w:pos="-720"/>
                <w:tab w:val="clear" w:pos="2952"/>
                <w:tab w:val="left" w:pos="657"/>
              </w:tabs>
              <w:spacing w:before="120"/>
              <w:ind w:left="657" w:hanging="630"/>
              <w:rPr>
                <w:szCs w:val="22"/>
                <w:lang w:val="en-GB"/>
              </w:rPr>
            </w:pPr>
            <w:r w:rsidRPr="00D85CD9">
              <w:rPr>
                <w:szCs w:val="22"/>
                <w:lang w:val="en-GB"/>
              </w:rPr>
              <w:t>Proposal Prices, in the case of FBS, that exceed the indicated budget will result in non-responsiveness of the Proposal.</w:t>
            </w:r>
          </w:p>
        </w:tc>
      </w:tr>
      <w:tr w:rsidR="005E63BB" w:rsidRPr="00C724F3" w14:paraId="0F07865C" w14:textId="77777777">
        <w:tc>
          <w:tcPr>
            <w:tcW w:w="2772" w:type="dxa"/>
          </w:tcPr>
          <w:p w14:paraId="105B53EB"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411" w:name="_Toc235351133"/>
            <w:bookmarkStart w:id="1412" w:name="_Toc246234216"/>
            <w:bookmarkStart w:id="1413" w:name="_Toc246234398"/>
            <w:bookmarkStart w:id="1414" w:name="_Toc246297721"/>
            <w:bookmarkStart w:id="1415" w:name="_Toc246298397"/>
            <w:bookmarkStart w:id="1416" w:name="_Toc246650089"/>
            <w:bookmarkStart w:id="1417" w:name="_Toc48632732"/>
            <w:bookmarkStart w:id="1418" w:name="_Toc48798435"/>
            <w:bookmarkStart w:id="1419" w:name="_Toc48800705"/>
            <w:bookmarkStart w:id="1420" w:name="_Toc48800874"/>
            <w:bookmarkStart w:id="1421" w:name="_Toc48803071"/>
            <w:bookmarkStart w:id="1422" w:name="_Toc48803240"/>
            <w:bookmarkStart w:id="1423" w:name="_Toc48803409"/>
            <w:bookmarkStart w:id="1424" w:name="_Toc48803747"/>
            <w:bookmarkStart w:id="1425" w:name="_Toc48804085"/>
            <w:bookmarkStart w:id="1426" w:name="_Toc48804254"/>
            <w:bookmarkStart w:id="1427" w:name="_Toc48804761"/>
            <w:bookmarkStart w:id="1428" w:name="_Toc48812384"/>
            <w:bookmarkStart w:id="1429" w:name="_Toc48892580"/>
            <w:bookmarkStart w:id="1430" w:name="_Toc48894412"/>
            <w:bookmarkStart w:id="1431" w:name="_Toc48895185"/>
            <w:bookmarkStart w:id="1432" w:name="_Toc48895371"/>
            <w:bookmarkStart w:id="1433" w:name="_Toc48896153"/>
            <w:bookmarkStart w:id="1434" w:name="_Toc48968936"/>
            <w:bookmarkStart w:id="1435" w:name="_Toc48969267"/>
            <w:bookmarkStart w:id="1436" w:name="_Toc48970192"/>
            <w:bookmarkStart w:id="1437" w:name="_Toc48974016"/>
            <w:bookmarkStart w:id="1438" w:name="_Toc48978512"/>
            <w:bookmarkStart w:id="1439" w:name="_Toc48979273"/>
            <w:bookmarkStart w:id="1440" w:name="_Toc48979460"/>
            <w:bookmarkStart w:id="1441" w:name="_Toc48980525"/>
            <w:bookmarkStart w:id="1442" w:name="_Toc49159598"/>
            <w:bookmarkStart w:id="1443" w:name="_Toc49159785"/>
            <w:bookmarkStart w:id="1444" w:name="_Toc67815070"/>
            <w:bookmarkStart w:id="1445" w:name="_Toc86025496"/>
            <w:bookmarkEnd w:id="1411"/>
            <w:r w:rsidRPr="00C724F3">
              <w:rPr>
                <w:rFonts w:ascii="Arial" w:hAnsi="Arial"/>
                <w:b/>
                <w:sz w:val="22"/>
                <w:szCs w:val="22"/>
              </w:rPr>
              <w:lastRenderedPageBreak/>
              <w:t>Proposal</w:t>
            </w:r>
            <w:bookmarkEnd w:id="1412"/>
            <w:bookmarkEnd w:id="1413"/>
            <w:bookmarkEnd w:id="1414"/>
            <w:bookmarkEnd w:id="1415"/>
            <w:r w:rsidRPr="00C724F3">
              <w:rPr>
                <w:rFonts w:ascii="Arial" w:hAnsi="Arial"/>
                <w:b/>
                <w:sz w:val="22"/>
                <w:szCs w:val="22"/>
              </w:rPr>
              <w:t xml:space="preserve"> </w:t>
            </w:r>
            <w:bookmarkStart w:id="1446" w:name="_Toc246234217"/>
            <w:bookmarkStart w:id="1447" w:name="_Toc246234399"/>
            <w:bookmarkStart w:id="1448" w:name="_Toc246297722"/>
            <w:bookmarkStart w:id="1449" w:name="_Toc246298398"/>
            <w:r w:rsidR="00CD3C23" w:rsidRPr="00C724F3">
              <w:rPr>
                <w:rFonts w:ascii="Arial" w:hAnsi="Arial"/>
                <w:b/>
                <w:sz w:val="22"/>
                <w:szCs w:val="22"/>
              </w:rPr>
              <w:t>Negotiation:</w:t>
            </w:r>
            <w:bookmarkEnd w:id="1446"/>
            <w:bookmarkEnd w:id="1447"/>
            <w:bookmarkEnd w:id="1448"/>
            <w:bookmarkEnd w:id="1449"/>
            <w:r w:rsidR="00CD3C23" w:rsidRPr="00C724F3">
              <w:rPr>
                <w:rFonts w:ascii="Arial" w:hAnsi="Arial"/>
                <w:b/>
                <w:sz w:val="22"/>
                <w:szCs w:val="22"/>
              </w:rPr>
              <w:t xml:space="preserve"> General</w:t>
            </w:r>
            <w:bookmarkEnd w:id="1416"/>
          </w:p>
          <w:p w14:paraId="1AAF2448" w14:textId="77777777" w:rsidR="005E63BB" w:rsidRPr="00CD3C23" w:rsidRDefault="005E63BB" w:rsidP="00CD3C23">
            <w:pPr>
              <w:pStyle w:val="Heading3"/>
              <w:tabs>
                <w:tab w:val="num" w:pos="2556"/>
              </w:tabs>
              <w:ind w:left="1980" w:hanging="1848"/>
              <w:rPr>
                <w:rFonts w:ascii="Arial" w:hAnsi="Arial"/>
                <w:b/>
                <w:sz w:val="22"/>
                <w:szCs w:val="22"/>
              </w:rPr>
            </w:pPr>
            <w:r w:rsidRPr="00C724F3">
              <w:t xml:space="preserve">      </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p>
        </w:tc>
        <w:tc>
          <w:tcPr>
            <w:tcW w:w="7263" w:type="dxa"/>
            <w:gridSpan w:val="2"/>
          </w:tcPr>
          <w:p w14:paraId="4C0FA3B0" w14:textId="77777777" w:rsidR="005E63BB" w:rsidRPr="00C724F3" w:rsidRDefault="005E63BB" w:rsidP="00D6115B">
            <w:pPr>
              <w:numPr>
                <w:ilvl w:val="0"/>
                <w:numId w:val="72"/>
              </w:numPr>
              <w:tabs>
                <w:tab w:val="clear" w:pos="288"/>
                <w:tab w:val="num" w:pos="612"/>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 xml:space="preserve">Negotiations shall commence by considering the comments, suggestions, and requests made by the PEC on both Technical and Financial Evaluation Reports and recommendations thereupon, of its </w:t>
            </w:r>
            <w:r w:rsidRPr="00C724F3">
              <w:rPr>
                <w:rFonts w:ascii="Arial" w:hAnsi="Arial" w:cs="Arial"/>
                <w:b/>
                <w:sz w:val="22"/>
                <w:szCs w:val="22"/>
                <w:lang w:val="en-GB"/>
              </w:rPr>
              <w:t>Competent</w:t>
            </w:r>
            <w:r w:rsidRPr="00C724F3">
              <w:rPr>
                <w:rFonts w:ascii="Arial" w:hAnsi="Arial" w:cs="Arial"/>
                <w:sz w:val="22"/>
                <w:szCs w:val="22"/>
                <w:lang w:val="en-GB"/>
              </w:rPr>
              <w:t xml:space="preserve"> </w:t>
            </w:r>
            <w:r w:rsidRPr="00C724F3">
              <w:rPr>
                <w:rFonts w:ascii="Arial" w:hAnsi="Arial" w:cs="Arial"/>
                <w:b/>
                <w:sz w:val="22"/>
                <w:szCs w:val="22"/>
                <w:lang w:val="en-GB"/>
              </w:rPr>
              <w:t>Authority</w:t>
            </w:r>
            <w:r w:rsidRPr="00C724F3">
              <w:rPr>
                <w:rFonts w:ascii="Arial" w:hAnsi="Arial" w:cs="Arial"/>
                <w:sz w:val="22"/>
                <w:szCs w:val="22"/>
                <w:lang w:val="en-GB"/>
              </w:rPr>
              <w:t>.</w:t>
            </w:r>
          </w:p>
        </w:tc>
      </w:tr>
      <w:tr w:rsidR="005E63BB" w:rsidRPr="00C724F3" w14:paraId="6F4D21E2" w14:textId="77777777">
        <w:tc>
          <w:tcPr>
            <w:tcW w:w="2772" w:type="dxa"/>
          </w:tcPr>
          <w:p w14:paraId="2EBA2EB8" w14:textId="77777777" w:rsidR="005E63BB" w:rsidRPr="00C724F3" w:rsidRDefault="005E63BB" w:rsidP="00C724F3">
            <w:pPr>
              <w:pStyle w:val="Heading3"/>
              <w:tabs>
                <w:tab w:val="num" w:pos="2556"/>
              </w:tabs>
              <w:spacing w:before="120" w:after="120"/>
              <w:ind w:left="1980"/>
              <w:rPr>
                <w:rFonts w:ascii="Arial" w:hAnsi="Arial"/>
                <w:b/>
                <w:sz w:val="22"/>
                <w:szCs w:val="22"/>
              </w:rPr>
            </w:pPr>
          </w:p>
        </w:tc>
        <w:tc>
          <w:tcPr>
            <w:tcW w:w="7263" w:type="dxa"/>
            <w:gridSpan w:val="2"/>
          </w:tcPr>
          <w:p w14:paraId="379F24A2" w14:textId="77777777" w:rsidR="005E63BB" w:rsidRPr="00C724F3" w:rsidRDefault="005E63BB" w:rsidP="00D6115B">
            <w:pPr>
              <w:numPr>
                <w:ilvl w:val="0"/>
                <w:numId w:val="72"/>
              </w:numPr>
              <w:tabs>
                <w:tab w:val="clear" w:pos="288"/>
                <w:tab w:val="num" w:pos="612"/>
              </w:tabs>
              <w:spacing w:before="120" w:after="120"/>
              <w:ind w:left="612" w:hanging="612"/>
              <w:jc w:val="both"/>
              <w:rPr>
                <w:rFonts w:ascii="Arial" w:hAnsi="Arial" w:cs="Arial"/>
                <w:sz w:val="22"/>
                <w:szCs w:val="22"/>
                <w:lang w:val="en-GB"/>
              </w:rPr>
            </w:pPr>
            <w:r w:rsidRPr="00C724F3">
              <w:rPr>
                <w:rFonts w:ascii="Arial" w:hAnsi="Arial" w:cs="Arial"/>
                <w:sz w:val="22"/>
                <w:szCs w:val="22"/>
                <w:lang w:val="en-GB"/>
              </w:rPr>
              <w:t>Negotiations will be held at the address indicated in the PDS by the PEC, in phases where unavoidable, with participation of the Client with the aim to reach agreement on all points and sign a Contract.</w:t>
            </w:r>
          </w:p>
        </w:tc>
      </w:tr>
      <w:tr w:rsidR="005E63BB" w:rsidRPr="00C724F3" w14:paraId="51ECC81C" w14:textId="77777777">
        <w:tc>
          <w:tcPr>
            <w:tcW w:w="2772" w:type="dxa"/>
          </w:tcPr>
          <w:p w14:paraId="7D19BC6E"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5F5EC65D" w14:textId="77777777" w:rsidR="005E63BB" w:rsidRPr="00C724F3" w:rsidRDefault="005E63BB" w:rsidP="00D6115B">
            <w:pPr>
              <w:numPr>
                <w:ilvl w:val="0"/>
                <w:numId w:val="72"/>
              </w:numPr>
              <w:tabs>
                <w:tab w:val="clear" w:pos="288"/>
                <w:tab w:val="num" w:pos="612"/>
              </w:tabs>
              <w:spacing w:before="120" w:after="120"/>
              <w:ind w:left="612" w:hanging="612"/>
              <w:jc w:val="both"/>
              <w:rPr>
                <w:rFonts w:ascii="Arial" w:hAnsi="Arial" w:cs="Arial"/>
                <w:sz w:val="22"/>
                <w:szCs w:val="22"/>
                <w:lang w:val="en-GB"/>
              </w:rPr>
            </w:pPr>
            <w:r w:rsidRPr="00C724F3">
              <w:rPr>
                <w:rFonts w:ascii="Arial" w:hAnsi="Arial" w:cs="Arial"/>
                <w:sz w:val="22"/>
                <w:szCs w:val="22"/>
                <w:lang w:val="en-GB"/>
              </w:rPr>
              <w:t>The invited Consultant will, as a prerequisite for attendance at the negotiations, confirm availability of all Professional staff/experts and satisfy such other pre-negotiation requirements as the Client may specify.</w:t>
            </w:r>
          </w:p>
        </w:tc>
      </w:tr>
      <w:tr w:rsidR="005E63BB" w:rsidRPr="00C724F3" w14:paraId="0DB6BE56" w14:textId="77777777">
        <w:tc>
          <w:tcPr>
            <w:tcW w:w="2772" w:type="dxa"/>
          </w:tcPr>
          <w:p w14:paraId="03C5AA59"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5124D972" w14:textId="77777777" w:rsidR="005E63BB" w:rsidRPr="00C724F3" w:rsidRDefault="005E63BB" w:rsidP="00D6115B">
            <w:pPr>
              <w:numPr>
                <w:ilvl w:val="0"/>
                <w:numId w:val="72"/>
              </w:numPr>
              <w:tabs>
                <w:tab w:val="clear" w:pos="288"/>
                <w:tab w:val="num" w:pos="612"/>
              </w:tabs>
              <w:spacing w:before="120" w:after="120"/>
              <w:ind w:left="612" w:hanging="600"/>
              <w:jc w:val="both"/>
              <w:rPr>
                <w:rFonts w:ascii="Arial" w:hAnsi="Arial" w:cs="Arial"/>
                <w:sz w:val="22"/>
                <w:szCs w:val="22"/>
                <w:lang w:val="en-GB"/>
              </w:rPr>
            </w:pPr>
            <w:r w:rsidRPr="00C724F3">
              <w:rPr>
                <w:rFonts w:ascii="Arial" w:hAnsi="Arial" w:cs="Arial"/>
                <w:sz w:val="22"/>
                <w:szCs w:val="22"/>
              </w:rPr>
              <w:t>In the case of QCBS, t</w:t>
            </w:r>
            <w:r w:rsidRPr="00C724F3">
              <w:rPr>
                <w:rFonts w:ascii="Arial" w:hAnsi="Arial" w:cs="Arial"/>
                <w:sz w:val="22"/>
                <w:szCs w:val="22"/>
                <w:lang w:val="en-GB"/>
              </w:rPr>
              <w:t>he Consultant securing the highest Combined Score (Cs) in accordance with ITC Sub Clause 45.1 will be invited for negotiation</w:t>
            </w:r>
            <w:r w:rsidRPr="00C724F3">
              <w:rPr>
                <w:rFonts w:ascii="Arial" w:hAnsi="Arial" w:cs="Arial"/>
                <w:b/>
                <w:bCs/>
                <w:sz w:val="22"/>
                <w:szCs w:val="22"/>
              </w:rPr>
              <w:t xml:space="preserve"> </w:t>
            </w:r>
            <w:r w:rsidRPr="00C724F3">
              <w:rPr>
                <w:rFonts w:ascii="Arial" w:hAnsi="Arial" w:cs="Arial"/>
                <w:sz w:val="22"/>
                <w:szCs w:val="22"/>
                <w:lang w:val="en-GB"/>
              </w:rPr>
              <w:t>as stated</w:t>
            </w:r>
            <w:r w:rsidRPr="00C724F3">
              <w:rPr>
                <w:rFonts w:ascii="Arial" w:hAnsi="Arial" w:cs="Arial"/>
                <w:sz w:val="22"/>
                <w:szCs w:val="22"/>
              </w:rPr>
              <w:t xml:space="preserve"> under ITC Clauses 46 to 50.</w:t>
            </w:r>
          </w:p>
        </w:tc>
      </w:tr>
      <w:tr w:rsidR="005E63BB" w:rsidRPr="00C724F3" w14:paraId="2D1818DA" w14:textId="77777777">
        <w:tc>
          <w:tcPr>
            <w:tcW w:w="2772" w:type="dxa"/>
          </w:tcPr>
          <w:p w14:paraId="36B0AD81"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32FCF38C" w14:textId="77777777" w:rsidR="005E63BB" w:rsidRPr="00C724F3" w:rsidRDefault="005E63BB" w:rsidP="00D6115B">
            <w:pPr>
              <w:numPr>
                <w:ilvl w:val="0"/>
                <w:numId w:val="72"/>
              </w:numPr>
              <w:tabs>
                <w:tab w:val="clear" w:pos="288"/>
                <w:tab w:val="left" w:pos="612"/>
              </w:tabs>
              <w:spacing w:before="120" w:after="120"/>
              <w:ind w:left="612" w:hanging="600"/>
              <w:jc w:val="both"/>
              <w:rPr>
                <w:rFonts w:ascii="Arial" w:hAnsi="Arial" w:cs="Arial"/>
                <w:sz w:val="22"/>
                <w:szCs w:val="22"/>
                <w:lang w:val="en-GB"/>
              </w:rPr>
            </w:pPr>
            <w:r w:rsidRPr="00C724F3">
              <w:rPr>
                <w:rFonts w:ascii="Arial" w:hAnsi="Arial" w:cs="Arial"/>
                <w:sz w:val="22"/>
                <w:szCs w:val="22"/>
                <w:lang w:val="en-GB"/>
              </w:rPr>
              <w:t>In the case of FBS, the Consultant that submitted the highest ranked Technical Proposal selected in accordance with ITC Sub Clause 45.2 will be invited for negotiation</w:t>
            </w:r>
            <w:r w:rsidRPr="00C724F3">
              <w:rPr>
                <w:rFonts w:ascii="Arial" w:hAnsi="Arial" w:cs="Arial"/>
                <w:b/>
                <w:bCs/>
                <w:sz w:val="22"/>
                <w:szCs w:val="22"/>
              </w:rPr>
              <w:t xml:space="preserve"> </w:t>
            </w:r>
            <w:r w:rsidRPr="00C724F3">
              <w:rPr>
                <w:rFonts w:ascii="Arial" w:hAnsi="Arial" w:cs="Arial"/>
                <w:sz w:val="22"/>
                <w:szCs w:val="22"/>
                <w:lang w:val="en-GB"/>
              </w:rPr>
              <w:t>as stated</w:t>
            </w:r>
            <w:r w:rsidRPr="00C724F3">
              <w:rPr>
                <w:rFonts w:ascii="Arial" w:hAnsi="Arial" w:cs="Arial"/>
                <w:sz w:val="22"/>
                <w:szCs w:val="22"/>
              </w:rPr>
              <w:t xml:space="preserve"> under ITC Clauses 46 to 50.</w:t>
            </w:r>
          </w:p>
        </w:tc>
      </w:tr>
      <w:tr w:rsidR="005E63BB" w:rsidRPr="00C724F3" w14:paraId="487EB664" w14:textId="77777777">
        <w:trPr>
          <w:trHeight w:val="1926"/>
        </w:trPr>
        <w:tc>
          <w:tcPr>
            <w:tcW w:w="2772" w:type="dxa"/>
          </w:tcPr>
          <w:p w14:paraId="107E389E"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450" w:name="_Toc235351137"/>
            <w:bookmarkStart w:id="1451" w:name="_Toc246234218"/>
            <w:bookmarkStart w:id="1452" w:name="_Toc246234400"/>
            <w:bookmarkStart w:id="1453" w:name="_Toc246297723"/>
            <w:bookmarkStart w:id="1454" w:name="_Toc246298399"/>
            <w:bookmarkStart w:id="1455" w:name="_Toc48632733"/>
            <w:bookmarkStart w:id="1456" w:name="_Toc48798436"/>
            <w:bookmarkStart w:id="1457" w:name="_Toc48800706"/>
            <w:bookmarkStart w:id="1458" w:name="_Toc48800875"/>
            <w:bookmarkStart w:id="1459" w:name="_Toc48803072"/>
            <w:bookmarkStart w:id="1460" w:name="_Toc48803241"/>
            <w:bookmarkStart w:id="1461" w:name="_Toc48803410"/>
            <w:bookmarkStart w:id="1462" w:name="_Toc48803748"/>
            <w:bookmarkStart w:id="1463" w:name="_Toc48804086"/>
            <w:bookmarkStart w:id="1464" w:name="_Toc48804255"/>
            <w:bookmarkStart w:id="1465" w:name="_Toc48804762"/>
            <w:bookmarkStart w:id="1466" w:name="_Toc48812385"/>
            <w:bookmarkStart w:id="1467" w:name="_Toc48892581"/>
            <w:bookmarkStart w:id="1468" w:name="_Toc48894413"/>
            <w:bookmarkStart w:id="1469" w:name="_Toc48895186"/>
            <w:bookmarkStart w:id="1470" w:name="_Toc48895372"/>
            <w:bookmarkStart w:id="1471" w:name="_Toc48896154"/>
            <w:bookmarkStart w:id="1472" w:name="_Toc48968937"/>
            <w:bookmarkStart w:id="1473" w:name="_Toc48969268"/>
            <w:bookmarkStart w:id="1474" w:name="_Toc48970193"/>
            <w:bookmarkStart w:id="1475" w:name="_Toc48974017"/>
            <w:bookmarkStart w:id="1476" w:name="_Toc48978513"/>
            <w:bookmarkStart w:id="1477" w:name="_Toc48979274"/>
            <w:bookmarkStart w:id="1478" w:name="_Toc48979461"/>
            <w:bookmarkStart w:id="1479" w:name="_Toc48980526"/>
            <w:bookmarkStart w:id="1480" w:name="_Toc49159599"/>
            <w:bookmarkStart w:id="1481" w:name="_Toc49159786"/>
            <w:bookmarkStart w:id="1482" w:name="_Toc67815071"/>
            <w:bookmarkStart w:id="1483" w:name="_Toc86025497"/>
            <w:bookmarkStart w:id="1484" w:name="_Toc246650090"/>
            <w:bookmarkEnd w:id="1450"/>
            <w:r w:rsidRPr="00C724F3">
              <w:rPr>
                <w:rFonts w:ascii="Arial" w:hAnsi="Arial"/>
                <w:b/>
                <w:sz w:val="22"/>
                <w:szCs w:val="22"/>
              </w:rPr>
              <w:t>Proposal</w:t>
            </w:r>
            <w:bookmarkStart w:id="1485" w:name="_Toc246234219"/>
            <w:bookmarkStart w:id="1486" w:name="_Toc246234401"/>
            <w:bookmarkStart w:id="1487" w:name="_Toc246297724"/>
            <w:bookmarkStart w:id="1488" w:name="_Toc246298400"/>
            <w:bookmarkEnd w:id="1451"/>
            <w:bookmarkEnd w:id="1452"/>
            <w:bookmarkEnd w:id="1453"/>
            <w:bookmarkEnd w:id="1454"/>
            <w:r w:rsidR="00CA7C22">
              <w:rPr>
                <w:rFonts w:ascii="Arial" w:hAnsi="Arial"/>
                <w:b/>
                <w:sz w:val="22"/>
                <w:szCs w:val="22"/>
              </w:rPr>
              <w:t xml:space="preserve"> </w:t>
            </w:r>
            <w:r w:rsidRPr="00C724F3">
              <w:rPr>
                <w:rFonts w:ascii="Arial" w:hAnsi="Arial"/>
                <w:b/>
                <w:sz w:val="22"/>
                <w:szCs w:val="22"/>
              </w:rPr>
              <w:t>Negotiation</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r w:rsidRPr="00C724F3">
              <w:rPr>
                <w:rFonts w:ascii="Arial" w:hAnsi="Arial"/>
                <w:b/>
                <w:sz w:val="22"/>
                <w:szCs w:val="22"/>
              </w:rPr>
              <w:t>:</w:t>
            </w:r>
            <w:bookmarkStart w:id="1489" w:name="_Toc246234220"/>
            <w:bookmarkStart w:id="1490" w:name="_Toc246234402"/>
            <w:bookmarkStart w:id="1491" w:name="_Toc246297725"/>
            <w:bookmarkStart w:id="1492" w:name="_Toc246298401"/>
            <w:bookmarkEnd w:id="1485"/>
            <w:bookmarkEnd w:id="1486"/>
            <w:bookmarkEnd w:id="1487"/>
            <w:bookmarkEnd w:id="1488"/>
            <w:r w:rsidR="00CA7C22">
              <w:rPr>
                <w:rFonts w:ascii="Arial" w:hAnsi="Arial"/>
                <w:b/>
                <w:sz w:val="22"/>
                <w:szCs w:val="22"/>
              </w:rPr>
              <w:t xml:space="preserve"> </w:t>
            </w:r>
            <w:r w:rsidRPr="00C724F3">
              <w:rPr>
                <w:rFonts w:ascii="Arial" w:hAnsi="Arial"/>
                <w:b/>
                <w:sz w:val="22"/>
                <w:szCs w:val="22"/>
              </w:rPr>
              <w:t>Technical</w:t>
            </w:r>
            <w:bookmarkEnd w:id="1482"/>
            <w:bookmarkEnd w:id="1483"/>
            <w:bookmarkEnd w:id="1484"/>
            <w:bookmarkEnd w:id="1489"/>
            <w:bookmarkEnd w:id="1490"/>
            <w:bookmarkEnd w:id="1491"/>
            <w:bookmarkEnd w:id="1492"/>
          </w:p>
        </w:tc>
        <w:tc>
          <w:tcPr>
            <w:tcW w:w="7263" w:type="dxa"/>
            <w:gridSpan w:val="2"/>
          </w:tcPr>
          <w:p w14:paraId="554EBB92" w14:textId="77777777" w:rsidR="005E63BB" w:rsidRPr="00C724F3" w:rsidRDefault="005E63BB" w:rsidP="00D6115B">
            <w:pPr>
              <w:numPr>
                <w:ilvl w:val="0"/>
                <w:numId w:val="73"/>
              </w:numPr>
              <w:tabs>
                <w:tab w:val="clear" w:pos="432"/>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 xml:space="preserve">Technical negotiations will include discussions only on the Implementation Methodology of Terms of Reference, Work Plan and Detail Activity Schedule, Organizing and Staffing, Training Inputs if training is a major component, any suggestions made by the Consultant to improve the Terms of reference, and the Client’s Services and Facilities, with a view to reconcile the Consultant’s Proposal and the circumstances of the Client. These documents will then be incorporated in the Contract as </w:t>
            </w:r>
            <w:r w:rsidRPr="00C724F3">
              <w:rPr>
                <w:rFonts w:ascii="Arial" w:hAnsi="Arial" w:cs="Arial"/>
                <w:b/>
                <w:sz w:val="22"/>
                <w:szCs w:val="22"/>
                <w:lang w:val="en-GB"/>
              </w:rPr>
              <w:t>“Description of Services”</w:t>
            </w:r>
            <w:r w:rsidRPr="00C724F3">
              <w:rPr>
                <w:rFonts w:ascii="Arial" w:hAnsi="Arial" w:cs="Arial"/>
                <w:sz w:val="22"/>
                <w:szCs w:val="22"/>
                <w:lang w:val="en-GB"/>
              </w:rPr>
              <w:t>.</w:t>
            </w:r>
          </w:p>
        </w:tc>
      </w:tr>
      <w:tr w:rsidR="005E63BB" w:rsidRPr="00C724F3" w14:paraId="6C99A6DB" w14:textId="77777777">
        <w:trPr>
          <w:trHeight w:val="1125"/>
        </w:trPr>
        <w:tc>
          <w:tcPr>
            <w:tcW w:w="2772" w:type="dxa"/>
          </w:tcPr>
          <w:p w14:paraId="4027F8D0" w14:textId="77777777" w:rsidR="005E63BB" w:rsidRPr="00C724F3" w:rsidRDefault="005E63BB" w:rsidP="00C724F3">
            <w:pPr>
              <w:pStyle w:val="Heading3"/>
              <w:spacing w:before="120" w:after="120"/>
              <w:rPr>
                <w:rFonts w:ascii="Arial" w:hAnsi="Arial"/>
                <w:b/>
                <w:sz w:val="22"/>
                <w:szCs w:val="22"/>
              </w:rPr>
            </w:pPr>
          </w:p>
        </w:tc>
        <w:tc>
          <w:tcPr>
            <w:tcW w:w="7263" w:type="dxa"/>
            <w:gridSpan w:val="2"/>
          </w:tcPr>
          <w:p w14:paraId="58811F46" w14:textId="77777777" w:rsidR="005E63BB" w:rsidRPr="00C724F3" w:rsidDel="000D29EF" w:rsidRDefault="005E63BB" w:rsidP="00D6115B">
            <w:pPr>
              <w:numPr>
                <w:ilvl w:val="0"/>
                <w:numId w:val="73"/>
              </w:numPr>
              <w:tabs>
                <w:tab w:val="clear" w:pos="432"/>
              </w:tabs>
              <w:spacing w:before="120" w:after="120"/>
              <w:ind w:left="657" w:hanging="630"/>
              <w:jc w:val="both"/>
              <w:rPr>
                <w:rFonts w:ascii="Arial" w:hAnsi="Arial" w:cs="Arial"/>
                <w:sz w:val="22"/>
                <w:szCs w:val="22"/>
                <w:lang w:val="en-GB"/>
              </w:rPr>
            </w:pPr>
            <w:r w:rsidRPr="00C724F3">
              <w:rPr>
                <w:rFonts w:ascii="Arial" w:hAnsi="Arial" w:cs="Arial"/>
                <w:sz w:val="22"/>
                <w:szCs w:val="22"/>
              </w:rPr>
              <w:t>The PEC may, in particular, require the invited Consultant to substitute a key staff, if it was found during evaluation that he/she is not fit enough for the proposed assignment.</w:t>
            </w:r>
          </w:p>
        </w:tc>
      </w:tr>
      <w:tr w:rsidR="005E63BB" w:rsidRPr="00C724F3" w14:paraId="02AC88C2" w14:textId="77777777">
        <w:tc>
          <w:tcPr>
            <w:tcW w:w="2772" w:type="dxa"/>
          </w:tcPr>
          <w:p w14:paraId="5DA30503"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493" w:name="_Toc246234221"/>
            <w:bookmarkStart w:id="1494" w:name="_Toc246234403"/>
            <w:bookmarkStart w:id="1495" w:name="_Toc246297726"/>
            <w:bookmarkStart w:id="1496" w:name="_Toc246298402"/>
            <w:bookmarkStart w:id="1497" w:name="_Toc48632734"/>
            <w:bookmarkStart w:id="1498" w:name="_Toc48798437"/>
            <w:bookmarkStart w:id="1499" w:name="_Toc48800707"/>
            <w:bookmarkStart w:id="1500" w:name="_Toc48800876"/>
            <w:bookmarkStart w:id="1501" w:name="_Toc48803073"/>
            <w:bookmarkStart w:id="1502" w:name="_Toc48803242"/>
            <w:bookmarkStart w:id="1503" w:name="_Toc48803411"/>
            <w:bookmarkStart w:id="1504" w:name="_Toc48803749"/>
            <w:bookmarkStart w:id="1505" w:name="_Toc48804087"/>
            <w:bookmarkStart w:id="1506" w:name="_Toc48804256"/>
            <w:bookmarkStart w:id="1507" w:name="_Toc48804763"/>
            <w:bookmarkStart w:id="1508" w:name="_Toc48812386"/>
            <w:bookmarkStart w:id="1509" w:name="_Toc48892582"/>
            <w:bookmarkStart w:id="1510" w:name="_Toc48894414"/>
            <w:bookmarkStart w:id="1511" w:name="_Toc48895187"/>
            <w:bookmarkStart w:id="1512" w:name="_Toc48895373"/>
            <w:bookmarkStart w:id="1513" w:name="_Toc48896155"/>
            <w:bookmarkStart w:id="1514" w:name="_Toc48968938"/>
            <w:bookmarkStart w:id="1515" w:name="_Toc48969269"/>
            <w:bookmarkStart w:id="1516" w:name="_Toc48970194"/>
            <w:bookmarkStart w:id="1517" w:name="_Toc48974018"/>
            <w:bookmarkStart w:id="1518" w:name="_Toc48978514"/>
            <w:bookmarkStart w:id="1519" w:name="_Toc48979275"/>
            <w:bookmarkStart w:id="1520" w:name="_Toc48979462"/>
            <w:bookmarkStart w:id="1521" w:name="_Toc48980527"/>
            <w:bookmarkStart w:id="1522" w:name="_Toc49159600"/>
            <w:bookmarkStart w:id="1523" w:name="_Toc49159787"/>
            <w:bookmarkStart w:id="1524" w:name="_Toc67815072"/>
            <w:bookmarkStart w:id="1525" w:name="_Toc86025498"/>
            <w:bookmarkStart w:id="1526" w:name="_Toc246650091"/>
            <w:r w:rsidRPr="00C724F3">
              <w:rPr>
                <w:rFonts w:ascii="Arial" w:hAnsi="Arial"/>
                <w:b/>
                <w:sz w:val="22"/>
                <w:szCs w:val="22"/>
              </w:rPr>
              <w:t>Proposal</w:t>
            </w:r>
            <w:bookmarkStart w:id="1527" w:name="_Toc246234222"/>
            <w:bookmarkStart w:id="1528" w:name="_Toc246234404"/>
            <w:bookmarkStart w:id="1529" w:name="_Toc246297727"/>
            <w:bookmarkStart w:id="1530" w:name="_Toc246298403"/>
            <w:bookmarkEnd w:id="1493"/>
            <w:bookmarkEnd w:id="1494"/>
            <w:bookmarkEnd w:id="1495"/>
            <w:bookmarkEnd w:id="1496"/>
            <w:r w:rsidR="00CA7C22">
              <w:rPr>
                <w:rFonts w:ascii="Arial" w:hAnsi="Arial"/>
                <w:b/>
                <w:sz w:val="22"/>
                <w:szCs w:val="22"/>
              </w:rPr>
              <w:t xml:space="preserve"> </w:t>
            </w:r>
            <w:r w:rsidRPr="00C724F3">
              <w:rPr>
                <w:rFonts w:ascii="Arial" w:hAnsi="Arial"/>
                <w:b/>
                <w:sz w:val="22"/>
                <w:szCs w:val="22"/>
              </w:rPr>
              <w:t>Negotiation</w:t>
            </w:r>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r w:rsidRPr="00C724F3">
              <w:rPr>
                <w:rFonts w:ascii="Arial" w:hAnsi="Arial"/>
                <w:b/>
                <w:sz w:val="22"/>
                <w:szCs w:val="22"/>
              </w:rPr>
              <w:t>:</w:t>
            </w:r>
            <w:bookmarkStart w:id="1531" w:name="_Toc246234223"/>
            <w:bookmarkStart w:id="1532" w:name="_Toc246234405"/>
            <w:bookmarkStart w:id="1533" w:name="_Toc246297728"/>
            <w:bookmarkStart w:id="1534" w:name="_Toc246298404"/>
            <w:bookmarkEnd w:id="1527"/>
            <w:bookmarkEnd w:id="1528"/>
            <w:bookmarkEnd w:id="1529"/>
            <w:bookmarkEnd w:id="1530"/>
            <w:r w:rsidR="00CA7C22">
              <w:rPr>
                <w:rFonts w:ascii="Arial" w:hAnsi="Arial"/>
                <w:b/>
                <w:sz w:val="22"/>
                <w:szCs w:val="22"/>
              </w:rPr>
              <w:t xml:space="preserve"> </w:t>
            </w:r>
            <w:r w:rsidRPr="00C724F3">
              <w:rPr>
                <w:rFonts w:ascii="Arial" w:hAnsi="Arial"/>
                <w:b/>
                <w:sz w:val="22"/>
                <w:szCs w:val="22"/>
              </w:rPr>
              <w:t>Financial</w:t>
            </w:r>
            <w:bookmarkEnd w:id="1524"/>
            <w:bookmarkEnd w:id="1525"/>
            <w:bookmarkEnd w:id="1526"/>
            <w:bookmarkEnd w:id="1531"/>
            <w:bookmarkEnd w:id="1532"/>
            <w:bookmarkEnd w:id="1533"/>
            <w:bookmarkEnd w:id="1534"/>
          </w:p>
        </w:tc>
        <w:tc>
          <w:tcPr>
            <w:tcW w:w="7263" w:type="dxa"/>
            <w:gridSpan w:val="2"/>
          </w:tcPr>
          <w:p w14:paraId="52041BD5"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The negotiation will generally fine-tune the Financial Proposal incorporating the agreed-on technical modifications in the Proposal.</w:t>
            </w:r>
          </w:p>
        </w:tc>
      </w:tr>
      <w:tr w:rsidR="005E63BB" w:rsidRPr="00C724F3" w14:paraId="08E408AD" w14:textId="77777777">
        <w:tc>
          <w:tcPr>
            <w:tcW w:w="2772" w:type="dxa"/>
          </w:tcPr>
          <w:p w14:paraId="30072DCE" w14:textId="77777777" w:rsidR="005E63BB" w:rsidRPr="00C724F3" w:rsidRDefault="005E63BB" w:rsidP="00C724F3">
            <w:pPr>
              <w:pStyle w:val="Heading3"/>
              <w:spacing w:before="120" w:after="120"/>
              <w:ind w:left="372"/>
              <w:rPr>
                <w:rFonts w:ascii="Arial" w:hAnsi="Arial"/>
                <w:b/>
                <w:sz w:val="22"/>
                <w:szCs w:val="22"/>
              </w:rPr>
            </w:pPr>
          </w:p>
        </w:tc>
        <w:tc>
          <w:tcPr>
            <w:tcW w:w="7263" w:type="dxa"/>
            <w:gridSpan w:val="2"/>
          </w:tcPr>
          <w:p w14:paraId="1E74FB93"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 xml:space="preserve">In the case of QCBS,  Fixed Budget Selection and the Least Cost Selection Method unless there are exceptional reasons negotiation of unit rates or prices of staff remuneration and others are not permissible. For other methods, Consultants will provide the Client with the information on remuneration of rates described in the Appendix attached to Section </w:t>
            </w:r>
            <w:r w:rsidRPr="00C724F3">
              <w:rPr>
                <w:rFonts w:ascii="Arial" w:hAnsi="Arial" w:cs="Arial"/>
                <w:color w:val="FF0066"/>
                <w:sz w:val="22"/>
                <w:szCs w:val="22"/>
                <w:lang w:val="en-GB"/>
              </w:rPr>
              <w:t>5 [Social Charge+ Overhead].</w:t>
            </w:r>
          </w:p>
        </w:tc>
      </w:tr>
      <w:tr w:rsidR="005E63BB" w:rsidRPr="00C724F3" w14:paraId="2D505855" w14:textId="77777777">
        <w:tc>
          <w:tcPr>
            <w:tcW w:w="2772" w:type="dxa"/>
          </w:tcPr>
          <w:p w14:paraId="2F2D9942" w14:textId="77777777" w:rsidR="005E63BB" w:rsidRPr="00C724F3" w:rsidRDefault="005E63BB" w:rsidP="00C724F3">
            <w:pPr>
              <w:pStyle w:val="Heading3"/>
              <w:spacing w:before="120" w:after="120"/>
              <w:ind w:left="132" w:right="-108" w:firstLine="240"/>
              <w:rPr>
                <w:rFonts w:ascii="Arial" w:hAnsi="Arial"/>
                <w:b/>
                <w:sz w:val="22"/>
                <w:szCs w:val="22"/>
              </w:rPr>
            </w:pPr>
          </w:p>
        </w:tc>
        <w:tc>
          <w:tcPr>
            <w:tcW w:w="7263" w:type="dxa"/>
            <w:gridSpan w:val="2"/>
          </w:tcPr>
          <w:p w14:paraId="035D4C9A"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 xml:space="preserve"> In the case of QCBS and FBS, duration of expert’s inputs and quantities of reimbursable expenditure items may be increased or decreased from the relevant amounts shown or agreed otherwise in the Financial Proposal.</w:t>
            </w:r>
          </w:p>
        </w:tc>
      </w:tr>
      <w:tr w:rsidR="005E63BB" w:rsidRPr="00C724F3" w14:paraId="20512EC7" w14:textId="77777777">
        <w:tc>
          <w:tcPr>
            <w:tcW w:w="2772" w:type="dxa"/>
          </w:tcPr>
          <w:p w14:paraId="7E598B0B" w14:textId="77777777" w:rsidR="005E63BB" w:rsidRPr="00C724F3" w:rsidRDefault="005E63BB" w:rsidP="00C724F3">
            <w:pPr>
              <w:pStyle w:val="Heading3"/>
              <w:spacing w:before="120" w:after="120"/>
              <w:ind w:left="372"/>
              <w:rPr>
                <w:rFonts w:ascii="Arial" w:hAnsi="Arial"/>
                <w:b/>
                <w:sz w:val="22"/>
                <w:szCs w:val="22"/>
              </w:rPr>
            </w:pPr>
          </w:p>
        </w:tc>
        <w:tc>
          <w:tcPr>
            <w:tcW w:w="7263" w:type="dxa"/>
            <w:gridSpan w:val="2"/>
          </w:tcPr>
          <w:p w14:paraId="4C3820DA"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rPr>
              <w:t>Pursuant to Section- 60(3) of  the Public Procurement Act, 2006,</w:t>
            </w:r>
            <w:r w:rsidRPr="00C724F3">
              <w:rPr>
                <w:rFonts w:ascii="Arial" w:hAnsi="Arial" w:cs="Arial"/>
                <w:sz w:val="22"/>
                <w:szCs w:val="22"/>
                <w:lang w:val="en-GB"/>
              </w:rPr>
              <w:t xml:space="preserve"> the Applicable Taxes and VAT</w:t>
            </w:r>
            <w:r w:rsidRPr="00C724F3">
              <w:rPr>
                <w:rFonts w:ascii="Arial" w:hAnsi="Arial" w:cs="Arial"/>
                <w:sz w:val="22"/>
                <w:szCs w:val="22"/>
              </w:rPr>
              <w:t xml:space="preserve"> </w:t>
            </w:r>
            <w:r w:rsidRPr="00C724F3">
              <w:rPr>
                <w:rFonts w:ascii="Arial" w:hAnsi="Arial" w:cs="Arial"/>
                <w:sz w:val="22"/>
                <w:szCs w:val="22"/>
                <w:lang w:val="en-GB"/>
              </w:rPr>
              <w:t>shall not be taken into account in determining  the Proposal Price  during the Financial Evaluation of the Proposals related to procurement of this Intellectual and Professional Services</w:t>
            </w:r>
          </w:p>
        </w:tc>
      </w:tr>
      <w:tr w:rsidR="005E63BB" w:rsidRPr="00C724F3" w14:paraId="7BDDB722" w14:textId="77777777">
        <w:tc>
          <w:tcPr>
            <w:tcW w:w="2772" w:type="dxa"/>
          </w:tcPr>
          <w:p w14:paraId="657C4B21" w14:textId="77777777" w:rsidR="005E63BB" w:rsidRPr="00C724F3" w:rsidRDefault="005E63BB" w:rsidP="00C724F3">
            <w:pPr>
              <w:pStyle w:val="Heading3"/>
              <w:spacing w:before="120" w:after="120"/>
              <w:ind w:left="372"/>
              <w:rPr>
                <w:rFonts w:ascii="Arial" w:hAnsi="Arial"/>
                <w:b/>
                <w:sz w:val="22"/>
                <w:szCs w:val="22"/>
              </w:rPr>
            </w:pPr>
          </w:p>
        </w:tc>
        <w:tc>
          <w:tcPr>
            <w:tcW w:w="7263" w:type="dxa"/>
            <w:gridSpan w:val="2"/>
          </w:tcPr>
          <w:p w14:paraId="6C5B0BB9"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Unless the Consultant and the proposed Contract is tax-exempt, tax liabilities as stated under ITC Sub Clause 27.1, on the Consultant, proposed Contract or on the Contract items shall be a subject of clarification between the PEC and the Consultant during negotiation and, requisite provisions shall be made for them in the Contract Price.</w:t>
            </w:r>
          </w:p>
        </w:tc>
      </w:tr>
      <w:tr w:rsidR="005E63BB" w:rsidRPr="00C724F3" w14:paraId="089D3DDC" w14:textId="77777777">
        <w:tc>
          <w:tcPr>
            <w:tcW w:w="2772" w:type="dxa"/>
          </w:tcPr>
          <w:p w14:paraId="03C7882B" w14:textId="77777777" w:rsidR="005E63BB" w:rsidRPr="00C724F3" w:rsidRDefault="005E63BB" w:rsidP="00C724F3">
            <w:pPr>
              <w:pStyle w:val="Heading3"/>
              <w:spacing w:before="120" w:after="120"/>
              <w:ind w:left="372"/>
              <w:rPr>
                <w:rFonts w:ascii="Arial" w:hAnsi="Arial"/>
                <w:b/>
                <w:sz w:val="22"/>
                <w:szCs w:val="22"/>
              </w:rPr>
            </w:pPr>
          </w:p>
        </w:tc>
        <w:tc>
          <w:tcPr>
            <w:tcW w:w="7263" w:type="dxa"/>
            <w:gridSpan w:val="2"/>
          </w:tcPr>
          <w:p w14:paraId="18BF93FE" w14:textId="77777777" w:rsidR="005E63BB" w:rsidRPr="00C724F3" w:rsidRDefault="005E63BB" w:rsidP="00D6115B">
            <w:pPr>
              <w:numPr>
                <w:ilvl w:val="0"/>
                <w:numId w:val="74"/>
              </w:numPr>
              <w:tabs>
                <w:tab w:val="clear" w:pos="288"/>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If applicable, it is the responsibility of the Consultant, before starting financial negotiations, to contact the local tax authorities to determine the local tax amount to be paid by the Consultant under the Contract.</w:t>
            </w:r>
          </w:p>
        </w:tc>
      </w:tr>
      <w:tr w:rsidR="005E63BB" w:rsidRPr="00C724F3" w14:paraId="4FE8F50E" w14:textId="77777777">
        <w:trPr>
          <w:trHeight w:val="360"/>
        </w:trPr>
        <w:tc>
          <w:tcPr>
            <w:tcW w:w="2772" w:type="dxa"/>
          </w:tcPr>
          <w:p w14:paraId="135AD872"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535" w:name="_Toc48632735"/>
            <w:bookmarkStart w:id="1536" w:name="_Toc48798438"/>
            <w:bookmarkStart w:id="1537" w:name="_Toc48800708"/>
            <w:bookmarkStart w:id="1538" w:name="_Toc48800877"/>
            <w:bookmarkStart w:id="1539" w:name="_Toc48803074"/>
            <w:bookmarkStart w:id="1540" w:name="_Toc48803243"/>
            <w:bookmarkStart w:id="1541" w:name="_Toc48803412"/>
            <w:bookmarkStart w:id="1542" w:name="_Toc48803750"/>
            <w:bookmarkStart w:id="1543" w:name="_Toc48804088"/>
            <w:bookmarkStart w:id="1544" w:name="_Toc48804257"/>
            <w:bookmarkStart w:id="1545" w:name="_Toc48804764"/>
            <w:bookmarkStart w:id="1546" w:name="_Toc48812387"/>
            <w:bookmarkStart w:id="1547" w:name="_Toc48892583"/>
            <w:bookmarkStart w:id="1548" w:name="_Toc48894415"/>
            <w:bookmarkStart w:id="1549" w:name="_Toc48895188"/>
            <w:bookmarkStart w:id="1550" w:name="_Toc48895374"/>
            <w:bookmarkStart w:id="1551" w:name="_Toc48896156"/>
            <w:bookmarkStart w:id="1552" w:name="_Toc48968939"/>
            <w:bookmarkStart w:id="1553" w:name="_Toc48969270"/>
            <w:bookmarkStart w:id="1554" w:name="_Toc48970195"/>
            <w:bookmarkStart w:id="1555" w:name="_Toc48974019"/>
            <w:bookmarkStart w:id="1556" w:name="_Toc48978515"/>
            <w:bookmarkStart w:id="1557" w:name="_Toc48979276"/>
            <w:bookmarkStart w:id="1558" w:name="_Toc48979463"/>
            <w:bookmarkStart w:id="1559" w:name="_Toc48980528"/>
            <w:bookmarkStart w:id="1560" w:name="_Toc49159601"/>
            <w:bookmarkStart w:id="1561" w:name="_Toc49159788"/>
            <w:bookmarkStart w:id="1562" w:name="_Toc67815073"/>
            <w:bookmarkStart w:id="1563" w:name="_Toc86025499"/>
            <w:bookmarkStart w:id="1564" w:name="_Toc246234224"/>
            <w:bookmarkStart w:id="1565" w:name="_Toc246234406"/>
            <w:bookmarkStart w:id="1566" w:name="_Toc246297729"/>
            <w:bookmarkStart w:id="1567" w:name="_Toc246298405"/>
            <w:bookmarkStart w:id="1568" w:name="_Toc246650092"/>
            <w:r w:rsidRPr="00C724F3">
              <w:rPr>
                <w:rFonts w:ascii="Arial" w:hAnsi="Arial"/>
                <w:b/>
                <w:sz w:val="22"/>
                <w:szCs w:val="22"/>
              </w:rPr>
              <w:t>Availability of Professional staff/experts</w:t>
            </w:r>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p>
        </w:tc>
        <w:tc>
          <w:tcPr>
            <w:tcW w:w="7263" w:type="dxa"/>
            <w:gridSpan w:val="2"/>
          </w:tcPr>
          <w:p w14:paraId="1F2E57BF" w14:textId="77777777" w:rsidR="005E63BB" w:rsidRPr="00C724F3" w:rsidRDefault="005E63BB" w:rsidP="00D6115B">
            <w:pPr>
              <w:numPr>
                <w:ilvl w:val="1"/>
                <w:numId w:val="56"/>
              </w:numPr>
              <w:tabs>
                <w:tab w:val="clear" w:pos="1512"/>
                <w:tab w:val="num" w:pos="-10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 xml:space="preserve">Having selected the Consultant on the basis of, among other things, an evaluation of proposed Professional staff/experts; the Client expects to negotiate a Contract on the basis of the Professional staff/experts named in the Proposal. Before Contract negotiations, the Client will require assurances that the Professional staff/experts will be actually available. </w:t>
            </w:r>
          </w:p>
        </w:tc>
      </w:tr>
      <w:tr w:rsidR="005E63BB" w:rsidRPr="00C724F3" w14:paraId="05539C63" w14:textId="77777777">
        <w:trPr>
          <w:trHeight w:val="360"/>
        </w:trPr>
        <w:tc>
          <w:tcPr>
            <w:tcW w:w="2772" w:type="dxa"/>
          </w:tcPr>
          <w:p w14:paraId="370DFC8B" w14:textId="77777777" w:rsidR="005E63BB" w:rsidRPr="00C724F3" w:rsidRDefault="005E63BB" w:rsidP="00C724F3">
            <w:pPr>
              <w:pStyle w:val="Heading3"/>
              <w:tabs>
                <w:tab w:val="left" w:pos="2"/>
              </w:tabs>
              <w:spacing w:before="120" w:after="120"/>
              <w:rPr>
                <w:rFonts w:ascii="Arial" w:hAnsi="Arial"/>
                <w:b/>
                <w:sz w:val="22"/>
                <w:szCs w:val="22"/>
              </w:rPr>
            </w:pPr>
          </w:p>
        </w:tc>
        <w:tc>
          <w:tcPr>
            <w:tcW w:w="7263" w:type="dxa"/>
            <w:gridSpan w:val="2"/>
          </w:tcPr>
          <w:p w14:paraId="2E9E2DE6" w14:textId="77777777" w:rsidR="005E63BB" w:rsidRPr="00C724F3" w:rsidRDefault="005E63BB" w:rsidP="00D6115B">
            <w:pPr>
              <w:numPr>
                <w:ilvl w:val="1"/>
                <w:numId w:val="56"/>
              </w:numPr>
              <w:tabs>
                <w:tab w:val="clear" w:pos="1512"/>
                <w:tab w:val="num" w:pos="-10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The Client will not consider substitutions during Contract negotiations unless both parties agree that undue delay in the selection process makes such substitution unavoidable or for reasons such as death or medical incapacity.</w:t>
            </w:r>
          </w:p>
        </w:tc>
      </w:tr>
      <w:tr w:rsidR="005E63BB" w:rsidRPr="00C724F3" w14:paraId="126EE1CF" w14:textId="77777777">
        <w:trPr>
          <w:trHeight w:val="360"/>
        </w:trPr>
        <w:tc>
          <w:tcPr>
            <w:tcW w:w="2772" w:type="dxa"/>
          </w:tcPr>
          <w:p w14:paraId="73A32E8B" w14:textId="77777777" w:rsidR="005E63BB" w:rsidRPr="00C724F3" w:rsidRDefault="005E63BB" w:rsidP="00C724F3">
            <w:pPr>
              <w:pStyle w:val="Heading3"/>
              <w:tabs>
                <w:tab w:val="left" w:pos="2"/>
              </w:tabs>
              <w:spacing w:before="120" w:after="120"/>
              <w:rPr>
                <w:rFonts w:ascii="Arial" w:hAnsi="Arial"/>
                <w:b/>
                <w:sz w:val="22"/>
                <w:szCs w:val="22"/>
              </w:rPr>
            </w:pPr>
          </w:p>
        </w:tc>
        <w:tc>
          <w:tcPr>
            <w:tcW w:w="7263" w:type="dxa"/>
            <w:gridSpan w:val="2"/>
          </w:tcPr>
          <w:p w14:paraId="563D8D9F" w14:textId="77777777" w:rsidR="005E63BB" w:rsidRPr="00C724F3" w:rsidRDefault="005E63BB" w:rsidP="00D6115B">
            <w:pPr>
              <w:numPr>
                <w:ilvl w:val="1"/>
                <w:numId w:val="56"/>
              </w:numPr>
              <w:tabs>
                <w:tab w:val="clear" w:pos="1512"/>
                <w:tab w:val="num" w:pos="-10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In the event, as stated under ITC Sub Clause 49.2,</w:t>
            </w:r>
            <w:r w:rsidRPr="00C724F3">
              <w:rPr>
                <w:rFonts w:ascii="Arial" w:hAnsi="Arial" w:cs="Arial"/>
                <w:sz w:val="22"/>
                <w:szCs w:val="22"/>
              </w:rPr>
              <w:t xml:space="preserve"> substitution of the Key Professional staff(s) with equivalent or higher qualifications may be permissible.</w:t>
            </w:r>
          </w:p>
        </w:tc>
      </w:tr>
      <w:tr w:rsidR="005E63BB" w:rsidRPr="00C724F3" w14:paraId="4C59FFA1" w14:textId="77777777">
        <w:trPr>
          <w:trHeight w:val="360"/>
        </w:trPr>
        <w:tc>
          <w:tcPr>
            <w:tcW w:w="2772" w:type="dxa"/>
          </w:tcPr>
          <w:p w14:paraId="42D97BE5" w14:textId="77777777" w:rsidR="005E63BB" w:rsidRPr="00C724F3" w:rsidRDefault="005E63BB" w:rsidP="00C724F3">
            <w:pPr>
              <w:pStyle w:val="Heading3"/>
              <w:tabs>
                <w:tab w:val="left" w:pos="2"/>
              </w:tabs>
              <w:spacing w:before="120" w:after="120"/>
              <w:rPr>
                <w:rFonts w:ascii="Arial" w:hAnsi="Arial"/>
                <w:b/>
                <w:sz w:val="22"/>
                <w:szCs w:val="22"/>
              </w:rPr>
            </w:pPr>
          </w:p>
        </w:tc>
        <w:tc>
          <w:tcPr>
            <w:tcW w:w="7263" w:type="dxa"/>
            <w:gridSpan w:val="2"/>
          </w:tcPr>
          <w:p w14:paraId="2C72D4C9" w14:textId="77777777" w:rsidR="005E63BB" w:rsidRPr="00C724F3" w:rsidRDefault="005E63BB" w:rsidP="00D6115B">
            <w:pPr>
              <w:numPr>
                <w:ilvl w:val="1"/>
                <w:numId w:val="56"/>
              </w:numPr>
              <w:tabs>
                <w:tab w:val="clear" w:pos="1512"/>
                <w:tab w:val="num" w:pos="-10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If this is not the case and if it is established that the Key Professional staff/experts were offered in the Proposal without confirming their availability, the Consultant may be disqualified.</w:t>
            </w:r>
          </w:p>
        </w:tc>
      </w:tr>
      <w:tr w:rsidR="005E63BB" w:rsidRPr="00C724F3" w14:paraId="494762F6" w14:textId="77777777">
        <w:trPr>
          <w:trHeight w:val="360"/>
        </w:trPr>
        <w:tc>
          <w:tcPr>
            <w:tcW w:w="2772" w:type="dxa"/>
          </w:tcPr>
          <w:p w14:paraId="33B0B0CF"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569" w:name="_Toc48632736"/>
            <w:bookmarkStart w:id="1570" w:name="_Toc48798439"/>
            <w:bookmarkStart w:id="1571" w:name="_Toc48800709"/>
            <w:bookmarkStart w:id="1572" w:name="_Toc48800878"/>
            <w:bookmarkStart w:id="1573" w:name="_Toc48803075"/>
            <w:bookmarkStart w:id="1574" w:name="_Toc48803244"/>
            <w:bookmarkStart w:id="1575" w:name="_Toc48803413"/>
            <w:bookmarkStart w:id="1576" w:name="_Toc48803751"/>
            <w:bookmarkStart w:id="1577" w:name="_Toc48804089"/>
            <w:bookmarkStart w:id="1578" w:name="_Toc48804258"/>
            <w:bookmarkStart w:id="1579" w:name="_Toc48804765"/>
            <w:bookmarkStart w:id="1580" w:name="_Toc48812388"/>
            <w:bookmarkStart w:id="1581" w:name="_Toc48892584"/>
            <w:bookmarkStart w:id="1582" w:name="_Toc48894416"/>
            <w:bookmarkStart w:id="1583" w:name="_Toc48895189"/>
            <w:bookmarkStart w:id="1584" w:name="_Toc48895375"/>
            <w:bookmarkStart w:id="1585" w:name="_Toc48896157"/>
            <w:bookmarkStart w:id="1586" w:name="_Toc48968940"/>
            <w:bookmarkStart w:id="1587" w:name="_Toc48969271"/>
            <w:bookmarkStart w:id="1588" w:name="_Toc48970196"/>
            <w:bookmarkStart w:id="1589" w:name="_Toc48974020"/>
            <w:bookmarkStart w:id="1590" w:name="_Toc48978516"/>
            <w:bookmarkStart w:id="1591" w:name="_Toc48979277"/>
            <w:bookmarkStart w:id="1592" w:name="_Toc48979464"/>
            <w:bookmarkStart w:id="1593" w:name="_Toc48980529"/>
            <w:bookmarkStart w:id="1594" w:name="_Toc49159602"/>
            <w:bookmarkStart w:id="1595" w:name="_Toc49159789"/>
            <w:bookmarkStart w:id="1596" w:name="_Toc67815074"/>
            <w:bookmarkStart w:id="1597" w:name="_Toc86025500"/>
            <w:bookmarkStart w:id="1598" w:name="_Toc246234225"/>
            <w:bookmarkStart w:id="1599" w:name="_Toc246234407"/>
            <w:bookmarkStart w:id="1600" w:name="_Toc246297730"/>
            <w:bookmarkStart w:id="1601" w:name="_Toc246298406"/>
            <w:bookmarkStart w:id="1602" w:name="_Toc246650093"/>
            <w:r w:rsidRPr="00C724F3">
              <w:rPr>
                <w:rFonts w:ascii="Arial" w:hAnsi="Arial"/>
                <w:b/>
                <w:sz w:val="22"/>
                <w:szCs w:val="22"/>
              </w:rPr>
              <w:t>Proposal Negotiations</w:t>
            </w:r>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r w:rsidRPr="00C724F3">
              <w:rPr>
                <w:rFonts w:ascii="Arial" w:hAnsi="Arial"/>
                <w:b/>
                <w:sz w:val="22"/>
                <w:szCs w:val="22"/>
              </w:rPr>
              <w:t>: Conclusion</w:t>
            </w:r>
            <w:bookmarkEnd w:id="1596"/>
            <w:bookmarkEnd w:id="1597"/>
            <w:bookmarkEnd w:id="1598"/>
            <w:bookmarkEnd w:id="1599"/>
            <w:bookmarkEnd w:id="1600"/>
            <w:bookmarkEnd w:id="1601"/>
            <w:bookmarkEnd w:id="1602"/>
          </w:p>
        </w:tc>
        <w:tc>
          <w:tcPr>
            <w:tcW w:w="7263" w:type="dxa"/>
            <w:gridSpan w:val="2"/>
          </w:tcPr>
          <w:p w14:paraId="1C7BCF91" w14:textId="77777777" w:rsidR="005E63BB" w:rsidRPr="00C724F3" w:rsidRDefault="005E63BB" w:rsidP="00D6115B">
            <w:pPr>
              <w:numPr>
                <w:ilvl w:val="0"/>
                <w:numId w:val="57"/>
              </w:numPr>
              <w:tabs>
                <w:tab w:val="clear" w:pos="1512"/>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The PEC with participation of the Client and the successful Consultant shall, in order to conclude the negotiation, sign the agreed minutes of negotiations and initial the proposed draft Contract Agreement.</w:t>
            </w:r>
          </w:p>
          <w:p w14:paraId="54D6A366" w14:textId="77777777" w:rsidR="005E63BB" w:rsidRPr="00C724F3" w:rsidRDefault="005E63BB" w:rsidP="00C724F3">
            <w:pPr>
              <w:spacing w:before="120" w:after="120"/>
              <w:ind w:left="1080"/>
              <w:jc w:val="both"/>
              <w:rPr>
                <w:rFonts w:ascii="Arial" w:hAnsi="Arial" w:cs="Arial"/>
                <w:sz w:val="22"/>
                <w:szCs w:val="22"/>
                <w:lang w:val="en-GB"/>
              </w:rPr>
            </w:pPr>
            <w:r w:rsidRPr="00C724F3">
              <w:rPr>
                <w:rFonts w:ascii="Arial" w:hAnsi="Arial" w:cs="Arial"/>
                <w:sz w:val="22"/>
                <w:szCs w:val="22"/>
                <w:lang w:val="en-GB"/>
              </w:rPr>
              <w:lastRenderedPageBreak/>
              <w:t xml:space="preserve"> </w:t>
            </w:r>
          </w:p>
        </w:tc>
      </w:tr>
      <w:tr w:rsidR="005E63BB" w:rsidRPr="00C724F3" w14:paraId="659DCD9B" w14:textId="77777777">
        <w:trPr>
          <w:trHeight w:val="360"/>
        </w:trPr>
        <w:tc>
          <w:tcPr>
            <w:tcW w:w="2772" w:type="dxa"/>
          </w:tcPr>
          <w:p w14:paraId="52AC4837" w14:textId="77777777" w:rsidR="005E63BB" w:rsidRPr="00C724F3" w:rsidRDefault="005E63BB" w:rsidP="00C724F3">
            <w:pPr>
              <w:pStyle w:val="Heading3"/>
              <w:spacing w:before="120" w:after="120"/>
              <w:ind w:left="252"/>
              <w:rPr>
                <w:rFonts w:ascii="Arial" w:hAnsi="Arial"/>
                <w:b/>
                <w:sz w:val="22"/>
                <w:szCs w:val="22"/>
              </w:rPr>
            </w:pPr>
          </w:p>
        </w:tc>
        <w:tc>
          <w:tcPr>
            <w:tcW w:w="7263" w:type="dxa"/>
            <w:gridSpan w:val="2"/>
          </w:tcPr>
          <w:p w14:paraId="365B3F72" w14:textId="77777777" w:rsidR="005E63BB" w:rsidRPr="00C724F3" w:rsidRDefault="005E63BB" w:rsidP="00D6115B">
            <w:pPr>
              <w:numPr>
                <w:ilvl w:val="0"/>
                <w:numId w:val="57"/>
              </w:numPr>
              <w:tabs>
                <w:tab w:val="clear" w:pos="1512"/>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If negotiation fails, the PEC, will negotiate with the next highest evaluated Consultant, and similarly with other evaluated Consultants until a Contract is signed, but it shall not negotiate simultaneously with more than one Consultant.</w:t>
            </w:r>
          </w:p>
        </w:tc>
      </w:tr>
      <w:tr w:rsidR="005E63BB" w:rsidRPr="00C724F3" w14:paraId="7B73D3C1" w14:textId="77777777">
        <w:trPr>
          <w:trHeight w:val="1260"/>
        </w:trPr>
        <w:tc>
          <w:tcPr>
            <w:tcW w:w="2772" w:type="dxa"/>
          </w:tcPr>
          <w:p w14:paraId="71E5A14D"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03" w:name="_Toc246234226"/>
            <w:bookmarkStart w:id="1604" w:name="_Toc246234408"/>
            <w:bookmarkStart w:id="1605" w:name="_Toc246297731"/>
            <w:bookmarkStart w:id="1606" w:name="_Toc246298407"/>
            <w:bookmarkStart w:id="1607" w:name="_Toc246650094"/>
            <w:r w:rsidRPr="00C724F3">
              <w:rPr>
                <w:rFonts w:ascii="Arial" w:hAnsi="Arial"/>
                <w:b/>
                <w:sz w:val="22"/>
                <w:szCs w:val="22"/>
              </w:rPr>
              <w:t>Rejection of</w:t>
            </w:r>
            <w:bookmarkEnd w:id="1603"/>
            <w:bookmarkEnd w:id="1604"/>
            <w:bookmarkEnd w:id="1605"/>
            <w:bookmarkEnd w:id="1606"/>
            <w:r w:rsidR="007C38B2">
              <w:rPr>
                <w:rFonts w:ascii="Arial" w:hAnsi="Arial"/>
                <w:b/>
                <w:sz w:val="22"/>
                <w:szCs w:val="22"/>
              </w:rPr>
              <w:t xml:space="preserve"> </w:t>
            </w:r>
            <w:bookmarkStart w:id="1608" w:name="_Toc246234227"/>
            <w:bookmarkStart w:id="1609" w:name="_Toc246234409"/>
            <w:bookmarkStart w:id="1610" w:name="_Toc246297732"/>
            <w:bookmarkStart w:id="1611" w:name="_Toc246298408"/>
            <w:r w:rsidR="007C38B2" w:rsidRPr="00C724F3">
              <w:rPr>
                <w:rFonts w:ascii="Arial" w:hAnsi="Arial"/>
                <w:b/>
                <w:sz w:val="22"/>
                <w:szCs w:val="22"/>
              </w:rPr>
              <w:t>all Proposals</w:t>
            </w:r>
            <w:bookmarkEnd w:id="1607"/>
            <w:bookmarkEnd w:id="1608"/>
            <w:bookmarkEnd w:id="1609"/>
            <w:bookmarkEnd w:id="1610"/>
            <w:bookmarkEnd w:id="1611"/>
          </w:p>
          <w:p w14:paraId="1169F9B1" w14:textId="77777777" w:rsidR="005E63BB" w:rsidRPr="00C724F3" w:rsidRDefault="005E63BB" w:rsidP="00C724F3">
            <w:pPr>
              <w:pStyle w:val="Heading3"/>
              <w:spacing w:before="120" w:after="120"/>
              <w:ind w:left="1980" w:hanging="1848"/>
              <w:rPr>
                <w:rFonts w:ascii="Arial" w:hAnsi="Arial"/>
                <w:b/>
                <w:sz w:val="22"/>
                <w:szCs w:val="22"/>
              </w:rPr>
            </w:pPr>
          </w:p>
        </w:tc>
        <w:tc>
          <w:tcPr>
            <w:tcW w:w="7263" w:type="dxa"/>
            <w:gridSpan w:val="2"/>
          </w:tcPr>
          <w:p w14:paraId="299CB260" w14:textId="77777777" w:rsidR="005E63BB" w:rsidRPr="00C724F3" w:rsidRDefault="005E63BB" w:rsidP="00D6115B">
            <w:pPr>
              <w:numPr>
                <w:ilvl w:val="0"/>
                <w:numId w:val="75"/>
              </w:numPr>
              <w:tabs>
                <w:tab w:val="clear" w:pos="1656"/>
                <w:tab w:val="num" w:pos="657"/>
              </w:tabs>
              <w:spacing w:before="120"/>
              <w:ind w:left="657" w:hanging="630"/>
              <w:jc w:val="both"/>
              <w:rPr>
                <w:rFonts w:ascii="Arial" w:hAnsi="Arial" w:cs="Arial"/>
                <w:sz w:val="22"/>
                <w:szCs w:val="22"/>
                <w:lang w:val="en-GB"/>
              </w:rPr>
            </w:pPr>
            <w:r w:rsidRPr="00C724F3">
              <w:rPr>
                <w:rFonts w:ascii="Arial" w:hAnsi="Arial" w:cs="Arial"/>
                <w:sz w:val="22"/>
                <w:szCs w:val="22"/>
                <w:lang w:val="en-GB"/>
              </w:rPr>
              <w:t>The Client is not bound to accept any Proposal, and reserves the right to annul the selection process at any time prior to the Contract award, without thereby incurring any liability to the Consultants.</w:t>
            </w:r>
          </w:p>
        </w:tc>
      </w:tr>
      <w:tr w:rsidR="005E63BB" w:rsidRPr="00C724F3" w14:paraId="461C51BF" w14:textId="77777777">
        <w:trPr>
          <w:trHeight w:val="1080"/>
        </w:trPr>
        <w:tc>
          <w:tcPr>
            <w:tcW w:w="2772" w:type="dxa"/>
          </w:tcPr>
          <w:p w14:paraId="258F8CE0" w14:textId="77777777" w:rsidR="005E63BB" w:rsidRPr="00C724F3" w:rsidRDefault="005E63BB" w:rsidP="00C724F3">
            <w:pPr>
              <w:pStyle w:val="Heading3"/>
              <w:spacing w:before="120" w:after="120"/>
              <w:rPr>
                <w:rFonts w:ascii="Arial" w:hAnsi="Arial"/>
                <w:b/>
                <w:sz w:val="22"/>
                <w:szCs w:val="22"/>
              </w:rPr>
            </w:pPr>
          </w:p>
        </w:tc>
        <w:tc>
          <w:tcPr>
            <w:tcW w:w="7263" w:type="dxa"/>
            <w:gridSpan w:val="2"/>
          </w:tcPr>
          <w:p w14:paraId="0F1C274C" w14:textId="77777777" w:rsidR="005E63BB" w:rsidRPr="00C724F3" w:rsidRDefault="005E63BB" w:rsidP="00D6115B">
            <w:pPr>
              <w:numPr>
                <w:ilvl w:val="0"/>
                <w:numId w:val="75"/>
              </w:numPr>
              <w:tabs>
                <w:tab w:val="clear" w:pos="1656"/>
                <w:tab w:val="num" w:pos="657"/>
              </w:tabs>
              <w:spacing w:before="120"/>
              <w:ind w:left="657" w:hanging="630"/>
              <w:jc w:val="both"/>
              <w:rPr>
                <w:rFonts w:ascii="Arial" w:hAnsi="Arial" w:cs="Arial"/>
                <w:sz w:val="22"/>
                <w:szCs w:val="22"/>
              </w:rPr>
            </w:pPr>
            <w:r w:rsidRPr="00C724F3">
              <w:rPr>
                <w:rFonts w:ascii="Arial" w:hAnsi="Arial" w:cs="Arial"/>
                <w:sz w:val="22"/>
                <w:szCs w:val="22"/>
                <w:lang w:val="en-GB"/>
              </w:rPr>
              <w:t xml:space="preserve">All Proposals </w:t>
            </w:r>
            <w:r w:rsidRPr="00C724F3">
              <w:rPr>
                <w:rFonts w:ascii="Arial" w:hAnsi="Arial" w:cs="Arial"/>
                <w:sz w:val="22"/>
                <w:szCs w:val="22"/>
                <w:lang w:val="en-GB"/>
              </w:rPr>
              <w:fldChar w:fldCharType="begin"/>
            </w:r>
            <w:r w:rsidRPr="00C724F3">
              <w:rPr>
                <w:rFonts w:ascii="Arial" w:hAnsi="Arial" w:cs="Arial"/>
                <w:sz w:val="22"/>
                <w:szCs w:val="22"/>
                <w:lang w:val="en-GB"/>
              </w:rPr>
              <w:instrText xml:space="preserve"> XE "Applications" \i </w:instrText>
            </w:r>
            <w:r w:rsidRPr="00C724F3">
              <w:rPr>
                <w:rFonts w:ascii="Arial" w:hAnsi="Arial" w:cs="Arial"/>
                <w:sz w:val="22"/>
                <w:szCs w:val="22"/>
                <w:lang w:val="en-GB"/>
              </w:rPr>
              <w:fldChar w:fldCharType="end"/>
            </w:r>
            <w:r w:rsidRPr="00C724F3">
              <w:rPr>
                <w:rFonts w:ascii="Arial" w:hAnsi="Arial" w:cs="Arial"/>
                <w:sz w:val="22"/>
                <w:szCs w:val="22"/>
                <w:lang w:val="en-GB"/>
              </w:rPr>
              <w:t xml:space="preserve"> received by the Client shall be returned unopened to the Consultants in the event the Procurement proceedings are annulled as stated under ITC Sub Clause 51.1.</w:t>
            </w:r>
          </w:p>
        </w:tc>
      </w:tr>
      <w:tr w:rsidR="005E63BB" w:rsidRPr="00C724F3" w14:paraId="582A0D77" w14:textId="77777777">
        <w:trPr>
          <w:trHeight w:val="1260"/>
        </w:trPr>
        <w:tc>
          <w:tcPr>
            <w:tcW w:w="2772" w:type="dxa"/>
          </w:tcPr>
          <w:p w14:paraId="4778DCA3" w14:textId="77777777" w:rsidR="005E63BB" w:rsidRPr="00C724F3" w:rsidRDefault="005E63BB" w:rsidP="00C724F3">
            <w:pPr>
              <w:pStyle w:val="Heading3"/>
              <w:spacing w:before="120" w:after="120"/>
              <w:ind w:left="1980"/>
              <w:rPr>
                <w:rFonts w:ascii="Arial" w:hAnsi="Arial"/>
                <w:b/>
                <w:sz w:val="22"/>
                <w:szCs w:val="22"/>
              </w:rPr>
            </w:pPr>
          </w:p>
        </w:tc>
        <w:tc>
          <w:tcPr>
            <w:tcW w:w="7263" w:type="dxa"/>
            <w:gridSpan w:val="2"/>
          </w:tcPr>
          <w:p w14:paraId="02B5214D" w14:textId="77777777" w:rsidR="005E63BB" w:rsidRPr="00C724F3" w:rsidRDefault="005E63BB" w:rsidP="00D6115B">
            <w:pPr>
              <w:numPr>
                <w:ilvl w:val="0"/>
                <w:numId w:val="75"/>
              </w:numPr>
              <w:tabs>
                <w:tab w:val="clear" w:pos="1656"/>
                <w:tab w:val="num" w:pos="657"/>
              </w:tabs>
              <w:spacing w:before="120"/>
              <w:ind w:left="657" w:hanging="630"/>
              <w:jc w:val="both"/>
              <w:rPr>
                <w:rStyle w:val="Heading3CharCharChar"/>
                <w:b w:val="0"/>
                <w:bCs w:val="0"/>
                <w:sz w:val="22"/>
                <w:szCs w:val="22"/>
              </w:rPr>
            </w:pPr>
            <w:r w:rsidRPr="00C724F3">
              <w:rPr>
                <w:rFonts w:ascii="Arial" w:hAnsi="Arial" w:cs="Arial"/>
                <w:sz w:val="22"/>
                <w:szCs w:val="22"/>
              </w:rPr>
              <w:t>If negotiation fails and all Proposals are found to be non-responsive and unsuitable, the Client, pursuant to Rule 123 of the Public Procurement Rules,2008, reject them under the following grounds -</w:t>
            </w:r>
          </w:p>
          <w:p w14:paraId="79CB3068" w14:textId="77777777" w:rsidR="005E63BB" w:rsidRPr="00C724F3" w:rsidRDefault="005E63BB" w:rsidP="00D6115B">
            <w:pPr>
              <w:numPr>
                <w:ilvl w:val="4"/>
                <w:numId w:val="58"/>
              </w:numPr>
              <w:tabs>
                <w:tab w:val="clear" w:pos="2700"/>
                <w:tab w:val="num" w:pos="1332"/>
              </w:tabs>
              <w:spacing w:before="120" w:after="120"/>
              <w:ind w:left="1332" w:hanging="657"/>
              <w:jc w:val="both"/>
              <w:rPr>
                <w:rFonts w:ascii="Arial" w:hAnsi="Arial" w:cs="Arial"/>
                <w:sz w:val="22"/>
                <w:szCs w:val="22"/>
              </w:rPr>
            </w:pPr>
            <w:r w:rsidRPr="00C724F3">
              <w:rPr>
                <w:rFonts w:ascii="Arial" w:hAnsi="Arial" w:cs="Arial"/>
                <w:sz w:val="22"/>
                <w:szCs w:val="22"/>
              </w:rPr>
              <w:t>The Proposals containing major deficiencies in responding to the RFP.</w:t>
            </w:r>
          </w:p>
          <w:p w14:paraId="030CF0C9" w14:textId="77777777" w:rsidR="005E63BB" w:rsidRPr="00C724F3" w:rsidRDefault="005E63BB" w:rsidP="00D6115B">
            <w:pPr>
              <w:numPr>
                <w:ilvl w:val="4"/>
                <w:numId w:val="58"/>
              </w:numPr>
              <w:tabs>
                <w:tab w:val="clear" w:pos="2700"/>
                <w:tab w:val="num" w:pos="1332"/>
              </w:tabs>
              <w:spacing w:before="120" w:after="120"/>
              <w:ind w:left="1332" w:hanging="657"/>
              <w:jc w:val="both"/>
              <w:rPr>
                <w:rFonts w:ascii="Arial" w:hAnsi="Arial" w:cs="Arial"/>
                <w:sz w:val="22"/>
                <w:szCs w:val="22"/>
              </w:rPr>
            </w:pPr>
            <w:r w:rsidRPr="00C724F3">
              <w:rPr>
                <w:rFonts w:ascii="Arial" w:hAnsi="Arial" w:cs="Arial"/>
                <w:sz w:val="22"/>
                <w:szCs w:val="22"/>
              </w:rPr>
              <w:t>The Proposal Prices are substantially higher than the estimated budget and could not be bridged during negotiations.</w:t>
            </w:r>
          </w:p>
          <w:p w14:paraId="227E01E6" w14:textId="77777777" w:rsidR="005E63BB" w:rsidRPr="00C724F3" w:rsidRDefault="005E63BB" w:rsidP="004E49C7">
            <w:pPr>
              <w:spacing w:before="120" w:after="120"/>
              <w:ind w:left="675"/>
              <w:jc w:val="both"/>
              <w:rPr>
                <w:rFonts w:ascii="Arial" w:hAnsi="Arial" w:cs="Arial"/>
                <w:sz w:val="22"/>
                <w:szCs w:val="22"/>
              </w:rPr>
            </w:pPr>
            <w:r w:rsidRPr="00C724F3">
              <w:rPr>
                <w:rFonts w:ascii="Arial" w:hAnsi="Arial" w:cs="Arial"/>
                <w:sz w:val="22"/>
                <w:szCs w:val="22"/>
              </w:rPr>
              <w:t>E</w:t>
            </w:r>
            <w:proofErr w:type="spellStart"/>
            <w:r w:rsidRPr="00C724F3">
              <w:rPr>
                <w:rFonts w:ascii="Arial" w:hAnsi="Arial" w:cs="Arial"/>
                <w:sz w:val="22"/>
                <w:szCs w:val="22"/>
                <w:lang w:val="en-GB"/>
              </w:rPr>
              <w:t>vidence</w:t>
            </w:r>
            <w:proofErr w:type="spellEnd"/>
            <w:r w:rsidRPr="00C724F3">
              <w:rPr>
                <w:rFonts w:ascii="Arial" w:hAnsi="Arial" w:cs="Arial"/>
                <w:sz w:val="22"/>
                <w:szCs w:val="22"/>
                <w:lang w:val="en-GB"/>
              </w:rPr>
              <w:t xml:space="preserve"> of professional misconduct, affecting seriously the Procurement process, is established as per Chapter Seven of the Public Procurement Rules, 2008.</w:t>
            </w:r>
          </w:p>
          <w:p w14:paraId="571B94D8" w14:textId="77777777" w:rsidR="005E63BB" w:rsidRPr="00C724F3" w:rsidRDefault="005E63BB" w:rsidP="00C724F3">
            <w:pPr>
              <w:tabs>
                <w:tab w:val="left" w:pos="1260"/>
              </w:tabs>
              <w:ind w:left="1080"/>
              <w:jc w:val="both"/>
              <w:rPr>
                <w:rFonts w:ascii="Arial" w:hAnsi="Arial" w:cs="Arial"/>
                <w:sz w:val="22"/>
                <w:szCs w:val="22"/>
                <w:lang w:val="en-GB"/>
              </w:rPr>
            </w:pPr>
          </w:p>
        </w:tc>
      </w:tr>
      <w:tr w:rsidR="005E63BB" w:rsidRPr="00C724F3" w14:paraId="21B347AA" w14:textId="77777777">
        <w:trPr>
          <w:trHeight w:val="360"/>
        </w:trPr>
        <w:tc>
          <w:tcPr>
            <w:tcW w:w="2772" w:type="dxa"/>
          </w:tcPr>
          <w:p w14:paraId="605376C1"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12" w:name="_Toc246234228"/>
            <w:bookmarkStart w:id="1613" w:name="_Toc246234410"/>
            <w:bookmarkStart w:id="1614" w:name="_Toc246297733"/>
            <w:bookmarkStart w:id="1615" w:name="_Toc246298409"/>
            <w:bookmarkStart w:id="1616" w:name="_Toc246650095"/>
            <w:r w:rsidRPr="00C724F3">
              <w:rPr>
                <w:rFonts w:ascii="Arial" w:hAnsi="Arial"/>
                <w:b/>
                <w:sz w:val="22"/>
                <w:szCs w:val="22"/>
              </w:rPr>
              <w:t>Informing</w:t>
            </w:r>
            <w:bookmarkEnd w:id="1612"/>
            <w:bookmarkEnd w:id="1613"/>
            <w:bookmarkEnd w:id="1614"/>
            <w:bookmarkEnd w:id="1615"/>
            <w:bookmarkEnd w:id="1616"/>
            <w:r w:rsidRPr="00C724F3">
              <w:rPr>
                <w:rFonts w:ascii="Arial" w:hAnsi="Arial"/>
                <w:b/>
                <w:sz w:val="22"/>
                <w:szCs w:val="22"/>
              </w:rPr>
              <w:t xml:space="preserve"> </w:t>
            </w:r>
          </w:p>
          <w:p w14:paraId="7CFFB2DC" w14:textId="77777777" w:rsidR="005E63BB" w:rsidRPr="00C724F3" w:rsidRDefault="005E63BB" w:rsidP="00C724F3">
            <w:pPr>
              <w:ind w:left="1980" w:hanging="1728"/>
              <w:rPr>
                <w:rFonts w:ascii="Arial" w:hAnsi="Arial" w:cs="Arial"/>
                <w:b/>
                <w:sz w:val="22"/>
                <w:szCs w:val="22"/>
              </w:rPr>
            </w:pPr>
            <w:r w:rsidRPr="00C724F3">
              <w:rPr>
                <w:rFonts w:ascii="Arial" w:hAnsi="Arial" w:cs="Arial"/>
                <w:b/>
                <w:sz w:val="22"/>
                <w:szCs w:val="22"/>
              </w:rPr>
              <w:t xml:space="preserve">  Reasons </w:t>
            </w:r>
          </w:p>
          <w:p w14:paraId="787D9F93" w14:textId="77777777" w:rsidR="005E63BB" w:rsidRPr="00C724F3" w:rsidRDefault="005E63BB" w:rsidP="00C724F3">
            <w:pPr>
              <w:ind w:left="1980" w:hanging="1608"/>
              <w:rPr>
                <w:rFonts w:ascii="Arial" w:hAnsi="Arial" w:cs="Arial"/>
                <w:b/>
                <w:sz w:val="22"/>
                <w:szCs w:val="22"/>
              </w:rPr>
            </w:pPr>
            <w:r w:rsidRPr="00C724F3">
              <w:rPr>
                <w:rFonts w:ascii="Arial" w:hAnsi="Arial" w:cs="Arial"/>
                <w:b/>
                <w:sz w:val="22"/>
                <w:szCs w:val="22"/>
              </w:rPr>
              <w:t>for Rejection</w:t>
            </w:r>
          </w:p>
        </w:tc>
        <w:tc>
          <w:tcPr>
            <w:tcW w:w="7263" w:type="dxa"/>
            <w:gridSpan w:val="2"/>
          </w:tcPr>
          <w:p w14:paraId="065FBBC6" w14:textId="77777777" w:rsidR="005E63BB" w:rsidRPr="00C724F3" w:rsidRDefault="005E63BB" w:rsidP="00D6115B">
            <w:pPr>
              <w:numPr>
                <w:ilvl w:val="0"/>
                <w:numId w:val="76"/>
              </w:numPr>
              <w:tabs>
                <w:tab w:val="clear" w:pos="1512"/>
                <w:tab w:val="num" w:pos="612"/>
              </w:tabs>
              <w:spacing w:before="120"/>
              <w:ind w:left="619" w:hanging="605"/>
              <w:jc w:val="both"/>
              <w:rPr>
                <w:rFonts w:ascii="Arial" w:hAnsi="Arial" w:cs="Arial"/>
                <w:sz w:val="22"/>
                <w:szCs w:val="22"/>
              </w:rPr>
            </w:pPr>
            <w:r w:rsidRPr="00C724F3">
              <w:rPr>
                <w:rFonts w:ascii="Arial" w:hAnsi="Arial" w:cs="Arial"/>
                <w:sz w:val="22"/>
                <w:szCs w:val="22"/>
                <w:lang w:val="en-GB"/>
              </w:rPr>
              <w:t>Notice of the rejection, will be given promptly within seven (</w:t>
            </w:r>
            <w:r w:rsidRPr="00C724F3">
              <w:rPr>
                <w:rFonts w:ascii="Arial" w:hAnsi="Arial" w:cs="Arial"/>
                <w:b/>
                <w:sz w:val="22"/>
                <w:szCs w:val="22"/>
                <w:lang w:val="en-GB"/>
              </w:rPr>
              <w:t>7)</w:t>
            </w:r>
            <w:r w:rsidRPr="00C724F3">
              <w:rPr>
                <w:rFonts w:ascii="Arial" w:hAnsi="Arial" w:cs="Arial"/>
                <w:sz w:val="22"/>
                <w:szCs w:val="22"/>
                <w:lang w:val="en-GB"/>
              </w:rPr>
              <w:t xml:space="preserve"> days of decision taken by the Client to all Consultants, and the Client will, upon receipt of a written request, communicate to any Consultant the reason(s) for its rejection but is not required to justify those reason(s).</w:t>
            </w:r>
          </w:p>
        </w:tc>
      </w:tr>
      <w:tr w:rsidR="005E63BB" w:rsidRPr="00C724F3" w14:paraId="6AD2D174" w14:textId="77777777">
        <w:trPr>
          <w:trHeight w:val="360"/>
        </w:trPr>
        <w:tc>
          <w:tcPr>
            <w:tcW w:w="10035" w:type="dxa"/>
            <w:gridSpan w:val="3"/>
          </w:tcPr>
          <w:p w14:paraId="75D10917" w14:textId="77777777" w:rsidR="005E63BB" w:rsidRPr="009E357F" w:rsidRDefault="005E63BB" w:rsidP="009E357F">
            <w:pPr>
              <w:pStyle w:val="Heading2"/>
              <w:spacing w:before="240"/>
              <w:ind w:left="259"/>
              <w:rPr>
                <w:rFonts w:ascii="Arial" w:hAnsi="Arial"/>
                <w:bCs w:val="0"/>
                <w:iCs w:val="0"/>
                <w:lang w:val="en-GB"/>
              </w:rPr>
            </w:pPr>
            <w:bookmarkStart w:id="1617" w:name="_Toc48632737"/>
            <w:bookmarkStart w:id="1618" w:name="_Toc48798440"/>
            <w:bookmarkStart w:id="1619" w:name="_Toc48800710"/>
            <w:bookmarkStart w:id="1620" w:name="_Toc48800879"/>
            <w:bookmarkStart w:id="1621" w:name="_Toc48803076"/>
            <w:bookmarkStart w:id="1622" w:name="_Toc48803245"/>
            <w:bookmarkStart w:id="1623" w:name="_Toc48803414"/>
            <w:bookmarkStart w:id="1624" w:name="_Toc48803752"/>
            <w:bookmarkStart w:id="1625" w:name="_Toc48804090"/>
            <w:bookmarkStart w:id="1626" w:name="_Toc48804259"/>
            <w:bookmarkStart w:id="1627" w:name="_Toc48804766"/>
            <w:bookmarkStart w:id="1628" w:name="_Toc48812389"/>
            <w:bookmarkStart w:id="1629" w:name="_Toc48892585"/>
            <w:bookmarkStart w:id="1630" w:name="_Toc48894417"/>
            <w:bookmarkStart w:id="1631" w:name="_Toc48895190"/>
            <w:bookmarkStart w:id="1632" w:name="_Toc48895376"/>
            <w:bookmarkStart w:id="1633" w:name="_Toc48896158"/>
            <w:bookmarkStart w:id="1634" w:name="_Toc48968941"/>
            <w:bookmarkStart w:id="1635" w:name="_Toc48969272"/>
            <w:bookmarkStart w:id="1636" w:name="_Toc48970197"/>
            <w:bookmarkStart w:id="1637" w:name="_Toc48974021"/>
            <w:bookmarkStart w:id="1638" w:name="_Toc48978517"/>
            <w:bookmarkStart w:id="1639" w:name="_Toc48979278"/>
            <w:bookmarkStart w:id="1640" w:name="_Toc48979465"/>
            <w:bookmarkStart w:id="1641" w:name="_Toc48980530"/>
            <w:bookmarkStart w:id="1642" w:name="_Toc49159603"/>
            <w:bookmarkStart w:id="1643" w:name="_Toc49159790"/>
            <w:bookmarkStart w:id="1644" w:name="_Toc67815075"/>
            <w:bookmarkStart w:id="1645" w:name="_Toc86025501"/>
            <w:bookmarkStart w:id="1646" w:name="_Toc246234229"/>
            <w:bookmarkStart w:id="1647" w:name="_Toc246234411"/>
            <w:bookmarkStart w:id="1648" w:name="_Toc246297734"/>
            <w:bookmarkStart w:id="1649" w:name="_Toc246298410"/>
            <w:bookmarkStart w:id="1650" w:name="_Toc246650096"/>
            <w:r w:rsidRPr="009E357F">
              <w:rPr>
                <w:rFonts w:ascii="Arial" w:hAnsi="Arial"/>
                <w:bCs w:val="0"/>
                <w:iCs w:val="0"/>
                <w:lang w:val="en-GB"/>
              </w:rPr>
              <w:t>F. Contract Award</w:t>
            </w:r>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p>
          <w:p w14:paraId="6F56AA5E" w14:textId="77777777" w:rsidR="005E63BB" w:rsidRPr="00C724F3" w:rsidRDefault="005E63BB" w:rsidP="00C724F3">
            <w:pPr>
              <w:tabs>
                <w:tab w:val="num" w:pos="362"/>
                <w:tab w:val="num" w:pos="732"/>
              </w:tabs>
              <w:ind w:left="732" w:hanging="480"/>
              <w:rPr>
                <w:rFonts w:ascii="Arial" w:hAnsi="Arial" w:cs="Arial"/>
                <w:b/>
                <w:bCs/>
                <w:iCs/>
                <w:sz w:val="22"/>
                <w:szCs w:val="22"/>
                <w:lang w:val="en-GB"/>
              </w:rPr>
            </w:pPr>
          </w:p>
        </w:tc>
      </w:tr>
      <w:tr w:rsidR="005E63BB" w:rsidRPr="00C724F3" w14:paraId="63887A78" w14:textId="77777777">
        <w:trPr>
          <w:trHeight w:val="783"/>
        </w:trPr>
        <w:tc>
          <w:tcPr>
            <w:tcW w:w="2772" w:type="dxa"/>
          </w:tcPr>
          <w:p w14:paraId="34BA5257"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51" w:name="_Toc67815076"/>
            <w:bookmarkStart w:id="1652" w:name="_Toc86025502"/>
            <w:bookmarkStart w:id="1653" w:name="_Toc246234230"/>
            <w:bookmarkStart w:id="1654" w:name="_Toc246234412"/>
            <w:bookmarkStart w:id="1655" w:name="_Toc246297735"/>
            <w:bookmarkStart w:id="1656" w:name="_Toc246298411"/>
            <w:bookmarkStart w:id="1657" w:name="_Toc246650097"/>
            <w:r w:rsidRPr="00C724F3">
              <w:rPr>
                <w:rFonts w:ascii="Arial" w:hAnsi="Arial"/>
                <w:b/>
                <w:sz w:val="22"/>
                <w:szCs w:val="22"/>
              </w:rPr>
              <w:t>Award</w:t>
            </w:r>
            <w:bookmarkEnd w:id="1651"/>
            <w:bookmarkEnd w:id="1652"/>
            <w:bookmarkEnd w:id="1653"/>
            <w:bookmarkEnd w:id="1654"/>
            <w:bookmarkEnd w:id="1655"/>
            <w:bookmarkEnd w:id="1656"/>
            <w:r w:rsidRPr="00C724F3">
              <w:rPr>
                <w:rFonts w:ascii="Arial" w:hAnsi="Arial"/>
                <w:b/>
                <w:sz w:val="22"/>
                <w:szCs w:val="22"/>
              </w:rPr>
              <w:t xml:space="preserve"> </w:t>
            </w:r>
            <w:bookmarkStart w:id="1658" w:name="_Toc246234231"/>
            <w:bookmarkStart w:id="1659" w:name="_Toc246234413"/>
            <w:bookmarkStart w:id="1660" w:name="_Toc246297736"/>
            <w:bookmarkStart w:id="1661" w:name="_Toc246298412"/>
            <w:r w:rsidR="008C01E6" w:rsidRPr="00C724F3">
              <w:rPr>
                <w:rFonts w:ascii="Arial" w:hAnsi="Arial"/>
                <w:b/>
                <w:sz w:val="22"/>
                <w:szCs w:val="22"/>
              </w:rPr>
              <w:t>of Contract</w:t>
            </w:r>
            <w:bookmarkEnd w:id="1657"/>
            <w:bookmarkEnd w:id="1658"/>
            <w:bookmarkEnd w:id="1659"/>
            <w:bookmarkEnd w:id="1660"/>
            <w:bookmarkEnd w:id="1661"/>
          </w:p>
          <w:p w14:paraId="6AF5AF8A" w14:textId="77777777" w:rsidR="005E63BB" w:rsidRPr="00C724F3" w:rsidRDefault="005E63BB" w:rsidP="00C724F3">
            <w:pPr>
              <w:pStyle w:val="Heading3"/>
              <w:spacing w:before="120" w:after="120"/>
              <w:ind w:left="1980" w:hanging="1968"/>
              <w:rPr>
                <w:rFonts w:ascii="Arial" w:hAnsi="Arial"/>
                <w:b/>
                <w:sz w:val="22"/>
                <w:szCs w:val="22"/>
              </w:rPr>
            </w:pPr>
            <w:r w:rsidRPr="00C724F3">
              <w:rPr>
                <w:rFonts w:ascii="Arial" w:hAnsi="Arial"/>
                <w:b/>
                <w:sz w:val="22"/>
                <w:szCs w:val="22"/>
              </w:rPr>
              <w:t xml:space="preserve">   </w:t>
            </w:r>
          </w:p>
        </w:tc>
        <w:tc>
          <w:tcPr>
            <w:tcW w:w="7263" w:type="dxa"/>
            <w:gridSpan w:val="2"/>
          </w:tcPr>
          <w:p w14:paraId="6E5C3C76" w14:textId="77777777" w:rsidR="005E63BB" w:rsidRPr="00C724F3" w:rsidRDefault="005E63BB" w:rsidP="00D6115B">
            <w:pPr>
              <w:numPr>
                <w:ilvl w:val="0"/>
                <w:numId w:val="77"/>
              </w:numPr>
              <w:tabs>
                <w:tab w:val="clear" w:pos="1512"/>
                <w:tab w:val="num" w:pos="657"/>
              </w:tabs>
              <w:spacing w:before="120" w:after="120"/>
              <w:ind w:left="657" w:hanging="639"/>
              <w:jc w:val="both"/>
              <w:rPr>
                <w:rFonts w:ascii="Arial" w:hAnsi="Arial" w:cs="Arial"/>
                <w:sz w:val="22"/>
                <w:szCs w:val="22"/>
                <w:lang w:val="en-GB"/>
              </w:rPr>
            </w:pPr>
            <w:r w:rsidRPr="00C724F3">
              <w:rPr>
                <w:rFonts w:ascii="Arial" w:hAnsi="Arial" w:cs="Arial"/>
                <w:sz w:val="22"/>
                <w:szCs w:val="22"/>
                <w:lang w:val="en-GB"/>
              </w:rPr>
              <w:t>The Client shall, within seven (</w:t>
            </w:r>
            <w:r w:rsidRPr="00C724F3">
              <w:rPr>
                <w:rFonts w:ascii="Arial" w:hAnsi="Arial" w:cs="Arial"/>
                <w:b/>
                <w:sz w:val="22"/>
                <w:szCs w:val="22"/>
                <w:lang w:val="en-GB"/>
              </w:rPr>
              <w:t>7</w:t>
            </w:r>
            <w:r w:rsidRPr="00C724F3">
              <w:rPr>
                <w:rFonts w:ascii="Arial" w:hAnsi="Arial" w:cs="Arial"/>
                <w:sz w:val="22"/>
                <w:szCs w:val="22"/>
                <w:lang w:val="en-GB"/>
              </w:rPr>
              <w:t xml:space="preserve">) working days of receipt of approval of the Contract and concurrence of the Donor Agency/Development Partner and provided that no complaint or appeal has been lodged or is still under consideration prior to the Proposal validity period, invite the successful Consultant to sign the Contract; so that the Contract comes into force before expiration of the Proposal validity </w:t>
            </w:r>
          </w:p>
        </w:tc>
      </w:tr>
      <w:tr w:rsidR="005E63BB" w:rsidRPr="00C724F3" w14:paraId="35CA9BB8" w14:textId="77777777">
        <w:trPr>
          <w:trHeight w:val="783"/>
        </w:trPr>
        <w:tc>
          <w:tcPr>
            <w:tcW w:w="2772" w:type="dxa"/>
          </w:tcPr>
          <w:p w14:paraId="05CF3453" w14:textId="77777777" w:rsidR="005E63BB" w:rsidRPr="00C724F3" w:rsidDel="001939A8"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62" w:name="_Toc246234232"/>
            <w:bookmarkStart w:id="1663" w:name="_Toc246234414"/>
            <w:bookmarkStart w:id="1664" w:name="_Toc246297737"/>
            <w:bookmarkStart w:id="1665" w:name="_Toc246298413"/>
            <w:bookmarkStart w:id="1666" w:name="_Toc246650098"/>
            <w:r w:rsidRPr="00C724F3">
              <w:rPr>
                <w:rFonts w:ascii="Arial" w:hAnsi="Arial"/>
                <w:b/>
                <w:sz w:val="22"/>
                <w:szCs w:val="22"/>
              </w:rPr>
              <w:t>Publication</w:t>
            </w:r>
            <w:bookmarkEnd w:id="1662"/>
            <w:bookmarkEnd w:id="1663"/>
            <w:bookmarkEnd w:id="1664"/>
            <w:bookmarkEnd w:id="1665"/>
            <w:r w:rsidRPr="00C724F3">
              <w:rPr>
                <w:rFonts w:ascii="Arial" w:hAnsi="Arial"/>
                <w:b/>
                <w:sz w:val="22"/>
                <w:szCs w:val="22"/>
              </w:rPr>
              <w:t xml:space="preserve"> </w:t>
            </w:r>
            <w:r w:rsidR="008C01E6">
              <w:rPr>
                <w:rFonts w:ascii="Arial" w:hAnsi="Arial"/>
                <w:b/>
                <w:sz w:val="22"/>
                <w:szCs w:val="22"/>
              </w:rPr>
              <w:t>of Award of Contract</w:t>
            </w:r>
            <w:bookmarkEnd w:id="1666"/>
          </w:p>
        </w:tc>
        <w:tc>
          <w:tcPr>
            <w:tcW w:w="7263" w:type="dxa"/>
            <w:gridSpan w:val="2"/>
          </w:tcPr>
          <w:p w14:paraId="791708C0" w14:textId="77777777" w:rsidR="005E63BB" w:rsidRPr="00C724F3" w:rsidRDefault="005E63BB" w:rsidP="00D6115B">
            <w:pPr>
              <w:numPr>
                <w:ilvl w:val="0"/>
                <w:numId w:val="78"/>
              </w:numPr>
              <w:tabs>
                <w:tab w:val="clear" w:pos="1512"/>
                <w:tab w:val="num" w:pos="612"/>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 xml:space="preserve">Particulars relating to award of Contract of Taka </w:t>
            </w:r>
            <w:r w:rsidRPr="00C724F3">
              <w:rPr>
                <w:rFonts w:ascii="Arial" w:hAnsi="Arial" w:cs="Arial"/>
                <w:b/>
                <w:sz w:val="22"/>
                <w:szCs w:val="22"/>
                <w:lang w:val="en-GB"/>
              </w:rPr>
              <w:t>ten (10)</w:t>
            </w:r>
            <w:r w:rsidRPr="00C724F3">
              <w:rPr>
                <w:rFonts w:ascii="Arial" w:hAnsi="Arial" w:cs="Arial"/>
                <w:sz w:val="22"/>
                <w:szCs w:val="22"/>
                <w:lang w:val="en-GB"/>
              </w:rPr>
              <w:t xml:space="preserve"> million </w:t>
            </w:r>
            <w:proofErr w:type="spellStart"/>
            <w:r w:rsidRPr="00C724F3">
              <w:rPr>
                <w:rFonts w:ascii="Arial" w:hAnsi="Arial" w:cs="Arial"/>
                <w:sz w:val="22"/>
                <w:szCs w:val="22"/>
                <w:lang w:val="en-GB"/>
              </w:rPr>
              <w:t>andbelow</w:t>
            </w:r>
            <w:proofErr w:type="spellEnd"/>
            <w:r w:rsidRPr="00C724F3">
              <w:rPr>
                <w:rFonts w:ascii="Arial" w:hAnsi="Arial" w:cs="Arial"/>
                <w:sz w:val="22"/>
                <w:szCs w:val="22"/>
                <w:lang w:val="en-GB"/>
              </w:rPr>
              <w:t>, in prescribed format,</w:t>
            </w:r>
            <w:r w:rsidRPr="00C724F3">
              <w:rPr>
                <w:rFonts w:ascii="Arial" w:hAnsi="Arial" w:cs="Arial"/>
                <w:sz w:val="22"/>
                <w:szCs w:val="22"/>
                <w:lang w:val="en-GB"/>
              </w:rPr>
              <w:fldChar w:fldCharType="begin"/>
            </w:r>
            <w:r w:rsidRPr="00C724F3">
              <w:rPr>
                <w:rFonts w:ascii="Arial" w:hAnsi="Arial" w:cs="Arial"/>
                <w:sz w:val="22"/>
                <w:szCs w:val="22"/>
                <w:lang w:val="en-GB"/>
              </w:rPr>
              <w:instrText xml:space="preserve"> XE "threshold value" \i </w:instrText>
            </w:r>
            <w:r w:rsidRPr="00C724F3">
              <w:rPr>
                <w:rFonts w:ascii="Arial" w:hAnsi="Arial" w:cs="Arial"/>
                <w:sz w:val="22"/>
                <w:szCs w:val="22"/>
                <w:lang w:val="en-GB"/>
              </w:rPr>
              <w:fldChar w:fldCharType="end"/>
            </w:r>
            <w:r w:rsidRPr="00C724F3">
              <w:rPr>
                <w:rFonts w:ascii="Arial" w:hAnsi="Arial" w:cs="Arial"/>
                <w:sz w:val="22"/>
                <w:szCs w:val="22"/>
                <w:lang w:val="en-GB"/>
              </w:rPr>
              <w:t xml:space="preserve"> shall be notified by the Client to the Central Procurement Technical Unit</w:t>
            </w:r>
            <w:r w:rsidRPr="00C724F3">
              <w:rPr>
                <w:rFonts w:ascii="Arial" w:hAnsi="Arial" w:cs="Arial"/>
                <w:sz w:val="22"/>
                <w:szCs w:val="22"/>
                <w:lang w:val="en-GB"/>
              </w:rPr>
              <w:fldChar w:fldCharType="begin"/>
            </w:r>
            <w:r w:rsidRPr="00C724F3">
              <w:rPr>
                <w:rFonts w:ascii="Arial" w:hAnsi="Arial" w:cs="Arial"/>
                <w:sz w:val="22"/>
                <w:szCs w:val="22"/>
                <w:lang w:val="en-GB"/>
              </w:rPr>
              <w:instrText xml:space="preserve"> XE "Central Procurement Technical Unit" \i </w:instrText>
            </w:r>
            <w:r w:rsidRPr="00C724F3">
              <w:rPr>
                <w:rFonts w:ascii="Arial" w:hAnsi="Arial" w:cs="Arial"/>
                <w:sz w:val="22"/>
                <w:szCs w:val="22"/>
                <w:lang w:val="en-GB"/>
              </w:rPr>
              <w:fldChar w:fldCharType="end"/>
            </w:r>
            <w:r w:rsidRPr="00C724F3">
              <w:rPr>
                <w:rFonts w:ascii="Arial" w:hAnsi="Arial" w:cs="Arial"/>
                <w:sz w:val="22"/>
                <w:szCs w:val="22"/>
                <w:lang w:val="en-GB"/>
              </w:rPr>
              <w:t xml:space="preserve"> within seven (7) days of signing of the Contract for publication in their website, and that notice shall be kept posted for not less than a month. </w:t>
            </w:r>
          </w:p>
          <w:p w14:paraId="03B79B39" w14:textId="77777777" w:rsidR="005E63BB" w:rsidRPr="00C724F3" w:rsidRDefault="005E63BB" w:rsidP="00D6115B">
            <w:pPr>
              <w:numPr>
                <w:ilvl w:val="0"/>
                <w:numId w:val="78"/>
              </w:numPr>
              <w:tabs>
                <w:tab w:val="clear" w:pos="1512"/>
                <w:tab w:val="num" w:pos="612"/>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lastRenderedPageBreak/>
              <w:t>In case of an international procurement (of services), after conclusion of the successful negotiation, the Client shall arrange publish the Contract Award in the UNDB on line and in the Development Gateway and promptly notify all Consultants who have submitted Proposals.</w:t>
            </w:r>
          </w:p>
        </w:tc>
      </w:tr>
      <w:tr w:rsidR="005E63BB" w:rsidRPr="00C724F3" w14:paraId="33007CDB" w14:textId="77777777">
        <w:trPr>
          <w:trHeight w:val="1250"/>
        </w:trPr>
        <w:tc>
          <w:tcPr>
            <w:tcW w:w="2772" w:type="dxa"/>
          </w:tcPr>
          <w:p w14:paraId="38C4BCA8"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67" w:name="_Toc246234235"/>
            <w:bookmarkStart w:id="1668" w:name="_Toc246234417"/>
            <w:bookmarkStart w:id="1669" w:name="_Toc246297740"/>
            <w:bookmarkStart w:id="1670" w:name="_Toc246298416"/>
            <w:bookmarkStart w:id="1671" w:name="_Toc246650099"/>
            <w:r w:rsidRPr="00C724F3">
              <w:rPr>
                <w:rFonts w:ascii="Arial" w:hAnsi="Arial"/>
                <w:b/>
                <w:sz w:val="22"/>
                <w:szCs w:val="22"/>
              </w:rPr>
              <w:lastRenderedPageBreak/>
              <w:t>Debriefing</w:t>
            </w:r>
            <w:bookmarkEnd w:id="1667"/>
            <w:bookmarkEnd w:id="1668"/>
            <w:bookmarkEnd w:id="1669"/>
            <w:bookmarkEnd w:id="1670"/>
            <w:bookmarkEnd w:id="1671"/>
            <w:r w:rsidRPr="00C724F3">
              <w:rPr>
                <w:rFonts w:ascii="Arial" w:hAnsi="Arial"/>
                <w:b/>
                <w:sz w:val="22"/>
                <w:szCs w:val="22"/>
              </w:rPr>
              <w:t xml:space="preserve"> </w:t>
            </w:r>
          </w:p>
        </w:tc>
        <w:tc>
          <w:tcPr>
            <w:tcW w:w="7263" w:type="dxa"/>
            <w:gridSpan w:val="2"/>
          </w:tcPr>
          <w:p w14:paraId="6E865890" w14:textId="77777777" w:rsidR="005E63BB" w:rsidRPr="00C724F3" w:rsidRDefault="005E63BB" w:rsidP="00D6115B">
            <w:pPr>
              <w:numPr>
                <w:ilvl w:val="0"/>
                <w:numId w:val="59"/>
              </w:numPr>
              <w:tabs>
                <w:tab w:val="clear" w:pos="4274"/>
                <w:tab w:val="num" w:pos="64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The Client shall, following signing of the Contract with the successful Consultant, promptly notify the other Consultants whose Proposals were technically responsive that they have been unsuccessful and  return those unopened Financial Proposals..</w:t>
            </w:r>
          </w:p>
        </w:tc>
      </w:tr>
      <w:tr w:rsidR="005E63BB" w:rsidRPr="00C724F3" w14:paraId="6F027394" w14:textId="77777777">
        <w:trPr>
          <w:trHeight w:val="720"/>
        </w:trPr>
        <w:tc>
          <w:tcPr>
            <w:tcW w:w="2772" w:type="dxa"/>
          </w:tcPr>
          <w:p w14:paraId="34C2B0CE" w14:textId="77777777" w:rsidR="005E63BB" w:rsidRPr="00C724F3" w:rsidRDefault="005E63BB" w:rsidP="00C724F3">
            <w:pPr>
              <w:tabs>
                <w:tab w:val="num" w:pos="732"/>
              </w:tabs>
              <w:spacing w:before="120" w:after="120"/>
              <w:ind w:left="852" w:hanging="600"/>
              <w:rPr>
                <w:rFonts w:ascii="Arial" w:hAnsi="Arial" w:cs="Arial"/>
                <w:b/>
                <w:sz w:val="22"/>
                <w:szCs w:val="22"/>
              </w:rPr>
            </w:pPr>
          </w:p>
        </w:tc>
        <w:tc>
          <w:tcPr>
            <w:tcW w:w="7263" w:type="dxa"/>
            <w:gridSpan w:val="2"/>
          </w:tcPr>
          <w:p w14:paraId="2C05A11C" w14:textId="77777777" w:rsidR="005E63BB" w:rsidRPr="00C724F3" w:rsidRDefault="005E63BB" w:rsidP="00D6115B">
            <w:pPr>
              <w:numPr>
                <w:ilvl w:val="0"/>
                <w:numId w:val="59"/>
              </w:numPr>
              <w:tabs>
                <w:tab w:val="clear" w:pos="4274"/>
                <w:tab w:val="num" w:pos="64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 xml:space="preserve">Debriefing of Consultants by the Client shall outline the relative status and weakness only of his or her Proposal requesting to be informed of the grounds for not accepting the Proposal submitted by him or her without disclosing information about any other Consultant. </w:t>
            </w:r>
          </w:p>
        </w:tc>
      </w:tr>
      <w:tr w:rsidR="005E63BB" w:rsidRPr="00C724F3" w14:paraId="5E7BA6AB" w14:textId="77777777">
        <w:trPr>
          <w:trHeight w:val="720"/>
        </w:trPr>
        <w:tc>
          <w:tcPr>
            <w:tcW w:w="2772" w:type="dxa"/>
          </w:tcPr>
          <w:p w14:paraId="4C18EEC0" w14:textId="77777777" w:rsidR="005E63BB" w:rsidRPr="00C724F3" w:rsidRDefault="005E63BB" w:rsidP="00C724F3">
            <w:pPr>
              <w:tabs>
                <w:tab w:val="num" w:pos="732"/>
              </w:tabs>
              <w:spacing w:before="120" w:after="120"/>
              <w:ind w:left="852" w:hanging="600"/>
              <w:rPr>
                <w:rFonts w:ascii="Arial" w:hAnsi="Arial" w:cs="Arial"/>
                <w:b/>
                <w:sz w:val="22"/>
                <w:szCs w:val="22"/>
              </w:rPr>
            </w:pPr>
          </w:p>
        </w:tc>
        <w:tc>
          <w:tcPr>
            <w:tcW w:w="7263" w:type="dxa"/>
            <w:gridSpan w:val="2"/>
          </w:tcPr>
          <w:p w14:paraId="738C0A7F" w14:textId="77777777" w:rsidR="005E63BB" w:rsidRPr="00C724F3" w:rsidDel="0045617C" w:rsidRDefault="005E63BB" w:rsidP="00D6115B">
            <w:pPr>
              <w:numPr>
                <w:ilvl w:val="0"/>
                <w:numId w:val="59"/>
              </w:numPr>
              <w:tabs>
                <w:tab w:val="clear" w:pos="4274"/>
                <w:tab w:val="num" w:pos="648"/>
              </w:tabs>
              <w:spacing w:before="120" w:after="120"/>
              <w:ind w:left="648" w:hanging="630"/>
              <w:jc w:val="both"/>
              <w:rPr>
                <w:rFonts w:ascii="Arial" w:hAnsi="Arial" w:cs="Arial"/>
                <w:sz w:val="22"/>
                <w:szCs w:val="22"/>
                <w:lang w:val="en-GB"/>
              </w:rPr>
            </w:pPr>
            <w:r w:rsidRPr="00C724F3">
              <w:rPr>
                <w:rFonts w:ascii="Arial" w:hAnsi="Arial" w:cs="Arial"/>
                <w:sz w:val="22"/>
                <w:szCs w:val="22"/>
                <w:lang w:val="en-GB"/>
              </w:rPr>
              <w:t>In the case of debriefing, confidentiality of the evaluation process shall be maintained.</w:t>
            </w:r>
            <w:r w:rsidRPr="00C724F3" w:rsidDel="00221693">
              <w:rPr>
                <w:rFonts w:ascii="Arial" w:hAnsi="Arial" w:cs="Arial"/>
                <w:sz w:val="22"/>
                <w:szCs w:val="22"/>
                <w:lang w:val="en-GB"/>
              </w:rPr>
              <w:t xml:space="preserve"> </w:t>
            </w:r>
            <w:r w:rsidRPr="00C724F3">
              <w:rPr>
                <w:rFonts w:ascii="Arial" w:hAnsi="Arial" w:cs="Arial"/>
                <w:sz w:val="22"/>
                <w:szCs w:val="22"/>
                <w:lang w:val="en-GB"/>
              </w:rPr>
              <w:t xml:space="preserve"> </w:t>
            </w:r>
          </w:p>
        </w:tc>
      </w:tr>
      <w:tr w:rsidR="005E63BB" w:rsidRPr="00C724F3" w14:paraId="00520126" w14:textId="77777777">
        <w:tc>
          <w:tcPr>
            <w:tcW w:w="2772" w:type="dxa"/>
          </w:tcPr>
          <w:p w14:paraId="48B5C3C4" w14:textId="77777777" w:rsidR="005E63BB" w:rsidRPr="00C724F3" w:rsidRDefault="005E63BB"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672" w:name="_Toc48632740"/>
            <w:bookmarkStart w:id="1673" w:name="_Toc48798443"/>
            <w:bookmarkStart w:id="1674" w:name="_Toc48800713"/>
            <w:bookmarkStart w:id="1675" w:name="_Toc48800882"/>
            <w:bookmarkStart w:id="1676" w:name="_Toc48803079"/>
            <w:bookmarkStart w:id="1677" w:name="_Toc48803248"/>
            <w:bookmarkStart w:id="1678" w:name="_Toc48803417"/>
            <w:bookmarkStart w:id="1679" w:name="_Toc48803755"/>
            <w:bookmarkStart w:id="1680" w:name="_Toc48804093"/>
            <w:bookmarkStart w:id="1681" w:name="_Toc48804262"/>
            <w:bookmarkStart w:id="1682" w:name="_Toc48804769"/>
            <w:bookmarkStart w:id="1683" w:name="_Toc48812392"/>
            <w:bookmarkStart w:id="1684" w:name="_Toc48892588"/>
            <w:bookmarkStart w:id="1685" w:name="_Toc48894420"/>
            <w:bookmarkStart w:id="1686" w:name="_Toc48895193"/>
            <w:bookmarkStart w:id="1687" w:name="_Toc48895379"/>
            <w:bookmarkStart w:id="1688" w:name="_Toc48896161"/>
            <w:bookmarkStart w:id="1689" w:name="_Toc48968944"/>
            <w:bookmarkStart w:id="1690" w:name="_Toc48969275"/>
            <w:bookmarkStart w:id="1691" w:name="_Toc48970200"/>
            <w:bookmarkStart w:id="1692" w:name="_Toc48974024"/>
            <w:bookmarkStart w:id="1693" w:name="_Toc48978520"/>
            <w:bookmarkStart w:id="1694" w:name="_Toc48979281"/>
            <w:bookmarkStart w:id="1695" w:name="_Toc48979468"/>
            <w:bookmarkStart w:id="1696" w:name="_Toc48980533"/>
            <w:bookmarkStart w:id="1697" w:name="_Toc49159606"/>
            <w:bookmarkStart w:id="1698" w:name="_Toc49159793"/>
            <w:bookmarkStart w:id="1699" w:name="_Toc67815078"/>
            <w:bookmarkStart w:id="1700" w:name="_Toc86025504"/>
            <w:bookmarkStart w:id="1701" w:name="_Toc246234236"/>
            <w:bookmarkStart w:id="1702" w:name="_Toc246234418"/>
            <w:bookmarkStart w:id="1703" w:name="_Toc246297741"/>
            <w:bookmarkStart w:id="1704" w:name="_Toc246298417"/>
            <w:bookmarkStart w:id="1705" w:name="_Toc246650100"/>
            <w:r w:rsidRPr="00C724F3">
              <w:rPr>
                <w:rFonts w:ascii="Arial" w:hAnsi="Arial"/>
                <w:b/>
                <w:sz w:val="22"/>
                <w:szCs w:val="22"/>
              </w:rPr>
              <w:t>Commencement of Services</w:t>
            </w:r>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p>
        </w:tc>
        <w:tc>
          <w:tcPr>
            <w:tcW w:w="7263" w:type="dxa"/>
            <w:gridSpan w:val="2"/>
          </w:tcPr>
          <w:p w14:paraId="00240149" w14:textId="77777777" w:rsidR="005E63BB" w:rsidRPr="00C724F3" w:rsidRDefault="005E63BB" w:rsidP="00D6115B">
            <w:pPr>
              <w:numPr>
                <w:ilvl w:val="1"/>
                <w:numId w:val="59"/>
              </w:numPr>
              <w:tabs>
                <w:tab w:val="clear" w:pos="1512"/>
                <w:tab w:val="num" w:pos="657"/>
              </w:tabs>
              <w:spacing w:before="120" w:after="120"/>
              <w:ind w:left="657" w:hanging="630"/>
              <w:jc w:val="both"/>
              <w:rPr>
                <w:rFonts w:ascii="Arial" w:hAnsi="Arial" w:cs="Arial"/>
                <w:sz w:val="22"/>
                <w:szCs w:val="22"/>
                <w:lang w:val="en-GB"/>
              </w:rPr>
            </w:pPr>
            <w:r w:rsidRPr="00C724F3">
              <w:rPr>
                <w:rFonts w:ascii="Arial" w:hAnsi="Arial" w:cs="Arial"/>
                <w:sz w:val="22"/>
                <w:szCs w:val="22"/>
                <w:lang w:val="en-GB"/>
              </w:rPr>
              <w:t>The Consultant is expected to commence the assignment on the date and at the location specified in the PDS.</w:t>
            </w:r>
          </w:p>
        </w:tc>
      </w:tr>
      <w:tr w:rsidR="00CA7C22" w:rsidRPr="00C724F3" w14:paraId="70DE6BC5" w14:textId="77777777">
        <w:tc>
          <w:tcPr>
            <w:tcW w:w="2772" w:type="dxa"/>
          </w:tcPr>
          <w:p w14:paraId="6502C80D" w14:textId="77777777" w:rsidR="00CA7C22" w:rsidRPr="00C724F3" w:rsidRDefault="00CA7C22" w:rsidP="00D6115B">
            <w:pPr>
              <w:pStyle w:val="Heading3"/>
              <w:keepNext w:val="0"/>
              <w:numPr>
                <w:ilvl w:val="2"/>
                <w:numId w:val="82"/>
              </w:numPr>
              <w:tabs>
                <w:tab w:val="clear" w:pos="2340"/>
                <w:tab w:val="num" w:pos="495"/>
              </w:tabs>
              <w:spacing w:before="120"/>
              <w:ind w:left="476" w:hanging="418"/>
              <w:rPr>
                <w:rFonts w:ascii="Arial" w:hAnsi="Arial"/>
                <w:b/>
                <w:sz w:val="22"/>
                <w:szCs w:val="22"/>
              </w:rPr>
            </w:pPr>
            <w:bookmarkStart w:id="1706" w:name="_Toc246650101"/>
            <w:r w:rsidRPr="00C724F3">
              <w:rPr>
                <w:rFonts w:ascii="Arial" w:hAnsi="Arial"/>
                <w:b/>
                <w:sz w:val="22"/>
                <w:szCs w:val="22"/>
              </w:rPr>
              <w:t>Consultants Right to Complain</w:t>
            </w:r>
            <w:bookmarkEnd w:id="1706"/>
          </w:p>
        </w:tc>
        <w:tc>
          <w:tcPr>
            <w:tcW w:w="7263" w:type="dxa"/>
            <w:gridSpan w:val="2"/>
          </w:tcPr>
          <w:p w14:paraId="36C17A3F" w14:textId="77777777" w:rsidR="00CA7C22" w:rsidRDefault="00CA7C22" w:rsidP="00D6115B">
            <w:pPr>
              <w:numPr>
                <w:ilvl w:val="0"/>
                <w:numId w:val="174"/>
              </w:numPr>
              <w:tabs>
                <w:tab w:val="clear" w:pos="1512"/>
                <w:tab w:val="num" w:pos="657"/>
              </w:tabs>
              <w:spacing w:before="120" w:after="120"/>
              <w:ind w:left="630" w:hanging="603"/>
              <w:jc w:val="both"/>
              <w:rPr>
                <w:rFonts w:ascii="Arial" w:hAnsi="Arial" w:cs="Arial"/>
                <w:sz w:val="22"/>
                <w:szCs w:val="22"/>
                <w:lang w:val="en-GB"/>
              </w:rPr>
            </w:pPr>
            <w:r w:rsidRPr="00C724F3">
              <w:rPr>
                <w:rFonts w:ascii="Arial" w:hAnsi="Arial" w:cs="Arial"/>
                <w:sz w:val="22"/>
                <w:szCs w:val="22"/>
                <w:lang w:val="en-GB"/>
              </w:rPr>
              <w:t>Any short-listed Consultant has the right to complain if it has suffered or likely to suffer loss or damage due to a failure of a duty imposed on the Client to fulfil its obligations</w:t>
            </w:r>
            <w:r>
              <w:rPr>
                <w:rFonts w:ascii="Arial" w:hAnsi="Arial" w:cs="Arial"/>
                <w:sz w:val="22"/>
                <w:szCs w:val="22"/>
                <w:lang w:val="en-GB"/>
              </w:rPr>
              <w:t>.</w:t>
            </w:r>
          </w:p>
          <w:p w14:paraId="377B8772" w14:textId="77777777" w:rsidR="00CA7C22" w:rsidRDefault="00CA7C22" w:rsidP="00D6115B">
            <w:pPr>
              <w:numPr>
                <w:ilvl w:val="0"/>
                <w:numId w:val="174"/>
              </w:numPr>
              <w:tabs>
                <w:tab w:val="clear" w:pos="1512"/>
                <w:tab w:val="num" w:pos="657"/>
              </w:tabs>
              <w:spacing w:before="240" w:after="120"/>
              <w:ind w:left="634" w:hanging="605"/>
              <w:jc w:val="both"/>
              <w:rPr>
                <w:rFonts w:ascii="Arial" w:hAnsi="Arial" w:cs="Arial"/>
                <w:sz w:val="22"/>
                <w:szCs w:val="22"/>
                <w:lang w:val="en-GB"/>
              </w:rPr>
            </w:pPr>
            <w:r w:rsidRPr="00C724F3">
              <w:rPr>
                <w:rFonts w:ascii="Arial" w:hAnsi="Arial" w:cs="Arial"/>
                <w:sz w:val="22"/>
                <w:szCs w:val="22"/>
                <w:lang w:val="en-GB"/>
              </w:rPr>
              <w:t>Circumstances in which a formal complaint may be lodged in sequence by the short-listed Consultant against the Client and the complaints, if any, be also processed pursuant to Rule 57 of the Public Procurement Rules 2008.</w:t>
            </w:r>
          </w:p>
          <w:p w14:paraId="190801F9" w14:textId="77777777" w:rsidR="00CA7C22" w:rsidRDefault="00CA7C22" w:rsidP="00D6115B">
            <w:pPr>
              <w:numPr>
                <w:ilvl w:val="0"/>
                <w:numId w:val="174"/>
              </w:numPr>
              <w:tabs>
                <w:tab w:val="clear" w:pos="1512"/>
                <w:tab w:val="num" w:pos="657"/>
              </w:tabs>
              <w:spacing w:before="240" w:after="120"/>
              <w:ind w:left="634" w:hanging="605"/>
              <w:jc w:val="both"/>
              <w:rPr>
                <w:rFonts w:ascii="Arial" w:hAnsi="Arial" w:cs="Arial"/>
                <w:sz w:val="22"/>
                <w:szCs w:val="22"/>
                <w:lang w:val="en-GB"/>
              </w:rPr>
            </w:pPr>
            <w:r w:rsidRPr="00C724F3">
              <w:rPr>
                <w:rFonts w:ascii="Arial" w:hAnsi="Arial" w:cs="Arial"/>
                <w:sz w:val="22"/>
                <w:szCs w:val="22"/>
                <w:lang w:val="en-GB"/>
              </w:rPr>
              <w:t>The short-listed Consultant shall submit his or her complaint in writing within seven (</w:t>
            </w:r>
            <w:r w:rsidRPr="00C724F3">
              <w:rPr>
                <w:rFonts w:ascii="Arial" w:hAnsi="Arial" w:cs="Arial"/>
                <w:b/>
                <w:sz w:val="22"/>
                <w:szCs w:val="22"/>
                <w:lang w:val="en-GB"/>
              </w:rPr>
              <w:t>7</w:t>
            </w:r>
            <w:r w:rsidRPr="00C724F3">
              <w:rPr>
                <w:rFonts w:ascii="Arial" w:hAnsi="Arial" w:cs="Arial"/>
                <w:sz w:val="22"/>
                <w:szCs w:val="22"/>
                <w:lang w:val="en-GB"/>
              </w:rPr>
              <w:t>) days of becoming aware of the circumstances giving rise to the complaint.</w:t>
            </w:r>
          </w:p>
          <w:p w14:paraId="634073F6" w14:textId="77777777" w:rsidR="00CA7C22" w:rsidRDefault="00CA7C22" w:rsidP="00D6115B">
            <w:pPr>
              <w:numPr>
                <w:ilvl w:val="0"/>
                <w:numId w:val="174"/>
              </w:numPr>
              <w:tabs>
                <w:tab w:val="clear" w:pos="1512"/>
                <w:tab w:val="num" w:pos="657"/>
              </w:tabs>
              <w:spacing w:before="240" w:after="120"/>
              <w:ind w:left="634" w:hanging="605"/>
              <w:jc w:val="both"/>
              <w:rPr>
                <w:rFonts w:ascii="Arial" w:hAnsi="Arial" w:cs="Arial"/>
                <w:sz w:val="22"/>
                <w:szCs w:val="22"/>
                <w:lang w:val="en-GB"/>
              </w:rPr>
            </w:pPr>
            <w:r w:rsidRPr="00C724F3">
              <w:rPr>
                <w:rFonts w:ascii="Arial" w:hAnsi="Arial" w:cs="Arial"/>
                <w:sz w:val="22"/>
                <w:szCs w:val="22"/>
                <w:lang w:val="en-GB"/>
              </w:rPr>
              <w:t>In the first instance, the short-listed Consultant shall submit his or her complaint to the Client who issued the RFP Document.</w:t>
            </w:r>
          </w:p>
          <w:p w14:paraId="3AADA1A6" w14:textId="77777777" w:rsidR="00CA7C22" w:rsidRDefault="00CA7C22" w:rsidP="00D6115B">
            <w:pPr>
              <w:numPr>
                <w:ilvl w:val="0"/>
                <w:numId w:val="174"/>
              </w:numPr>
              <w:tabs>
                <w:tab w:val="clear" w:pos="1512"/>
                <w:tab w:val="num" w:pos="657"/>
              </w:tabs>
              <w:spacing w:before="240" w:after="120"/>
              <w:ind w:left="634" w:hanging="605"/>
              <w:jc w:val="both"/>
              <w:rPr>
                <w:rFonts w:ascii="Arial" w:hAnsi="Arial" w:cs="Arial"/>
                <w:sz w:val="22"/>
                <w:szCs w:val="22"/>
                <w:lang w:val="en-GB"/>
              </w:rPr>
            </w:pPr>
            <w:r w:rsidRPr="00C724F3">
              <w:rPr>
                <w:rFonts w:ascii="Arial" w:hAnsi="Arial" w:cs="Arial"/>
                <w:sz w:val="22"/>
                <w:szCs w:val="22"/>
                <w:lang w:val="en-GB"/>
              </w:rPr>
              <w:t>The place and address for the first stage in the submission of complaints to the administrative authority is provided in the PDS.</w:t>
            </w:r>
          </w:p>
          <w:p w14:paraId="321F2BC1" w14:textId="77777777" w:rsidR="00CA7C22" w:rsidRPr="00C724F3" w:rsidRDefault="00CA7C22" w:rsidP="00D6115B">
            <w:pPr>
              <w:numPr>
                <w:ilvl w:val="0"/>
                <w:numId w:val="174"/>
              </w:numPr>
              <w:tabs>
                <w:tab w:val="clear" w:pos="1512"/>
                <w:tab w:val="num" w:pos="657"/>
              </w:tabs>
              <w:spacing w:before="240" w:after="120"/>
              <w:ind w:left="634" w:hanging="605"/>
              <w:jc w:val="both"/>
              <w:rPr>
                <w:rFonts w:ascii="Arial" w:hAnsi="Arial" w:cs="Arial"/>
                <w:sz w:val="22"/>
                <w:szCs w:val="22"/>
                <w:lang w:val="en-GB"/>
              </w:rPr>
            </w:pPr>
            <w:r w:rsidRPr="00C724F3">
              <w:rPr>
                <w:rFonts w:ascii="Arial" w:hAnsi="Arial" w:cs="Arial"/>
                <w:sz w:val="22"/>
                <w:szCs w:val="22"/>
                <w:lang w:val="en-GB"/>
              </w:rPr>
              <w:t>A short-listed Consultant may appeal to a Review Panel only when that Consultant has exhausted all his or her options of complaints to the administrative authority as stated under ITC Sub Clause 57.2.</w:t>
            </w:r>
          </w:p>
        </w:tc>
      </w:tr>
    </w:tbl>
    <w:p w14:paraId="1FD94A8C" w14:textId="77777777" w:rsidR="00CA7C22" w:rsidRDefault="00CA7C22" w:rsidP="005E1FF2">
      <w:pPr>
        <w:pStyle w:val="Heading1"/>
        <w:rPr>
          <w:rFonts w:ascii="Arial" w:hAnsi="Arial" w:cs="Arial"/>
          <w:sz w:val="32"/>
        </w:rPr>
      </w:pPr>
      <w:bookmarkStart w:id="1707" w:name="_Toc48968946"/>
      <w:bookmarkStart w:id="1708" w:name="_Toc48969277"/>
      <w:bookmarkStart w:id="1709" w:name="_Toc48970202"/>
      <w:bookmarkStart w:id="1710" w:name="_Toc48974026"/>
      <w:bookmarkStart w:id="1711" w:name="_Toc48978522"/>
      <w:bookmarkStart w:id="1712" w:name="_Toc48979283"/>
      <w:bookmarkStart w:id="1713" w:name="_Toc48979470"/>
      <w:bookmarkStart w:id="1714" w:name="_Toc48980535"/>
      <w:bookmarkStart w:id="1715" w:name="_Toc49159608"/>
      <w:bookmarkStart w:id="1716" w:name="_Toc49159795"/>
      <w:bookmarkStart w:id="1717" w:name="_Toc67815080"/>
      <w:bookmarkStart w:id="1718" w:name="_Toc86025506"/>
      <w:bookmarkStart w:id="1719" w:name="_Toc235351156"/>
      <w:bookmarkStart w:id="1720" w:name="_Toc246234243"/>
      <w:bookmarkStart w:id="1721" w:name="_Toc246234425"/>
      <w:bookmarkStart w:id="1722" w:name="_Toc246297748"/>
      <w:bookmarkStart w:id="1723" w:name="_Toc246298424"/>
    </w:p>
    <w:p w14:paraId="6E0D9893" w14:textId="77777777" w:rsidR="00CA7C22" w:rsidRDefault="00CA7C22" w:rsidP="00CA7C22">
      <w:pPr>
        <w:rPr>
          <w:lang w:eastAsia="en-US"/>
        </w:rPr>
      </w:pPr>
    </w:p>
    <w:p w14:paraId="1AA336B1" w14:textId="77777777" w:rsidR="00CA7C22" w:rsidRDefault="00CA7C22" w:rsidP="00CA7C22">
      <w:pPr>
        <w:rPr>
          <w:lang w:eastAsia="en-US"/>
        </w:rPr>
      </w:pPr>
    </w:p>
    <w:p w14:paraId="0275DE60" w14:textId="77777777" w:rsidR="00CA7C22" w:rsidRDefault="00CA7C22" w:rsidP="005E1FF2">
      <w:pPr>
        <w:pStyle w:val="Heading1"/>
        <w:rPr>
          <w:rFonts w:ascii="Arial" w:hAnsi="Arial" w:cs="Arial"/>
          <w:sz w:val="32"/>
        </w:rPr>
      </w:pPr>
    </w:p>
    <w:p w14:paraId="7EE0B395" w14:textId="77777777" w:rsidR="00CA7C22" w:rsidRDefault="00CA7C22" w:rsidP="005E1FF2">
      <w:pPr>
        <w:pStyle w:val="Heading1"/>
        <w:rPr>
          <w:rFonts w:ascii="Arial" w:hAnsi="Arial" w:cs="Arial"/>
          <w:sz w:val="32"/>
        </w:rPr>
      </w:pPr>
    </w:p>
    <w:p w14:paraId="0D564981" w14:textId="77777777" w:rsidR="005E1FF2" w:rsidRPr="000655E7" w:rsidRDefault="005E1FF2" w:rsidP="005E1FF2">
      <w:pPr>
        <w:pStyle w:val="Heading1"/>
        <w:rPr>
          <w:rFonts w:ascii="Arial" w:hAnsi="Arial" w:cs="Arial"/>
          <w:sz w:val="32"/>
        </w:rPr>
      </w:pPr>
      <w:bookmarkStart w:id="1724" w:name="_Toc246650102"/>
      <w:r w:rsidRPr="000655E7">
        <w:rPr>
          <w:rFonts w:ascii="Arial" w:hAnsi="Arial" w:cs="Arial"/>
          <w:sz w:val="32"/>
        </w:rPr>
        <w:t>Section 2.  Proposal Data Sheet</w:t>
      </w:r>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p>
    <w:p w14:paraId="424E9355" w14:textId="77777777" w:rsidR="005E1FF2" w:rsidRPr="005E1FF2" w:rsidRDefault="005E1FF2" w:rsidP="005E1FF2">
      <w:pPr>
        <w:jc w:val="center"/>
        <w:rPr>
          <w:rFonts w:ascii="Arial" w:hAnsi="Arial" w:cs="Arial"/>
          <w:sz w:val="18"/>
          <w:szCs w:val="18"/>
        </w:rPr>
      </w:pPr>
      <w:r w:rsidRPr="005E1FF2">
        <w:rPr>
          <w:rFonts w:ascii="Arial" w:hAnsi="Arial" w:cs="Arial"/>
          <w:i/>
          <w:sz w:val="18"/>
          <w:szCs w:val="18"/>
          <w:lang w:val="en-GB" w:eastAsia="it-IT"/>
        </w:rPr>
        <w:t>[</w:t>
      </w:r>
      <w:r w:rsidRPr="005E1FF2">
        <w:rPr>
          <w:rFonts w:ascii="Arial" w:hAnsi="Arial" w:cs="Arial"/>
          <w:i/>
          <w:sz w:val="18"/>
          <w:szCs w:val="18"/>
        </w:rPr>
        <w:t>Comments in italic provide guidance for the preparation of the Proposal Data Sheet; these may not appear on the final RFP to be delivered to the shortlisted Consultants</w:t>
      </w:r>
      <w:r w:rsidRPr="005E1FF2">
        <w:rPr>
          <w:rFonts w:ascii="Arial" w:hAnsi="Arial" w:cs="Arial"/>
          <w:sz w:val="18"/>
          <w:szCs w:val="18"/>
        </w:rPr>
        <w:t>]</w:t>
      </w:r>
    </w:p>
    <w:p w14:paraId="5B7709EE" w14:textId="77777777" w:rsidR="005E1FF2" w:rsidRPr="005E1FF2" w:rsidRDefault="005E1FF2" w:rsidP="005E1FF2">
      <w:pPr>
        <w:jc w:val="center"/>
        <w:rPr>
          <w:rFonts w:ascii="Arial" w:hAnsi="Arial" w:cs="Arial"/>
          <w:i/>
          <w:sz w:val="22"/>
          <w:szCs w:val="22"/>
          <w:lang w:val="en-GB"/>
        </w:rPr>
      </w:pPr>
    </w:p>
    <w:tbl>
      <w:tblPr>
        <w:tblW w:w="9837" w:type="dxa"/>
        <w:tblInd w:w="-405"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12"/>
        <w:gridCol w:w="3285"/>
        <w:gridCol w:w="60"/>
        <w:gridCol w:w="3300"/>
        <w:gridCol w:w="1680"/>
      </w:tblGrid>
      <w:tr w:rsidR="005E1FF2" w:rsidRPr="005E1FF2" w14:paraId="6DF7013E" w14:textId="77777777">
        <w:tc>
          <w:tcPr>
            <w:tcW w:w="1512" w:type="dxa"/>
            <w:vMerge w:val="restart"/>
            <w:tcBorders>
              <w:top w:val="single" w:sz="6" w:space="0" w:color="auto"/>
            </w:tcBorders>
            <w:vAlign w:val="center"/>
          </w:tcPr>
          <w:p w14:paraId="00C4D871" w14:textId="77777777" w:rsidR="005E1FF2" w:rsidRPr="005E1FF2" w:rsidRDefault="005E1FF2" w:rsidP="00401B16">
            <w:pPr>
              <w:spacing w:before="120" w:after="120"/>
              <w:rPr>
                <w:rFonts w:ascii="Arial" w:hAnsi="Arial" w:cs="Arial"/>
                <w:b/>
                <w:sz w:val="22"/>
                <w:szCs w:val="22"/>
                <w:lang w:val="en-GB"/>
              </w:rPr>
            </w:pPr>
            <w:r w:rsidRPr="005E1FF2">
              <w:rPr>
                <w:rFonts w:ascii="Arial" w:hAnsi="Arial" w:cs="Arial"/>
                <w:b/>
                <w:sz w:val="22"/>
                <w:szCs w:val="22"/>
                <w:lang w:val="en-GB"/>
              </w:rPr>
              <w:t>ITC Clause</w:t>
            </w:r>
          </w:p>
        </w:tc>
        <w:tc>
          <w:tcPr>
            <w:tcW w:w="8325" w:type="dxa"/>
            <w:gridSpan w:val="4"/>
            <w:tcBorders>
              <w:top w:val="single" w:sz="6" w:space="0" w:color="auto"/>
            </w:tcBorders>
          </w:tcPr>
          <w:p w14:paraId="1AB00686" w14:textId="77777777" w:rsidR="005E1FF2" w:rsidRPr="005E1FF2" w:rsidRDefault="005E1FF2" w:rsidP="00401B16">
            <w:pPr>
              <w:tabs>
                <w:tab w:val="right" w:pos="7218"/>
              </w:tabs>
              <w:spacing w:before="120" w:after="120"/>
              <w:jc w:val="both"/>
              <w:rPr>
                <w:rFonts w:ascii="Arial" w:hAnsi="Arial" w:cs="Arial"/>
                <w:sz w:val="22"/>
                <w:szCs w:val="22"/>
                <w:lang w:val="en-GB" w:eastAsia="it-IT"/>
              </w:rPr>
            </w:pPr>
            <w:r w:rsidRPr="005E1FF2">
              <w:rPr>
                <w:rFonts w:ascii="Arial" w:hAnsi="Arial" w:cs="Arial"/>
                <w:b/>
                <w:sz w:val="22"/>
                <w:szCs w:val="22"/>
              </w:rPr>
              <w:t>Amendments of, and Supplements to, Clauses in the Instruction to Consultants.</w:t>
            </w:r>
          </w:p>
        </w:tc>
      </w:tr>
      <w:tr w:rsidR="005E1FF2" w:rsidRPr="005E1FF2" w14:paraId="369F968B" w14:textId="77777777">
        <w:tc>
          <w:tcPr>
            <w:tcW w:w="1512" w:type="dxa"/>
            <w:vMerge/>
            <w:vAlign w:val="center"/>
          </w:tcPr>
          <w:p w14:paraId="37F7A691" w14:textId="77777777" w:rsidR="005E1FF2" w:rsidRPr="005E1FF2" w:rsidRDefault="005E1FF2" w:rsidP="00401B16">
            <w:pPr>
              <w:spacing w:before="120" w:after="120"/>
              <w:rPr>
                <w:rFonts w:ascii="Arial" w:hAnsi="Arial" w:cs="Arial"/>
                <w:b/>
                <w:sz w:val="22"/>
                <w:szCs w:val="22"/>
                <w:lang w:val="en-GB"/>
              </w:rPr>
            </w:pPr>
          </w:p>
        </w:tc>
        <w:tc>
          <w:tcPr>
            <w:tcW w:w="8325" w:type="dxa"/>
            <w:gridSpan w:val="4"/>
            <w:tcBorders>
              <w:top w:val="single" w:sz="6" w:space="0" w:color="auto"/>
            </w:tcBorders>
          </w:tcPr>
          <w:p w14:paraId="32BDCE49" w14:textId="77777777" w:rsidR="005E1FF2" w:rsidRPr="005E1FF2" w:rsidRDefault="005E1FF2" w:rsidP="00401B16">
            <w:pPr>
              <w:tabs>
                <w:tab w:val="right" w:pos="7218"/>
              </w:tabs>
              <w:spacing w:before="120" w:after="120"/>
              <w:jc w:val="both"/>
              <w:rPr>
                <w:rFonts w:ascii="Arial" w:hAnsi="Arial" w:cs="Arial"/>
                <w:b/>
                <w:sz w:val="22"/>
                <w:szCs w:val="22"/>
              </w:rPr>
            </w:pPr>
            <w:r w:rsidRPr="005E1FF2">
              <w:rPr>
                <w:rFonts w:ascii="Arial" w:hAnsi="Arial" w:cs="Arial"/>
                <w:b/>
                <w:sz w:val="22"/>
                <w:szCs w:val="22"/>
              </w:rPr>
              <w:t>RFP   IDENTIFICATION  NO: _______________________________________</w:t>
            </w:r>
          </w:p>
        </w:tc>
      </w:tr>
      <w:tr w:rsidR="005E1FF2" w:rsidRPr="005E1FF2" w14:paraId="675D0877" w14:textId="77777777">
        <w:trPr>
          <w:cantSplit/>
          <w:trHeight w:val="1005"/>
        </w:trPr>
        <w:tc>
          <w:tcPr>
            <w:tcW w:w="1512" w:type="dxa"/>
            <w:vMerge w:val="restart"/>
          </w:tcPr>
          <w:p w14:paraId="235F2C0A"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 xml:space="preserve">ITC 1.1                                           </w:t>
            </w:r>
          </w:p>
        </w:tc>
        <w:tc>
          <w:tcPr>
            <w:tcW w:w="8325" w:type="dxa"/>
            <w:gridSpan w:val="4"/>
          </w:tcPr>
          <w:p w14:paraId="1529316F" w14:textId="77777777" w:rsidR="005E1FF2" w:rsidRPr="005E1FF2" w:rsidRDefault="005E1FF2" w:rsidP="00401B16">
            <w:pPr>
              <w:tabs>
                <w:tab w:val="left" w:pos="567"/>
                <w:tab w:val="right" w:pos="6766"/>
              </w:tabs>
              <w:spacing w:before="120" w:after="120"/>
              <w:ind w:left="567" w:hanging="567"/>
              <w:rPr>
                <w:rFonts w:ascii="Arial" w:hAnsi="Arial" w:cs="Arial"/>
                <w:sz w:val="22"/>
                <w:szCs w:val="22"/>
                <w:lang w:val="en-GB"/>
              </w:rPr>
            </w:pPr>
            <w:r w:rsidRPr="005E1FF2">
              <w:rPr>
                <w:rFonts w:ascii="Arial" w:hAnsi="Arial" w:cs="Arial"/>
                <w:sz w:val="22"/>
                <w:szCs w:val="22"/>
                <w:lang w:val="en-GB"/>
              </w:rPr>
              <w:t xml:space="preserve">Name of the Client  : </w:t>
            </w:r>
          </w:p>
          <w:p w14:paraId="685A32D5" w14:textId="77777777" w:rsidR="005E1FF2" w:rsidRPr="005E1FF2" w:rsidRDefault="005E1FF2" w:rsidP="00401B16">
            <w:pPr>
              <w:spacing w:before="120" w:after="120"/>
              <w:rPr>
                <w:rFonts w:ascii="Arial" w:hAnsi="Arial" w:cs="Arial"/>
                <w:sz w:val="22"/>
                <w:szCs w:val="22"/>
                <w:lang w:val="en-GB"/>
              </w:rPr>
            </w:pPr>
          </w:p>
        </w:tc>
      </w:tr>
      <w:tr w:rsidR="005E1FF2" w:rsidRPr="005E1FF2" w14:paraId="64346682" w14:textId="77777777">
        <w:trPr>
          <w:cantSplit/>
          <w:trHeight w:val="444"/>
        </w:trPr>
        <w:tc>
          <w:tcPr>
            <w:tcW w:w="1512" w:type="dxa"/>
            <w:vMerge/>
          </w:tcPr>
          <w:p w14:paraId="771ABD6E"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57E21CFF" w14:textId="77777777" w:rsidR="005E1FF2" w:rsidRPr="00C37A4C" w:rsidRDefault="005E1FF2" w:rsidP="00401B16">
            <w:pPr>
              <w:spacing w:before="120" w:after="120"/>
              <w:rPr>
                <w:rFonts w:ascii="Arial" w:hAnsi="Arial" w:cs="Arial"/>
                <w:i/>
                <w:sz w:val="18"/>
                <w:szCs w:val="18"/>
              </w:rPr>
            </w:pPr>
            <w:bookmarkStart w:id="1725" w:name="_Toc48551064"/>
            <w:bookmarkStart w:id="1726" w:name="_Toc48552753"/>
            <w:bookmarkStart w:id="1727" w:name="_Toc48553261"/>
            <w:bookmarkStart w:id="1728" w:name="_Toc48553304"/>
            <w:r w:rsidRPr="005E1FF2">
              <w:rPr>
                <w:rFonts w:ascii="Arial" w:hAnsi="Arial" w:cs="Arial"/>
                <w:sz w:val="22"/>
                <w:szCs w:val="22"/>
              </w:rPr>
              <w:t>The provision of the Services is:</w:t>
            </w:r>
            <w:bookmarkEnd w:id="1725"/>
            <w:bookmarkEnd w:id="1726"/>
            <w:bookmarkEnd w:id="1727"/>
            <w:bookmarkEnd w:id="1728"/>
            <w:r w:rsidRPr="005E1FF2">
              <w:rPr>
                <w:rFonts w:ascii="Arial" w:hAnsi="Arial" w:cs="Arial"/>
                <w:sz w:val="22"/>
                <w:szCs w:val="22"/>
              </w:rPr>
              <w:t xml:space="preserve"> </w:t>
            </w:r>
            <w:r w:rsidRPr="00C37A4C">
              <w:rPr>
                <w:rFonts w:ascii="Arial" w:hAnsi="Arial" w:cs="Arial"/>
                <w:i/>
                <w:sz w:val="18"/>
                <w:szCs w:val="18"/>
              </w:rPr>
              <w:t>[insert name of Services].</w:t>
            </w:r>
          </w:p>
          <w:p w14:paraId="187F3C2E" w14:textId="77777777" w:rsidR="005E1FF2" w:rsidRPr="005E1FF2" w:rsidRDefault="005E1FF2" w:rsidP="00401B16">
            <w:pPr>
              <w:spacing w:before="120" w:after="120"/>
              <w:rPr>
                <w:rFonts w:ascii="Arial" w:hAnsi="Arial" w:cs="Arial"/>
                <w:sz w:val="22"/>
                <w:szCs w:val="22"/>
              </w:rPr>
            </w:pPr>
          </w:p>
        </w:tc>
      </w:tr>
      <w:tr w:rsidR="005E1FF2" w:rsidRPr="005E1FF2" w14:paraId="6EE37E52" w14:textId="77777777">
        <w:trPr>
          <w:cantSplit/>
          <w:trHeight w:val="471"/>
        </w:trPr>
        <w:tc>
          <w:tcPr>
            <w:tcW w:w="1512" w:type="dxa"/>
            <w:vMerge/>
          </w:tcPr>
          <w:p w14:paraId="494D731A"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3B45792C" w14:textId="77777777" w:rsidR="005E1FF2" w:rsidRPr="00C37A4C" w:rsidRDefault="005E1FF2" w:rsidP="00401B16">
            <w:pPr>
              <w:spacing w:before="120" w:after="120"/>
              <w:rPr>
                <w:rFonts w:ascii="Arial" w:hAnsi="Arial" w:cs="Arial"/>
                <w:i/>
                <w:sz w:val="18"/>
                <w:szCs w:val="18"/>
              </w:rPr>
            </w:pPr>
            <w:r w:rsidRPr="005E1FF2">
              <w:rPr>
                <w:rFonts w:ascii="Arial" w:hAnsi="Arial" w:cs="Arial"/>
                <w:sz w:val="22"/>
                <w:szCs w:val="22"/>
              </w:rPr>
              <w:t xml:space="preserve">The Method of selection is: </w:t>
            </w:r>
            <w:r w:rsidRPr="00C37A4C">
              <w:rPr>
                <w:rFonts w:ascii="Arial" w:hAnsi="Arial" w:cs="Arial"/>
                <w:i/>
                <w:sz w:val="18"/>
                <w:szCs w:val="18"/>
              </w:rPr>
              <w:t>[state QCBS,FBS as appropriate].</w:t>
            </w:r>
          </w:p>
          <w:p w14:paraId="734666D2" w14:textId="77777777" w:rsidR="005E1FF2" w:rsidRPr="005E1FF2" w:rsidRDefault="005E1FF2" w:rsidP="00401B16">
            <w:pPr>
              <w:spacing w:before="120" w:after="120"/>
              <w:rPr>
                <w:rFonts w:ascii="Arial" w:hAnsi="Arial" w:cs="Arial"/>
                <w:i/>
                <w:sz w:val="22"/>
                <w:szCs w:val="22"/>
                <w:highlight w:val="yellow"/>
              </w:rPr>
            </w:pPr>
          </w:p>
        </w:tc>
      </w:tr>
      <w:tr w:rsidR="005E1FF2" w:rsidRPr="005E1FF2" w14:paraId="5CD01044" w14:textId="77777777">
        <w:tblPrEx>
          <w:tblBorders>
            <w:top w:val="single" w:sz="6" w:space="0" w:color="auto"/>
          </w:tblBorders>
        </w:tblPrEx>
        <w:trPr>
          <w:trHeight w:val="2721"/>
        </w:trPr>
        <w:tc>
          <w:tcPr>
            <w:tcW w:w="1512" w:type="dxa"/>
          </w:tcPr>
          <w:p w14:paraId="28720FB2"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1.3</w:t>
            </w:r>
          </w:p>
        </w:tc>
        <w:tc>
          <w:tcPr>
            <w:tcW w:w="8325" w:type="dxa"/>
            <w:gridSpan w:val="4"/>
          </w:tcPr>
          <w:p w14:paraId="3AD0D58A" w14:textId="77777777" w:rsidR="005E1FF2" w:rsidRPr="005E1FF2" w:rsidRDefault="005E1FF2" w:rsidP="00401B16">
            <w:pPr>
              <w:spacing w:before="120" w:after="120"/>
              <w:jc w:val="both"/>
              <w:rPr>
                <w:rFonts w:ascii="Arial" w:hAnsi="Arial" w:cs="Arial"/>
                <w:sz w:val="22"/>
                <w:szCs w:val="22"/>
                <w:lang w:val="en-GB"/>
              </w:rPr>
            </w:pPr>
            <w:r w:rsidRPr="005E1FF2">
              <w:rPr>
                <w:rFonts w:ascii="Arial" w:hAnsi="Arial" w:cs="Arial"/>
                <w:sz w:val="22"/>
                <w:szCs w:val="22"/>
                <w:lang w:val="en-GB"/>
              </w:rPr>
              <w:t>The assignment is not phased.</w:t>
            </w:r>
          </w:p>
          <w:p w14:paraId="789CD99C" w14:textId="77777777" w:rsidR="005E1FF2" w:rsidRPr="005E1FF2" w:rsidRDefault="005E1FF2" w:rsidP="00401B16">
            <w:pPr>
              <w:spacing w:before="120" w:after="120"/>
              <w:jc w:val="both"/>
              <w:rPr>
                <w:rFonts w:ascii="Arial" w:hAnsi="Arial" w:cs="Arial"/>
                <w:sz w:val="22"/>
                <w:szCs w:val="22"/>
                <w:lang w:val="en-GB"/>
              </w:rPr>
            </w:pPr>
            <w:r w:rsidRPr="005E1FF2">
              <w:rPr>
                <w:rFonts w:ascii="Arial" w:hAnsi="Arial" w:cs="Arial"/>
                <w:sz w:val="22"/>
                <w:szCs w:val="22"/>
                <w:lang w:val="en-GB"/>
              </w:rPr>
              <w:t>OR</w:t>
            </w:r>
          </w:p>
          <w:p w14:paraId="345524A4" w14:textId="77777777" w:rsidR="005E1FF2" w:rsidRPr="005E1FF2" w:rsidRDefault="005E1FF2" w:rsidP="00401B16">
            <w:pPr>
              <w:spacing w:before="120" w:after="120"/>
              <w:jc w:val="both"/>
              <w:rPr>
                <w:rFonts w:ascii="Arial" w:hAnsi="Arial" w:cs="Arial"/>
                <w:sz w:val="22"/>
                <w:szCs w:val="22"/>
                <w:lang w:val="en-GB"/>
              </w:rPr>
            </w:pPr>
            <w:r w:rsidRPr="005E1FF2">
              <w:rPr>
                <w:rFonts w:ascii="Arial" w:hAnsi="Arial" w:cs="Arial"/>
                <w:sz w:val="22"/>
                <w:szCs w:val="22"/>
                <w:lang w:val="en-GB"/>
              </w:rPr>
              <w:t xml:space="preserve">The assignment is phased as follows: </w:t>
            </w:r>
          </w:p>
          <w:p w14:paraId="416B81DE" w14:textId="77777777" w:rsidR="005E1FF2" w:rsidRPr="00205B4A" w:rsidRDefault="005E1FF2" w:rsidP="00401B16">
            <w:pPr>
              <w:spacing w:before="120" w:after="120"/>
              <w:jc w:val="both"/>
              <w:rPr>
                <w:rFonts w:ascii="Arial" w:hAnsi="Arial" w:cs="Arial"/>
                <w:i/>
                <w:sz w:val="18"/>
                <w:szCs w:val="18"/>
                <w:lang w:val="en-GB"/>
              </w:rPr>
            </w:pPr>
            <w:r w:rsidRPr="00205B4A">
              <w:rPr>
                <w:rFonts w:ascii="Arial" w:hAnsi="Arial" w:cs="Arial"/>
                <w:i/>
                <w:sz w:val="18"/>
                <w:szCs w:val="18"/>
                <w:lang w:val="en-GB"/>
              </w:rPr>
              <w:t xml:space="preserve"> [indicate the phasing of the assignment]</w:t>
            </w:r>
          </w:p>
          <w:p w14:paraId="5461F6C4" w14:textId="77777777" w:rsidR="005E1FF2" w:rsidRPr="005E1FF2" w:rsidRDefault="005E1FF2" w:rsidP="00401B16">
            <w:pPr>
              <w:spacing w:before="120" w:after="120"/>
              <w:jc w:val="both"/>
              <w:rPr>
                <w:rFonts w:ascii="Arial" w:hAnsi="Arial" w:cs="Arial"/>
                <w:sz w:val="22"/>
                <w:szCs w:val="22"/>
                <w:lang w:val="en-GB"/>
              </w:rPr>
            </w:pPr>
          </w:p>
          <w:p w14:paraId="4D44A43B" w14:textId="77777777" w:rsidR="005E1FF2" w:rsidRPr="005E1FF2" w:rsidRDefault="005E1FF2" w:rsidP="00401B16">
            <w:pPr>
              <w:spacing w:before="120" w:after="120"/>
              <w:jc w:val="both"/>
              <w:rPr>
                <w:rFonts w:ascii="Arial" w:hAnsi="Arial" w:cs="Arial"/>
                <w:i/>
                <w:sz w:val="22"/>
                <w:szCs w:val="22"/>
                <w:lang w:val="en-GB"/>
              </w:rPr>
            </w:pPr>
            <w:r w:rsidRPr="005E1FF2">
              <w:rPr>
                <w:rFonts w:ascii="Arial" w:hAnsi="Arial" w:cs="Arial"/>
                <w:sz w:val="22"/>
                <w:szCs w:val="22"/>
                <w:lang w:val="en-GB"/>
              </w:rPr>
              <w:t xml:space="preserve">The assignment is to be completed within </w:t>
            </w:r>
            <w:r w:rsidRPr="005E1FF2">
              <w:rPr>
                <w:rFonts w:ascii="Arial" w:hAnsi="Arial" w:cs="Arial"/>
                <w:i/>
                <w:sz w:val="22"/>
                <w:szCs w:val="22"/>
                <w:lang w:val="en-GB"/>
              </w:rPr>
              <w:t>[insert days or months].</w:t>
            </w:r>
          </w:p>
          <w:p w14:paraId="5D5D3BE8" w14:textId="77777777" w:rsidR="005E1FF2" w:rsidRPr="00205B4A" w:rsidRDefault="005E1FF2" w:rsidP="00401B16">
            <w:pPr>
              <w:spacing w:before="120" w:after="120"/>
              <w:jc w:val="both"/>
              <w:rPr>
                <w:rFonts w:ascii="Arial" w:hAnsi="Arial" w:cs="Arial"/>
                <w:sz w:val="18"/>
                <w:szCs w:val="18"/>
                <w:lang w:val="en-GB"/>
              </w:rPr>
            </w:pPr>
            <w:r w:rsidRPr="00205B4A">
              <w:rPr>
                <w:rFonts w:ascii="Arial" w:hAnsi="Arial" w:cs="Arial"/>
                <w:sz w:val="18"/>
                <w:szCs w:val="18"/>
              </w:rPr>
              <w:t>(</w:t>
            </w:r>
            <w:r w:rsidRPr="00205B4A">
              <w:rPr>
                <w:rFonts w:ascii="Arial" w:hAnsi="Arial" w:cs="Arial"/>
                <w:i/>
                <w:iCs/>
                <w:sz w:val="18"/>
                <w:szCs w:val="18"/>
              </w:rPr>
              <w:t>If the Client envisages the need for continuity for downstream work it should outline in the Terms of Reference,  the scope, nature, and timing of future work and indicate here the manner in which this information would be considered in the evaluation)</w:t>
            </w:r>
          </w:p>
        </w:tc>
      </w:tr>
      <w:tr w:rsidR="005E1FF2" w:rsidRPr="005E1FF2" w14:paraId="7F8FDDB8" w14:textId="77777777">
        <w:tblPrEx>
          <w:tblBorders>
            <w:top w:val="single" w:sz="6" w:space="0" w:color="auto"/>
          </w:tblBorders>
        </w:tblPrEx>
        <w:tc>
          <w:tcPr>
            <w:tcW w:w="1512" w:type="dxa"/>
          </w:tcPr>
          <w:p w14:paraId="350CEA81"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3.1</w:t>
            </w:r>
          </w:p>
        </w:tc>
        <w:tc>
          <w:tcPr>
            <w:tcW w:w="8325" w:type="dxa"/>
            <w:gridSpan w:val="4"/>
          </w:tcPr>
          <w:p w14:paraId="4B8D1C9F" w14:textId="77777777" w:rsidR="005E1FF2" w:rsidRPr="005E1FF2" w:rsidRDefault="005E1FF2" w:rsidP="00401B16">
            <w:pPr>
              <w:spacing w:before="120" w:after="120"/>
              <w:jc w:val="both"/>
              <w:rPr>
                <w:rFonts w:ascii="Arial" w:hAnsi="Arial" w:cs="Arial"/>
                <w:i/>
                <w:iCs/>
                <w:sz w:val="22"/>
                <w:szCs w:val="22"/>
              </w:rPr>
            </w:pPr>
            <w:r w:rsidRPr="005E1FF2">
              <w:rPr>
                <w:rFonts w:ascii="Arial" w:hAnsi="Arial" w:cs="Arial"/>
                <w:sz w:val="22"/>
                <w:szCs w:val="22"/>
              </w:rPr>
              <w:t xml:space="preserve">The source of Public Fund is </w:t>
            </w:r>
            <w:r w:rsidRPr="00205B4A">
              <w:rPr>
                <w:rFonts w:ascii="Arial" w:hAnsi="Arial" w:cs="Arial"/>
                <w:i/>
                <w:sz w:val="18"/>
                <w:szCs w:val="18"/>
              </w:rPr>
              <w:t>[state source of funds].</w:t>
            </w:r>
          </w:p>
        </w:tc>
      </w:tr>
      <w:tr w:rsidR="005E1FF2" w:rsidRPr="005E1FF2" w14:paraId="7D52E6A1" w14:textId="77777777">
        <w:tblPrEx>
          <w:tblBorders>
            <w:top w:val="single" w:sz="6" w:space="0" w:color="auto"/>
          </w:tblBorders>
        </w:tblPrEx>
        <w:tc>
          <w:tcPr>
            <w:tcW w:w="1512" w:type="dxa"/>
          </w:tcPr>
          <w:p w14:paraId="4D39D381"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3.3</w:t>
            </w:r>
          </w:p>
        </w:tc>
        <w:tc>
          <w:tcPr>
            <w:tcW w:w="8325" w:type="dxa"/>
            <w:gridSpan w:val="4"/>
          </w:tcPr>
          <w:p w14:paraId="3E73D8DA" w14:textId="77777777" w:rsidR="005E1FF2" w:rsidRPr="005E1FF2" w:rsidRDefault="005E1FF2" w:rsidP="00401B16">
            <w:pPr>
              <w:spacing w:before="120" w:after="120"/>
              <w:jc w:val="both"/>
              <w:rPr>
                <w:rFonts w:ascii="Arial" w:hAnsi="Arial" w:cs="Arial"/>
                <w:i/>
                <w:iCs/>
                <w:sz w:val="22"/>
                <w:szCs w:val="22"/>
              </w:rPr>
            </w:pPr>
            <w:r w:rsidRPr="005E1FF2">
              <w:rPr>
                <w:rFonts w:ascii="Arial" w:hAnsi="Arial" w:cs="Arial"/>
                <w:sz w:val="22"/>
                <w:szCs w:val="22"/>
              </w:rPr>
              <w:t xml:space="preserve">The name of the Development Partner (DP) is </w:t>
            </w:r>
            <w:r w:rsidRPr="00205B4A">
              <w:rPr>
                <w:rFonts w:ascii="Arial" w:hAnsi="Arial" w:cs="Arial"/>
                <w:i/>
                <w:sz w:val="18"/>
                <w:szCs w:val="18"/>
              </w:rPr>
              <w:t>[state name of Development Partner].</w:t>
            </w:r>
          </w:p>
        </w:tc>
      </w:tr>
      <w:tr w:rsidR="005E1FF2" w:rsidRPr="005E1FF2" w14:paraId="3EC76818" w14:textId="77777777">
        <w:tblPrEx>
          <w:tblBorders>
            <w:top w:val="single" w:sz="6" w:space="0" w:color="auto"/>
          </w:tblBorders>
        </w:tblPrEx>
        <w:tc>
          <w:tcPr>
            <w:tcW w:w="1512" w:type="dxa"/>
          </w:tcPr>
          <w:p w14:paraId="70669A9B"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7.1</w:t>
            </w:r>
          </w:p>
        </w:tc>
        <w:tc>
          <w:tcPr>
            <w:tcW w:w="8325" w:type="dxa"/>
            <w:gridSpan w:val="4"/>
          </w:tcPr>
          <w:p w14:paraId="2B4630B5"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 xml:space="preserve">Materials, </w:t>
            </w:r>
            <w:proofErr w:type="spellStart"/>
            <w:r w:rsidRPr="005E1FF2">
              <w:rPr>
                <w:rFonts w:ascii="Arial" w:hAnsi="Arial" w:cs="Arial"/>
                <w:sz w:val="22"/>
                <w:szCs w:val="22"/>
                <w:lang w:val="en-GB"/>
              </w:rPr>
              <w:t>equipments</w:t>
            </w:r>
            <w:proofErr w:type="spellEnd"/>
            <w:r w:rsidRPr="005E1FF2">
              <w:rPr>
                <w:rFonts w:ascii="Arial" w:hAnsi="Arial" w:cs="Arial"/>
                <w:sz w:val="22"/>
                <w:szCs w:val="22"/>
                <w:lang w:val="en-GB"/>
              </w:rPr>
              <w:t xml:space="preserve"> and supplies used by the Consultant are not permitted if they have originated in </w:t>
            </w:r>
            <w:r w:rsidRPr="00205B4A">
              <w:rPr>
                <w:rFonts w:ascii="Arial" w:hAnsi="Arial" w:cs="Arial"/>
                <w:i/>
                <w:sz w:val="18"/>
                <w:szCs w:val="18"/>
                <w:lang w:val="en-GB"/>
              </w:rPr>
              <w:t>[state country(s)].</w:t>
            </w:r>
          </w:p>
        </w:tc>
      </w:tr>
      <w:tr w:rsidR="005E1FF2" w:rsidRPr="005E1FF2" w14:paraId="71C6904A" w14:textId="77777777">
        <w:tblPrEx>
          <w:tblBorders>
            <w:top w:val="single" w:sz="6" w:space="0" w:color="auto"/>
          </w:tblBorders>
        </w:tblPrEx>
        <w:tc>
          <w:tcPr>
            <w:tcW w:w="1512" w:type="dxa"/>
          </w:tcPr>
          <w:p w14:paraId="02F1407B"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15.1</w:t>
            </w:r>
          </w:p>
        </w:tc>
        <w:tc>
          <w:tcPr>
            <w:tcW w:w="8325" w:type="dxa"/>
            <w:gridSpan w:val="4"/>
          </w:tcPr>
          <w:p w14:paraId="7C436767" w14:textId="77777777" w:rsidR="005E1FF2" w:rsidRPr="005E1FF2" w:rsidRDefault="005E1FF2" w:rsidP="00401B16">
            <w:pPr>
              <w:tabs>
                <w:tab w:val="left" w:pos="4008"/>
                <w:tab w:val="right" w:pos="7254"/>
              </w:tabs>
              <w:spacing w:before="120" w:after="120"/>
              <w:rPr>
                <w:rFonts w:ascii="Arial" w:hAnsi="Arial" w:cs="Arial"/>
                <w:sz w:val="22"/>
                <w:szCs w:val="22"/>
                <w:lang w:val="en-GB"/>
              </w:rPr>
            </w:pPr>
            <w:r w:rsidRPr="005E1FF2">
              <w:rPr>
                <w:rFonts w:ascii="Arial" w:hAnsi="Arial" w:cs="Arial"/>
                <w:sz w:val="22"/>
                <w:szCs w:val="22"/>
                <w:lang w:val="en-GB"/>
              </w:rPr>
              <w:t>Clarifications may be requested not later than-------------(</w:t>
            </w:r>
            <w:r w:rsidRPr="005E1FF2">
              <w:rPr>
                <w:rFonts w:ascii="Arial" w:hAnsi="Arial" w:cs="Arial"/>
                <w:i/>
                <w:sz w:val="22"/>
                <w:szCs w:val="22"/>
                <w:lang w:val="en-GB"/>
              </w:rPr>
              <w:t>insert days</w:t>
            </w:r>
            <w:r w:rsidRPr="005E1FF2">
              <w:rPr>
                <w:rFonts w:ascii="Arial" w:hAnsi="Arial" w:cs="Arial"/>
                <w:sz w:val="22"/>
                <w:szCs w:val="22"/>
                <w:lang w:val="en-GB"/>
              </w:rPr>
              <w:t>) before the submission date.</w:t>
            </w:r>
          </w:p>
          <w:p w14:paraId="40E2C784"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lang w:val="en-GB"/>
              </w:rPr>
              <w:t xml:space="preserve">For </w:t>
            </w:r>
            <w:r w:rsidRPr="005E1FF2">
              <w:rPr>
                <w:rFonts w:ascii="Arial" w:hAnsi="Arial" w:cs="Arial"/>
                <w:b/>
                <w:sz w:val="22"/>
                <w:szCs w:val="22"/>
                <w:u w:val="single"/>
                <w:lang w:val="en-GB"/>
              </w:rPr>
              <w:t xml:space="preserve">clarification of Proposals </w:t>
            </w:r>
            <w:r w:rsidRPr="005E1FF2">
              <w:rPr>
                <w:rFonts w:ascii="Arial" w:hAnsi="Arial" w:cs="Arial"/>
                <w:sz w:val="22"/>
                <w:szCs w:val="22"/>
                <w:lang w:val="en-GB"/>
              </w:rPr>
              <w:t>the Client ’s address is:</w:t>
            </w:r>
          </w:p>
          <w:p w14:paraId="570CEF7D"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lang w:val="en-GB"/>
              </w:rPr>
              <w:t xml:space="preserve">Attention: </w:t>
            </w:r>
            <w:r w:rsidRPr="005E1FF2">
              <w:rPr>
                <w:rFonts w:ascii="Arial" w:hAnsi="Arial" w:cs="Arial"/>
                <w:sz w:val="22"/>
                <w:szCs w:val="22"/>
                <w:u w:val="single"/>
                <w:lang w:val="en-GB"/>
              </w:rPr>
              <w:tab/>
            </w:r>
          </w:p>
          <w:p w14:paraId="264C74C4"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lang w:val="en-GB"/>
              </w:rPr>
              <w:t xml:space="preserve">Address: </w:t>
            </w:r>
            <w:r w:rsidRPr="005E1FF2">
              <w:rPr>
                <w:rFonts w:ascii="Arial" w:hAnsi="Arial" w:cs="Arial"/>
                <w:sz w:val="22"/>
                <w:szCs w:val="22"/>
                <w:u w:val="single"/>
                <w:lang w:val="en-GB"/>
              </w:rPr>
              <w:tab/>
            </w:r>
          </w:p>
          <w:p w14:paraId="5E283B53"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u w:val="single"/>
                <w:lang w:val="en-GB"/>
              </w:rPr>
              <w:tab/>
            </w:r>
          </w:p>
          <w:p w14:paraId="4878BADD" w14:textId="77777777" w:rsidR="005E1FF2" w:rsidRPr="005E1FF2" w:rsidRDefault="005E1FF2" w:rsidP="00401B16">
            <w:pPr>
              <w:tabs>
                <w:tab w:val="right" w:pos="7254"/>
              </w:tabs>
              <w:spacing w:before="120" w:after="120"/>
              <w:rPr>
                <w:rFonts w:ascii="Arial" w:hAnsi="Arial" w:cs="Arial"/>
                <w:i/>
                <w:sz w:val="22"/>
                <w:szCs w:val="22"/>
                <w:lang w:val="en-GB"/>
              </w:rPr>
            </w:pPr>
            <w:r w:rsidRPr="005E1FF2">
              <w:rPr>
                <w:rFonts w:ascii="Arial" w:hAnsi="Arial" w:cs="Arial"/>
                <w:sz w:val="22"/>
                <w:szCs w:val="22"/>
                <w:u w:val="single"/>
                <w:lang w:val="en-GB"/>
              </w:rPr>
              <w:tab/>
            </w:r>
          </w:p>
          <w:p w14:paraId="5AA596B6"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lang w:val="en-GB"/>
              </w:rPr>
              <w:t xml:space="preserve">Telephone: </w:t>
            </w:r>
            <w:r w:rsidRPr="005E1FF2">
              <w:rPr>
                <w:rFonts w:ascii="Arial" w:hAnsi="Arial" w:cs="Arial"/>
                <w:sz w:val="22"/>
                <w:szCs w:val="22"/>
                <w:u w:val="single"/>
                <w:lang w:val="en-GB"/>
              </w:rPr>
              <w:tab/>
            </w:r>
          </w:p>
          <w:p w14:paraId="1D93A993" w14:textId="77777777" w:rsidR="005E1FF2" w:rsidRPr="005E1FF2" w:rsidRDefault="005E1FF2" w:rsidP="00401B16">
            <w:pPr>
              <w:tabs>
                <w:tab w:val="right" w:pos="7254"/>
              </w:tabs>
              <w:spacing w:before="120" w:after="120"/>
              <w:rPr>
                <w:rFonts w:ascii="Arial" w:hAnsi="Arial" w:cs="Arial"/>
                <w:sz w:val="22"/>
                <w:szCs w:val="22"/>
                <w:lang w:val="en-GB"/>
              </w:rPr>
            </w:pPr>
            <w:r w:rsidRPr="005E1FF2">
              <w:rPr>
                <w:rFonts w:ascii="Arial" w:hAnsi="Arial" w:cs="Arial"/>
                <w:sz w:val="22"/>
                <w:szCs w:val="22"/>
                <w:lang w:val="en-GB"/>
              </w:rPr>
              <w:lastRenderedPageBreak/>
              <w:t xml:space="preserve">Facsimile number: </w:t>
            </w:r>
            <w:r w:rsidRPr="005E1FF2">
              <w:rPr>
                <w:rFonts w:ascii="Arial" w:hAnsi="Arial" w:cs="Arial"/>
                <w:sz w:val="22"/>
                <w:szCs w:val="22"/>
                <w:u w:val="single"/>
                <w:lang w:val="en-GB"/>
              </w:rPr>
              <w:tab/>
            </w:r>
          </w:p>
          <w:p w14:paraId="44DD1DA1"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Electronic mail address:</w:t>
            </w:r>
          </w:p>
        </w:tc>
      </w:tr>
      <w:tr w:rsidR="005E1FF2" w:rsidRPr="005E1FF2" w14:paraId="0E787F32" w14:textId="77777777">
        <w:tblPrEx>
          <w:tblBorders>
            <w:top w:val="single" w:sz="6" w:space="0" w:color="auto"/>
          </w:tblBorders>
        </w:tblPrEx>
        <w:tc>
          <w:tcPr>
            <w:tcW w:w="1512" w:type="dxa"/>
          </w:tcPr>
          <w:p w14:paraId="699A48D0"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5EE83CFC" w14:textId="77777777" w:rsidR="005E1FF2" w:rsidRPr="005E1FF2" w:rsidRDefault="005E1FF2" w:rsidP="00401B16">
            <w:pPr>
              <w:tabs>
                <w:tab w:val="right" w:pos="7254"/>
              </w:tabs>
              <w:spacing w:before="120" w:after="120"/>
              <w:rPr>
                <w:rFonts w:ascii="Arial" w:hAnsi="Arial" w:cs="Arial"/>
                <w:sz w:val="22"/>
                <w:szCs w:val="22"/>
                <w:lang w:val="en-GB"/>
              </w:rPr>
            </w:pPr>
          </w:p>
        </w:tc>
      </w:tr>
      <w:tr w:rsidR="005E1FF2" w:rsidRPr="005E1FF2" w14:paraId="7BB08806" w14:textId="77777777">
        <w:tblPrEx>
          <w:tblBorders>
            <w:top w:val="single" w:sz="6" w:space="0" w:color="auto"/>
          </w:tblBorders>
        </w:tblPrEx>
        <w:trPr>
          <w:cantSplit/>
          <w:trHeight w:val="1275"/>
        </w:trPr>
        <w:tc>
          <w:tcPr>
            <w:tcW w:w="1512" w:type="dxa"/>
          </w:tcPr>
          <w:p w14:paraId="3FB44701"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16.1</w:t>
            </w:r>
          </w:p>
        </w:tc>
        <w:tc>
          <w:tcPr>
            <w:tcW w:w="8325" w:type="dxa"/>
            <w:gridSpan w:val="4"/>
          </w:tcPr>
          <w:p w14:paraId="0214C0CB"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 xml:space="preserve">A pre-Proposal Meeting </w:t>
            </w:r>
            <w:r w:rsidRPr="005E1FF2">
              <w:rPr>
                <w:rFonts w:ascii="Arial" w:hAnsi="Arial" w:cs="Arial"/>
                <w:sz w:val="22"/>
                <w:szCs w:val="22"/>
                <w:u w:val="single"/>
                <w:lang w:val="en-GB"/>
              </w:rPr>
              <w:t>will not be held</w:t>
            </w:r>
            <w:r w:rsidRPr="005E1FF2">
              <w:rPr>
                <w:rFonts w:ascii="Arial" w:hAnsi="Arial" w:cs="Arial"/>
                <w:sz w:val="22"/>
                <w:szCs w:val="22"/>
                <w:lang w:val="en-GB"/>
              </w:rPr>
              <w:t xml:space="preserve"> / </w:t>
            </w:r>
            <w:r w:rsidRPr="005E1FF2">
              <w:rPr>
                <w:rFonts w:ascii="Arial" w:hAnsi="Arial" w:cs="Arial"/>
                <w:sz w:val="22"/>
                <w:szCs w:val="22"/>
                <w:u w:val="single"/>
                <w:lang w:val="en-GB"/>
              </w:rPr>
              <w:t>will be held at</w:t>
            </w:r>
            <w:r w:rsidRPr="005E1FF2">
              <w:rPr>
                <w:rFonts w:ascii="Arial" w:hAnsi="Arial" w:cs="Arial"/>
                <w:b/>
                <w:sz w:val="22"/>
                <w:szCs w:val="22"/>
                <w:lang w:val="en-GB"/>
              </w:rPr>
              <w:t xml:space="preserve"> </w:t>
            </w:r>
            <w:r w:rsidRPr="005E1FF2">
              <w:rPr>
                <w:rFonts w:ascii="Arial" w:hAnsi="Arial" w:cs="Arial"/>
                <w:i/>
                <w:sz w:val="22"/>
                <w:szCs w:val="22"/>
                <w:lang w:val="en-GB"/>
              </w:rPr>
              <w:t>[delete as appropriate]:</w:t>
            </w:r>
          </w:p>
          <w:p w14:paraId="7134CD89"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Place:</w:t>
            </w:r>
          </w:p>
          <w:p w14:paraId="11BDFDE8" w14:textId="77777777" w:rsidR="005E1FF2" w:rsidRPr="005E1FF2" w:rsidRDefault="005E1FF2" w:rsidP="00401B16">
            <w:pPr>
              <w:spacing w:before="120" w:after="120"/>
              <w:rPr>
                <w:rFonts w:ascii="Arial" w:hAnsi="Arial" w:cs="Arial"/>
                <w:sz w:val="22"/>
                <w:szCs w:val="22"/>
                <w:lang w:val="en-GB"/>
              </w:rPr>
            </w:pPr>
          </w:p>
          <w:p w14:paraId="40C25E82"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Date :                                Time:</w:t>
            </w:r>
          </w:p>
        </w:tc>
      </w:tr>
      <w:tr w:rsidR="005E1FF2" w:rsidRPr="005E1FF2" w14:paraId="6113E6C2" w14:textId="77777777">
        <w:tblPrEx>
          <w:tblBorders>
            <w:top w:val="single" w:sz="6" w:space="0" w:color="auto"/>
          </w:tblBorders>
        </w:tblPrEx>
        <w:trPr>
          <w:cantSplit/>
          <w:trHeight w:val="1275"/>
        </w:trPr>
        <w:tc>
          <w:tcPr>
            <w:tcW w:w="1512" w:type="dxa"/>
          </w:tcPr>
          <w:p w14:paraId="3E5F567A"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21.1 (c)</w:t>
            </w:r>
          </w:p>
        </w:tc>
        <w:tc>
          <w:tcPr>
            <w:tcW w:w="8325" w:type="dxa"/>
            <w:gridSpan w:val="4"/>
          </w:tcPr>
          <w:p w14:paraId="6A854961" w14:textId="77777777" w:rsidR="005E1FF2" w:rsidRPr="005E1FF2" w:rsidRDefault="005E1FF2" w:rsidP="00401B16">
            <w:pPr>
              <w:spacing w:before="120" w:after="120"/>
              <w:rPr>
                <w:rFonts w:ascii="Arial" w:hAnsi="Arial" w:cs="Arial"/>
                <w:sz w:val="22"/>
                <w:szCs w:val="22"/>
                <w:lang w:val="en-GB"/>
              </w:rPr>
            </w:pPr>
            <w:r w:rsidRPr="005E1FF2">
              <w:rPr>
                <w:rFonts w:ascii="Arial" w:hAnsi="Arial" w:cs="Arial"/>
                <w:sz w:val="22"/>
                <w:szCs w:val="22"/>
                <w:lang w:val="en-GB"/>
              </w:rPr>
              <w:t>Other documents required to be submitted with the Proposal are:</w:t>
            </w:r>
          </w:p>
          <w:p w14:paraId="165CFDE2" w14:textId="77777777" w:rsidR="005E1FF2" w:rsidRPr="005E1FF2" w:rsidRDefault="005E1FF2" w:rsidP="00401B16">
            <w:pPr>
              <w:spacing w:before="120" w:after="120"/>
              <w:rPr>
                <w:rFonts w:ascii="Arial" w:hAnsi="Arial" w:cs="Arial"/>
                <w:sz w:val="22"/>
                <w:szCs w:val="22"/>
                <w:lang w:val="en-GB"/>
              </w:rPr>
            </w:pPr>
          </w:p>
          <w:p w14:paraId="0884934F" w14:textId="77777777" w:rsidR="005E1FF2" w:rsidRPr="005E1FF2" w:rsidRDefault="005E1FF2" w:rsidP="00401B16">
            <w:pPr>
              <w:spacing w:before="120" w:after="120"/>
              <w:rPr>
                <w:rFonts w:ascii="Arial" w:hAnsi="Arial" w:cs="Arial"/>
                <w:i/>
                <w:iCs/>
                <w:sz w:val="18"/>
                <w:szCs w:val="18"/>
                <w:lang w:val="en-GB"/>
              </w:rPr>
            </w:pPr>
            <w:r w:rsidRPr="005E1FF2">
              <w:rPr>
                <w:rFonts w:ascii="Arial" w:hAnsi="Arial" w:cs="Arial"/>
                <w:i/>
                <w:iCs/>
                <w:sz w:val="18"/>
                <w:szCs w:val="18"/>
                <w:lang w:val="en-GB"/>
              </w:rPr>
              <w:t>[state any other documents required].</w:t>
            </w:r>
          </w:p>
        </w:tc>
      </w:tr>
      <w:tr w:rsidR="005E1FF2" w:rsidRPr="005E1FF2" w14:paraId="69A38D4B" w14:textId="77777777">
        <w:tblPrEx>
          <w:tblBorders>
            <w:top w:val="single" w:sz="6" w:space="0" w:color="auto"/>
          </w:tblBorders>
        </w:tblPrEx>
        <w:trPr>
          <w:cantSplit/>
          <w:trHeight w:val="1275"/>
        </w:trPr>
        <w:tc>
          <w:tcPr>
            <w:tcW w:w="1512" w:type="dxa"/>
          </w:tcPr>
          <w:p w14:paraId="53888EFF"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38E2A368" w14:textId="77777777" w:rsidR="005E1FF2" w:rsidRPr="005E1FF2" w:rsidRDefault="005E1FF2" w:rsidP="00401B16">
            <w:pPr>
              <w:spacing w:before="120" w:after="120"/>
              <w:rPr>
                <w:rFonts w:ascii="Arial" w:hAnsi="Arial" w:cs="Arial"/>
                <w:sz w:val="22"/>
                <w:szCs w:val="22"/>
                <w:lang w:val="en-GB"/>
              </w:rPr>
            </w:pPr>
          </w:p>
        </w:tc>
      </w:tr>
      <w:tr w:rsidR="005E1FF2" w:rsidRPr="005E1FF2" w14:paraId="604D6391" w14:textId="77777777">
        <w:tblPrEx>
          <w:tblBorders>
            <w:top w:val="single" w:sz="6" w:space="0" w:color="auto"/>
          </w:tblBorders>
        </w:tblPrEx>
        <w:trPr>
          <w:cantSplit/>
          <w:trHeight w:val="345"/>
        </w:trPr>
        <w:tc>
          <w:tcPr>
            <w:tcW w:w="1512" w:type="dxa"/>
          </w:tcPr>
          <w:p w14:paraId="42705F25"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23.11</w:t>
            </w:r>
          </w:p>
        </w:tc>
        <w:tc>
          <w:tcPr>
            <w:tcW w:w="8325" w:type="dxa"/>
            <w:gridSpan w:val="4"/>
          </w:tcPr>
          <w:p w14:paraId="6BFEF3AB" w14:textId="77777777" w:rsidR="005E1FF2" w:rsidRPr="005E1FF2" w:rsidRDefault="005E1FF2" w:rsidP="00401B16">
            <w:pPr>
              <w:tabs>
                <w:tab w:val="right" w:pos="6766"/>
              </w:tabs>
              <w:spacing w:before="120" w:after="120"/>
              <w:rPr>
                <w:rFonts w:ascii="Arial" w:hAnsi="Arial" w:cs="Arial"/>
                <w:sz w:val="22"/>
                <w:szCs w:val="22"/>
                <w:lang w:val="en-GB"/>
              </w:rPr>
            </w:pPr>
            <w:r w:rsidRPr="005E1FF2">
              <w:rPr>
                <w:rFonts w:ascii="Arial" w:hAnsi="Arial" w:cs="Arial"/>
                <w:sz w:val="22"/>
                <w:szCs w:val="22"/>
                <w:lang w:val="en-GB"/>
              </w:rPr>
              <w:t xml:space="preserve">The total estimated number of professional staff-months required for the assignment is </w:t>
            </w:r>
          </w:p>
          <w:p w14:paraId="2ED6D02C" w14:textId="77777777" w:rsidR="005E1FF2" w:rsidRPr="005E1FF2" w:rsidRDefault="005E1FF2" w:rsidP="00401B16">
            <w:pPr>
              <w:tabs>
                <w:tab w:val="right" w:pos="6766"/>
              </w:tabs>
              <w:spacing w:before="120" w:after="120"/>
              <w:rPr>
                <w:rFonts w:ascii="Arial" w:hAnsi="Arial" w:cs="Arial"/>
                <w:sz w:val="22"/>
                <w:szCs w:val="22"/>
                <w:lang w:val="en-GB"/>
              </w:rPr>
            </w:pPr>
          </w:p>
          <w:p w14:paraId="01FCF4F1" w14:textId="77777777" w:rsidR="005E1FF2" w:rsidRPr="005E1FF2" w:rsidRDefault="005E1FF2" w:rsidP="00401B16">
            <w:pPr>
              <w:tabs>
                <w:tab w:val="right" w:pos="6766"/>
              </w:tabs>
              <w:spacing w:before="120" w:after="120"/>
              <w:rPr>
                <w:rFonts w:ascii="Arial" w:hAnsi="Arial" w:cs="Arial"/>
                <w:i/>
                <w:iCs/>
                <w:sz w:val="18"/>
                <w:szCs w:val="18"/>
                <w:lang w:val="en-GB"/>
              </w:rPr>
            </w:pPr>
            <w:r w:rsidRPr="005E1FF2">
              <w:rPr>
                <w:rFonts w:ascii="Arial" w:hAnsi="Arial" w:cs="Arial"/>
                <w:i/>
                <w:iCs/>
                <w:sz w:val="18"/>
                <w:szCs w:val="18"/>
                <w:lang w:val="en-GB"/>
              </w:rPr>
              <w:t>[state only  in the case of QCBS;   not in case of FBS]</w:t>
            </w:r>
          </w:p>
        </w:tc>
      </w:tr>
      <w:tr w:rsidR="005E1FF2" w:rsidRPr="005E1FF2" w14:paraId="4835B989" w14:textId="77777777">
        <w:tblPrEx>
          <w:tblBorders>
            <w:top w:val="single" w:sz="6" w:space="0" w:color="auto"/>
          </w:tblBorders>
        </w:tblPrEx>
        <w:tc>
          <w:tcPr>
            <w:tcW w:w="1512" w:type="dxa"/>
          </w:tcPr>
          <w:p w14:paraId="13F19D5A"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23.12</w:t>
            </w:r>
          </w:p>
        </w:tc>
        <w:tc>
          <w:tcPr>
            <w:tcW w:w="8325" w:type="dxa"/>
            <w:gridSpan w:val="4"/>
          </w:tcPr>
          <w:p w14:paraId="372E50D9" w14:textId="77777777" w:rsidR="005E1FF2" w:rsidRPr="005E1FF2" w:rsidRDefault="005E1FF2" w:rsidP="00401B16">
            <w:pPr>
              <w:tabs>
                <w:tab w:val="left" w:pos="720"/>
                <w:tab w:val="right" w:pos="6766"/>
                <w:tab w:val="right" w:pos="7115"/>
              </w:tabs>
              <w:spacing w:before="120" w:after="120"/>
              <w:ind w:left="-72" w:firstLine="5"/>
              <w:rPr>
                <w:rFonts w:ascii="Arial" w:hAnsi="Arial" w:cs="Arial"/>
                <w:i/>
                <w:sz w:val="22"/>
                <w:szCs w:val="22"/>
              </w:rPr>
            </w:pPr>
            <w:r w:rsidRPr="005E1FF2">
              <w:rPr>
                <w:rFonts w:ascii="Arial" w:hAnsi="Arial" w:cs="Arial"/>
                <w:sz w:val="22"/>
                <w:szCs w:val="22"/>
              </w:rPr>
              <w:t xml:space="preserve">The Financial Proposal shall not exceed the available budget (excluding the amount of tax obligations under the Applicable Law) of </w:t>
            </w:r>
            <w:r w:rsidRPr="005E1FF2">
              <w:rPr>
                <w:rFonts w:ascii="Arial" w:hAnsi="Arial" w:cs="Arial"/>
                <w:i/>
                <w:sz w:val="22"/>
                <w:szCs w:val="22"/>
              </w:rPr>
              <w:t>[insert amount in Taka]</w:t>
            </w:r>
          </w:p>
          <w:p w14:paraId="06E075CB" w14:textId="77777777" w:rsidR="005E1FF2" w:rsidRPr="005E1FF2" w:rsidRDefault="005E1FF2" w:rsidP="00401B16">
            <w:pPr>
              <w:tabs>
                <w:tab w:val="left" w:pos="720"/>
                <w:tab w:val="right" w:pos="6766"/>
                <w:tab w:val="right" w:pos="7115"/>
              </w:tabs>
              <w:spacing w:before="120" w:after="120"/>
              <w:ind w:left="-72" w:firstLine="5"/>
              <w:rPr>
                <w:rFonts w:ascii="Arial" w:hAnsi="Arial" w:cs="Arial"/>
                <w:sz w:val="22"/>
                <w:szCs w:val="22"/>
              </w:rPr>
            </w:pPr>
          </w:p>
          <w:p w14:paraId="6C13A1DE" w14:textId="77777777" w:rsidR="005E1FF2" w:rsidRPr="005E1FF2" w:rsidRDefault="005E1FF2" w:rsidP="00401B16">
            <w:pPr>
              <w:tabs>
                <w:tab w:val="left" w:pos="720"/>
                <w:tab w:val="right" w:pos="6766"/>
                <w:tab w:val="right" w:pos="7115"/>
              </w:tabs>
              <w:spacing w:before="120" w:after="120"/>
              <w:ind w:left="-72" w:firstLine="5"/>
              <w:rPr>
                <w:rFonts w:ascii="Arial" w:hAnsi="Arial" w:cs="Arial"/>
                <w:i/>
                <w:sz w:val="18"/>
                <w:szCs w:val="18"/>
              </w:rPr>
            </w:pPr>
            <w:r w:rsidRPr="005E1FF2">
              <w:rPr>
                <w:rFonts w:ascii="Arial" w:hAnsi="Arial" w:cs="Arial"/>
                <w:i/>
                <w:sz w:val="18"/>
                <w:szCs w:val="18"/>
              </w:rPr>
              <w:t>[state only in the case of FBS; not in case of QCBS]</w:t>
            </w:r>
          </w:p>
        </w:tc>
      </w:tr>
      <w:tr w:rsidR="005E1FF2" w:rsidRPr="005E1FF2" w14:paraId="69518135" w14:textId="77777777">
        <w:tblPrEx>
          <w:tblBorders>
            <w:top w:val="single" w:sz="6" w:space="0" w:color="auto"/>
          </w:tblBorders>
        </w:tblPrEx>
        <w:tc>
          <w:tcPr>
            <w:tcW w:w="1512" w:type="dxa"/>
          </w:tcPr>
          <w:p w14:paraId="501B8839"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23.13</w:t>
            </w:r>
          </w:p>
        </w:tc>
        <w:tc>
          <w:tcPr>
            <w:tcW w:w="8325" w:type="dxa"/>
            <w:gridSpan w:val="4"/>
          </w:tcPr>
          <w:p w14:paraId="4B45C92D" w14:textId="77777777" w:rsidR="005E1FF2" w:rsidRPr="005E1FF2" w:rsidRDefault="005E1FF2" w:rsidP="00401B16">
            <w:pPr>
              <w:tabs>
                <w:tab w:val="left" w:pos="720"/>
                <w:tab w:val="right" w:pos="6766"/>
                <w:tab w:val="right" w:pos="7115"/>
              </w:tabs>
              <w:spacing w:before="120" w:after="120"/>
              <w:ind w:left="-72" w:firstLine="5"/>
              <w:rPr>
                <w:rFonts w:ascii="Arial" w:hAnsi="Arial" w:cs="Arial"/>
                <w:sz w:val="22"/>
                <w:szCs w:val="22"/>
                <w:lang w:val="en-GB"/>
              </w:rPr>
            </w:pPr>
            <w:r w:rsidRPr="005E1FF2">
              <w:rPr>
                <w:rFonts w:ascii="Arial" w:hAnsi="Arial" w:cs="Arial"/>
                <w:sz w:val="22"/>
                <w:szCs w:val="22"/>
                <w:lang w:val="en-GB"/>
              </w:rPr>
              <w:t>The minimum required qualification and experience of professional staff are as follows:</w:t>
            </w:r>
          </w:p>
          <w:p w14:paraId="4F438E5A" w14:textId="77777777" w:rsidR="005E1FF2" w:rsidRPr="005E1FF2" w:rsidRDefault="005E1FF2" w:rsidP="00401B16">
            <w:pPr>
              <w:tabs>
                <w:tab w:val="left" w:pos="720"/>
                <w:tab w:val="right" w:pos="6766"/>
                <w:tab w:val="right" w:pos="7115"/>
              </w:tabs>
              <w:spacing w:before="120" w:after="120"/>
              <w:ind w:left="-72" w:firstLine="5"/>
              <w:rPr>
                <w:rFonts w:ascii="Arial" w:hAnsi="Arial" w:cs="Arial"/>
                <w:sz w:val="22"/>
                <w:szCs w:val="22"/>
                <w:lang w:val="en-GB"/>
              </w:rPr>
            </w:pPr>
          </w:p>
          <w:p w14:paraId="6DB8E5B7" w14:textId="77777777" w:rsidR="005E1FF2" w:rsidRPr="005E1FF2" w:rsidRDefault="005E1FF2" w:rsidP="00401B16">
            <w:pPr>
              <w:tabs>
                <w:tab w:val="left" w:pos="720"/>
                <w:tab w:val="right" w:pos="6766"/>
                <w:tab w:val="right" w:pos="7115"/>
              </w:tabs>
              <w:spacing w:before="120" w:after="120"/>
              <w:ind w:left="-72" w:firstLine="5"/>
              <w:rPr>
                <w:rFonts w:ascii="Arial" w:hAnsi="Arial" w:cs="Arial"/>
                <w:i/>
                <w:sz w:val="18"/>
                <w:szCs w:val="18"/>
                <w:lang w:val="en-GB"/>
              </w:rPr>
            </w:pPr>
            <w:r w:rsidRPr="005E1FF2">
              <w:rPr>
                <w:rFonts w:ascii="Arial" w:hAnsi="Arial" w:cs="Arial"/>
                <w:i/>
                <w:sz w:val="18"/>
                <w:szCs w:val="18"/>
                <w:lang w:val="en-GB"/>
              </w:rPr>
              <w:t>[ state the qualification and experience of the professional staff ]</w:t>
            </w:r>
          </w:p>
        </w:tc>
      </w:tr>
      <w:tr w:rsidR="005E1FF2" w:rsidRPr="005E1FF2" w14:paraId="4A751C9A" w14:textId="77777777">
        <w:tblPrEx>
          <w:tblBorders>
            <w:top w:val="single" w:sz="6" w:space="0" w:color="auto"/>
          </w:tblBorders>
        </w:tblPrEx>
        <w:tc>
          <w:tcPr>
            <w:tcW w:w="1512" w:type="dxa"/>
          </w:tcPr>
          <w:p w14:paraId="76D6C576"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24.1(</w:t>
            </w:r>
            <w:proofErr w:type="spellStart"/>
            <w:r w:rsidRPr="005E1FF2">
              <w:rPr>
                <w:rFonts w:ascii="Arial" w:hAnsi="Arial" w:cs="Arial"/>
                <w:b/>
                <w:bCs/>
                <w:sz w:val="22"/>
                <w:szCs w:val="22"/>
              </w:rPr>
              <w:t>i</w:t>
            </w:r>
            <w:proofErr w:type="spellEnd"/>
            <w:r w:rsidRPr="005E1FF2">
              <w:rPr>
                <w:rFonts w:ascii="Arial" w:hAnsi="Arial" w:cs="Arial"/>
                <w:b/>
                <w:bCs/>
                <w:sz w:val="22"/>
                <w:szCs w:val="22"/>
              </w:rPr>
              <w:t>)</w:t>
            </w:r>
          </w:p>
          <w:p w14:paraId="28623FB2"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5C326502" w14:textId="77777777" w:rsidR="005E1FF2" w:rsidRPr="005E1FF2" w:rsidRDefault="005E1FF2" w:rsidP="00401B16">
            <w:pPr>
              <w:tabs>
                <w:tab w:val="right" w:pos="7218"/>
              </w:tabs>
              <w:spacing w:before="120" w:after="120"/>
              <w:rPr>
                <w:rFonts w:ascii="Arial" w:hAnsi="Arial" w:cs="Arial"/>
                <w:sz w:val="22"/>
                <w:szCs w:val="22"/>
                <w:lang w:val="en-GB"/>
              </w:rPr>
            </w:pPr>
            <w:r w:rsidRPr="005E1FF2">
              <w:rPr>
                <w:rFonts w:ascii="Arial" w:hAnsi="Arial" w:cs="Arial"/>
                <w:sz w:val="22"/>
                <w:szCs w:val="22"/>
                <w:lang w:val="en-GB"/>
              </w:rPr>
              <w:t>Training is not a specific component of this assignment</w:t>
            </w:r>
          </w:p>
          <w:p w14:paraId="1459D34C" w14:textId="77777777" w:rsidR="005E1FF2" w:rsidRPr="005E1FF2" w:rsidRDefault="005E1FF2" w:rsidP="00401B16">
            <w:pPr>
              <w:tabs>
                <w:tab w:val="right" w:pos="7218"/>
              </w:tabs>
              <w:spacing w:before="120" w:after="120"/>
              <w:rPr>
                <w:rFonts w:ascii="Arial" w:hAnsi="Arial" w:cs="Arial"/>
                <w:sz w:val="22"/>
                <w:szCs w:val="22"/>
                <w:lang w:val="en-GB"/>
              </w:rPr>
            </w:pPr>
            <w:r w:rsidRPr="005E1FF2">
              <w:rPr>
                <w:rFonts w:ascii="Arial" w:hAnsi="Arial" w:cs="Arial"/>
                <w:sz w:val="22"/>
                <w:szCs w:val="22"/>
                <w:lang w:val="en-GB"/>
              </w:rPr>
              <w:t>OR</w:t>
            </w:r>
          </w:p>
          <w:p w14:paraId="550BCEB8" w14:textId="77777777" w:rsidR="005E1FF2" w:rsidRPr="005E1FF2" w:rsidRDefault="005E1FF2" w:rsidP="00401B16">
            <w:pPr>
              <w:tabs>
                <w:tab w:val="right" w:pos="7218"/>
              </w:tabs>
              <w:spacing w:before="120" w:after="120"/>
              <w:rPr>
                <w:rFonts w:ascii="Arial" w:hAnsi="Arial" w:cs="Arial"/>
                <w:sz w:val="22"/>
                <w:szCs w:val="22"/>
                <w:lang w:val="en-GB"/>
              </w:rPr>
            </w:pPr>
            <w:r w:rsidRPr="005E1FF2">
              <w:rPr>
                <w:rFonts w:ascii="Arial" w:hAnsi="Arial" w:cs="Arial"/>
                <w:sz w:val="22"/>
                <w:szCs w:val="22"/>
                <w:lang w:val="en-GB"/>
              </w:rPr>
              <w:t>Training is a specific component of this assignment. The details of training required are;</w:t>
            </w:r>
          </w:p>
          <w:p w14:paraId="410646F4" w14:textId="77777777" w:rsidR="005E1FF2" w:rsidRPr="005E1FF2" w:rsidRDefault="005E1FF2" w:rsidP="00401B16">
            <w:pPr>
              <w:tabs>
                <w:tab w:val="right" w:pos="7218"/>
              </w:tabs>
              <w:spacing w:before="120" w:after="120"/>
              <w:rPr>
                <w:rFonts w:ascii="Arial" w:hAnsi="Arial" w:cs="Arial"/>
                <w:sz w:val="22"/>
                <w:szCs w:val="22"/>
                <w:lang w:val="en-GB"/>
              </w:rPr>
            </w:pPr>
          </w:p>
          <w:p w14:paraId="28DCDDE0" w14:textId="77777777" w:rsidR="005E1FF2" w:rsidRPr="005E1FF2" w:rsidRDefault="005E1FF2" w:rsidP="00401B16">
            <w:pPr>
              <w:tabs>
                <w:tab w:val="right" w:pos="7218"/>
              </w:tabs>
              <w:spacing w:before="120" w:after="120"/>
              <w:rPr>
                <w:rFonts w:ascii="Arial" w:hAnsi="Arial" w:cs="Arial"/>
                <w:sz w:val="22"/>
                <w:szCs w:val="22"/>
                <w:lang w:val="en-GB"/>
              </w:rPr>
            </w:pPr>
          </w:p>
          <w:p w14:paraId="3C38AF0B" w14:textId="77777777" w:rsidR="005E1FF2" w:rsidRPr="005E1FF2" w:rsidRDefault="005E1FF2" w:rsidP="00401B16">
            <w:pPr>
              <w:tabs>
                <w:tab w:val="right" w:pos="7218"/>
              </w:tabs>
              <w:spacing w:before="120" w:after="120"/>
              <w:rPr>
                <w:rFonts w:ascii="Arial" w:hAnsi="Arial" w:cs="Arial"/>
                <w:i/>
                <w:sz w:val="18"/>
                <w:szCs w:val="18"/>
                <w:lang w:val="en-GB"/>
              </w:rPr>
            </w:pPr>
            <w:r w:rsidRPr="005E1FF2">
              <w:rPr>
                <w:rFonts w:ascii="Arial" w:hAnsi="Arial" w:cs="Arial"/>
                <w:i/>
                <w:sz w:val="18"/>
                <w:szCs w:val="18"/>
                <w:lang w:val="en-GB"/>
              </w:rPr>
              <w:t>[state the details required]</w:t>
            </w:r>
          </w:p>
          <w:p w14:paraId="65A01C93" w14:textId="77777777" w:rsidR="005E1FF2" w:rsidRPr="005E1FF2" w:rsidRDefault="005E1FF2" w:rsidP="00401B16">
            <w:pPr>
              <w:tabs>
                <w:tab w:val="right" w:pos="7218"/>
              </w:tabs>
              <w:spacing w:before="120" w:after="120"/>
              <w:rPr>
                <w:rFonts w:ascii="Arial" w:hAnsi="Arial" w:cs="Arial"/>
                <w:i/>
                <w:iCs/>
                <w:sz w:val="22"/>
                <w:szCs w:val="22"/>
                <w:lang w:val="en-GB"/>
              </w:rPr>
            </w:pPr>
          </w:p>
        </w:tc>
      </w:tr>
      <w:tr w:rsidR="005E1FF2" w:rsidRPr="005E1FF2" w14:paraId="797A5338" w14:textId="77777777">
        <w:tblPrEx>
          <w:tblBorders>
            <w:top w:val="single" w:sz="6" w:space="0" w:color="auto"/>
          </w:tblBorders>
        </w:tblPrEx>
        <w:tc>
          <w:tcPr>
            <w:tcW w:w="1512" w:type="dxa"/>
          </w:tcPr>
          <w:p w14:paraId="09D71AB0"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24.1(j)</w:t>
            </w:r>
          </w:p>
        </w:tc>
        <w:tc>
          <w:tcPr>
            <w:tcW w:w="8325" w:type="dxa"/>
            <w:gridSpan w:val="4"/>
          </w:tcPr>
          <w:p w14:paraId="1C278424" w14:textId="77777777" w:rsidR="005E1FF2" w:rsidRPr="005E1FF2" w:rsidRDefault="005E1FF2" w:rsidP="00401B16">
            <w:pPr>
              <w:tabs>
                <w:tab w:val="right" w:pos="7218"/>
              </w:tabs>
              <w:spacing w:before="120" w:after="120"/>
              <w:rPr>
                <w:rFonts w:ascii="Arial" w:hAnsi="Arial" w:cs="Arial"/>
                <w:sz w:val="22"/>
                <w:szCs w:val="22"/>
                <w:lang w:val="en-GB"/>
              </w:rPr>
            </w:pPr>
            <w:r w:rsidRPr="005E1FF2">
              <w:rPr>
                <w:rFonts w:ascii="Arial" w:hAnsi="Arial" w:cs="Arial"/>
                <w:sz w:val="22"/>
                <w:szCs w:val="22"/>
                <w:lang w:val="en-GB"/>
              </w:rPr>
              <w:t>Additional information on the Technical Proposal includes:</w:t>
            </w:r>
          </w:p>
          <w:p w14:paraId="33052761" w14:textId="77777777" w:rsidR="005E1FF2" w:rsidRPr="005E1FF2" w:rsidRDefault="005E1FF2" w:rsidP="00401B16">
            <w:pPr>
              <w:tabs>
                <w:tab w:val="right" w:pos="7218"/>
              </w:tabs>
              <w:spacing w:before="120" w:after="120"/>
              <w:rPr>
                <w:rFonts w:ascii="Arial" w:hAnsi="Arial" w:cs="Arial"/>
                <w:sz w:val="22"/>
                <w:szCs w:val="22"/>
                <w:lang w:val="en-GB"/>
              </w:rPr>
            </w:pPr>
          </w:p>
          <w:p w14:paraId="67C486F5" w14:textId="77777777" w:rsidR="005E1FF2" w:rsidRPr="005E1FF2" w:rsidRDefault="005E1FF2" w:rsidP="00401B16">
            <w:pPr>
              <w:tabs>
                <w:tab w:val="right" w:pos="7218"/>
              </w:tabs>
              <w:spacing w:before="120" w:after="120"/>
              <w:rPr>
                <w:rFonts w:ascii="Arial" w:hAnsi="Arial" w:cs="Arial"/>
                <w:i/>
                <w:sz w:val="18"/>
                <w:szCs w:val="18"/>
                <w:lang w:val="en-GB"/>
              </w:rPr>
            </w:pPr>
            <w:r w:rsidRPr="005E1FF2">
              <w:rPr>
                <w:rFonts w:ascii="Arial" w:hAnsi="Arial" w:cs="Arial"/>
                <w:i/>
                <w:sz w:val="18"/>
                <w:szCs w:val="18"/>
                <w:lang w:val="en-GB"/>
              </w:rPr>
              <w:t>[state any additional information]</w:t>
            </w:r>
          </w:p>
        </w:tc>
      </w:tr>
      <w:tr w:rsidR="005E1FF2" w:rsidRPr="005E1FF2" w14:paraId="1F704D3D" w14:textId="77777777">
        <w:tblPrEx>
          <w:tblBorders>
            <w:top w:val="single" w:sz="6" w:space="0" w:color="auto"/>
          </w:tblBorders>
        </w:tblPrEx>
        <w:trPr>
          <w:trHeight w:val="705"/>
        </w:trPr>
        <w:tc>
          <w:tcPr>
            <w:tcW w:w="1512" w:type="dxa"/>
          </w:tcPr>
          <w:p w14:paraId="64D792F6"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lastRenderedPageBreak/>
              <w:t>ITC 25.1</w:t>
            </w:r>
          </w:p>
        </w:tc>
        <w:tc>
          <w:tcPr>
            <w:tcW w:w="8325" w:type="dxa"/>
            <w:gridSpan w:val="4"/>
          </w:tcPr>
          <w:p w14:paraId="3D2DDEE1" w14:textId="77777777" w:rsidR="005E1FF2" w:rsidRPr="005E1FF2" w:rsidRDefault="005E1FF2" w:rsidP="00401B16">
            <w:pPr>
              <w:tabs>
                <w:tab w:val="right" w:pos="7218"/>
              </w:tabs>
              <w:rPr>
                <w:rFonts w:ascii="Arial" w:hAnsi="Arial" w:cs="Arial"/>
                <w:sz w:val="22"/>
                <w:szCs w:val="22"/>
                <w:lang w:val="en-GB"/>
              </w:rPr>
            </w:pPr>
            <w:r w:rsidRPr="005E1FF2">
              <w:rPr>
                <w:rFonts w:ascii="Arial" w:hAnsi="Arial" w:cs="Arial"/>
                <w:sz w:val="22"/>
                <w:szCs w:val="22"/>
                <w:lang w:val="en-GB"/>
              </w:rPr>
              <w:t>[</w:t>
            </w:r>
            <w:r w:rsidRPr="005E1FF2">
              <w:rPr>
                <w:rFonts w:ascii="Arial" w:hAnsi="Arial" w:cs="Arial"/>
                <w:i/>
                <w:iCs/>
                <w:sz w:val="22"/>
                <w:szCs w:val="22"/>
                <w:lang w:val="en-GB"/>
              </w:rPr>
              <w:t>List the applicable Reimbursable expenses in foreign and in local currency.  A sample list is provided below for guidance: items that are not applicable should be deleted, others may be added. If the Client wants to define ceilings for unit prices of certain Reimbursable expenses, such ceilings should be indicated in this SC 3.6</w:t>
            </w:r>
            <w:r w:rsidRPr="005E1FF2">
              <w:rPr>
                <w:rFonts w:ascii="Arial" w:hAnsi="Arial" w:cs="Arial"/>
                <w:sz w:val="22"/>
                <w:szCs w:val="22"/>
                <w:lang w:val="en-GB"/>
              </w:rPr>
              <w:t>]</w:t>
            </w:r>
          </w:p>
          <w:p w14:paraId="23CC2CB7" w14:textId="77777777" w:rsidR="005E1FF2" w:rsidRPr="005E1FF2" w:rsidRDefault="005E1FF2" w:rsidP="00401B16">
            <w:pPr>
              <w:pStyle w:val="BankNormal"/>
              <w:tabs>
                <w:tab w:val="right" w:pos="7218"/>
              </w:tabs>
              <w:spacing w:after="0"/>
              <w:rPr>
                <w:rFonts w:ascii="Arial" w:hAnsi="Arial" w:cs="Arial"/>
                <w:sz w:val="22"/>
                <w:szCs w:val="22"/>
                <w:lang w:val="en-GB" w:eastAsia="it-IT"/>
              </w:rPr>
            </w:pPr>
          </w:p>
          <w:p w14:paraId="6ADC2D30" w14:textId="77777777" w:rsidR="005E1FF2" w:rsidRPr="005E1FF2" w:rsidRDefault="005E1FF2" w:rsidP="00401B16">
            <w:pPr>
              <w:numPr>
                <w:ilvl w:val="12"/>
                <w:numId w:val="0"/>
              </w:numPr>
              <w:tabs>
                <w:tab w:val="left" w:pos="540"/>
              </w:tabs>
              <w:ind w:left="540" w:right="-72" w:hanging="540"/>
              <w:jc w:val="both"/>
              <w:rPr>
                <w:rFonts w:ascii="Arial" w:hAnsi="Arial" w:cs="Arial"/>
                <w:sz w:val="22"/>
                <w:szCs w:val="22"/>
                <w:lang w:val="en-GB"/>
              </w:rPr>
            </w:pPr>
            <w:r w:rsidRPr="005E1FF2">
              <w:rPr>
                <w:rFonts w:ascii="Arial" w:hAnsi="Arial" w:cs="Arial"/>
                <w:sz w:val="22"/>
                <w:szCs w:val="22"/>
                <w:lang w:val="en-GB"/>
              </w:rPr>
              <w:t>(1)</w:t>
            </w:r>
            <w:r w:rsidRPr="005E1FF2">
              <w:rPr>
                <w:rFonts w:ascii="Arial" w:hAnsi="Arial" w:cs="Arial"/>
                <w:sz w:val="22"/>
                <w:szCs w:val="22"/>
                <w:lang w:val="en-GB"/>
              </w:rPr>
              <w:tab/>
              <w:t>a per diem allowance in respect of Personnel of the Consultant for every day in which the Personnel shall be absent from the home office and, as applicable, outside the Client’s country for purposes of the Services;</w:t>
            </w:r>
          </w:p>
          <w:p w14:paraId="1BBE79EF" w14:textId="77777777" w:rsidR="005E1FF2" w:rsidRPr="005E1FF2" w:rsidRDefault="005E1FF2" w:rsidP="00401B16">
            <w:pPr>
              <w:numPr>
                <w:ilvl w:val="12"/>
                <w:numId w:val="0"/>
              </w:numPr>
              <w:tabs>
                <w:tab w:val="left" w:pos="540"/>
              </w:tabs>
              <w:ind w:left="540" w:right="-72" w:hanging="540"/>
              <w:jc w:val="both"/>
              <w:rPr>
                <w:rFonts w:ascii="Arial" w:hAnsi="Arial" w:cs="Arial"/>
                <w:sz w:val="22"/>
                <w:szCs w:val="22"/>
                <w:lang w:val="en-GB"/>
              </w:rPr>
            </w:pPr>
          </w:p>
          <w:p w14:paraId="75588416"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(2)</w:t>
            </w:r>
            <w:r w:rsidRPr="005E1FF2">
              <w:rPr>
                <w:rFonts w:ascii="Arial" w:hAnsi="Arial" w:cs="Arial"/>
                <w:spacing w:val="-2"/>
                <w:sz w:val="22"/>
                <w:szCs w:val="22"/>
                <w:lang w:val="en-GB"/>
              </w:rPr>
              <w:tab/>
              <w:t>cost of necessary travel, including transportation of the Personnel by the most appropriate means of transport and the most direct practicable route;</w:t>
            </w:r>
          </w:p>
          <w:p w14:paraId="5FD03E05"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p>
          <w:p w14:paraId="52E833BC"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(3)</w:t>
            </w:r>
            <w:r w:rsidRPr="005E1FF2">
              <w:rPr>
                <w:rFonts w:ascii="Arial" w:hAnsi="Arial" w:cs="Arial"/>
                <w:spacing w:val="-2"/>
                <w:sz w:val="22"/>
                <w:szCs w:val="22"/>
                <w:lang w:val="en-GB"/>
              </w:rPr>
              <w:tab/>
              <w:t>cost of office accommodation, investigations and surveys;</w:t>
            </w:r>
          </w:p>
          <w:p w14:paraId="31159F0C"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p>
          <w:p w14:paraId="25834A7B"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(4)</w:t>
            </w:r>
            <w:r w:rsidRPr="005E1FF2">
              <w:rPr>
                <w:rFonts w:ascii="Arial" w:hAnsi="Arial" w:cs="Arial"/>
                <w:spacing w:val="-2"/>
                <w:sz w:val="22"/>
                <w:szCs w:val="22"/>
                <w:lang w:val="en-GB"/>
              </w:rPr>
              <w:tab/>
              <w:t>cost of applicable international or local communications such as the use of telephone and facsimile required for the purpose of the Services;</w:t>
            </w:r>
          </w:p>
          <w:p w14:paraId="38CD1039" w14:textId="77777777" w:rsidR="005E1FF2" w:rsidRPr="005E1FF2" w:rsidRDefault="005E1FF2" w:rsidP="00401B16">
            <w:pPr>
              <w:tabs>
                <w:tab w:val="left" w:pos="0"/>
                <w:tab w:val="left" w:pos="466"/>
                <w:tab w:val="left" w:pos="1440"/>
              </w:tabs>
              <w:suppressAutoHyphens/>
              <w:ind w:left="466" w:hanging="466"/>
              <w:jc w:val="both"/>
              <w:rPr>
                <w:rFonts w:ascii="Arial" w:hAnsi="Arial" w:cs="Arial"/>
                <w:spacing w:val="-2"/>
                <w:sz w:val="22"/>
                <w:szCs w:val="22"/>
                <w:lang w:val="en-GB"/>
              </w:rPr>
            </w:pPr>
          </w:p>
          <w:p w14:paraId="2DF435BF"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(5)</w:t>
            </w:r>
            <w:r w:rsidRPr="005E1FF2">
              <w:rPr>
                <w:rFonts w:ascii="Arial" w:hAnsi="Arial" w:cs="Arial"/>
                <w:spacing w:val="-2"/>
                <w:sz w:val="22"/>
                <w:szCs w:val="22"/>
                <w:lang w:val="en-GB"/>
              </w:rPr>
              <w:tab/>
              <w:t>cost, rental and freight of any instruments or equipment required to be provided by the Consultants for the purposes of the Services;</w:t>
            </w:r>
          </w:p>
          <w:p w14:paraId="0CBEAE77" w14:textId="77777777" w:rsidR="005E1FF2" w:rsidRPr="005E1FF2" w:rsidRDefault="005E1FF2" w:rsidP="00401B16">
            <w:pPr>
              <w:tabs>
                <w:tab w:val="left" w:pos="0"/>
                <w:tab w:val="left" w:pos="466"/>
                <w:tab w:val="left" w:pos="1440"/>
              </w:tabs>
              <w:suppressAutoHyphens/>
              <w:ind w:left="466" w:hanging="466"/>
              <w:jc w:val="both"/>
              <w:rPr>
                <w:rFonts w:ascii="Arial" w:hAnsi="Arial" w:cs="Arial"/>
                <w:spacing w:val="-2"/>
                <w:sz w:val="22"/>
                <w:szCs w:val="22"/>
                <w:lang w:val="en-GB"/>
              </w:rPr>
            </w:pPr>
          </w:p>
          <w:p w14:paraId="0A37C90D"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(6)</w:t>
            </w:r>
            <w:r w:rsidRPr="005E1FF2">
              <w:rPr>
                <w:rFonts w:ascii="Arial" w:hAnsi="Arial" w:cs="Arial"/>
                <w:spacing w:val="-2"/>
                <w:sz w:val="22"/>
                <w:szCs w:val="22"/>
                <w:lang w:val="en-GB"/>
              </w:rPr>
              <w:tab/>
              <w:t>cost of printing and dispatching of the reports to be produced for the Services;</w:t>
            </w:r>
          </w:p>
          <w:p w14:paraId="1928A595"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p>
          <w:p w14:paraId="4764FEE6"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(7)</w:t>
            </w:r>
            <w:r w:rsidRPr="005E1FF2">
              <w:rPr>
                <w:rFonts w:ascii="Arial" w:hAnsi="Arial" w:cs="Arial"/>
                <w:spacing w:val="-2"/>
                <w:sz w:val="22"/>
                <w:szCs w:val="22"/>
                <w:lang w:val="en-GB"/>
              </w:rPr>
              <w:tab/>
              <w:t>other allowances where applicable and provisional or fixed sums (if any); and</w:t>
            </w:r>
          </w:p>
          <w:p w14:paraId="0893991F" w14:textId="77777777" w:rsidR="005E1FF2" w:rsidRPr="005E1FF2" w:rsidRDefault="005E1FF2" w:rsidP="00401B16">
            <w:pPr>
              <w:tabs>
                <w:tab w:val="left" w:pos="0"/>
                <w:tab w:val="left" w:pos="466"/>
                <w:tab w:val="left" w:pos="1440"/>
              </w:tabs>
              <w:suppressAutoHyphens/>
              <w:ind w:left="466" w:hanging="466"/>
              <w:jc w:val="both"/>
              <w:rPr>
                <w:rFonts w:ascii="Arial" w:hAnsi="Arial" w:cs="Arial"/>
                <w:spacing w:val="-2"/>
                <w:sz w:val="22"/>
                <w:szCs w:val="22"/>
                <w:lang w:val="en-GB"/>
              </w:rPr>
            </w:pPr>
          </w:p>
          <w:p w14:paraId="2165EC64" w14:textId="77777777" w:rsidR="005E1FF2" w:rsidRPr="005E1FF2" w:rsidRDefault="005E1FF2" w:rsidP="00401B16">
            <w:pPr>
              <w:numPr>
                <w:ilvl w:val="0"/>
                <w:numId w:val="11"/>
              </w:numPr>
              <w:tabs>
                <w:tab w:val="left" w:pos="540"/>
              </w:tabs>
              <w:spacing w:before="120" w:after="120"/>
              <w:ind w:right="108"/>
              <w:jc w:val="both"/>
              <w:rPr>
                <w:rFonts w:ascii="Arial" w:hAnsi="Arial" w:cs="Arial"/>
                <w:spacing w:val="-2"/>
                <w:sz w:val="22"/>
                <w:szCs w:val="22"/>
                <w:lang w:val="en-GB"/>
              </w:rPr>
            </w:pPr>
            <w:r w:rsidRPr="005E1FF2">
              <w:rPr>
                <w:rFonts w:ascii="Arial" w:hAnsi="Arial" w:cs="Arial"/>
                <w:sz w:val="22"/>
                <w:szCs w:val="22"/>
                <w:lang w:val="en-GB"/>
              </w:rPr>
              <w:t xml:space="preserve">(8)    cost of such further items required for purposes of the Services not     covered in the foregoing. </w:t>
            </w:r>
            <w:r w:rsidRPr="005E1FF2">
              <w:rPr>
                <w:rFonts w:ascii="Arial" w:hAnsi="Arial" w:cs="Arial"/>
                <w:spacing w:val="-2"/>
                <w:sz w:val="22"/>
                <w:szCs w:val="22"/>
                <w:lang w:val="en-GB"/>
              </w:rPr>
              <w:t>and</w:t>
            </w:r>
          </w:p>
          <w:p w14:paraId="5E2A7FA9" w14:textId="77777777" w:rsidR="005E1FF2" w:rsidRPr="005E1FF2" w:rsidRDefault="005E1FF2" w:rsidP="00401B16">
            <w:pPr>
              <w:numPr>
                <w:ilvl w:val="0"/>
                <w:numId w:val="11"/>
              </w:numPr>
              <w:tabs>
                <w:tab w:val="left" w:pos="540"/>
              </w:tabs>
              <w:spacing w:before="120" w:after="120"/>
              <w:ind w:right="-72"/>
              <w:rPr>
                <w:rFonts w:ascii="Arial" w:hAnsi="Arial" w:cs="Arial"/>
                <w:sz w:val="22"/>
                <w:szCs w:val="22"/>
                <w:lang w:val="en-GB"/>
              </w:rPr>
            </w:pPr>
            <w:r w:rsidRPr="005E1FF2">
              <w:rPr>
                <w:rFonts w:ascii="Arial" w:hAnsi="Arial" w:cs="Arial"/>
                <w:sz w:val="22"/>
                <w:szCs w:val="22"/>
                <w:lang w:val="en-GB"/>
              </w:rPr>
              <w:t>Cost of such further items required for purposes of the Services not covered in the foregoing.</w:t>
            </w:r>
          </w:p>
        </w:tc>
      </w:tr>
      <w:tr w:rsidR="005E1FF2" w:rsidRPr="005E1FF2" w14:paraId="51B7F23F" w14:textId="77777777">
        <w:tblPrEx>
          <w:tblBorders>
            <w:top w:val="single" w:sz="6" w:space="0" w:color="auto"/>
          </w:tblBorders>
        </w:tblPrEx>
        <w:trPr>
          <w:trHeight w:val="705"/>
        </w:trPr>
        <w:tc>
          <w:tcPr>
            <w:tcW w:w="1512" w:type="dxa"/>
          </w:tcPr>
          <w:p w14:paraId="324FE4A5"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27.1</w:t>
            </w:r>
          </w:p>
        </w:tc>
        <w:tc>
          <w:tcPr>
            <w:tcW w:w="8325" w:type="dxa"/>
            <w:gridSpan w:val="4"/>
          </w:tcPr>
          <w:p w14:paraId="3E034C5B" w14:textId="77777777" w:rsidR="005E1FF2" w:rsidRPr="005E1FF2" w:rsidRDefault="005E1FF2" w:rsidP="00401B16">
            <w:pPr>
              <w:pStyle w:val="BankNormal"/>
              <w:tabs>
                <w:tab w:val="left" w:pos="3346"/>
                <w:tab w:val="left" w:pos="4246"/>
                <w:tab w:val="right" w:pos="7218"/>
              </w:tabs>
              <w:spacing w:after="0"/>
              <w:rPr>
                <w:rFonts w:ascii="Arial" w:hAnsi="Arial" w:cs="Arial"/>
                <w:color w:val="FFFFFF"/>
                <w:sz w:val="22"/>
                <w:szCs w:val="22"/>
                <w:lang w:val="en-GB"/>
              </w:rPr>
            </w:pPr>
            <w:r w:rsidRPr="005E1FF2">
              <w:rPr>
                <w:rFonts w:ascii="Arial" w:hAnsi="Arial" w:cs="Arial"/>
                <w:sz w:val="22"/>
                <w:szCs w:val="22"/>
              </w:rPr>
              <w:t>Amounts payable by the Client to the Consultant under the contract to be subject to local taxation</w:t>
            </w:r>
            <w:r w:rsidRPr="005E1FF2">
              <w:rPr>
                <w:rFonts w:ascii="Arial" w:hAnsi="Arial" w:cs="Arial"/>
                <w:sz w:val="22"/>
                <w:szCs w:val="22"/>
                <w:lang w:val="en-GB"/>
              </w:rPr>
              <w:t xml:space="preserve">:  Yes </w:t>
            </w:r>
            <w:r w:rsidRPr="005E1FF2">
              <w:rPr>
                <w:rFonts w:ascii="Arial" w:hAnsi="Arial" w:cs="Arial"/>
                <w:sz w:val="22"/>
                <w:szCs w:val="22"/>
                <w:u w:val="single"/>
                <w:lang w:val="en-GB"/>
              </w:rPr>
              <w:tab/>
            </w:r>
            <w:r w:rsidRPr="005E1FF2">
              <w:rPr>
                <w:rFonts w:ascii="Arial" w:hAnsi="Arial" w:cs="Arial"/>
                <w:sz w:val="22"/>
                <w:szCs w:val="22"/>
                <w:lang w:val="en-GB"/>
              </w:rPr>
              <w:t xml:space="preserve"> No </w:t>
            </w:r>
            <w:r w:rsidRPr="005E1FF2">
              <w:rPr>
                <w:rFonts w:ascii="Arial" w:hAnsi="Arial" w:cs="Arial"/>
                <w:sz w:val="22"/>
                <w:szCs w:val="22"/>
                <w:u w:val="single"/>
                <w:lang w:val="en-GB"/>
              </w:rPr>
              <w:tab/>
            </w:r>
            <w:r w:rsidRPr="005E1FF2">
              <w:rPr>
                <w:rFonts w:ascii="Arial" w:hAnsi="Arial" w:cs="Arial"/>
                <w:color w:val="FFFFFF"/>
                <w:sz w:val="22"/>
                <w:szCs w:val="22"/>
                <w:lang w:val="en-GB"/>
              </w:rPr>
              <w:t>.</w:t>
            </w:r>
          </w:p>
          <w:p w14:paraId="1F9524AA" w14:textId="77777777" w:rsidR="005E1FF2" w:rsidRPr="005E1FF2" w:rsidRDefault="005E1FF2" w:rsidP="00401B16">
            <w:pPr>
              <w:pStyle w:val="BankNormal"/>
              <w:tabs>
                <w:tab w:val="left" w:pos="6406"/>
                <w:tab w:val="right" w:pos="7306"/>
              </w:tabs>
              <w:spacing w:after="0"/>
              <w:rPr>
                <w:rFonts w:ascii="Arial" w:hAnsi="Arial" w:cs="Arial"/>
                <w:sz w:val="22"/>
                <w:szCs w:val="22"/>
                <w:lang w:val="en-GB" w:eastAsia="it-IT"/>
              </w:rPr>
            </w:pPr>
          </w:p>
          <w:p w14:paraId="37AC4CEC" w14:textId="77777777" w:rsidR="005E1FF2" w:rsidRPr="005E1FF2" w:rsidRDefault="005E1FF2" w:rsidP="00401B16">
            <w:pPr>
              <w:pStyle w:val="BankNormal"/>
              <w:tabs>
                <w:tab w:val="left" w:pos="3706"/>
                <w:tab w:val="left" w:pos="4606"/>
              </w:tabs>
              <w:spacing w:after="0"/>
              <w:rPr>
                <w:rFonts w:ascii="Arial" w:hAnsi="Arial" w:cs="Arial"/>
                <w:sz w:val="22"/>
                <w:szCs w:val="22"/>
                <w:lang w:val="en-GB" w:eastAsia="it-IT"/>
              </w:rPr>
            </w:pPr>
            <w:r w:rsidRPr="005E1FF2">
              <w:rPr>
                <w:rFonts w:ascii="Arial" w:hAnsi="Arial" w:cs="Arial"/>
                <w:sz w:val="22"/>
                <w:szCs w:val="22"/>
                <w:lang w:val="en-GB" w:eastAsia="it-IT"/>
              </w:rPr>
              <w:t>If affirmative, the Client will [</w:t>
            </w:r>
            <w:r w:rsidRPr="005E1FF2">
              <w:rPr>
                <w:rFonts w:ascii="Arial" w:hAnsi="Arial" w:cs="Arial"/>
                <w:i/>
                <w:iCs/>
                <w:sz w:val="22"/>
                <w:szCs w:val="22"/>
                <w:lang w:val="en-GB" w:eastAsia="it-IT"/>
              </w:rPr>
              <w:t>indicate which of the two options applies</w:t>
            </w:r>
            <w:r w:rsidRPr="005E1FF2">
              <w:rPr>
                <w:rFonts w:ascii="Arial" w:hAnsi="Arial" w:cs="Arial"/>
                <w:sz w:val="22"/>
                <w:szCs w:val="22"/>
                <w:lang w:val="en-GB" w:eastAsia="it-IT"/>
              </w:rPr>
              <w:t xml:space="preserve">]: </w:t>
            </w:r>
          </w:p>
          <w:p w14:paraId="680FD84B" w14:textId="77777777" w:rsidR="005E1FF2" w:rsidRPr="005E1FF2" w:rsidRDefault="005E1FF2" w:rsidP="00401B16">
            <w:pPr>
              <w:pStyle w:val="BankNormal"/>
              <w:tabs>
                <w:tab w:val="left" w:pos="3706"/>
                <w:tab w:val="left" w:pos="4606"/>
              </w:tabs>
              <w:spacing w:after="0"/>
              <w:rPr>
                <w:rFonts w:ascii="Arial" w:hAnsi="Arial" w:cs="Arial"/>
                <w:sz w:val="22"/>
                <w:szCs w:val="22"/>
                <w:lang w:val="en-GB" w:eastAsia="it-IT"/>
              </w:rPr>
            </w:pPr>
          </w:p>
          <w:p w14:paraId="42E997ED" w14:textId="77777777" w:rsidR="005E1FF2" w:rsidRPr="005E1FF2" w:rsidRDefault="005E1FF2" w:rsidP="00401B16">
            <w:pPr>
              <w:numPr>
                <w:ilvl w:val="12"/>
                <w:numId w:val="0"/>
              </w:numPr>
              <w:tabs>
                <w:tab w:val="left" w:pos="540"/>
              </w:tabs>
              <w:ind w:left="540" w:right="-72" w:hanging="540"/>
              <w:jc w:val="both"/>
              <w:rPr>
                <w:rFonts w:ascii="Arial" w:hAnsi="Arial" w:cs="Arial"/>
                <w:spacing w:val="-2"/>
                <w:sz w:val="22"/>
                <w:szCs w:val="22"/>
                <w:lang w:val="en-GB"/>
              </w:rPr>
            </w:pPr>
            <w:r w:rsidRPr="005E1FF2">
              <w:rPr>
                <w:rFonts w:ascii="Arial" w:hAnsi="Arial" w:cs="Arial"/>
                <w:spacing w:val="-2"/>
                <w:sz w:val="22"/>
                <w:szCs w:val="22"/>
                <w:lang w:val="en-GB"/>
              </w:rPr>
              <w:t>(a)</w:t>
            </w:r>
            <w:r w:rsidRPr="005E1FF2">
              <w:rPr>
                <w:rFonts w:ascii="Arial" w:hAnsi="Arial" w:cs="Arial"/>
                <w:spacing w:val="-2"/>
                <w:sz w:val="22"/>
                <w:szCs w:val="22"/>
                <w:lang w:val="en-GB"/>
              </w:rPr>
              <w:tab/>
              <w:t>reimburse the Consultant for any such taxes paid by the Consultant: [</w:t>
            </w:r>
            <w:r w:rsidRPr="005E1FF2">
              <w:rPr>
                <w:rFonts w:ascii="Arial" w:hAnsi="Arial" w:cs="Arial"/>
                <w:i/>
                <w:iCs/>
                <w:spacing w:val="-2"/>
                <w:sz w:val="22"/>
                <w:szCs w:val="22"/>
                <w:lang w:val="en-GB"/>
              </w:rPr>
              <w:t>insert Yes or No</w:t>
            </w:r>
            <w:r w:rsidRPr="005E1FF2">
              <w:rPr>
                <w:rFonts w:ascii="Arial" w:hAnsi="Arial" w:cs="Arial"/>
                <w:spacing w:val="-2"/>
                <w:sz w:val="22"/>
                <w:szCs w:val="22"/>
                <w:lang w:val="en-GB"/>
              </w:rPr>
              <w:t>]; or</w:t>
            </w:r>
          </w:p>
          <w:p w14:paraId="16764168" w14:textId="77777777" w:rsidR="005E1FF2" w:rsidRPr="005E1FF2" w:rsidRDefault="005E1FF2" w:rsidP="00401B16">
            <w:pPr>
              <w:tabs>
                <w:tab w:val="right" w:pos="7218"/>
              </w:tabs>
              <w:rPr>
                <w:rFonts w:ascii="Arial" w:hAnsi="Arial" w:cs="Arial"/>
                <w:sz w:val="22"/>
                <w:szCs w:val="22"/>
                <w:lang w:val="en-GB"/>
              </w:rPr>
            </w:pPr>
          </w:p>
        </w:tc>
      </w:tr>
      <w:tr w:rsidR="005E1FF2" w:rsidRPr="005E1FF2" w14:paraId="12E2739F" w14:textId="77777777">
        <w:tblPrEx>
          <w:tblBorders>
            <w:top w:val="single" w:sz="6" w:space="0" w:color="auto"/>
          </w:tblBorders>
        </w:tblPrEx>
        <w:trPr>
          <w:trHeight w:val="705"/>
        </w:trPr>
        <w:tc>
          <w:tcPr>
            <w:tcW w:w="1512" w:type="dxa"/>
          </w:tcPr>
          <w:p w14:paraId="18D52EF5"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45773F33" w14:textId="77777777" w:rsidR="005E1FF2" w:rsidRPr="005E1FF2" w:rsidRDefault="005E1FF2" w:rsidP="00401B16">
            <w:pPr>
              <w:numPr>
                <w:ilvl w:val="12"/>
                <w:numId w:val="0"/>
              </w:numPr>
              <w:tabs>
                <w:tab w:val="left" w:pos="540"/>
              </w:tabs>
              <w:ind w:left="540" w:right="-72" w:hanging="540"/>
              <w:jc w:val="both"/>
              <w:rPr>
                <w:rFonts w:ascii="Arial" w:hAnsi="Arial" w:cs="Arial"/>
                <w:sz w:val="22"/>
                <w:szCs w:val="22"/>
                <w:lang w:val="en-GB" w:eastAsia="it-IT"/>
              </w:rPr>
            </w:pPr>
            <w:r w:rsidRPr="005E1FF2">
              <w:rPr>
                <w:rFonts w:ascii="Arial" w:hAnsi="Arial" w:cs="Arial"/>
                <w:sz w:val="22"/>
                <w:szCs w:val="22"/>
                <w:lang w:val="en-GB"/>
              </w:rPr>
              <w:t>(b)</w:t>
            </w:r>
            <w:r w:rsidRPr="005E1FF2">
              <w:rPr>
                <w:rFonts w:ascii="Arial" w:hAnsi="Arial" w:cs="Arial"/>
                <w:sz w:val="22"/>
                <w:szCs w:val="22"/>
                <w:lang w:val="en-GB"/>
              </w:rPr>
              <w:tab/>
              <w:t xml:space="preserve">pay such taxes on behalf of the Consultant: </w:t>
            </w:r>
            <w:r w:rsidRPr="005E1FF2">
              <w:rPr>
                <w:rFonts w:ascii="Arial" w:hAnsi="Arial" w:cs="Arial"/>
                <w:spacing w:val="-2"/>
                <w:sz w:val="22"/>
                <w:szCs w:val="22"/>
                <w:lang w:val="en-GB"/>
              </w:rPr>
              <w:t>[</w:t>
            </w:r>
            <w:r w:rsidRPr="005E1FF2">
              <w:rPr>
                <w:rFonts w:ascii="Arial" w:hAnsi="Arial" w:cs="Arial"/>
                <w:i/>
                <w:iCs/>
                <w:spacing w:val="-2"/>
                <w:sz w:val="22"/>
                <w:szCs w:val="22"/>
                <w:lang w:val="en-GB"/>
              </w:rPr>
              <w:t>insert Yes or No</w:t>
            </w:r>
            <w:r w:rsidRPr="005E1FF2">
              <w:rPr>
                <w:rFonts w:ascii="Arial" w:hAnsi="Arial" w:cs="Arial"/>
                <w:spacing w:val="-2"/>
                <w:sz w:val="22"/>
                <w:szCs w:val="22"/>
                <w:lang w:val="en-GB"/>
              </w:rPr>
              <w:t>]</w:t>
            </w:r>
          </w:p>
          <w:p w14:paraId="0AC06B56" w14:textId="77777777" w:rsidR="005E1FF2" w:rsidRPr="005E1FF2" w:rsidRDefault="005E1FF2" w:rsidP="00401B16">
            <w:pPr>
              <w:tabs>
                <w:tab w:val="right" w:pos="7218"/>
              </w:tabs>
              <w:rPr>
                <w:rFonts w:ascii="Arial" w:hAnsi="Arial" w:cs="Arial"/>
                <w:sz w:val="22"/>
                <w:szCs w:val="22"/>
                <w:lang w:val="en-GB"/>
              </w:rPr>
            </w:pPr>
          </w:p>
        </w:tc>
      </w:tr>
      <w:tr w:rsidR="005E1FF2" w:rsidRPr="005E1FF2" w14:paraId="55671DB1" w14:textId="77777777">
        <w:tblPrEx>
          <w:tblBorders>
            <w:top w:val="single" w:sz="6" w:space="0" w:color="auto"/>
          </w:tblBorders>
        </w:tblPrEx>
        <w:tc>
          <w:tcPr>
            <w:tcW w:w="1512" w:type="dxa"/>
          </w:tcPr>
          <w:p w14:paraId="147A6924"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28.1(a)</w:t>
            </w:r>
          </w:p>
        </w:tc>
        <w:tc>
          <w:tcPr>
            <w:tcW w:w="8325" w:type="dxa"/>
            <w:gridSpan w:val="4"/>
          </w:tcPr>
          <w:p w14:paraId="37203D68" w14:textId="77777777" w:rsidR="005E1FF2" w:rsidRPr="005E1FF2" w:rsidRDefault="005E1FF2" w:rsidP="00401B16">
            <w:pPr>
              <w:tabs>
                <w:tab w:val="right" w:pos="6766"/>
              </w:tabs>
              <w:spacing w:before="120" w:after="120"/>
              <w:rPr>
                <w:rFonts w:ascii="Arial" w:hAnsi="Arial" w:cs="Arial"/>
                <w:sz w:val="22"/>
                <w:szCs w:val="22"/>
              </w:rPr>
            </w:pPr>
            <w:r w:rsidRPr="005E1FF2">
              <w:rPr>
                <w:rFonts w:ascii="Arial" w:hAnsi="Arial" w:cs="Arial"/>
                <w:sz w:val="22"/>
                <w:szCs w:val="22"/>
              </w:rPr>
              <w:t xml:space="preserve">The Client will provide the following services, facilities and property: </w:t>
            </w:r>
          </w:p>
          <w:p w14:paraId="6AE08284" w14:textId="77777777" w:rsidR="005E1FF2" w:rsidRPr="005E1FF2" w:rsidRDefault="005E1FF2" w:rsidP="00401B16">
            <w:pPr>
              <w:tabs>
                <w:tab w:val="right" w:pos="6766"/>
              </w:tabs>
              <w:spacing w:before="120" w:after="120"/>
              <w:rPr>
                <w:rFonts w:ascii="Arial" w:hAnsi="Arial" w:cs="Arial"/>
                <w:sz w:val="22"/>
                <w:szCs w:val="22"/>
              </w:rPr>
            </w:pPr>
          </w:p>
          <w:p w14:paraId="41FBE396" w14:textId="77777777" w:rsidR="005E1FF2" w:rsidRPr="005E1FF2" w:rsidRDefault="005E1FF2" w:rsidP="00401B16">
            <w:pPr>
              <w:tabs>
                <w:tab w:val="right" w:pos="6766"/>
              </w:tabs>
              <w:spacing w:before="120" w:after="120"/>
              <w:rPr>
                <w:rFonts w:ascii="Arial" w:hAnsi="Arial" w:cs="Arial"/>
                <w:sz w:val="22"/>
                <w:szCs w:val="22"/>
              </w:rPr>
            </w:pPr>
          </w:p>
          <w:p w14:paraId="7756BF0A" w14:textId="77777777" w:rsidR="005E1FF2" w:rsidRPr="005E1FF2" w:rsidRDefault="005E1FF2" w:rsidP="00401B16">
            <w:pPr>
              <w:tabs>
                <w:tab w:val="right" w:pos="6766"/>
              </w:tabs>
              <w:spacing w:before="120" w:after="120"/>
              <w:rPr>
                <w:rFonts w:ascii="Arial" w:hAnsi="Arial" w:cs="Arial"/>
                <w:i/>
                <w:sz w:val="18"/>
                <w:szCs w:val="18"/>
              </w:rPr>
            </w:pPr>
            <w:r w:rsidRPr="005E1FF2">
              <w:rPr>
                <w:rFonts w:ascii="Arial" w:hAnsi="Arial" w:cs="Arial"/>
                <w:i/>
                <w:sz w:val="18"/>
                <w:szCs w:val="18"/>
              </w:rPr>
              <w:t>[clearly define the services, facilities and property]</w:t>
            </w:r>
          </w:p>
          <w:p w14:paraId="55EBE2C2" w14:textId="77777777" w:rsidR="005E1FF2" w:rsidRPr="005E1FF2" w:rsidRDefault="005E1FF2" w:rsidP="00401B16">
            <w:pPr>
              <w:tabs>
                <w:tab w:val="right" w:pos="6766"/>
              </w:tabs>
              <w:spacing w:before="120" w:after="120"/>
              <w:rPr>
                <w:rFonts w:ascii="Arial" w:hAnsi="Arial" w:cs="Arial"/>
                <w:sz w:val="22"/>
                <w:szCs w:val="22"/>
              </w:rPr>
            </w:pPr>
          </w:p>
        </w:tc>
      </w:tr>
      <w:tr w:rsidR="005E1FF2" w:rsidRPr="005E1FF2" w14:paraId="1D563EB2" w14:textId="77777777">
        <w:tblPrEx>
          <w:tblBorders>
            <w:top w:val="single" w:sz="6" w:space="0" w:color="auto"/>
          </w:tblBorders>
        </w:tblPrEx>
        <w:tc>
          <w:tcPr>
            <w:tcW w:w="1512" w:type="dxa"/>
          </w:tcPr>
          <w:p w14:paraId="6FEAFABF"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29.1</w:t>
            </w:r>
          </w:p>
        </w:tc>
        <w:tc>
          <w:tcPr>
            <w:tcW w:w="8325" w:type="dxa"/>
            <w:gridSpan w:val="4"/>
          </w:tcPr>
          <w:p w14:paraId="24A25D5C" w14:textId="77777777" w:rsidR="005E1FF2" w:rsidRPr="005E1FF2" w:rsidRDefault="005E1FF2" w:rsidP="00401B16">
            <w:pPr>
              <w:keepNext/>
              <w:tabs>
                <w:tab w:val="right" w:pos="7254"/>
              </w:tabs>
              <w:spacing w:before="60" w:after="60"/>
              <w:jc w:val="both"/>
              <w:rPr>
                <w:rFonts w:ascii="Arial" w:hAnsi="Arial" w:cs="Arial"/>
                <w:sz w:val="22"/>
                <w:szCs w:val="22"/>
                <w:u w:val="single"/>
                <w:lang w:val="en-GB"/>
              </w:rPr>
            </w:pPr>
            <w:r w:rsidRPr="005E1FF2">
              <w:rPr>
                <w:rFonts w:ascii="Arial" w:hAnsi="Arial" w:cs="Arial"/>
                <w:sz w:val="22"/>
                <w:szCs w:val="22"/>
                <w:lang w:val="en-GB"/>
              </w:rPr>
              <w:t xml:space="preserve">The currency of the Proposal shall be:   Any three (3) currencies including </w:t>
            </w:r>
            <w:smartTag w:uri="urn:schemas-microsoft-com:office:smarttags" w:element="country-region">
              <w:smartTag w:uri="urn:schemas-microsoft-com:office:smarttags" w:element="place">
                <w:r w:rsidRPr="005E1FF2">
                  <w:rPr>
                    <w:rFonts w:ascii="Arial" w:hAnsi="Arial" w:cs="Arial"/>
                    <w:sz w:val="22"/>
                    <w:szCs w:val="22"/>
                    <w:u w:val="single"/>
                    <w:lang w:val="en-GB"/>
                  </w:rPr>
                  <w:t>Bangladesh</w:t>
                </w:r>
              </w:smartTag>
            </w:smartTag>
            <w:r w:rsidRPr="005E1FF2">
              <w:rPr>
                <w:rFonts w:ascii="Arial" w:hAnsi="Arial" w:cs="Arial"/>
                <w:sz w:val="22"/>
                <w:szCs w:val="22"/>
                <w:u w:val="single"/>
                <w:lang w:val="en-GB"/>
              </w:rPr>
              <w:t xml:space="preserve"> Taka.</w:t>
            </w:r>
          </w:p>
          <w:p w14:paraId="03E46286" w14:textId="77777777" w:rsidR="005E1FF2" w:rsidRPr="005E1FF2" w:rsidRDefault="005E1FF2" w:rsidP="00401B16">
            <w:pPr>
              <w:keepNext/>
              <w:tabs>
                <w:tab w:val="right" w:pos="7254"/>
              </w:tabs>
              <w:spacing w:before="60" w:after="60"/>
              <w:jc w:val="both"/>
              <w:rPr>
                <w:rFonts w:ascii="Arial" w:hAnsi="Arial" w:cs="Arial"/>
                <w:sz w:val="22"/>
                <w:szCs w:val="22"/>
                <w:lang w:val="en-GB"/>
              </w:rPr>
            </w:pPr>
          </w:p>
          <w:p w14:paraId="6BA468D2" w14:textId="77777777" w:rsidR="005E1FF2" w:rsidRPr="005E1FF2" w:rsidRDefault="005E1FF2" w:rsidP="00401B16">
            <w:pPr>
              <w:tabs>
                <w:tab w:val="right" w:pos="6766"/>
              </w:tabs>
              <w:spacing w:before="120" w:after="120"/>
              <w:rPr>
                <w:rFonts w:ascii="Arial" w:hAnsi="Arial" w:cs="Arial"/>
                <w:sz w:val="18"/>
                <w:szCs w:val="18"/>
              </w:rPr>
            </w:pPr>
            <w:r w:rsidRPr="005E1FF2">
              <w:rPr>
                <w:rFonts w:ascii="Arial" w:hAnsi="Arial" w:cs="Arial"/>
                <w:sz w:val="18"/>
                <w:szCs w:val="18"/>
                <w:lang w:val="en-GB"/>
              </w:rPr>
              <w:t>[</w:t>
            </w:r>
            <w:r w:rsidRPr="005E1FF2">
              <w:rPr>
                <w:rFonts w:ascii="Arial" w:hAnsi="Arial" w:cs="Arial"/>
                <w:i/>
                <w:sz w:val="18"/>
                <w:szCs w:val="18"/>
                <w:lang w:val="en-GB"/>
              </w:rPr>
              <w:t xml:space="preserve">denominate other currency, if deemed appropriate, for those inputs to the Services clearly identified and specified in the Financial Proposal that a Consultant is expected to supply from outside </w:t>
            </w:r>
            <w:smartTag w:uri="urn:schemas-microsoft-com:office:smarttags" w:element="country-region">
              <w:smartTag w:uri="urn:schemas-microsoft-com:office:smarttags" w:element="place">
                <w:r w:rsidRPr="005E1FF2">
                  <w:rPr>
                    <w:rFonts w:ascii="Arial" w:hAnsi="Arial" w:cs="Arial"/>
                    <w:i/>
                    <w:sz w:val="18"/>
                    <w:szCs w:val="18"/>
                    <w:lang w:val="en-GB"/>
                  </w:rPr>
                  <w:t>Bangladesh</w:t>
                </w:r>
              </w:smartTag>
            </w:smartTag>
            <w:r w:rsidRPr="005E1FF2">
              <w:rPr>
                <w:rFonts w:ascii="Arial" w:hAnsi="Arial" w:cs="Arial"/>
                <w:i/>
                <w:sz w:val="18"/>
                <w:szCs w:val="18"/>
                <w:lang w:val="en-GB"/>
              </w:rPr>
              <w:t xml:space="preserve">. The exchange rate  in such case,  to be used in arriving at the local currency equivalent  </w:t>
            </w:r>
            <w:r w:rsidRPr="005E1FF2">
              <w:rPr>
                <w:rFonts w:ascii="Arial" w:hAnsi="Arial" w:cs="Arial"/>
                <w:i/>
                <w:sz w:val="18"/>
                <w:szCs w:val="18"/>
                <w:lang w:val="en-GB"/>
              </w:rPr>
              <w:lastRenderedPageBreak/>
              <w:t>shall be the selling rate quoted by the source being Bangladesh Bank on the date of submission of the Proposal</w:t>
            </w:r>
            <w:r w:rsidRPr="005E1FF2">
              <w:rPr>
                <w:rFonts w:ascii="Arial" w:hAnsi="Arial" w:cs="Arial"/>
                <w:sz w:val="18"/>
                <w:szCs w:val="18"/>
                <w:lang w:val="en-GB"/>
              </w:rPr>
              <w:t>]</w:t>
            </w:r>
          </w:p>
        </w:tc>
      </w:tr>
      <w:tr w:rsidR="005E1FF2" w:rsidRPr="005E1FF2" w14:paraId="4AA9C6E9" w14:textId="77777777">
        <w:tblPrEx>
          <w:tblBorders>
            <w:top w:val="single" w:sz="6" w:space="0" w:color="auto"/>
          </w:tblBorders>
        </w:tblPrEx>
        <w:tc>
          <w:tcPr>
            <w:tcW w:w="1512" w:type="dxa"/>
          </w:tcPr>
          <w:p w14:paraId="10AFF6A1"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4995284C" w14:textId="77777777" w:rsidR="005E1FF2" w:rsidRPr="005E1FF2" w:rsidRDefault="005E1FF2" w:rsidP="00401B16">
            <w:pPr>
              <w:keepNext/>
              <w:tabs>
                <w:tab w:val="right" w:pos="7254"/>
              </w:tabs>
              <w:spacing w:before="60" w:after="60"/>
              <w:jc w:val="both"/>
              <w:rPr>
                <w:rFonts w:ascii="Arial" w:hAnsi="Arial" w:cs="Arial"/>
                <w:sz w:val="22"/>
                <w:szCs w:val="22"/>
                <w:u w:val="single"/>
                <w:lang w:val="en-GB"/>
              </w:rPr>
            </w:pPr>
            <w:r w:rsidRPr="005E1FF2">
              <w:rPr>
                <w:rFonts w:ascii="Arial" w:hAnsi="Arial" w:cs="Arial"/>
                <w:sz w:val="22"/>
                <w:szCs w:val="22"/>
                <w:u w:val="single"/>
                <w:lang w:val="en-GB"/>
              </w:rPr>
              <w:t>Consultant to state local cost in the national currency: Yes…………No……………</w:t>
            </w:r>
          </w:p>
          <w:p w14:paraId="7A37D315" w14:textId="77777777" w:rsidR="005E1FF2" w:rsidRPr="005E1FF2" w:rsidRDefault="005E1FF2" w:rsidP="00401B16">
            <w:pPr>
              <w:keepNext/>
              <w:tabs>
                <w:tab w:val="right" w:pos="7254"/>
              </w:tabs>
              <w:spacing w:before="60" w:after="60"/>
              <w:jc w:val="both"/>
              <w:rPr>
                <w:rFonts w:ascii="Arial" w:hAnsi="Arial" w:cs="Arial"/>
                <w:sz w:val="22"/>
                <w:szCs w:val="22"/>
                <w:lang w:val="en-GB"/>
              </w:rPr>
            </w:pPr>
          </w:p>
        </w:tc>
      </w:tr>
      <w:tr w:rsidR="005E1FF2" w:rsidRPr="005E1FF2" w14:paraId="1EAF6D41" w14:textId="77777777">
        <w:tblPrEx>
          <w:tblBorders>
            <w:top w:val="single" w:sz="6" w:space="0" w:color="auto"/>
          </w:tblBorders>
        </w:tblPrEx>
        <w:trPr>
          <w:trHeight w:val="1209"/>
        </w:trPr>
        <w:tc>
          <w:tcPr>
            <w:tcW w:w="1512" w:type="dxa"/>
          </w:tcPr>
          <w:p w14:paraId="6E40C344"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30.2</w:t>
            </w:r>
          </w:p>
        </w:tc>
        <w:tc>
          <w:tcPr>
            <w:tcW w:w="8325" w:type="dxa"/>
            <w:gridSpan w:val="4"/>
          </w:tcPr>
          <w:p w14:paraId="458FF3C0" w14:textId="77777777" w:rsidR="005E1FF2" w:rsidRPr="005E1FF2" w:rsidRDefault="005E1FF2" w:rsidP="00401B16">
            <w:pPr>
              <w:pStyle w:val="TOC1"/>
              <w:rPr>
                <w:sz w:val="22"/>
                <w:szCs w:val="22"/>
              </w:rPr>
            </w:pPr>
            <w:r w:rsidRPr="005E1FF2">
              <w:rPr>
                <w:sz w:val="22"/>
                <w:szCs w:val="22"/>
              </w:rPr>
              <w:t>Proposals shall  remain valid for [insert number] days after the Proposal  submission date.</w:t>
            </w:r>
          </w:p>
          <w:p w14:paraId="3E86E3E4" w14:textId="77777777" w:rsidR="005E1FF2" w:rsidRPr="005E1FF2" w:rsidRDefault="005E1FF2" w:rsidP="00401B16">
            <w:pPr>
              <w:rPr>
                <w:rFonts w:ascii="Arial" w:hAnsi="Arial" w:cs="Arial"/>
                <w:sz w:val="22"/>
                <w:szCs w:val="22"/>
                <w:lang w:val="en-GB"/>
              </w:rPr>
            </w:pPr>
          </w:p>
          <w:p w14:paraId="57E1852F" w14:textId="77777777" w:rsidR="005E1FF2" w:rsidRPr="005E1FF2" w:rsidRDefault="005E1FF2" w:rsidP="00401B16">
            <w:pPr>
              <w:rPr>
                <w:rFonts w:ascii="Arial" w:hAnsi="Arial" w:cs="Arial"/>
                <w:sz w:val="22"/>
                <w:szCs w:val="22"/>
                <w:lang w:val="en-GB"/>
              </w:rPr>
            </w:pPr>
          </w:p>
          <w:p w14:paraId="01BF305F" w14:textId="77777777" w:rsidR="005E1FF2" w:rsidRPr="005E1FF2" w:rsidRDefault="005E1FF2" w:rsidP="00401B16">
            <w:pPr>
              <w:pStyle w:val="TOC1"/>
              <w:rPr>
                <w:sz w:val="22"/>
                <w:szCs w:val="22"/>
              </w:rPr>
            </w:pPr>
            <w:r w:rsidRPr="005E1FF2">
              <w:rPr>
                <w:sz w:val="22"/>
                <w:szCs w:val="22"/>
              </w:rPr>
              <w:t>[</w:t>
            </w:r>
            <w:r w:rsidRPr="005E1FF2">
              <w:rPr>
                <w:i/>
                <w:sz w:val="22"/>
                <w:szCs w:val="22"/>
              </w:rPr>
              <w:t>normally between 60 and 120 days depending on the complexity of the assignment</w:t>
            </w:r>
            <w:r w:rsidRPr="005E1FF2">
              <w:rPr>
                <w:sz w:val="22"/>
                <w:szCs w:val="22"/>
              </w:rPr>
              <w:t>]</w:t>
            </w:r>
          </w:p>
        </w:tc>
      </w:tr>
      <w:tr w:rsidR="005E1FF2" w:rsidRPr="005E1FF2" w14:paraId="3754AFBB" w14:textId="77777777">
        <w:tblPrEx>
          <w:tblBorders>
            <w:top w:val="single" w:sz="6" w:space="0" w:color="auto"/>
          </w:tblBorders>
        </w:tblPrEx>
        <w:tc>
          <w:tcPr>
            <w:tcW w:w="1512" w:type="dxa"/>
          </w:tcPr>
          <w:p w14:paraId="4AFF07B1"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32.2</w:t>
            </w:r>
          </w:p>
        </w:tc>
        <w:tc>
          <w:tcPr>
            <w:tcW w:w="8325" w:type="dxa"/>
            <w:gridSpan w:val="4"/>
          </w:tcPr>
          <w:p w14:paraId="34D7012B" w14:textId="77777777" w:rsidR="005E1FF2" w:rsidRPr="005E1FF2" w:rsidRDefault="005E1FF2" w:rsidP="00401B16">
            <w:pPr>
              <w:tabs>
                <w:tab w:val="left" w:pos="4426"/>
                <w:tab w:val="right" w:pos="7218"/>
              </w:tabs>
              <w:spacing w:before="120" w:after="120"/>
              <w:ind w:right="108"/>
              <w:jc w:val="both"/>
              <w:rPr>
                <w:rFonts w:ascii="Arial" w:hAnsi="Arial" w:cs="Arial"/>
                <w:sz w:val="22"/>
                <w:szCs w:val="22"/>
                <w:lang w:val="en-GB"/>
              </w:rPr>
            </w:pPr>
            <w:r w:rsidRPr="005E1FF2">
              <w:rPr>
                <w:rFonts w:ascii="Arial" w:hAnsi="Arial" w:cs="Arial"/>
                <w:sz w:val="22"/>
                <w:szCs w:val="22"/>
                <w:lang w:val="en-GB"/>
              </w:rPr>
              <w:t xml:space="preserve">The Consultant must submit </w:t>
            </w:r>
            <w:r w:rsidRPr="005E1FF2">
              <w:rPr>
                <w:rFonts w:ascii="Arial" w:hAnsi="Arial" w:cs="Arial"/>
                <w:b/>
                <w:sz w:val="22"/>
                <w:szCs w:val="22"/>
                <w:lang w:val="en-GB"/>
              </w:rPr>
              <w:t>one original</w:t>
            </w:r>
            <w:r w:rsidRPr="005E1FF2">
              <w:rPr>
                <w:rFonts w:ascii="Arial" w:hAnsi="Arial" w:cs="Arial"/>
                <w:sz w:val="22"/>
                <w:szCs w:val="22"/>
                <w:lang w:val="en-GB"/>
              </w:rPr>
              <w:t xml:space="preserve"> for both the Technical Proposal and the Financial Proposal in separate sealed </w:t>
            </w:r>
            <w:proofErr w:type="spellStart"/>
            <w:r w:rsidRPr="005E1FF2">
              <w:rPr>
                <w:rFonts w:ascii="Arial" w:hAnsi="Arial" w:cs="Arial"/>
                <w:sz w:val="22"/>
                <w:szCs w:val="22"/>
                <w:lang w:val="en-GB"/>
              </w:rPr>
              <w:t>envelop</w:t>
            </w:r>
            <w:proofErr w:type="spellEnd"/>
            <w:r w:rsidRPr="005E1FF2">
              <w:rPr>
                <w:rFonts w:ascii="Arial" w:hAnsi="Arial" w:cs="Arial"/>
                <w:sz w:val="22"/>
                <w:szCs w:val="22"/>
                <w:lang w:val="en-GB"/>
              </w:rPr>
              <w:t xml:space="preserve"> and [insert number] copies of the Technical Proposal.</w:t>
            </w:r>
          </w:p>
        </w:tc>
      </w:tr>
      <w:tr w:rsidR="005E1FF2" w:rsidRPr="005E1FF2" w14:paraId="0C222AC1" w14:textId="77777777">
        <w:tblPrEx>
          <w:tblBorders>
            <w:top w:val="single" w:sz="6" w:space="0" w:color="auto"/>
          </w:tblBorders>
        </w:tblPrEx>
        <w:trPr>
          <w:cantSplit/>
          <w:trHeight w:val="498"/>
        </w:trPr>
        <w:tc>
          <w:tcPr>
            <w:tcW w:w="1512" w:type="dxa"/>
            <w:vMerge w:val="restart"/>
          </w:tcPr>
          <w:p w14:paraId="46E65BFF"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33.3(b),  34.1 and 36.1</w:t>
            </w:r>
          </w:p>
        </w:tc>
        <w:tc>
          <w:tcPr>
            <w:tcW w:w="8325" w:type="dxa"/>
            <w:gridSpan w:val="4"/>
          </w:tcPr>
          <w:p w14:paraId="0E640EEC" w14:textId="77777777" w:rsidR="005E1FF2" w:rsidRPr="005E1FF2" w:rsidRDefault="005E1FF2" w:rsidP="00401B16">
            <w:pPr>
              <w:tabs>
                <w:tab w:val="right" w:pos="7218"/>
              </w:tabs>
              <w:spacing w:before="120" w:after="120"/>
              <w:ind w:right="108"/>
              <w:jc w:val="both"/>
              <w:rPr>
                <w:rFonts w:ascii="Arial" w:hAnsi="Arial" w:cs="Arial"/>
                <w:sz w:val="22"/>
                <w:szCs w:val="22"/>
                <w:lang w:val="en-GB"/>
              </w:rPr>
            </w:pPr>
            <w:r w:rsidRPr="005E1FF2">
              <w:rPr>
                <w:rFonts w:ascii="Arial" w:hAnsi="Arial" w:cs="Arial"/>
                <w:sz w:val="22"/>
                <w:szCs w:val="22"/>
                <w:lang w:val="en-GB"/>
              </w:rPr>
              <w:t xml:space="preserve">The Proposal to be addressed to, received by and,  opened at the address is: </w:t>
            </w:r>
          </w:p>
          <w:p w14:paraId="2F9D1993" w14:textId="77777777" w:rsidR="005E1FF2" w:rsidRPr="005E1FF2" w:rsidRDefault="005E1FF2" w:rsidP="00401B16">
            <w:pPr>
              <w:tabs>
                <w:tab w:val="right" w:pos="7218"/>
              </w:tabs>
              <w:spacing w:before="120" w:after="120"/>
              <w:ind w:right="108"/>
              <w:jc w:val="both"/>
              <w:rPr>
                <w:rFonts w:ascii="Arial" w:hAnsi="Arial" w:cs="Arial"/>
                <w:sz w:val="22"/>
                <w:szCs w:val="22"/>
                <w:lang w:val="en-GB"/>
              </w:rPr>
            </w:pPr>
          </w:p>
          <w:p w14:paraId="38EAEBD4" w14:textId="77777777" w:rsidR="005E1FF2" w:rsidRPr="005E1FF2" w:rsidRDefault="005E1FF2" w:rsidP="00401B16">
            <w:pPr>
              <w:tabs>
                <w:tab w:val="right" w:pos="7218"/>
              </w:tabs>
              <w:spacing w:before="120" w:after="120"/>
              <w:ind w:right="108"/>
              <w:jc w:val="both"/>
              <w:rPr>
                <w:rFonts w:ascii="Arial" w:hAnsi="Arial" w:cs="Arial"/>
                <w:bCs/>
                <w:i/>
                <w:iCs/>
                <w:noProof/>
                <w:sz w:val="18"/>
                <w:szCs w:val="18"/>
                <w:lang w:val="en-GB"/>
              </w:rPr>
            </w:pPr>
            <w:r w:rsidRPr="005E1FF2">
              <w:rPr>
                <w:rFonts w:ascii="Arial" w:hAnsi="Arial" w:cs="Arial"/>
                <w:bCs/>
                <w:i/>
                <w:iCs/>
                <w:noProof/>
                <w:sz w:val="18"/>
                <w:szCs w:val="18"/>
                <w:lang w:val="en-GB"/>
              </w:rPr>
              <w:t>[insert the name of the Client with detail address]</w:t>
            </w:r>
          </w:p>
          <w:p w14:paraId="2765EC2C" w14:textId="77777777" w:rsidR="005E1FF2" w:rsidRPr="005E1FF2" w:rsidRDefault="005E1FF2" w:rsidP="00401B16">
            <w:pPr>
              <w:tabs>
                <w:tab w:val="right" w:pos="7218"/>
              </w:tabs>
              <w:spacing w:before="120" w:after="120"/>
              <w:ind w:right="108"/>
              <w:jc w:val="both"/>
              <w:rPr>
                <w:rFonts w:ascii="Arial" w:hAnsi="Arial" w:cs="Arial"/>
                <w:sz w:val="22"/>
                <w:szCs w:val="22"/>
                <w:u w:val="single"/>
                <w:lang w:val="en-GB"/>
              </w:rPr>
            </w:pPr>
          </w:p>
        </w:tc>
      </w:tr>
      <w:tr w:rsidR="005E1FF2" w:rsidRPr="005E1FF2" w14:paraId="52B09E2E" w14:textId="77777777">
        <w:tblPrEx>
          <w:tblBorders>
            <w:top w:val="single" w:sz="6" w:space="0" w:color="auto"/>
          </w:tblBorders>
        </w:tblPrEx>
        <w:trPr>
          <w:cantSplit/>
          <w:trHeight w:val="345"/>
        </w:trPr>
        <w:tc>
          <w:tcPr>
            <w:tcW w:w="1512" w:type="dxa"/>
            <w:vMerge/>
          </w:tcPr>
          <w:p w14:paraId="15CEEEA1"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3EA55906" w14:textId="77777777" w:rsidR="005E1FF2" w:rsidRPr="005E1FF2" w:rsidRDefault="005E1FF2" w:rsidP="00401B16">
            <w:pPr>
              <w:tabs>
                <w:tab w:val="right" w:pos="7218"/>
              </w:tabs>
              <w:spacing w:before="120" w:after="120"/>
              <w:ind w:right="108"/>
              <w:jc w:val="both"/>
              <w:rPr>
                <w:rFonts w:ascii="Arial" w:hAnsi="Arial" w:cs="Arial"/>
                <w:sz w:val="22"/>
                <w:szCs w:val="22"/>
                <w:lang w:val="en-GB"/>
              </w:rPr>
            </w:pPr>
            <w:r w:rsidRPr="005E1FF2">
              <w:rPr>
                <w:rFonts w:ascii="Arial" w:hAnsi="Arial" w:cs="Arial"/>
                <w:sz w:val="22"/>
                <w:szCs w:val="22"/>
                <w:lang w:val="en-GB"/>
              </w:rPr>
              <w:t>Proposals must be submitted not later than the following</w:t>
            </w:r>
          </w:p>
          <w:p w14:paraId="68552068" w14:textId="77777777" w:rsidR="005E1FF2" w:rsidRPr="005E1FF2" w:rsidRDefault="005E1FF2" w:rsidP="00401B16">
            <w:pPr>
              <w:tabs>
                <w:tab w:val="right" w:pos="7218"/>
              </w:tabs>
              <w:spacing w:before="120" w:after="120"/>
              <w:ind w:right="108"/>
              <w:jc w:val="both"/>
              <w:rPr>
                <w:rFonts w:ascii="Arial" w:hAnsi="Arial" w:cs="Arial"/>
                <w:sz w:val="22"/>
                <w:szCs w:val="22"/>
                <w:lang w:val="en-GB"/>
              </w:rPr>
            </w:pPr>
            <w:r w:rsidRPr="005E1FF2">
              <w:rPr>
                <w:rFonts w:ascii="Arial" w:hAnsi="Arial" w:cs="Arial"/>
                <w:sz w:val="22"/>
                <w:szCs w:val="22"/>
                <w:lang w:val="en-GB"/>
              </w:rPr>
              <w:t>Date:</w:t>
            </w:r>
          </w:p>
          <w:p w14:paraId="24C91ED5" w14:textId="77777777" w:rsidR="005E1FF2" w:rsidRPr="005E1FF2" w:rsidRDefault="005E1FF2" w:rsidP="00401B16">
            <w:pPr>
              <w:tabs>
                <w:tab w:val="right" w:pos="7218"/>
              </w:tabs>
              <w:spacing w:before="120" w:after="120"/>
              <w:ind w:right="108"/>
              <w:jc w:val="both"/>
              <w:rPr>
                <w:rFonts w:ascii="Arial" w:hAnsi="Arial" w:cs="Arial"/>
                <w:sz w:val="22"/>
                <w:szCs w:val="22"/>
                <w:lang w:val="en-GB"/>
              </w:rPr>
            </w:pPr>
            <w:r w:rsidRPr="005E1FF2">
              <w:rPr>
                <w:rFonts w:ascii="Arial" w:hAnsi="Arial" w:cs="Arial"/>
                <w:sz w:val="22"/>
                <w:szCs w:val="22"/>
                <w:lang w:val="en-GB"/>
              </w:rPr>
              <w:t>Time:</w:t>
            </w:r>
          </w:p>
        </w:tc>
      </w:tr>
      <w:tr w:rsidR="005E1FF2" w:rsidRPr="005E1FF2" w14:paraId="7AADD069" w14:textId="77777777">
        <w:tblPrEx>
          <w:tblBorders>
            <w:top w:val="single" w:sz="6" w:space="0" w:color="auto"/>
          </w:tblBorders>
        </w:tblPrEx>
        <w:tc>
          <w:tcPr>
            <w:tcW w:w="1512" w:type="dxa"/>
          </w:tcPr>
          <w:p w14:paraId="5CB12B84"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41.2</w:t>
            </w:r>
          </w:p>
        </w:tc>
        <w:tc>
          <w:tcPr>
            <w:tcW w:w="8325" w:type="dxa"/>
            <w:gridSpan w:val="4"/>
          </w:tcPr>
          <w:p w14:paraId="13DF5ADF" w14:textId="77777777" w:rsidR="005E1FF2" w:rsidRPr="005E1FF2" w:rsidRDefault="005E1FF2" w:rsidP="00401B16">
            <w:pPr>
              <w:spacing w:before="120" w:after="120"/>
              <w:jc w:val="both"/>
              <w:rPr>
                <w:rFonts w:ascii="Arial" w:hAnsi="Arial" w:cs="Arial"/>
                <w:sz w:val="22"/>
                <w:szCs w:val="22"/>
                <w:lang w:val="en-GB"/>
              </w:rPr>
            </w:pPr>
            <w:r w:rsidRPr="005E1FF2">
              <w:rPr>
                <w:rFonts w:ascii="Arial" w:hAnsi="Arial" w:cs="Arial"/>
                <w:sz w:val="22"/>
                <w:szCs w:val="22"/>
                <w:lang w:val="en-GB"/>
              </w:rPr>
              <w:t>The  points to be given under each of the evaluation criteria are:</w:t>
            </w:r>
          </w:p>
        </w:tc>
      </w:tr>
      <w:tr w:rsidR="005E1FF2" w:rsidRPr="005E1FF2" w14:paraId="30843BEA" w14:textId="77777777">
        <w:tblPrEx>
          <w:tblBorders>
            <w:top w:val="single" w:sz="6" w:space="0" w:color="auto"/>
          </w:tblBorders>
        </w:tblPrEx>
        <w:trPr>
          <w:trHeight w:val="282"/>
        </w:trPr>
        <w:tc>
          <w:tcPr>
            <w:tcW w:w="1512" w:type="dxa"/>
          </w:tcPr>
          <w:p w14:paraId="79213D35"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0B361E35" w14:textId="77777777" w:rsidR="005E1FF2" w:rsidRPr="005E1FF2" w:rsidRDefault="005E1FF2" w:rsidP="00401B16">
            <w:pPr>
              <w:spacing w:before="120" w:after="120"/>
              <w:jc w:val="both"/>
              <w:rPr>
                <w:rFonts w:ascii="Arial" w:hAnsi="Arial" w:cs="Arial"/>
                <w:b/>
                <w:sz w:val="22"/>
                <w:szCs w:val="22"/>
                <w:u w:val="single"/>
              </w:rPr>
            </w:pPr>
            <w:r w:rsidRPr="005E1FF2">
              <w:rPr>
                <w:rFonts w:ascii="Arial" w:hAnsi="Arial" w:cs="Arial"/>
                <w:b/>
                <w:sz w:val="22"/>
                <w:szCs w:val="22"/>
                <w:u w:val="single"/>
              </w:rPr>
              <w:t>Criteria, sub-criteria</w:t>
            </w:r>
          </w:p>
          <w:p w14:paraId="363185C9" w14:textId="77777777" w:rsidR="005E1FF2" w:rsidRPr="005E1FF2" w:rsidRDefault="005E1FF2" w:rsidP="00401B16">
            <w:pPr>
              <w:spacing w:before="120" w:after="120"/>
              <w:jc w:val="both"/>
              <w:rPr>
                <w:rFonts w:ascii="Arial" w:hAnsi="Arial" w:cs="Arial"/>
                <w:b/>
                <w:i/>
                <w:sz w:val="18"/>
                <w:szCs w:val="18"/>
                <w:u w:val="single"/>
              </w:rPr>
            </w:pPr>
            <w:r w:rsidRPr="005E1FF2">
              <w:rPr>
                <w:rFonts w:ascii="Arial" w:hAnsi="Arial" w:cs="Arial"/>
                <w:i/>
                <w:sz w:val="18"/>
                <w:szCs w:val="18"/>
                <w:lang w:val="en-GB"/>
              </w:rPr>
              <w:t>[</w:t>
            </w:r>
            <w:r w:rsidRPr="005E1FF2">
              <w:rPr>
                <w:rFonts w:ascii="Arial" w:hAnsi="Arial" w:cs="Arial"/>
                <w:i/>
                <w:iCs/>
                <w:color w:val="000000"/>
                <w:sz w:val="18"/>
                <w:szCs w:val="18"/>
                <w:lang w:val="en-GB"/>
              </w:rPr>
              <w:t>Normally, sub-criteria are not provided, however, the Client may decide depending on the type of assignment]</w:t>
            </w:r>
          </w:p>
        </w:tc>
        <w:tc>
          <w:tcPr>
            <w:tcW w:w="1680" w:type="dxa"/>
          </w:tcPr>
          <w:p w14:paraId="24E64225" w14:textId="77777777" w:rsidR="005E1FF2" w:rsidRPr="005E1FF2" w:rsidRDefault="005E1FF2" w:rsidP="00401B16">
            <w:pPr>
              <w:tabs>
                <w:tab w:val="left" w:pos="6226"/>
              </w:tabs>
              <w:spacing w:before="120" w:after="120"/>
              <w:ind w:left="-72"/>
              <w:jc w:val="both"/>
              <w:rPr>
                <w:rFonts w:ascii="Arial" w:hAnsi="Arial" w:cs="Arial"/>
                <w:b/>
                <w:sz w:val="22"/>
                <w:szCs w:val="22"/>
                <w:lang w:val="en-GB"/>
              </w:rPr>
            </w:pPr>
            <w:r w:rsidRPr="005E1FF2">
              <w:rPr>
                <w:rFonts w:ascii="Arial" w:hAnsi="Arial" w:cs="Arial"/>
                <w:b/>
                <w:sz w:val="22"/>
                <w:szCs w:val="22"/>
                <w:u w:val="single"/>
                <w:lang w:val="en-GB"/>
              </w:rPr>
              <w:t>Points</w:t>
            </w:r>
          </w:p>
        </w:tc>
      </w:tr>
      <w:tr w:rsidR="005E1FF2" w:rsidRPr="005E1FF2" w14:paraId="0C45AED3" w14:textId="77777777">
        <w:tblPrEx>
          <w:tblBorders>
            <w:top w:val="single" w:sz="6" w:space="0" w:color="auto"/>
          </w:tblBorders>
        </w:tblPrEx>
        <w:tc>
          <w:tcPr>
            <w:tcW w:w="1512" w:type="dxa"/>
          </w:tcPr>
          <w:p w14:paraId="5BFB5BDE"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55004803"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w:t>
            </w:r>
            <w:proofErr w:type="spellStart"/>
            <w:r w:rsidRPr="005E1FF2">
              <w:rPr>
                <w:rFonts w:ascii="Arial" w:hAnsi="Arial" w:cs="Arial"/>
                <w:sz w:val="22"/>
                <w:szCs w:val="22"/>
                <w:lang w:val="en-GB"/>
              </w:rPr>
              <w:t>i</w:t>
            </w:r>
            <w:proofErr w:type="spellEnd"/>
            <w:r w:rsidRPr="005E1FF2">
              <w:rPr>
                <w:rFonts w:ascii="Arial" w:hAnsi="Arial" w:cs="Arial"/>
                <w:sz w:val="22"/>
                <w:szCs w:val="22"/>
                <w:lang w:val="en-GB"/>
              </w:rPr>
              <w:t>)</w:t>
            </w:r>
            <w:r w:rsidRPr="005E1FF2">
              <w:rPr>
                <w:rFonts w:ascii="Arial" w:hAnsi="Arial" w:cs="Arial"/>
                <w:sz w:val="22"/>
                <w:szCs w:val="22"/>
                <w:lang w:val="en-GB"/>
              </w:rPr>
              <w:tab/>
            </w:r>
            <w:r w:rsidRPr="005E1FF2">
              <w:rPr>
                <w:rFonts w:ascii="Arial" w:hAnsi="Arial" w:cs="Arial"/>
                <w:bCs/>
                <w:sz w:val="22"/>
                <w:szCs w:val="22"/>
                <w:lang w:val="en-GB"/>
              </w:rPr>
              <w:t xml:space="preserve">Specific experience of the </w:t>
            </w:r>
            <w:r w:rsidRPr="005E1FF2">
              <w:rPr>
                <w:rFonts w:ascii="Arial" w:hAnsi="Arial" w:cs="Arial"/>
                <w:bCs/>
                <w:color w:val="000000"/>
                <w:sz w:val="22"/>
                <w:szCs w:val="22"/>
                <w:lang w:val="en-GB"/>
              </w:rPr>
              <w:t>Consultant</w:t>
            </w:r>
            <w:r w:rsidRPr="005E1FF2">
              <w:rPr>
                <w:rFonts w:ascii="Arial" w:hAnsi="Arial" w:cs="Arial"/>
                <w:bCs/>
                <w:sz w:val="22"/>
                <w:szCs w:val="22"/>
                <w:lang w:val="en-GB"/>
              </w:rPr>
              <w:t xml:space="preserve"> relevant to the assignment.</w:t>
            </w:r>
          </w:p>
          <w:p w14:paraId="06D7784E" w14:textId="77777777" w:rsidR="005E1FF2" w:rsidRPr="005E1FF2" w:rsidRDefault="005E1FF2" w:rsidP="00401B16">
            <w:pPr>
              <w:tabs>
                <w:tab w:val="right" w:pos="6766"/>
              </w:tabs>
              <w:spacing w:before="120" w:after="120"/>
              <w:ind w:left="408" w:hanging="408"/>
              <w:jc w:val="both"/>
              <w:rPr>
                <w:rFonts w:ascii="Arial" w:hAnsi="Arial" w:cs="Arial"/>
                <w:i/>
                <w:sz w:val="22"/>
                <w:szCs w:val="22"/>
                <w:lang w:val="en-GB"/>
              </w:rPr>
            </w:pPr>
            <w:r w:rsidRPr="005E1FF2">
              <w:rPr>
                <w:rFonts w:ascii="Arial" w:hAnsi="Arial" w:cs="Arial"/>
                <w:sz w:val="22"/>
                <w:szCs w:val="22"/>
                <w:lang w:val="en-GB"/>
              </w:rPr>
              <w:tab/>
            </w:r>
          </w:p>
        </w:tc>
        <w:tc>
          <w:tcPr>
            <w:tcW w:w="1680" w:type="dxa"/>
          </w:tcPr>
          <w:p w14:paraId="132EFA51"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w:t>
            </w:r>
            <w:r w:rsidRPr="005E1FF2">
              <w:rPr>
                <w:rFonts w:ascii="Arial" w:hAnsi="Arial" w:cs="Arial"/>
                <w:i/>
                <w:iCs/>
                <w:sz w:val="22"/>
                <w:szCs w:val="22"/>
                <w:lang w:val="en-GB"/>
              </w:rPr>
              <w:t>usually 0 - 10</w:t>
            </w:r>
            <w:r w:rsidRPr="005E1FF2">
              <w:rPr>
                <w:rFonts w:ascii="Arial" w:hAnsi="Arial" w:cs="Arial"/>
                <w:sz w:val="22"/>
                <w:szCs w:val="22"/>
                <w:lang w:val="en-GB"/>
              </w:rPr>
              <w:t>]</w:t>
            </w:r>
          </w:p>
        </w:tc>
      </w:tr>
      <w:tr w:rsidR="005E1FF2" w:rsidRPr="005E1FF2" w14:paraId="0E6FC022" w14:textId="77777777">
        <w:tblPrEx>
          <w:tblBorders>
            <w:top w:val="single" w:sz="6" w:space="0" w:color="auto"/>
          </w:tblBorders>
        </w:tblPrEx>
        <w:tc>
          <w:tcPr>
            <w:tcW w:w="1512" w:type="dxa"/>
          </w:tcPr>
          <w:p w14:paraId="68508D5F"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754C629B" w14:textId="77777777" w:rsidR="005E1FF2" w:rsidRPr="005E1FF2" w:rsidRDefault="005E1FF2" w:rsidP="00401B16">
            <w:pPr>
              <w:tabs>
                <w:tab w:val="right" w:pos="6766"/>
              </w:tabs>
              <w:spacing w:before="120" w:after="120"/>
              <w:ind w:left="288" w:hanging="288"/>
              <w:jc w:val="both"/>
              <w:rPr>
                <w:rFonts w:ascii="Arial" w:hAnsi="Arial" w:cs="Arial"/>
                <w:i/>
                <w:iCs/>
                <w:sz w:val="22"/>
                <w:szCs w:val="22"/>
                <w:lang w:val="en-GB"/>
              </w:rPr>
            </w:pPr>
            <w:r w:rsidRPr="005E1FF2">
              <w:rPr>
                <w:rFonts w:ascii="Arial" w:hAnsi="Arial" w:cs="Arial"/>
                <w:sz w:val="22"/>
                <w:szCs w:val="22"/>
                <w:lang w:val="en-GB"/>
              </w:rPr>
              <w:t xml:space="preserve">(ii) </w:t>
            </w:r>
            <w:r w:rsidRPr="005E1FF2">
              <w:rPr>
                <w:rFonts w:ascii="Arial" w:hAnsi="Arial" w:cs="Arial"/>
                <w:sz w:val="22"/>
                <w:szCs w:val="22"/>
                <w:lang w:val="en-GB"/>
              </w:rPr>
              <w:tab/>
            </w:r>
            <w:r w:rsidRPr="005E1FF2">
              <w:rPr>
                <w:rFonts w:ascii="Arial" w:hAnsi="Arial" w:cs="Arial"/>
                <w:bCs/>
                <w:sz w:val="22"/>
                <w:szCs w:val="22"/>
                <w:lang w:val="en-GB"/>
              </w:rPr>
              <w:t>Adequacy of the proposed work plan and methodology in responding  to the Terms of Reference.</w:t>
            </w:r>
          </w:p>
        </w:tc>
      </w:tr>
      <w:tr w:rsidR="005E1FF2" w:rsidRPr="005E1FF2" w14:paraId="7A6EBE39" w14:textId="77777777">
        <w:tblPrEx>
          <w:tblBorders>
            <w:top w:val="single" w:sz="6" w:space="0" w:color="auto"/>
          </w:tblBorders>
        </w:tblPrEx>
        <w:tc>
          <w:tcPr>
            <w:tcW w:w="1512" w:type="dxa"/>
          </w:tcPr>
          <w:p w14:paraId="702A9A83" w14:textId="77777777" w:rsidR="005E1FF2" w:rsidRPr="005E1FF2" w:rsidRDefault="005E1FF2" w:rsidP="00401B16">
            <w:pPr>
              <w:spacing w:before="120" w:after="120"/>
              <w:rPr>
                <w:rFonts w:ascii="Arial" w:hAnsi="Arial" w:cs="Arial"/>
                <w:b/>
                <w:bCs/>
                <w:sz w:val="22"/>
                <w:szCs w:val="22"/>
                <w:lang w:val="en-GB"/>
              </w:rPr>
            </w:pPr>
          </w:p>
        </w:tc>
        <w:tc>
          <w:tcPr>
            <w:tcW w:w="6645" w:type="dxa"/>
            <w:gridSpan w:val="3"/>
          </w:tcPr>
          <w:p w14:paraId="2D767C57" w14:textId="77777777" w:rsidR="005E1FF2" w:rsidRPr="005E1FF2" w:rsidRDefault="005E1FF2" w:rsidP="00401B16">
            <w:pPr>
              <w:tabs>
                <w:tab w:val="right" w:pos="6766"/>
              </w:tabs>
              <w:spacing w:before="120" w:after="120"/>
              <w:ind w:left="1008"/>
              <w:jc w:val="both"/>
              <w:rPr>
                <w:rFonts w:ascii="Arial" w:hAnsi="Arial" w:cs="Arial"/>
                <w:sz w:val="22"/>
                <w:szCs w:val="22"/>
                <w:lang w:val="en-GB"/>
              </w:rPr>
            </w:pPr>
            <w:r w:rsidRPr="005E1FF2">
              <w:rPr>
                <w:rFonts w:ascii="Arial" w:hAnsi="Arial" w:cs="Arial"/>
                <w:sz w:val="22"/>
                <w:szCs w:val="22"/>
                <w:lang w:val="en-GB"/>
              </w:rPr>
              <w:t>(a)  Technical Approach &amp; Methodology</w:t>
            </w:r>
          </w:p>
        </w:tc>
        <w:tc>
          <w:tcPr>
            <w:tcW w:w="1680" w:type="dxa"/>
          </w:tcPr>
          <w:p w14:paraId="358CED0C" w14:textId="77777777" w:rsidR="005E1FF2" w:rsidRPr="005E1FF2"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5E1FF2">
              <w:rPr>
                <w:rFonts w:ascii="Arial" w:hAnsi="Arial" w:cs="Arial"/>
                <w:i/>
                <w:iCs/>
                <w:sz w:val="18"/>
                <w:szCs w:val="18"/>
                <w:lang w:val="en-GB"/>
              </w:rPr>
              <w:t>[Insert points]</w:t>
            </w:r>
          </w:p>
        </w:tc>
      </w:tr>
      <w:tr w:rsidR="005E1FF2" w:rsidRPr="005E1FF2" w14:paraId="03A7666F" w14:textId="77777777">
        <w:tblPrEx>
          <w:tblBorders>
            <w:top w:val="single" w:sz="6" w:space="0" w:color="auto"/>
          </w:tblBorders>
        </w:tblPrEx>
        <w:tc>
          <w:tcPr>
            <w:tcW w:w="1512" w:type="dxa"/>
          </w:tcPr>
          <w:p w14:paraId="05847AE2"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466AF26A" w14:textId="77777777" w:rsidR="005E1FF2" w:rsidRPr="005E1FF2" w:rsidRDefault="005E1FF2" w:rsidP="00401B16">
            <w:pPr>
              <w:tabs>
                <w:tab w:val="right" w:pos="6766"/>
              </w:tabs>
              <w:spacing w:before="120" w:after="120"/>
              <w:ind w:left="1008"/>
              <w:jc w:val="both"/>
              <w:rPr>
                <w:rFonts w:ascii="Arial" w:hAnsi="Arial" w:cs="Arial"/>
                <w:sz w:val="22"/>
                <w:szCs w:val="22"/>
                <w:lang w:val="en-GB"/>
              </w:rPr>
            </w:pPr>
            <w:r w:rsidRPr="005E1FF2">
              <w:rPr>
                <w:rFonts w:ascii="Arial" w:hAnsi="Arial" w:cs="Arial"/>
                <w:sz w:val="22"/>
                <w:szCs w:val="22"/>
                <w:lang w:val="en-GB"/>
              </w:rPr>
              <w:t xml:space="preserve">(b) Work plan </w:t>
            </w:r>
          </w:p>
        </w:tc>
        <w:tc>
          <w:tcPr>
            <w:tcW w:w="1680" w:type="dxa"/>
          </w:tcPr>
          <w:p w14:paraId="0FE29CD6" w14:textId="77777777" w:rsidR="005E1FF2" w:rsidRPr="005E1FF2"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5E1FF2">
              <w:rPr>
                <w:rFonts w:ascii="Arial" w:hAnsi="Arial" w:cs="Arial"/>
                <w:i/>
                <w:iCs/>
                <w:sz w:val="18"/>
                <w:szCs w:val="18"/>
                <w:lang w:val="en-GB"/>
              </w:rPr>
              <w:t>[Insert points]</w:t>
            </w:r>
          </w:p>
        </w:tc>
      </w:tr>
      <w:tr w:rsidR="005E1FF2" w:rsidRPr="005E1FF2" w14:paraId="431C2048" w14:textId="77777777">
        <w:tblPrEx>
          <w:tblBorders>
            <w:top w:val="single" w:sz="6" w:space="0" w:color="auto"/>
          </w:tblBorders>
        </w:tblPrEx>
        <w:tc>
          <w:tcPr>
            <w:tcW w:w="1512" w:type="dxa"/>
          </w:tcPr>
          <w:p w14:paraId="481155A3"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5C0F3996" w14:textId="77777777" w:rsidR="005E1FF2" w:rsidRPr="005E1FF2" w:rsidRDefault="005E1FF2" w:rsidP="00401B16">
            <w:pPr>
              <w:tabs>
                <w:tab w:val="right" w:pos="6766"/>
              </w:tabs>
              <w:spacing w:before="120" w:after="120"/>
              <w:ind w:left="1008"/>
              <w:jc w:val="both"/>
              <w:rPr>
                <w:rFonts w:ascii="Arial" w:hAnsi="Arial" w:cs="Arial"/>
                <w:sz w:val="22"/>
                <w:szCs w:val="22"/>
                <w:lang w:val="en-GB"/>
              </w:rPr>
            </w:pPr>
            <w:r w:rsidRPr="005E1FF2">
              <w:rPr>
                <w:rFonts w:ascii="Arial" w:hAnsi="Arial" w:cs="Arial"/>
                <w:sz w:val="22"/>
                <w:szCs w:val="22"/>
                <w:lang w:val="en-GB"/>
              </w:rPr>
              <w:t>(c) Organization and Staffing</w:t>
            </w:r>
          </w:p>
        </w:tc>
        <w:tc>
          <w:tcPr>
            <w:tcW w:w="1680" w:type="dxa"/>
          </w:tcPr>
          <w:p w14:paraId="4F21147F" w14:textId="77777777" w:rsidR="005E1FF2" w:rsidRPr="005E1FF2"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5E1FF2">
              <w:rPr>
                <w:rFonts w:ascii="Arial" w:hAnsi="Arial" w:cs="Arial"/>
                <w:i/>
                <w:iCs/>
                <w:sz w:val="18"/>
                <w:szCs w:val="18"/>
                <w:lang w:val="en-GB"/>
              </w:rPr>
              <w:t>[Insert points]</w:t>
            </w:r>
          </w:p>
        </w:tc>
      </w:tr>
      <w:tr w:rsidR="005E1FF2" w:rsidRPr="005E1FF2" w14:paraId="7216F5C1" w14:textId="77777777">
        <w:tblPrEx>
          <w:tblBorders>
            <w:top w:val="single" w:sz="6" w:space="0" w:color="auto"/>
          </w:tblBorders>
        </w:tblPrEx>
        <w:tc>
          <w:tcPr>
            <w:tcW w:w="1512" w:type="dxa"/>
          </w:tcPr>
          <w:p w14:paraId="290F4353"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49968079" w14:textId="77777777" w:rsidR="005E1FF2" w:rsidRPr="005E1FF2" w:rsidRDefault="005E1FF2" w:rsidP="00401B16">
            <w:pPr>
              <w:tabs>
                <w:tab w:val="right" w:pos="6766"/>
              </w:tabs>
              <w:spacing w:before="120" w:after="120"/>
              <w:ind w:left="288" w:hanging="288"/>
              <w:jc w:val="both"/>
              <w:rPr>
                <w:rFonts w:ascii="Arial" w:hAnsi="Arial" w:cs="Arial"/>
                <w:sz w:val="22"/>
                <w:szCs w:val="22"/>
                <w:lang w:val="en-GB"/>
              </w:rPr>
            </w:pPr>
            <w:r w:rsidRPr="005E1FF2">
              <w:rPr>
                <w:rFonts w:ascii="Arial" w:hAnsi="Arial" w:cs="Arial"/>
                <w:sz w:val="22"/>
                <w:szCs w:val="22"/>
                <w:lang w:val="en-GB"/>
              </w:rPr>
              <w:t xml:space="preserve">     Total points for criterion (ii):</w:t>
            </w:r>
          </w:p>
        </w:tc>
        <w:tc>
          <w:tcPr>
            <w:tcW w:w="1680" w:type="dxa"/>
          </w:tcPr>
          <w:p w14:paraId="2DCB7A13" w14:textId="77777777" w:rsidR="005E1FF2" w:rsidRPr="005E1FF2" w:rsidRDefault="005E1FF2" w:rsidP="00401B16">
            <w:pPr>
              <w:tabs>
                <w:tab w:val="right" w:pos="4966"/>
                <w:tab w:val="right" w:pos="6586"/>
              </w:tabs>
              <w:spacing w:before="120" w:after="120"/>
              <w:ind w:left="-74"/>
              <w:jc w:val="both"/>
              <w:rPr>
                <w:rFonts w:ascii="Arial" w:hAnsi="Arial" w:cs="Arial"/>
                <w:i/>
                <w:iCs/>
                <w:sz w:val="22"/>
                <w:szCs w:val="22"/>
                <w:lang w:val="en-GB"/>
              </w:rPr>
            </w:pPr>
            <w:r w:rsidRPr="005E1FF2">
              <w:rPr>
                <w:rFonts w:ascii="Arial" w:hAnsi="Arial" w:cs="Arial"/>
                <w:i/>
                <w:iCs/>
                <w:sz w:val="22"/>
                <w:szCs w:val="22"/>
                <w:lang w:val="en-GB"/>
              </w:rPr>
              <w:t>[</w:t>
            </w:r>
            <w:r w:rsidRPr="000655E7">
              <w:rPr>
                <w:rFonts w:ascii="Arial" w:hAnsi="Arial" w:cs="Arial"/>
                <w:i/>
                <w:iCs/>
                <w:sz w:val="18"/>
                <w:szCs w:val="18"/>
                <w:lang w:val="en-GB"/>
              </w:rPr>
              <w:t>u</w:t>
            </w:r>
            <w:r w:rsidRPr="005E1FF2">
              <w:rPr>
                <w:rFonts w:ascii="Arial" w:hAnsi="Arial" w:cs="Arial"/>
                <w:i/>
                <w:iCs/>
                <w:sz w:val="22"/>
                <w:szCs w:val="22"/>
                <w:lang w:val="en-GB"/>
              </w:rPr>
              <w:t>sually 30 – 50]</w:t>
            </w:r>
          </w:p>
        </w:tc>
      </w:tr>
      <w:tr w:rsidR="005E1FF2" w:rsidRPr="005E1FF2" w14:paraId="4955DA93" w14:textId="77777777">
        <w:tblPrEx>
          <w:tblBorders>
            <w:top w:val="single" w:sz="6" w:space="0" w:color="auto"/>
          </w:tblBorders>
        </w:tblPrEx>
        <w:tc>
          <w:tcPr>
            <w:tcW w:w="1512" w:type="dxa"/>
          </w:tcPr>
          <w:p w14:paraId="75DED88F"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0126D213"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 xml:space="preserve">(iii) </w:t>
            </w:r>
            <w:r w:rsidRPr="005E1FF2">
              <w:rPr>
                <w:rFonts w:ascii="Arial" w:hAnsi="Arial" w:cs="Arial"/>
                <w:bCs/>
                <w:sz w:val="22"/>
                <w:szCs w:val="22"/>
                <w:lang w:val="en-GB"/>
              </w:rPr>
              <w:t>Professional staff qualifications and competence for the assignment</w:t>
            </w:r>
          </w:p>
        </w:tc>
      </w:tr>
      <w:tr w:rsidR="005E1FF2" w:rsidRPr="005E1FF2" w14:paraId="78938090" w14:textId="77777777">
        <w:tblPrEx>
          <w:tblBorders>
            <w:top w:val="single" w:sz="6" w:space="0" w:color="auto"/>
          </w:tblBorders>
        </w:tblPrEx>
        <w:tc>
          <w:tcPr>
            <w:tcW w:w="1512" w:type="dxa"/>
          </w:tcPr>
          <w:p w14:paraId="7DAF11AA"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4045B160"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r w:rsidRPr="00C37A4C">
              <w:rPr>
                <w:rFonts w:ascii="Arial" w:hAnsi="Arial" w:cs="Arial"/>
                <w:sz w:val="18"/>
                <w:szCs w:val="18"/>
                <w:lang w:val="en-GB"/>
              </w:rPr>
              <w:t>(a) [</w:t>
            </w:r>
            <w:r w:rsidRPr="00C37A4C">
              <w:rPr>
                <w:rFonts w:ascii="Arial" w:hAnsi="Arial" w:cs="Arial"/>
                <w:iCs/>
                <w:sz w:val="18"/>
                <w:szCs w:val="18"/>
                <w:lang w:val="en-GB"/>
              </w:rPr>
              <w:t>Team Leader</w:t>
            </w:r>
            <w:r w:rsidRPr="00C37A4C">
              <w:rPr>
                <w:rFonts w:ascii="Arial" w:hAnsi="Arial" w:cs="Arial"/>
                <w:sz w:val="18"/>
                <w:szCs w:val="18"/>
                <w:lang w:val="en-GB"/>
              </w:rPr>
              <w:t>]</w:t>
            </w:r>
          </w:p>
        </w:tc>
        <w:tc>
          <w:tcPr>
            <w:tcW w:w="1680" w:type="dxa"/>
          </w:tcPr>
          <w:p w14:paraId="4CB28B36"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[Insert points]</w:t>
            </w:r>
          </w:p>
        </w:tc>
      </w:tr>
      <w:tr w:rsidR="005E1FF2" w:rsidRPr="005E1FF2" w14:paraId="236D7B72" w14:textId="77777777">
        <w:tblPrEx>
          <w:tblBorders>
            <w:top w:val="single" w:sz="6" w:space="0" w:color="auto"/>
          </w:tblBorders>
        </w:tblPrEx>
        <w:tc>
          <w:tcPr>
            <w:tcW w:w="1512" w:type="dxa"/>
          </w:tcPr>
          <w:p w14:paraId="4DB80E5F"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290C284E"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r w:rsidRPr="00C37A4C">
              <w:rPr>
                <w:rFonts w:ascii="Arial" w:hAnsi="Arial" w:cs="Arial"/>
                <w:sz w:val="18"/>
                <w:szCs w:val="18"/>
                <w:lang w:val="en-GB"/>
              </w:rPr>
              <w:t>(b) [</w:t>
            </w:r>
            <w:r w:rsidRPr="00C37A4C">
              <w:rPr>
                <w:rFonts w:ascii="Arial" w:hAnsi="Arial" w:cs="Arial"/>
                <w:i/>
                <w:sz w:val="18"/>
                <w:szCs w:val="18"/>
                <w:lang w:val="en-GB"/>
              </w:rPr>
              <w:t>Insert position or discipline as appropriate</w:t>
            </w:r>
            <w:r w:rsidRPr="00C37A4C">
              <w:rPr>
                <w:rFonts w:ascii="Arial" w:hAnsi="Arial" w:cs="Arial"/>
                <w:sz w:val="18"/>
                <w:szCs w:val="18"/>
                <w:lang w:val="en-GB"/>
              </w:rPr>
              <w:t>]</w:t>
            </w:r>
          </w:p>
        </w:tc>
        <w:tc>
          <w:tcPr>
            <w:tcW w:w="1680" w:type="dxa"/>
          </w:tcPr>
          <w:p w14:paraId="5273115A"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[Insert points]</w:t>
            </w:r>
          </w:p>
        </w:tc>
      </w:tr>
      <w:tr w:rsidR="005E1FF2" w:rsidRPr="005E1FF2" w14:paraId="5E6DF4B1" w14:textId="77777777">
        <w:tblPrEx>
          <w:tblBorders>
            <w:top w:val="single" w:sz="6" w:space="0" w:color="auto"/>
          </w:tblBorders>
        </w:tblPrEx>
        <w:tc>
          <w:tcPr>
            <w:tcW w:w="1512" w:type="dxa"/>
          </w:tcPr>
          <w:p w14:paraId="3A257E69"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4B6F4C40"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r w:rsidRPr="00C37A4C">
              <w:rPr>
                <w:rFonts w:ascii="Arial" w:hAnsi="Arial" w:cs="Arial"/>
                <w:sz w:val="18"/>
                <w:szCs w:val="18"/>
                <w:lang w:val="en-GB"/>
              </w:rPr>
              <w:t>(c) [</w:t>
            </w:r>
            <w:r w:rsidRPr="00C37A4C">
              <w:rPr>
                <w:rFonts w:ascii="Arial" w:hAnsi="Arial" w:cs="Arial"/>
                <w:i/>
                <w:sz w:val="18"/>
                <w:szCs w:val="18"/>
                <w:lang w:val="en-GB"/>
              </w:rPr>
              <w:t>Insert position or discipline as appropriate</w:t>
            </w:r>
            <w:r w:rsidRPr="00C37A4C">
              <w:rPr>
                <w:rFonts w:ascii="Arial" w:hAnsi="Arial" w:cs="Arial"/>
                <w:sz w:val="18"/>
                <w:szCs w:val="18"/>
                <w:lang w:val="en-GB"/>
              </w:rPr>
              <w:t>]</w:t>
            </w:r>
          </w:p>
        </w:tc>
        <w:tc>
          <w:tcPr>
            <w:tcW w:w="1680" w:type="dxa"/>
          </w:tcPr>
          <w:p w14:paraId="07CCFF62"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[Insert points]</w:t>
            </w:r>
          </w:p>
        </w:tc>
      </w:tr>
      <w:tr w:rsidR="005E1FF2" w:rsidRPr="005E1FF2" w14:paraId="2756236C" w14:textId="77777777">
        <w:tblPrEx>
          <w:tblBorders>
            <w:top w:val="single" w:sz="6" w:space="0" w:color="auto"/>
          </w:tblBorders>
        </w:tblPrEx>
        <w:tc>
          <w:tcPr>
            <w:tcW w:w="1512" w:type="dxa"/>
          </w:tcPr>
          <w:p w14:paraId="3B511CF1"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31D01FF2"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r w:rsidRPr="00C37A4C">
              <w:rPr>
                <w:rFonts w:ascii="Arial" w:hAnsi="Arial" w:cs="Arial"/>
                <w:sz w:val="18"/>
                <w:szCs w:val="18"/>
                <w:lang w:val="en-GB"/>
              </w:rPr>
              <w:t>(d) [</w:t>
            </w:r>
            <w:r w:rsidRPr="00C37A4C">
              <w:rPr>
                <w:rFonts w:ascii="Arial" w:hAnsi="Arial" w:cs="Arial"/>
                <w:i/>
                <w:sz w:val="18"/>
                <w:szCs w:val="18"/>
                <w:lang w:val="en-GB"/>
              </w:rPr>
              <w:t>Insert position or discipline as appropriate</w:t>
            </w:r>
            <w:r w:rsidRPr="00C37A4C">
              <w:rPr>
                <w:rFonts w:ascii="Arial" w:hAnsi="Arial" w:cs="Arial"/>
                <w:sz w:val="18"/>
                <w:szCs w:val="18"/>
                <w:lang w:val="en-GB"/>
              </w:rPr>
              <w:t>]</w:t>
            </w:r>
          </w:p>
        </w:tc>
        <w:tc>
          <w:tcPr>
            <w:tcW w:w="1680" w:type="dxa"/>
          </w:tcPr>
          <w:p w14:paraId="18664AF4"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[Insert points]</w:t>
            </w:r>
          </w:p>
        </w:tc>
      </w:tr>
      <w:tr w:rsidR="005E1FF2" w:rsidRPr="005E1FF2" w14:paraId="1B2135E9" w14:textId="77777777">
        <w:tblPrEx>
          <w:tblBorders>
            <w:top w:val="single" w:sz="6" w:space="0" w:color="auto"/>
          </w:tblBorders>
        </w:tblPrEx>
        <w:tc>
          <w:tcPr>
            <w:tcW w:w="1512" w:type="dxa"/>
          </w:tcPr>
          <w:p w14:paraId="2E99A33A"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5717BC5D"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r w:rsidRPr="00C37A4C">
              <w:rPr>
                <w:rFonts w:ascii="Arial" w:hAnsi="Arial" w:cs="Arial"/>
                <w:sz w:val="18"/>
                <w:szCs w:val="18"/>
                <w:lang w:val="en-GB"/>
              </w:rPr>
              <w:t>(e) [</w:t>
            </w:r>
            <w:r w:rsidRPr="00C37A4C">
              <w:rPr>
                <w:rFonts w:ascii="Arial" w:hAnsi="Arial" w:cs="Arial"/>
                <w:i/>
                <w:sz w:val="18"/>
                <w:szCs w:val="18"/>
                <w:lang w:val="en-GB"/>
              </w:rPr>
              <w:t>Insert position or discipline as appropriate</w:t>
            </w:r>
            <w:r w:rsidRPr="00C37A4C">
              <w:rPr>
                <w:rFonts w:ascii="Arial" w:hAnsi="Arial" w:cs="Arial"/>
                <w:sz w:val="18"/>
                <w:szCs w:val="18"/>
                <w:lang w:val="en-GB"/>
              </w:rPr>
              <w:t>]</w:t>
            </w:r>
          </w:p>
        </w:tc>
        <w:tc>
          <w:tcPr>
            <w:tcW w:w="1680" w:type="dxa"/>
          </w:tcPr>
          <w:p w14:paraId="44A222E3"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[Insert points]</w:t>
            </w:r>
          </w:p>
        </w:tc>
      </w:tr>
      <w:tr w:rsidR="005E1FF2" w:rsidRPr="005E1FF2" w14:paraId="50BFBC92" w14:textId="77777777">
        <w:tblPrEx>
          <w:tblBorders>
            <w:top w:val="single" w:sz="6" w:space="0" w:color="auto"/>
          </w:tblBorders>
        </w:tblPrEx>
        <w:tc>
          <w:tcPr>
            <w:tcW w:w="1512" w:type="dxa"/>
          </w:tcPr>
          <w:p w14:paraId="641DDE25"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68E01B9D" w14:textId="77777777" w:rsidR="005E1FF2" w:rsidRPr="00C37A4C" w:rsidRDefault="005E1FF2" w:rsidP="00401B16">
            <w:pPr>
              <w:tabs>
                <w:tab w:val="right" w:pos="6766"/>
              </w:tabs>
              <w:spacing w:before="120" w:after="120"/>
              <w:ind w:left="1008"/>
              <w:jc w:val="both"/>
              <w:rPr>
                <w:rFonts w:ascii="Arial" w:hAnsi="Arial" w:cs="Arial"/>
                <w:sz w:val="18"/>
                <w:szCs w:val="18"/>
                <w:lang w:val="en-GB"/>
              </w:rPr>
            </w:pPr>
          </w:p>
        </w:tc>
        <w:tc>
          <w:tcPr>
            <w:tcW w:w="1680" w:type="dxa"/>
          </w:tcPr>
          <w:p w14:paraId="78903EA2" w14:textId="77777777" w:rsidR="005E1FF2" w:rsidRPr="00C37A4C" w:rsidRDefault="005E1FF2" w:rsidP="00401B16">
            <w:pPr>
              <w:tabs>
                <w:tab w:val="left" w:pos="826"/>
                <w:tab w:val="right" w:pos="6766"/>
              </w:tabs>
              <w:spacing w:before="120" w:after="120"/>
              <w:ind w:left="466" w:hanging="574"/>
              <w:jc w:val="both"/>
              <w:rPr>
                <w:rFonts w:ascii="Arial" w:hAnsi="Arial" w:cs="Arial"/>
                <w:i/>
                <w:iCs/>
                <w:sz w:val="18"/>
                <w:szCs w:val="18"/>
                <w:lang w:val="en-GB"/>
              </w:rPr>
            </w:pPr>
          </w:p>
        </w:tc>
      </w:tr>
      <w:tr w:rsidR="005E1FF2" w:rsidRPr="005E1FF2" w14:paraId="023E9428" w14:textId="77777777">
        <w:tblPrEx>
          <w:tblBorders>
            <w:top w:val="single" w:sz="6" w:space="0" w:color="auto"/>
          </w:tblBorders>
        </w:tblPrEx>
        <w:tc>
          <w:tcPr>
            <w:tcW w:w="1512" w:type="dxa"/>
          </w:tcPr>
          <w:p w14:paraId="66B20048"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55C1C2CA" w14:textId="77777777" w:rsidR="005E1FF2" w:rsidRPr="00C37A4C" w:rsidRDefault="005E1FF2" w:rsidP="00401B16">
            <w:pPr>
              <w:tabs>
                <w:tab w:val="right" w:pos="6766"/>
              </w:tabs>
              <w:spacing w:before="120" w:after="120"/>
              <w:jc w:val="both"/>
              <w:rPr>
                <w:rFonts w:ascii="Arial" w:hAnsi="Arial" w:cs="Arial"/>
                <w:sz w:val="22"/>
                <w:szCs w:val="22"/>
                <w:lang w:val="en-GB"/>
              </w:rPr>
            </w:pPr>
            <w:r w:rsidRPr="00C37A4C">
              <w:rPr>
                <w:rFonts w:ascii="Arial" w:hAnsi="Arial" w:cs="Arial"/>
                <w:sz w:val="22"/>
                <w:szCs w:val="22"/>
                <w:lang w:val="en-GB"/>
              </w:rPr>
              <w:t>Total points for criterion (iii):</w:t>
            </w:r>
          </w:p>
        </w:tc>
        <w:tc>
          <w:tcPr>
            <w:tcW w:w="1680" w:type="dxa"/>
          </w:tcPr>
          <w:p w14:paraId="055AAA29" w14:textId="77777777" w:rsidR="005E1FF2" w:rsidRPr="00C37A4C" w:rsidRDefault="005E1FF2" w:rsidP="000655E7">
            <w:pPr>
              <w:tabs>
                <w:tab w:val="left" w:pos="826"/>
                <w:tab w:val="right" w:pos="6766"/>
              </w:tabs>
              <w:spacing w:before="120" w:after="120"/>
              <w:ind w:left="466" w:hanging="451"/>
              <w:jc w:val="both"/>
              <w:rPr>
                <w:rFonts w:ascii="Arial" w:hAnsi="Arial" w:cs="Arial"/>
                <w:i/>
                <w:iCs/>
                <w:sz w:val="18"/>
                <w:szCs w:val="18"/>
                <w:lang w:val="en-GB"/>
              </w:rPr>
            </w:pPr>
            <w:r w:rsidRPr="00C37A4C">
              <w:rPr>
                <w:rFonts w:ascii="Arial" w:hAnsi="Arial" w:cs="Arial"/>
                <w:i/>
                <w:iCs/>
                <w:sz w:val="18"/>
                <w:szCs w:val="18"/>
                <w:lang w:val="en-GB"/>
              </w:rPr>
              <w:t>[usually 3 – 60]</w:t>
            </w:r>
          </w:p>
        </w:tc>
      </w:tr>
      <w:tr w:rsidR="005E1FF2" w:rsidRPr="005E1FF2" w14:paraId="663933ED" w14:textId="77777777">
        <w:tblPrEx>
          <w:tblBorders>
            <w:top w:val="single" w:sz="6" w:space="0" w:color="auto"/>
          </w:tblBorders>
        </w:tblPrEx>
        <w:tc>
          <w:tcPr>
            <w:tcW w:w="1512" w:type="dxa"/>
          </w:tcPr>
          <w:p w14:paraId="35C66AEB"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18008F8B" w14:textId="77777777" w:rsidR="005E1FF2" w:rsidRPr="00C37A4C" w:rsidRDefault="005E1FF2" w:rsidP="00401B16">
            <w:pPr>
              <w:spacing w:before="120" w:after="120"/>
              <w:ind w:hanging="26"/>
              <w:jc w:val="both"/>
              <w:rPr>
                <w:rFonts w:ascii="Arial" w:hAnsi="Arial" w:cs="Arial"/>
                <w:sz w:val="18"/>
                <w:szCs w:val="18"/>
                <w:lang w:val="en-GB" w:eastAsia="it-IT"/>
              </w:rPr>
            </w:pPr>
            <w:r w:rsidRPr="00C37A4C">
              <w:rPr>
                <w:rFonts w:ascii="Arial" w:hAnsi="Arial" w:cs="Arial"/>
                <w:i/>
                <w:iCs/>
                <w:sz w:val="18"/>
                <w:szCs w:val="18"/>
                <w:lang w:val="en-GB" w:eastAsia="it-IT"/>
              </w:rPr>
              <w:t>[points to be assigned to each of the above position or discipline shall be determined considering the following three sub criteria and relevant percentage weights:</w:t>
            </w:r>
          </w:p>
        </w:tc>
        <w:tc>
          <w:tcPr>
            <w:tcW w:w="1680" w:type="dxa"/>
          </w:tcPr>
          <w:p w14:paraId="688F8DA0"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7C4C4105" w14:textId="77777777">
        <w:tblPrEx>
          <w:tblBorders>
            <w:top w:val="single" w:sz="6" w:space="0" w:color="auto"/>
          </w:tblBorders>
        </w:tblPrEx>
        <w:tc>
          <w:tcPr>
            <w:tcW w:w="1512" w:type="dxa"/>
          </w:tcPr>
          <w:p w14:paraId="3B89EE27" w14:textId="77777777" w:rsidR="005E1FF2" w:rsidRPr="005E1FF2" w:rsidRDefault="005E1FF2" w:rsidP="00401B16">
            <w:pPr>
              <w:spacing w:before="120" w:after="120"/>
              <w:rPr>
                <w:rFonts w:ascii="Arial" w:hAnsi="Arial" w:cs="Arial"/>
                <w:b/>
                <w:bCs/>
                <w:sz w:val="22"/>
                <w:szCs w:val="22"/>
              </w:rPr>
            </w:pPr>
          </w:p>
        </w:tc>
        <w:tc>
          <w:tcPr>
            <w:tcW w:w="3285" w:type="dxa"/>
          </w:tcPr>
          <w:p w14:paraId="35822CF4"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General Qualifications</w:t>
            </w:r>
          </w:p>
        </w:tc>
        <w:tc>
          <w:tcPr>
            <w:tcW w:w="3360" w:type="dxa"/>
            <w:gridSpan w:val="2"/>
          </w:tcPr>
          <w:p w14:paraId="5E035DDD"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w:t>
            </w:r>
            <w:r w:rsidRPr="00C37A4C">
              <w:rPr>
                <w:rFonts w:ascii="Arial" w:hAnsi="Arial" w:cs="Arial"/>
                <w:i/>
                <w:iCs/>
                <w:sz w:val="18"/>
                <w:szCs w:val="18"/>
                <w:lang w:val="en-GB"/>
              </w:rPr>
              <w:t>insert weight between 20% and 30%]</w:t>
            </w:r>
          </w:p>
        </w:tc>
        <w:tc>
          <w:tcPr>
            <w:tcW w:w="1680" w:type="dxa"/>
          </w:tcPr>
          <w:p w14:paraId="4234BD3A"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58992C8A" w14:textId="77777777">
        <w:tblPrEx>
          <w:tblBorders>
            <w:top w:val="single" w:sz="6" w:space="0" w:color="auto"/>
          </w:tblBorders>
        </w:tblPrEx>
        <w:tc>
          <w:tcPr>
            <w:tcW w:w="1512" w:type="dxa"/>
          </w:tcPr>
          <w:p w14:paraId="14674CB0" w14:textId="77777777" w:rsidR="005E1FF2" w:rsidRPr="005E1FF2" w:rsidRDefault="005E1FF2" w:rsidP="00401B16">
            <w:pPr>
              <w:spacing w:before="120" w:after="120"/>
              <w:rPr>
                <w:rFonts w:ascii="Arial" w:hAnsi="Arial" w:cs="Arial"/>
                <w:b/>
                <w:bCs/>
                <w:sz w:val="22"/>
                <w:szCs w:val="22"/>
              </w:rPr>
            </w:pPr>
          </w:p>
        </w:tc>
        <w:tc>
          <w:tcPr>
            <w:tcW w:w="3285" w:type="dxa"/>
          </w:tcPr>
          <w:p w14:paraId="59F5B6C1"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Adequacy for the assignment</w:t>
            </w:r>
          </w:p>
        </w:tc>
        <w:tc>
          <w:tcPr>
            <w:tcW w:w="3360" w:type="dxa"/>
            <w:gridSpan w:val="2"/>
          </w:tcPr>
          <w:p w14:paraId="4270FA82"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i/>
                <w:iCs/>
                <w:sz w:val="18"/>
                <w:szCs w:val="18"/>
                <w:lang w:val="en-GB"/>
              </w:rPr>
              <w:t>[Insert weight between 50% and 60%]</w:t>
            </w:r>
          </w:p>
        </w:tc>
        <w:tc>
          <w:tcPr>
            <w:tcW w:w="1680" w:type="dxa"/>
          </w:tcPr>
          <w:p w14:paraId="03471264"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67836C44" w14:textId="77777777">
        <w:tblPrEx>
          <w:tblBorders>
            <w:top w:val="single" w:sz="6" w:space="0" w:color="auto"/>
          </w:tblBorders>
        </w:tblPrEx>
        <w:tc>
          <w:tcPr>
            <w:tcW w:w="1512" w:type="dxa"/>
          </w:tcPr>
          <w:p w14:paraId="074E9C68" w14:textId="77777777" w:rsidR="005E1FF2" w:rsidRPr="005E1FF2" w:rsidRDefault="005E1FF2" w:rsidP="00401B16">
            <w:pPr>
              <w:spacing w:before="120" w:after="120"/>
              <w:rPr>
                <w:rFonts w:ascii="Arial" w:hAnsi="Arial" w:cs="Arial"/>
                <w:b/>
                <w:bCs/>
                <w:sz w:val="22"/>
                <w:szCs w:val="22"/>
              </w:rPr>
            </w:pPr>
          </w:p>
        </w:tc>
        <w:tc>
          <w:tcPr>
            <w:tcW w:w="3285" w:type="dxa"/>
          </w:tcPr>
          <w:p w14:paraId="6DD2E5F8"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Time with the firm</w:t>
            </w:r>
          </w:p>
        </w:tc>
        <w:tc>
          <w:tcPr>
            <w:tcW w:w="3360" w:type="dxa"/>
            <w:gridSpan w:val="2"/>
          </w:tcPr>
          <w:p w14:paraId="4ECD5108" w14:textId="77777777" w:rsidR="005E1FF2" w:rsidRPr="00C37A4C" w:rsidRDefault="005E1FF2" w:rsidP="00401B16">
            <w:pPr>
              <w:tabs>
                <w:tab w:val="right" w:pos="6766"/>
              </w:tabs>
              <w:spacing w:before="120" w:after="120"/>
              <w:jc w:val="both"/>
              <w:rPr>
                <w:rFonts w:ascii="Arial" w:hAnsi="Arial" w:cs="Arial"/>
                <w:i/>
                <w:iCs/>
                <w:sz w:val="18"/>
                <w:szCs w:val="18"/>
                <w:lang w:val="en-GB"/>
              </w:rPr>
            </w:pPr>
            <w:r w:rsidRPr="00C37A4C">
              <w:rPr>
                <w:rFonts w:ascii="Arial" w:hAnsi="Arial" w:cs="Arial"/>
                <w:i/>
                <w:iCs/>
                <w:sz w:val="18"/>
                <w:szCs w:val="18"/>
                <w:lang w:val="en-GB"/>
              </w:rPr>
              <w:t>[insert weight between 15% and 30%]</w:t>
            </w:r>
          </w:p>
        </w:tc>
        <w:tc>
          <w:tcPr>
            <w:tcW w:w="1680" w:type="dxa"/>
          </w:tcPr>
          <w:p w14:paraId="35AA7626"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4CBB147C" w14:textId="77777777">
        <w:tblPrEx>
          <w:tblBorders>
            <w:top w:val="single" w:sz="6" w:space="0" w:color="auto"/>
          </w:tblBorders>
        </w:tblPrEx>
        <w:tc>
          <w:tcPr>
            <w:tcW w:w="1512" w:type="dxa"/>
          </w:tcPr>
          <w:p w14:paraId="37DD4C16" w14:textId="77777777" w:rsidR="005E1FF2" w:rsidRPr="005E1FF2" w:rsidRDefault="005E1FF2" w:rsidP="00401B16">
            <w:pPr>
              <w:spacing w:before="120" w:after="120"/>
              <w:rPr>
                <w:rFonts w:ascii="Arial" w:hAnsi="Arial" w:cs="Arial"/>
                <w:b/>
                <w:bCs/>
                <w:sz w:val="22"/>
                <w:szCs w:val="22"/>
              </w:rPr>
            </w:pPr>
          </w:p>
        </w:tc>
        <w:tc>
          <w:tcPr>
            <w:tcW w:w="3285" w:type="dxa"/>
          </w:tcPr>
          <w:p w14:paraId="3FBCCA99"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Experience in region and language</w:t>
            </w:r>
          </w:p>
        </w:tc>
        <w:tc>
          <w:tcPr>
            <w:tcW w:w="3360" w:type="dxa"/>
            <w:gridSpan w:val="2"/>
          </w:tcPr>
          <w:p w14:paraId="48B52AEB"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i/>
                <w:iCs/>
                <w:sz w:val="18"/>
                <w:szCs w:val="18"/>
                <w:lang w:val="en-GB"/>
              </w:rPr>
              <w:t>[Insert weight between 10% and 20%]</w:t>
            </w:r>
          </w:p>
        </w:tc>
        <w:tc>
          <w:tcPr>
            <w:tcW w:w="1680" w:type="dxa"/>
          </w:tcPr>
          <w:p w14:paraId="693C6351"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17CE69CE" w14:textId="77777777">
        <w:tblPrEx>
          <w:tblBorders>
            <w:top w:val="single" w:sz="6" w:space="0" w:color="auto"/>
          </w:tblBorders>
        </w:tblPrEx>
        <w:tc>
          <w:tcPr>
            <w:tcW w:w="1512" w:type="dxa"/>
          </w:tcPr>
          <w:p w14:paraId="400DAEC4" w14:textId="77777777" w:rsidR="005E1FF2" w:rsidRPr="005E1FF2" w:rsidRDefault="005E1FF2" w:rsidP="00401B16">
            <w:pPr>
              <w:spacing w:before="120" w:after="120"/>
              <w:rPr>
                <w:rFonts w:ascii="Arial" w:hAnsi="Arial" w:cs="Arial"/>
                <w:b/>
                <w:bCs/>
                <w:sz w:val="22"/>
                <w:szCs w:val="22"/>
              </w:rPr>
            </w:pPr>
          </w:p>
        </w:tc>
        <w:tc>
          <w:tcPr>
            <w:tcW w:w="3285" w:type="dxa"/>
          </w:tcPr>
          <w:p w14:paraId="67F6673F" w14:textId="77777777" w:rsidR="005E1FF2" w:rsidRPr="005E1FF2" w:rsidRDefault="005E1FF2" w:rsidP="00401B16">
            <w:pPr>
              <w:tabs>
                <w:tab w:val="right" w:pos="6766"/>
              </w:tabs>
              <w:spacing w:before="120" w:after="120"/>
              <w:ind w:left="6766" w:hanging="6766"/>
              <w:jc w:val="both"/>
              <w:rPr>
                <w:rFonts w:ascii="Arial" w:hAnsi="Arial" w:cs="Arial"/>
                <w:sz w:val="22"/>
                <w:szCs w:val="22"/>
              </w:rPr>
            </w:pPr>
            <w:r w:rsidRPr="005E1FF2">
              <w:rPr>
                <w:rFonts w:ascii="Arial" w:hAnsi="Arial" w:cs="Arial"/>
                <w:sz w:val="22"/>
                <w:szCs w:val="22"/>
              </w:rPr>
              <w:t>Total Weight:</w:t>
            </w:r>
          </w:p>
        </w:tc>
        <w:tc>
          <w:tcPr>
            <w:tcW w:w="3360" w:type="dxa"/>
            <w:gridSpan w:val="2"/>
          </w:tcPr>
          <w:p w14:paraId="72E3D81D"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100%</w:t>
            </w:r>
          </w:p>
        </w:tc>
        <w:tc>
          <w:tcPr>
            <w:tcW w:w="1680" w:type="dxa"/>
          </w:tcPr>
          <w:p w14:paraId="29E6D6E2" w14:textId="77777777" w:rsidR="005E1FF2" w:rsidRPr="005E1FF2" w:rsidRDefault="005E1FF2" w:rsidP="00401B16">
            <w:pPr>
              <w:tabs>
                <w:tab w:val="right" w:pos="6766"/>
              </w:tabs>
              <w:spacing w:before="120" w:after="120"/>
              <w:jc w:val="both"/>
              <w:rPr>
                <w:rFonts w:ascii="Arial" w:hAnsi="Arial" w:cs="Arial"/>
                <w:sz w:val="22"/>
                <w:szCs w:val="22"/>
                <w:lang w:val="en-GB"/>
              </w:rPr>
            </w:pPr>
          </w:p>
        </w:tc>
      </w:tr>
      <w:tr w:rsidR="005E1FF2" w:rsidRPr="005E1FF2" w14:paraId="15D9CBA3" w14:textId="77777777">
        <w:tblPrEx>
          <w:tblBorders>
            <w:top w:val="single" w:sz="6" w:space="0" w:color="auto"/>
          </w:tblBorders>
        </w:tblPrEx>
        <w:tc>
          <w:tcPr>
            <w:tcW w:w="1512" w:type="dxa"/>
          </w:tcPr>
          <w:p w14:paraId="64BDC52C" w14:textId="77777777" w:rsidR="005E1FF2" w:rsidRPr="005E1FF2" w:rsidRDefault="005E1FF2" w:rsidP="00401B16">
            <w:pPr>
              <w:spacing w:before="120" w:after="120"/>
              <w:rPr>
                <w:rFonts w:ascii="Arial" w:hAnsi="Arial" w:cs="Arial"/>
                <w:b/>
                <w:bCs/>
                <w:sz w:val="22"/>
                <w:szCs w:val="22"/>
              </w:rPr>
            </w:pPr>
          </w:p>
        </w:tc>
        <w:tc>
          <w:tcPr>
            <w:tcW w:w="8325" w:type="dxa"/>
            <w:gridSpan w:val="4"/>
          </w:tcPr>
          <w:p w14:paraId="5F4211CF" w14:textId="77777777" w:rsidR="005E1FF2" w:rsidRPr="005E1FF2" w:rsidRDefault="005E1FF2" w:rsidP="00D6115B">
            <w:pPr>
              <w:numPr>
                <w:ilvl w:val="2"/>
                <w:numId w:val="60"/>
              </w:numPr>
              <w:tabs>
                <w:tab w:val="clear" w:pos="2700"/>
                <w:tab w:val="num" w:pos="528"/>
                <w:tab w:val="right" w:pos="6766"/>
              </w:tabs>
              <w:spacing w:before="120" w:after="120"/>
              <w:ind w:left="528" w:hanging="480"/>
              <w:jc w:val="both"/>
              <w:rPr>
                <w:rFonts w:ascii="Arial" w:hAnsi="Arial" w:cs="Arial"/>
                <w:sz w:val="22"/>
                <w:szCs w:val="22"/>
                <w:lang w:val="en-GB"/>
              </w:rPr>
            </w:pPr>
            <w:r w:rsidRPr="005E1FF2">
              <w:rPr>
                <w:rFonts w:ascii="Arial" w:hAnsi="Arial" w:cs="Arial"/>
                <w:bCs/>
                <w:sz w:val="22"/>
                <w:szCs w:val="22"/>
                <w:lang w:val="en-GB"/>
              </w:rPr>
              <w:t>Suitability of the transfer of knowledge, (training programme)</w:t>
            </w:r>
            <w:r w:rsidRPr="005E1FF2">
              <w:rPr>
                <w:rFonts w:ascii="Arial" w:hAnsi="Arial" w:cs="Arial"/>
                <w:sz w:val="22"/>
                <w:szCs w:val="22"/>
                <w:lang w:val="en-GB"/>
              </w:rPr>
              <w:t xml:space="preserve"> </w:t>
            </w:r>
          </w:p>
          <w:p w14:paraId="04B21077" w14:textId="77777777" w:rsidR="005E1FF2" w:rsidRPr="005E1FF2" w:rsidRDefault="005E1FF2" w:rsidP="00401B16">
            <w:pPr>
              <w:tabs>
                <w:tab w:val="right" w:pos="6766"/>
              </w:tabs>
              <w:spacing w:before="120" w:after="120"/>
              <w:ind w:left="168" w:hanging="120"/>
              <w:jc w:val="both"/>
              <w:rPr>
                <w:rFonts w:ascii="Arial" w:hAnsi="Arial" w:cs="Arial"/>
                <w:sz w:val="22"/>
                <w:szCs w:val="22"/>
                <w:lang w:val="en-GB"/>
              </w:rPr>
            </w:pPr>
            <w:r w:rsidRPr="005E1FF2">
              <w:rPr>
                <w:rFonts w:ascii="Arial" w:hAnsi="Arial" w:cs="Arial"/>
                <w:sz w:val="22"/>
                <w:szCs w:val="22"/>
                <w:lang w:val="en-GB"/>
              </w:rPr>
              <w:t xml:space="preserve">  [Normally not to exceed 10 points. When transfer of knowledge is a particularly important component of the assignment, more than 10 points may be allocated subject to prior approval of the development partner/donor agency. In such a situation the following criteria may be provided.</w:t>
            </w:r>
          </w:p>
          <w:p w14:paraId="3E2E45AD" w14:textId="77777777" w:rsidR="005E1FF2" w:rsidRPr="005E1FF2" w:rsidRDefault="005E1FF2" w:rsidP="00401B16">
            <w:pPr>
              <w:tabs>
                <w:tab w:val="right" w:pos="6766"/>
              </w:tabs>
              <w:spacing w:before="120" w:after="120"/>
              <w:ind w:left="1980"/>
              <w:jc w:val="both"/>
              <w:rPr>
                <w:rFonts w:ascii="Arial" w:hAnsi="Arial" w:cs="Arial"/>
                <w:sz w:val="22"/>
                <w:szCs w:val="22"/>
                <w:lang w:val="en-GB"/>
              </w:rPr>
            </w:pPr>
          </w:p>
          <w:p w14:paraId="1033CA47"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p>
          <w:p w14:paraId="2DE3C3C3"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i/>
                <w:iCs/>
                <w:sz w:val="22"/>
                <w:szCs w:val="22"/>
                <w:lang w:val="en-GB"/>
              </w:rPr>
              <w:t xml:space="preserve">       </w:t>
            </w:r>
          </w:p>
        </w:tc>
      </w:tr>
      <w:tr w:rsidR="005E1FF2" w:rsidRPr="005E1FF2" w14:paraId="39CA459C" w14:textId="77777777">
        <w:tblPrEx>
          <w:tblBorders>
            <w:top w:val="single" w:sz="6" w:space="0" w:color="auto"/>
          </w:tblBorders>
        </w:tblPrEx>
        <w:tc>
          <w:tcPr>
            <w:tcW w:w="1512" w:type="dxa"/>
          </w:tcPr>
          <w:p w14:paraId="5F65DDBE" w14:textId="77777777" w:rsidR="005E1FF2" w:rsidRPr="005E1FF2" w:rsidRDefault="005E1FF2" w:rsidP="00401B16">
            <w:pPr>
              <w:spacing w:before="120" w:after="120"/>
              <w:rPr>
                <w:rFonts w:ascii="Arial" w:hAnsi="Arial" w:cs="Arial"/>
                <w:b/>
                <w:bCs/>
                <w:sz w:val="22"/>
                <w:szCs w:val="22"/>
              </w:rPr>
            </w:pPr>
          </w:p>
        </w:tc>
        <w:tc>
          <w:tcPr>
            <w:tcW w:w="3345" w:type="dxa"/>
            <w:gridSpan w:val="2"/>
          </w:tcPr>
          <w:p w14:paraId="61F89E55"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Relevance of Training Program</w:t>
            </w:r>
          </w:p>
        </w:tc>
        <w:tc>
          <w:tcPr>
            <w:tcW w:w="3300" w:type="dxa"/>
          </w:tcPr>
          <w:p w14:paraId="19DF1AB1" w14:textId="77777777" w:rsidR="005E1FF2" w:rsidRPr="00C37A4C" w:rsidRDefault="005E1FF2" w:rsidP="00401B16">
            <w:pPr>
              <w:tabs>
                <w:tab w:val="right" w:pos="6766"/>
              </w:tabs>
              <w:spacing w:before="120" w:after="120"/>
              <w:ind w:left="408" w:hanging="408"/>
              <w:jc w:val="both"/>
              <w:rPr>
                <w:rFonts w:ascii="Arial" w:hAnsi="Arial" w:cs="Arial"/>
                <w:sz w:val="18"/>
                <w:szCs w:val="18"/>
                <w:lang w:val="en-GB"/>
              </w:rPr>
            </w:pPr>
            <w:r w:rsidRPr="00C37A4C">
              <w:rPr>
                <w:rFonts w:ascii="Arial" w:hAnsi="Arial" w:cs="Arial"/>
                <w:sz w:val="18"/>
                <w:szCs w:val="18"/>
                <w:lang w:val="en-GB"/>
              </w:rPr>
              <w:t>[</w:t>
            </w:r>
            <w:r w:rsidRPr="00C37A4C">
              <w:rPr>
                <w:rFonts w:ascii="Arial" w:hAnsi="Arial" w:cs="Arial"/>
                <w:i/>
                <w:iCs/>
                <w:sz w:val="18"/>
                <w:szCs w:val="18"/>
                <w:lang w:val="en-GB"/>
              </w:rPr>
              <w:t>insert weight between 20% and 30%]</w:t>
            </w:r>
          </w:p>
        </w:tc>
        <w:tc>
          <w:tcPr>
            <w:tcW w:w="1680" w:type="dxa"/>
          </w:tcPr>
          <w:p w14:paraId="1F0FBCCA" w14:textId="77777777" w:rsidR="005E1FF2" w:rsidRPr="005E1FF2" w:rsidDel="00971D7A" w:rsidRDefault="005E1FF2" w:rsidP="00401B16">
            <w:pPr>
              <w:tabs>
                <w:tab w:val="right" w:pos="6766"/>
              </w:tabs>
              <w:spacing w:before="120" w:after="120"/>
              <w:jc w:val="both"/>
              <w:rPr>
                <w:rFonts w:ascii="Arial" w:hAnsi="Arial" w:cs="Arial"/>
                <w:sz w:val="22"/>
                <w:szCs w:val="22"/>
                <w:lang w:val="en-GB"/>
              </w:rPr>
            </w:pPr>
          </w:p>
        </w:tc>
      </w:tr>
      <w:tr w:rsidR="005E1FF2" w:rsidRPr="005E1FF2" w14:paraId="65B5E1BD" w14:textId="77777777">
        <w:tblPrEx>
          <w:tblBorders>
            <w:top w:val="single" w:sz="6" w:space="0" w:color="auto"/>
          </w:tblBorders>
        </w:tblPrEx>
        <w:tc>
          <w:tcPr>
            <w:tcW w:w="1512" w:type="dxa"/>
          </w:tcPr>
          <w:p w14:paraId="1FDD3C4E" w14:textId="77777777" w:rsidR="005E1FF2" w:rsidRPr="005E1FF2" w:rsidRDefault="005E1FF2" w:rsidP="00401B16">
            <w:pPr>
              <w:spacing w:before="120" w:after="120"/>
              <w:rPr>
                <w:rFonts w:ascii="Arial" w:hAnsi="Arial" w:cs="Arial"/>
                <w:b/>
                <w:bCs/>
                <w:sz w:val="22"/>
                <w:szCs w:val="22"/>
              </w:rPr>
            </w:pPr>
          </w:p>
        </w:tc>
        <w:tc>
          <w:tcPr>
            <w:tcW w:w="3345" w:type="dxa"/>
            <w:gridSpan w:val="2"/>
          </w:tcPr>
          <w:p w14:paraId="055F2C85"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Training Approach and Methodology</w:t>
            </w:r>
          </w:p>
        </w:tc>
        <w:tc>
          <w:tcPr>
            <w:tcW w:w="3300" w:type="dxa"/>
          </w:tcPr>
          <w:p w14:paraId="2F3B95ED" w14:textId="77777777" w:rsidR="005E1FF2" w:rsidRPr="00C37A4C" w:rsidRDefault="005E1FF2" w:rsidP="00401B16">
            <w:pPr>
              <w:tabs>
                <w:tab w:val="right" w:pos="6766"/>
              </w:tabs>
              <w:spacing w:before="120" w:after="120"/>
              <w:ind w:left="408" w:hanging="408"/>
              <w:jc w:val="both"/>
              <w:rPr>
                <w:rFonts w:ascii="Arial" w:hAnsi="Arial" w:cs="Arial"/>
                <w:sz w:val="18"/>
                <w:szCs w:val="18"/>
                <w:lang w:val="en-GB"/>
              </w:rPr>
            </w:pPr>
            <w:r w:rsidRPr="00C37A4C">
              <w:rPr>
                <w:rFonts w:ascii="Arial" w:hAnsi="Arial" w:cs="Arial"/>
                <w:sz w:val="18"/>
                <w:szCs w:val="18"/>
                <w:lang w:val="en-GB"/>
              </w:rPr>
              <w:t>[</w:t>
            </w:r>
            <w:r w:rsidRPr="00C37A4C">
              <w:rPr>
                <w:rFonts w:ascii="Arial" w:hAnsi="Arial" w:cs="Arial"/>
                <w:i/>
                <w:iCs/>
                <w:sz w:val="18"/>
                <w:szCs w:val="18"/>
                <w:lang w:val="en-GB"/>
              </w:rPr>
              <w:t>insert weight between 50% and 60%]</w:t>
            </w:r>
          </w:p>
        </w:tc>
        <w:tc>
          <w:tcPr>
            <w:tcW w:w="1680" w:type="dxa"/>
          </w:tcPr>
          <w:p w14:paraId="1BF37400" w14:textId="77777777" w:rsidR="005E1FF2" w:rsidRPr="005E1FF2" w:rsidDel="00971D7A" w:rsidRDefault="005E1FF2" w:rsidP="00401B16">
            <w:pPr>
              <w:tabs>
                <w:tab w:val="right" w:pos="6766"/>
              </w:tabs>
              <w:spacing w:before="120" w:after="120"/>
              <w:jc w:val="both"/>
              <w:rPr>
                <w:rFonts w:ascii="Arial" w:hAnsi="Arial" w:cs="Arial"/>
                <w:sz w:val="22"/>
                <w:szCs w:val="22"/>
                <w:lang w:val="en-GB"/>
              </w:rPr>
            </w:pPr>
          </w:p>
        </w:tc>
      </w:tr>
      <w:tr w:rsidR="005E1FF2" w:rsidRPr="005E1FF2" w14:paraId="3E97D722" w14:textId="77777777">
        <w:tblPrEx>
          <w:tblBorders>
            <w:top w:val="single" w:sz="6" w:space="0" w:color="auto"/>
          </w:tblBorders>
        </w:tblPrEx>
        <w:tc>
          <w:tcPr>
            <w:tcW w:w="1512" w:type="dxa"/>
          </w:tcPr>
          <w:p w14:paraId="0DA20347" w14:textId="77777777" w:rsidR="005E1FF2" w:rsidRPr="005E1FF2" w:rsidRDefault="005E1FF2" w:rsidP="00401B16">
            <w:pPr>
              <w:spacing w:before="120" w:after="120"/>
              <w:rPr>
                <w:rFonts w:ascii="Arial" w:hAnsi="Arial" w:cs="Arial"/>
                <w:b/>
                <w:bCs/>
                <w:sz w:val="22"/>
                <w:szCs w:val="22"/>
              </w:rPr>
            </w:pPr>
          </w:p>
        </w:tc>
        <w:tc>
          <w:tcPr>
            <w:tcW w:w="3345" w:type="dxa"/>
            <w:gridSpan w:val="2"/>
          </w:tcPr>
          <w:p w14:paraId="1B6478B0"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Qualifications of Experts and Trainers</w:t>
            </w:r>
          </w:p>
        </w:tc>
        <w:tc>
          <w:tcPr>
            <w:tcW w:w="3300" w:type="dxa"/>
          </w:tcPr>
          <w:p w14:paraId="7876ACC2" w14:textId="77777777" w:rsidR="005E1FF2" w:rsidRPr="00C37A4C" w:rsidRDefault="005E1FF2" w:rsidP="00401B16">
            <w:pPr>
              <w:tabs>
                <w:tab w:val="right" w:pos="6766"/>
              </w:tabs>
              <w:spacing w:before="120" w:after="120"/>
              <w:ind w:left="408" w:hanging="408"/>
              <w:jc w:val="both"/>
              <w:rPr>
                <w:rFonts w:ascii="Arial" w:hAnsi="Arial" w:cs="Arial"/>
                <w:sz w:val="18"/>
                <w:szCs w:val="18"/>
                <w:lang w:val="en-GB"/>
              </w:rPr>
            </w:pPr>
            <w:r w:rsidRPr="00C37A4C">
              <w:rPr>
                <w:rFonts w:ascii="Arial" w:hAnsi="Arial" w:cs="Arial"/>
                <w:sz w:val="18"/>
                <w:szCs w:val="18"/>
                <w:lang w:val="en-GB"/>
              </w:rPr>
              <w:t>[</w:t>
            </w:r>
            <w:r w:rsidRPr="00C37A4C">
              <w:rPr>
                <w:rFonts w:ascii="Arial" w:hAnsi="Arial" w:cs="Arial"/>
                <w:i/>
                <w:iCs/>
                <w:sz w:val="18"/>
                <w:szCs w:val="18"/>
                <w:lang w:val="en-GB"/>
              </w:rPr>
              <w:t>insert weight between 10% and 20%]</w:t>
            </w:r>
          </w:p>
        </w:tc>
        <w:tc>
          <w:tcPr>
            <w:tcW w:w="1680" w:type="dxa"/>
          </w:tcPr>
          <w:p w14:paraId="7BCE90D9" w14:textId="77777777" w:rsidR="005E1FF2" w:rsidRPr="005E1FF2" w:rsidDel="00971D7A" w:rsidRDefault="005E1FF2" w:rsidP="00401B16">
            <w:pPr>
              <w:tabs>
                <w:tab w:val="right" w:pos="6766"/>
              </w:tabs>
              <w:spacing w:before="120" w:after="120"/>
              <w:jc w:val="both"/>
              <w:rPr>
                <w:rFonts w:ascii="Arial" w:hAnsi="Arial" w:cs="Arial"/>
                <w:sz w:val="22"/>
                <w:szCs w:val="22"/>
                <w:lang w:val="en-GB"/>
              </w:rPr>
            </w:pPr>
          </w:p>
        </w:tc>
      </w:tr>
      <w:tr w:rsidR="005E1FF2" w:rsidRPr="005E1FF2" w14:paraId="0B83B895" w14:textId="77777777">
        <w:tblPrEx>
          <w:tblBorders>
            <w:top w:val="single" w:sz="6" w:space="0" w:color="auto"/>
          </w:tblBorders>
        </w:tblPrEx>
        <w:tc>
          <w:tcPr>
            <w:tcW w:w="1512" w:type="dxa"/>
          </w:tcPr>
          <w:p w14:paraId="62250865"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41BFEAC0" w14:textId="77777777" w:rsidR="005E1FF2" w:rsidRPr="00C37A4C" w:rsidRDefault="005E1FF2" w:rsidP="00401B16">
            <w:pPr>
              <w:tabs>
                <w:tab w:val="right" w:pos="6766"/>
              </w:tabs>
              <w:spacing w:before="120" w:after="120"/>
              <w:ind w:left="408" w:hanging="408"/>
              <w:jc w:val="right"/>
              <w:rPr>
                <w:rFonts w:ascii="Arial" w:hAnsi="Arial" w:cs="Arial"/>
                <w:sz w:val="18"/>
                <w:szCs w:val="18"/>
                <w:lang w:val="en-GB"/>
              </w:rPr>
            </w:pPr>
            <w:r w:rsidRPr="00C37A4C">
              <w:rPr>
                <w:rFonts w:ascii="Arial" w:hAnsi="Arial" w:cs="Arial"/>
                <w:sz w:val="18"/>
                <w:szCs w:val="18"/>
                <w:lang w:val="en-GB"/>
              </w:rPr>
              <w:t>Total points for criteria (iv)</w:t>
            </w:r>
          </w:p>
        </w:tc>
        <w:tc>
          <w:tcPr>
            <w:tcW w:w="1680" w:type="dxa"/>
          </w:tcPr>
          <w:p w14:paraId="7A9D9C57" w14:textId="77777777" w:rsidR="005E1FF2" w:rsidRPr="00C37A4C" w:rsidDel="00971D7A"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 xml:space="preserve">[ </w:t>
            </w:r>
            <w:r w:rsidRPr="00C37A4C">
              <w:rPr>
                <w:rFonts w:ascii="Arial" w:hAnsi="Arial" w:cs="Arial"/>
                <w:i/>
                <w:sz w:val="18"/>
                <w:szCs w:val="18"/>
                <w:lang w:val="en-GB"/>
              </w:rPr>
              <w:t>0-10</w:t>
            </w:r>
            <w:r w:rsidRPr="00C37A4C">
              <w:rPr>
                <w:rFonts w:ascii="Arial" w:hAnsi="Arial" w:cs="Arial"/>
                <w:sz w:val="18"/>
                <w:szCs w:val="18"/>
                <w:lang w:val="en-GB"/>
              </w:rPr>
              <w:t xml:space="preserve"> ]</w:t>
            </w:r>
          </w:p>
        </w:tc>
      </w:tr>
      <w:tr w:rsidR="005E1FF2" w:rsidRPr="005E1FF2" w14:paraId="5848F52E" w14:textId="77777777">
        <w:tblPrEx>
          <w:tblBorders>
            <w:top w:val="single" w:sz="6" w:space="0" w:color="auto"/>
          </w:tblBorders>
        </w:tblPrEx>
        <w:tc>
          <w:tcPr>
            <w:tcW w:w="1512" w:type="dxa"/>
          </w:tcPr>
          <w:p w14:paraId="574CF316"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3E166D5B" w14:textId="77777777" w:rsidR="005E1FF2" w:rsidRPr="00C37A4C" w:rsidRDefault="005E1FF2" w:rsidP="00401B16">
            <w:pPr>
              <w:tabs>
                <w:tab w:val="right" w:pos="6766"/>
              </w:tabs>
              <w:spacing w:before="120" w:after="120"/>
              <w:ind w:left="408" w:hanging="408"/>
              <w:jc w:val="both"/>
              <w:rPr>
                <w:rFonts w:ascii="Arial" w:hAnsi="Arial" w:cs="Arial"/>
                <w:sz w:val="18"/>
                <w:szCs w:val="18"/>
                <w:lang w:val="en-GB"/>
              </w:rPr>
            </w:pPr>
            <w:r w:rsidRPr="00C37A4C">
              <w:rPr>
                <w:rFonts w:ascii="Arial" w:hAnsi="Arial" w:cs="Arial"/>
                <w:sz w:val="18"/>
                <w:szCs w:val="18"/>
                <w:lang w:val="en-GB"/>
              </w:rPr>
              <w:t xml:space="preserve">Participation by nationals among proposed key staff </w:t>
            </w:r>
          </w:p>
          <w:p w14:paraId="7D6E1824" w14:textId="77777777" w:rsidR="005E1FF2" w:rsidRPr="00C37A4C" w:rsidRDefault="005E1FF2" w:rsidP="00401B16">
            <w:pPr>
              <w:tabs>
                <w:tab w:val="right" w:pos="6766"/>
              </w:tabs>
              <w:spacing w:before="120" w:after="120"/>
              <w:ind w:left="408" w:hanging="408"/>
              <w:jc w:val="both"/>
              <w:rPr>
                <w:rFonts w:ascii="Arial" w:hAnsi="Arial" w:cs="Arial"/>
                <w:sz w:val="18"/>
                <w:szCs w:val="18"/>
                <w:lang w:val="en-GB"/>
              </w:rPr>
            </w:pPr>
            <w:r w:rsidRPr="00C37A4C">
              <w:rPr>
                <w:rFonts w:ascii="Arial" w:hAnsi="Arial" w:cs="Arial"/>
                <w:sz w:val="18"/>
                <w:szCs w:val="18"/>
                <w:lang w:val="en-GB"/>
              </w:rPr>
              <w:t xml:space="preserve">(not to exceed 10 points) [ </w:t>
            </w:r>
            <w:r w:rsidRPr="00C37A4C">
              <w:rPr>
                <w:rFonts w:ascii="Arial" w:hAnsi="Arial" w:cs="Arial"/>
                <w:i/>
                <w:sz w:val="18"/>
                <w:szCs w:val="18"/>
                <w:lang w:val="en-GB"/>
              </w:rPr>
              <w:t>Sub-criteria shall not be provided]</w:t>
            </w:r>
          </w:p>
        </w:tc>
        <w:tc>
          <w:tcPr>
            <w:tcW w:w="1680" w:type="dxa"/>
          </w:tcPr>
          <w:p w14:paraId="03A1265A"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 xml:space="preserve">[ </w:t>
            </w:r>
            <w:r w:rsidRPr="00C37A4C">
              <w:rPr>
                <w:rFonts w:ascii="Arial" w:hAnsi="Arial" w:cs="Arial"/>
                <w:i/>
                <w:sz w:val="18"/>
                <w:szCs w:val="18"/>
                <w:lang w:val="en-GB"/>
              </w:rPr>
              <w:t>0- 10</w:t>
            </w:r>
            <w:r w:rsidRPr="00C37A4C">
              <w:rPr>
                <w:rFonts w:ascii="Arial" w:hAnsi="Arial" w:cs="Arial"/>
                <w:sz w:val="18"/>
                <w:szCs w:val="18"/>
                <w:lang w:val="en-GB"/>
              </w:rPr>
              <w:t xml:space="preserve"> ]</w:t>
            </w:r>
          </w:p>
        </w:tc>
      </w:tr>
      <w:tr w:rsidR="005E1FF2" w:rsidRPr="005E1FF2" w14:paraId="3502AF44" w14:textId="77777777">
        <w:tblPrEx>
          <w:tblBorders>
            <w:top w:val="single" w:sz="6" w:space="0" w:color="auto"/>
          </w:tblBorders>
        </w:tblPrEx>
        <w:tc>
          <w:tcPr>
            <w:tcW w:w="1512" w:type="dxa"/>
          </w:tcPr>
          <w:p w14:paraId="01F2BF2E" w14:textId="77777777" w:rsidR="005E1FF2" w:rsidRPr="005E1FF2" w:rsidRDefault="005E1FF2" w:rsidP="00401B16">
            <w:pPr>
              <w:spacing w:before="120" w:after="120"/>
              <w:rPr>
                <w:rFonts w:ascii="Arial" w:hAnsi="Arial" w:cs="Arial"/>
                <w:b/>
                <w:bCs/>
                <w:sz w:val="22"/>
                <w:szCs w:val="22"/>
              </w:rPr>
            </w:pPr>
          </w:p>
        </w:tc>
        <w:tc>
          <w:tcPr>
            <w:tcW w:w="3345" w:type="dxa"/>
            <w:gridSpan w:val="2"/>
          </w:tcPr>
          <w:p w14:paraId="589CF68A"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Total Weight</w:t>
            </w:r>
          </w:p>
        </w:tc>
        <w:tc>
          <w:tcPr>
            <w:tcW w:w="3300" w:type="dxa"/>
          </w:tcPr>
          <w:p w14:paraId="18AAFA22" w14:textId="77777777" w:rsidR="005E1FF2" w:rsidRPr="00C37A4C" w:rsidRDefault="005E1FF2" w:rsidP="00401B16">
            <w:pPr>
              <w:tabs>
                <w:tab w:val="right" w:pos="6766"/>
              </w:tabs>
              <w:spacing w:before="120" w:after="120"/>
              <w:ind w:left="408" w:hanging="408"/>
              <w:jc w:val="center"/>
              <w:rPr>
                <w:rFonts w:ascii="Arial" w:hAnsi="Arial" w:cs="Arial"/>
                <w:sz w:val="18"/>
                <w:szCs w:val="18"/>
                <w:lang w:val="en-GB"/>
              </w:rPr>
            </w:pPr>
            <w:r w:rsidRPr="00C37A4C">
              <w:rPr>
                <w:rFonts w:ascii="Arial" w:hAnsi="Arial" w:cs="Arial"/>
                <w:sz w:val="18"/>
                <w:szCs w:val="18"/>
                <w:lang w:val="en-GB"/>
              </w:rPr>
              <w:t>100%</w:t>
            </w:r>
          </w:p>
        </w:tc>
        <w:tc>
          <w:tcPr>
            <w:tcW w:w="1680" w:type="dxa"/>
          </w:tcPr>
          <w:p w14:paraId="724AA757" w14:textId="77777777" w:rsidR="005E1FF2" w:rsidRPr="005E1FF2" w:rsidDel="00971D7A" w:rsidRDefault="005E1FF2" w:rsidP="00401B16">
            <w:pPr>
              <w:tabs>
                <w:tab w:val="right" w:pos="6766"/>
              </w:tabs>
              <w:spacing w:before="120" w:after="120"/>
              <w:jc w:val="both"/>
              <w:rPr>
                <w:rFonts w:ascii="Arial" w:hAnsi="Arial" w:cs="Arial"/>
                <w:sz w:val="22"/>
                <w:szCs w:val="22"/>
                <w:lang w:val="en-GB"/>
              </w:rPr>
            </w:pPr>
          </w:p>
        </w:tc>
      </w:tr>
      <w:tr w:rsidR="005E1FF2" w:rsidRPr="005E1FF2" w14:paraId="00774398" w14:textId="77777777">
        <w:tblPrEx>
          <w:tblBorders>
            <w:top w:val="single" w:sz="6" w:space="0" w:color="auto"/>
          </w:tblBorders>
        </w:tblPrEx>
        <w:tc>
          <w:tcPr>
            <w:tcW w:w="1512" w:type="dxa"/>
          </w:tcPr>
          <w:p w14:paraId="430A8484"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058A9A5E" w14:textId="77777777" w:rsidR="005E1FF2" w:rsidRPr="005E1FF2" w:rsidRDefault="005E1FF2" w:rsidP="00401B16">
            <w:pPr>
              <w:tabs>
                <w:tab w:val="right" w:pos="6766"/>
              </w:tabs>
              <w:spacing w:before="120" w:after="120"/>
              <w:ind w:left="408" w:hanging="408"/>
              <w:jc w:val="both"/>
              <w:rPr>
                <w:rFonts w:ascii="Arial" w:hAnsi="Arial" w:cs="Arial"/>
                <w:sz w:val="22"/>
                <w:szCs w:val="22"/>
                <w:lang w:val="en-GB"/>
              </w:rPr>
            </w:pPr>
            <w:r w:rsidRPr="005E1FF2">
              <w:rPr>
                <w:rFonts w:ascii="Arial" w:hAnsi="Arial" w:cs="Arial"/>
                <w:sz w:val="22"/>
                <w:szCs w:val="22"/>
                <w:lang w:val="en-GB"/>
              </w:rPr>
              <w:t>Total points for criterion (iv):</w:t>
            </w:r>
          </w:p>
        </w:tc>
        <w:tc>
          <w:tcPr>
            <w:tcW w:w="1680" w:type="dxa"/>
          </w:tcPr>
          <w:p w14:paraId="3150B688"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w:t>
            </w:r>
            <w:r w:rsidRPr="00C37A4C">
              <w:rPr>
                <w:rFonts w:ascii="Arial" w:hAnsi="Arial" w:cs="Arial"/>
                <w:i/>
                <w:iCs/>
                <w:sz w:val="18"/>
                <w:szCs w:val="18"/>
                <w:lang w:val="en-GB"/>
              </w:rPr>
              <w:t>usually 0 – 20</w:t>
            </w:r>
            <w:r w:rsidRPr="00C37A4C">
              <w:rPr>
                <w:rFonts w:ascii="Arial" w:hAnsi="Arial" w:cs="Arial"/>
                <w:sz w:val="18"/>
                <w:szCs w:val="18"/>
                <w:lang w:val="en-GB"/>
              </w:rPr>
              <w:t>]</w:t>
            </w:r>
          </w:p>
        </w:tc>
      </w:tr>
      <w:tr w:rsidR="005E1FF2" w:rsidRPr="005E1FF2" w14:paraId="3C340E93" w14:textId="77777777">
        <w:tblPrEx>
          <w:tblBorders>
            <w:top w:val="single" w:sz="6" w:space="0" w:color="auto"/>
          </w:tblBorders>
        </w:tblPrEx>
        <w:tc>
          <w:tcPr>
            <w:tcW w:w="1512" w:type="dxa"/>
          </w:tcPr>
          <w:p w14:paraId="7A68DCEE" w14:textId="77777777" w:rsidR="005E1FF2" w:rsidRPr="005E1FF2" w:rsidRDefault="005E1FF2" w:rsidP="00401B16">
            <w:pPr>
              <w:spacing w:before="120" w:after="120"/>
              <w:rPr>
                <w:rFonts w:ascii="Arial" w:hAnsi="Arial" w:cs="Arial"/>
                <w:b/>
                <w:bCs/>
                <w:sz w:val="22"/>
                <w:szCs w:val="22"/>
              </w:rPr>
            </w:pPr>
          </w:p>
        </w:tc>
        <w:tc>
          <w:tcPr>
            <w:tcW w:w="6645" w:type="dxa"/>
            <w:gridSpan w:val="3"/>
          </w:tcPr>
          <w:p w14:paraId="23F097F1" w14:textId="77777777" w:rsidR="005E1FF2" w:rsidRPr="005E1FF2" w:rsidRDefault="005E1FF2" w:rsidP="00401B16">
            <w:pPr>
              <w:tabs>
                <w:tab w:val="right" w:pos="6766"/>
              </w:tabs>
              <w:spacing w:before="120" w:after="120"/>
              <w:jc w:val="both"/>
              <w:rPr>
                <w:rFonts w:ascii="Arial" w:hAnsi="Arial" w:cs="Arial"/>
                <w:sz w:val="22"/>
                <w:szCs w:val="22"/>
                <w:lang w:val="en-GB"/>
              </w:rPr>
            </w:pPr>
            <w:r w:rsidRPr="005E1FF2">
              <w:rPr>
                <w:rFonts w:ascii="Arial" w:hAnsi="Arial" w:cs="Arial"/>
                <w:sz w:val="22"/>
                <w:szCs w:val="22"/>
                <w:lang w:val="en-GB"/>
              </w:rPr>
              <w:t>TOTAL POINTS FOR THE FIVE CRITERIA</w:t>
            </w:r>
          </w:p>
        </w:tc>
        <w:tc>
          <w:tcPr>
            <w:tcW w:w="1680" w:type="dxa"/>
          </w:tcPr>
          <w:p w14:paraId="6001B2C5" w14:textId="77777777" w:rsidR="005E1FF2" w:rsidRPr="00C37A4C" w:rsidRDefault="005E1FF2" w:rsidP="00401B16">
            <w:pPr>
              <w:tabs>
                <w:tab w:val="right" w:pos="6766"/>
              </w:tabs>
              <w:spacing w:before="120" w:after="120"/>
              <w:jc w:val="both"/>
              <w:rPr>
                <w:rFonts w:ascii="Arial" w:hAnsi="Arial" w:cs="Arial"/>
                <w:sz w:val="18"/>
                <w:szCs w:val="18"/>
                <w:lang w:val="en-GB"/>
              </w:rPr>
            </w:pPr>
            <w:r w:rsidRPr="00C37A4C">
              <w:rPr>
                <w:rFonts w:ascii="Arial" w:hAnsi="Arial" w:cs="Arial"/>
                <w:sz w:val="18"/>
                <w:szCs w:val="18"/>
                <w:lang w:val="en-GB"/>
              </w:rPr>
              <w:t>100</w:t>
            </w:r>
          </w:p>
        </w:tc>
      </w:tr>
      <w:tr w:rsidR="005E1FF2" w:rsidRPr="005E1FF2" w14:paraId="20F2E111" w14:textId="77777777">
        <w:tblPrEx>
          <w:tblBorders>
            <w:top w:val="single" w:sz="6" w:space="0" w:color="auto"/>
          </w:tblBorders>
        </w:tblPrEx>
        <w:tc>
          <w:tcPr>
            <w:tcW w:w="1512" w:type="dxa"/>
          </w:tcPr>
          <w:p w14:paraId="34200388"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lastRenderedPageBreak/>
              <w:t>ITC 41.4</w:t>
            </w:r>
          </w:p>
        </w:tc>
        <w:tc>
          <w:tcPr>
            <w:tcW w:w="8325" w:type="dxa"/>
            <w:gridSpan w:val="4"/>
          </w:tcPr>
          <w:p w14:paraId="4B3441FC" w14:textId="77777777" w:rsidR="005E1FF2" w:rsidRPr="005E1FF2" w:rsidRDefault="005E1FF2" w:rsidP="00401B16">
            <w:pPr>
              <w:tabs>
                <w:tab w:val="right" w:pos="6766"/>
              </w:tabs>
              <w:spacing w:before="120" w:after="120"/>
              <w:ind w:left="6766" w:hanging="6766"/>
              <w:jc w:val="both"/>
              <w:rPr>
                <w:rFonts w:ascii="Arial" w:hAnsi="Arial" w:cs="Arial"/>
                <w:b/>
                <w:bCs/>
                <w:sz w:val="22"/>
                <w:szCs w:val="22"/>
              </w:rPr>
            </w:pPr>
            <w:r w:rsidRPr="005E1FF2">
              <w:rPr>
                <w:rFonts w:ascii="Arial" w:hAnsi="Arial" w:cs="Arial"/>
                <w:b/>
                <w:bCs/>
                <w:sz w:val="22"/>
                <w:szCs w:val="22"/>
              </w:rPr>
              <w:t>The minimum Technical Points (</w:t>
            </w:r>
            <w:proofErr w:type="spellStart"/>
            <w:r w:rsidRPr="005E1FF2">
              <w:rPr>
                <w:rFonts w:ascii="Arial" w:hAnsi="Arial" w:cs="Arial"/>
                <w:b/>
                <w:bCs/>
                <w:sz w:val="22"/>
                <w:szCs w:val="22"/>
              </w:rPr>
              <w:t>Tp</w:t>
            </w:r>
            <w:proofErr w:type="spellEnd"/>
            <w:r w:rsidRPr="005E1FF2">
              <w:rPr>
                <w:rFonts w:ascii="Arial" w:hAnsi="Arial" w:cs="Arial"/>
                <w:b/>
                <w:bCs/>
                <w:sz w:val="22"/>
                <w:szCs w:val="22"/>
              </w:rPr>
              <w:t xml:space="preserve">) required to pass is </w:t>
            </w:r>
            <w:r w:rsidRPr="005E1FF2">
              <w:rPr>
                <w:rFonts w:ascii="Arial" w:hAnsi="Arial" w:cs="Arial"/>
                <w:sz w:val="22"/>
                <w:szCs w:val="22"/>
              </w:rPr>
              <w:t>[</w:t>
            </w:r>
            <w:r w:rsidRPr="005E1FF2">
              <w:rPr>
                <w:rFonts w:ascii="Arial" w:hAnsi="Arial" w:cs="Arial"/>
                <w:i/>
                <w:iCs/>
                <w:sz w:val="22"/>
                <w:szCs w:val="22"/>
              </w:rPr>
              <w:t>insert points</w:t>
            </w:r>
            <w:r w:rsidRPr="005E1FF2">
              <w:rPr>
                <w:rFonts w:ascii="Arial" w:hAnsi="Arial" w:cs="Arial"/>
                <w:b/>
                <w:bCs/>
                <w:sz w:val="22"/>
                <w:szCs w:val="22"/>
              </w:rPr>
              <w:t xml:space="preserve">] </w:t>
            </w:r>
          </w:p>
          <w:p w14:paraId="2ED448A0" w14:textId="77777777" w:rsidR="005E1FF2" w:rsidRPr="00C37A4C" w:rsidRDefault="005E1FF2" w:rsidP="00401B16">
            <w:pPr>
              <w:tabs>
                <w:tab w:val="right" w:pos="6766"/>
              </w:tabs>
              <w:spacing w:before="120" w:after="120"/>
              <w:ind w:left="6766" w:hanging="6766"/>
              <w:jc w:val="both"/>
              <w:rPr>
                <w:rFonts w:ascii="Arial" w:hAnsi="Arial" w:cs="Arial"/>
                <w:i/>
                <w:iCs/>
                <w:sz w:val="18"/>
                <w:szCs w:val="18"/>
              </w:rPr>
            </w:pPr>
            <w:r w:rsidRPr="00C37A4C">
              <w:rPr>
                <w:rFonts w:ascii="Arial" w:hAnsi="Arial" w:cs="Arial"/>
                <w:i/>
                <w:iCs/>
                <w:sz w:val="18"/>
                <w:szCs w:val="18"/>
              </w:rPr>
              <w:t>[usually between  70 and 80 points]</w:t>
            </w:r>
          </w:p>
        </w:tc>
      </w:tr>
      <w:tr w:rsidR="005E1FF2" w:rsidRPr="005E1FF2" w14:paraId="030C616C" w14:textId="77777777">
        <w:tblPrEx>
          <w:tblBorders>
            <w:top w:val="single" w:sz="6" w:space="0" w:color="auto"/>
          </w:tblBorders>
        </w:tblPrEx>
        <w:tc>
          <w:tcPr>
            <w:tcW w:w="1512" w:type="dxa"/>
          </w:tcPr>
          <w:p w14:paraId="20B112D5"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45.1</w:t>
            </w:r>
          </w:p>
        </w:tc>
        <w:tc>
          <w:tcPr>
            <w:tcW w:w="8325" w:type="dxa"/>
            <w:gridSpan w:val="4"/>
          </w:tcPr>
          <w:p w14:paraId="442C3E0F" w14:textId="77777777" w:rsidR="005E1FF2" w:rsidRPr="005E1FF2" w:rsidRDefault="005E1FF2" w:rsidP="00401B16">
            <w:pPr>
              <w:tabs>
                <w:tab w:val="right" w:pos="7218"/>
              </w:tabs>
              <w:spacing w:before="120" w:after="120"/>
              <w:rPr>
                <w:rFonts w:ascii="Arial" w:hAnsi="Arial" w:cs="Arial"/>
                <w:sz w:val="22"/>
                <w:szCs w:val="22"/>
                <w:lang w:val="en-GB"/>
              </w:rPr>
            </w:pPr>
            <w:r w:rsidRPr="005E1FF2">
              <w:rPr>
                <w:rFonts w:ascii="Arial" w:hAnsi="Arial" w:cs="Arial"/>
                <w:sz w:val="22"/>
                <w:szCs w:val="22"/>
                <w:lang w:val="en-GB"/>
              </w:rPr>
              <w:t>The weights given to the Technical and Financial Proposals are:</w:t>
            </w:r>
          </w:p>
          <w:p w14:paraId="7055A6A1" w14:textId="77777777" w:rsidR="005E1FF2" w:rsidRPr="00C37A4C" w:rsidRDefault="005E1FF2" w:rsidP="00401B16">
            <w:pPr>
              <w:tabs>
                <w:tab w:val="left" w:pos="1186"/>
                <w:tab w:val="right" w:pos="7218"/>
              </w:tabs>
              <w:spacing w:before="120" w:after="120"/>
              <w:rPr>
                <w:rFonts w:ascii="Arial" w:hAnsi="Arial" w:cs="Arial"/>
                <w:i/>
                <w:sz w:val="18"/>
                <w:szCs w:val="18"/>
                <w:lang w:val="en-GB"/>
              </w:rPr>
            </w:pPr>
            <w:r w:rsidRPr="00C37A4C">
              <w:rPr>
                <w:rFonts w:ascii="Arial" w:hAnsi="Arial" w:cs="Arial"/>
                <w:sz w:val="18"/>
                <w:szCs w:val="18"/>
                <w:lang w:val="en-GB"/>
              </w:rPr>
              <w:t>T = [insert weight],  and</w:t>
            </w:r>
          </w:p>
          <w:p w14:paraId="20E65EE2" w14:textId="77777777" w:rsidR="005E1FF2" w:rsidRPr="00C37A4C" w:rsidRDefault="005E1FF2" w:rsidP="00401B16">
            <w:pPr>
              <w:tabs>
                <w:tab w:val="right" w:pos="7218"/>
              </w:tabs>
              <w:spacing w:before="120" w:after="120"/>
              <w:rPr>
                <w:rFonts w:ascii="Arial" w:hAnsi="Arial" w:cs="Arial"/>
                <w:sz w:val="18"/>
                <w:szCs w:val="18"/>
                <w:lang w:val="en-GB"/>
              </w:rPr>
            </w:pPr>
            <w:r w:rsidRPr="00C37A4C">
              <w:rPr>
                <w:rFonts w:ascii="Arial" w:hAnsi="Arial" w:cs="Arial"/>
                <w:i/>
                <w:sz w:val="18"/>
                <w:szCs w:val="18"/>
                <w:lang w:val="en-GB"/>
              </w:rPr>
              <w:t>[normally</w:t>
            </w:r>
            <w:r w:rsidRPr="00C37A4C">
              <w:rPr>
                <w:rFonts w:ascii="Arial" w:hAnsi="Arial" w:cs="Arial"/>
                <w:sz w:val="18"/>
                <w:szCs w:val="18"/>
                <w:lang w:val="en-GB"/>
              </w:rPr>
              <w:t xml:space="preserve"> </w:t>
            </w:r>
            <w:r w:rsidRPr="00C37A4C">
              <w:rPr>
                <w:rFonts w:ascii="Arial" w:hAnsi="Arial" w:cs="Arial"/>
                <w:i/>
                <w:sz w:val="18"/>
                <w:szCs w:val="18"/>
                <w:lang w:val="en-GB"/>
              </w:rPr>
              <w:t>between 0.7 and 0.9]</w:t>
            </w:r>
            <w:r w:rsidRPr="00C37A4C">
              <w:rPr>
                <w:rFonts w:ascii="Arial" w:hAnsi="Arial" w:cs="Arial"/>
                <w:sz w:val="18"/>
                <w:szCs w:val="18"/>
                <w:lang w:val="en-GB"/>
              </w:rPr>
              <w:t xml:space="preserve">, </w:t>
            </w:r>
          </w:p>
          <w:p w14:paraId="40D2C943" w14:textId="77777777" w:rsidR="005E1FF2" w:rsidRPr="00C37A4C" w:rsidRDefault="005E1FF2" w:rsidP="00401B16">
            <w:pPr>
              <w:tabs>
                <w:tab w:val="right" w:pos="7218"/>
              </w:tabs>
              <w:spacing w:before="120" w:after="120"/>
              <w:rPr>
                <w:rFonts w:ascii="Arial" w:hAnsi="Arial" w:cs="Arial"/>
                <w:i/>
                <w:iCs/>
                <w:sz w:val="18"/>
                <w:szCs w:val="18"/>
                <w:lang w:val="en-GB"/>
              </w:rPr>
            </w:pPr>
            <w:r w:rsidRPr="00C37A4C">
              <w:rPr>
                <w:rFonts w:ascii="Arial" w:hAnsi="Arial" w:cs="Arial"/>
                <w:sz w:val="18"/>
                <w:szCs w:val="18"/>
                <w:lang w:val="en-GB"/>
              </w:rPr>
              <w:t>F = [</w:t>
            </w:r>
            <w:r w:rsidRPr="00C37A4C">
              <w:rPr>
                <w:rFonts w:ascii="Arial" w:hAnsi="Arial" w:cs="Arial"/>
                <w:iCs/>
                <w:sz w:val="18"/>
                <w:szCs w:val="18"/>
                <w:lang w:val="en-GB"/>
              </w:rPr>
              <w:t>insert weight],</w:t>
            </w:r>
            <w:r w:rsidRPr="00C37A4C">
              <w:rPr>
                <w:rFonts w:ascii="Arial" w:hAnsi="Arial" w:cs="Arial"/>
                <w:i/>
                <w:iCs/>
                <w:sz w:val="18"/>
                <w:szCs w:val="18"/>
                <w:lang w:val="en-GB"/>
              </w:rPr>
              <w:t xml:space="preserve"> </w:t>
            </w:r>
          </w:p>
          <w:p w14:paraId="717FDBEA" w14:textId="77777777" w:rsidR="005E1FF2" w:rsidRPr="00C37A4C" w:rsidRDefault="005E1FF2" w:rsidP="00401B16">
            <w:pPr>
              <w:tabs>
                <w:tab w:val="right" w:pos="7218"/>
              </w:tabs>
              <w:spacing w:before="120" w:after="120"/>
              <w:rPr>
                <w:rFonts w:ascii="Arial" w:hAnsi="Arial" w:cs="Arial"/>
                <w:i/>
                <w:sz w:val="18"/>
                <w:szCs w:val="18"/>
                <w:lang w:val="en-GB"/>
              </w:rPr>
            </w:pPr>
            <w:r w:rsidRPr="00C37A4C">
              <w:rPr>
                <w:rFonts w:ascii="Arial" w:hAnsi="Arial" w:cs="Arial"/>
                <w:i/>
                <w:iCs/>
                <w:sz w:val="18"/>
                <w:szCs w:val="18"/>
                <w:lang w:val="en-GB"/>
              </w:rPr>
              <w:t>[normally between 0.1 and 0.3</w:t>
            </w:r>
            <w:r w:rsidRPr="00C37A4C">
              <w:rPr>
                <w:rFonts w:ascii="Arial" w:hAnsi="Arial" w:cs="Arial"/>
                <w:i/>
                <w:sz w:val="18"/>
                <w:szCs w:val="18"/>
                <w:lang w:val="en-GB"/>
              </w:rPr>
              <w:t>]</w:t>
            </w:r>
          </w:p>
          <w:p w14:paraId="51249246" w14:textId="77777777" w:rsidR="005E1FF2" w:rsidRPr="005E1FF2" w:rsidRDefault="005E1FF2" w:rsidP="00401B16">
            <w:pPr>
              <w:tabs>
                <w:tab w:val="right" w:pos="7218"/>
              </w:tabs>
              <w:spacing w:before="120" w:after="120"/>
              <w:rPr>
                <w:rFonts w:ascii="Arial" w:hAnsi="Arial" w:cs="Arial"/>
                <w:sz w:val="22"/>
                <w:szCs w:val="22"/>
                <w:lang w:val="en-GB"/>
              </w:rPr>
            </w:pPr>
            <w:r w:rsidRPr="00C37A4C">
              <w:rPr>
                <w:rFonts w:ascii="Arial" w:hAnsi="Arial" w:cs="Arial"/>
                <w:i/>
                <w:sz w:val="18"/>
                <w:szCs w:val="18"/>
                <w:lang w:val="en-GB"/>
              </w:rPr>
              <w:t>[advised to  refer to Rule 117(24) (b) and (e) of the PPR,2008 prior to fixing the weights depending on the nature of the assignment]</w:t>
            </w:r>
          </w:p>
        </w:tc>
      </w:tr>
      <w:tr w:rsidR="005E1FF2" w:rsidRPr="005E1FF2" w14:paraId="7FE0C158" w14:textId="77777777">
        <w:tblPrEx>
          <w:tblBorders>
            <w:top w:val="single" w:sz="6" w:space="0" w:color="auto"/>
          </w:tblBorders>
        </w:tblPrEx>
        <w:tc>
          <w:tcPr>
            <w:tcW w:w="1512" w:type="dxa"/>
          </w:tcPr>
          <w:p w14:paraId="0D02257C"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46.2</w:t>
            </w:r>
          </w:p>
        </w:tc>
        <w:tc>
          <w:tcPr>
            <w:tcW w:w="8325" w:type="dxa"/>
            <w:gridSpan w:val="4"/>
          </w:tcPr>
          <w:p w14:paraId="2664B0D6" w14:textId="77777777" w:rsidR="005E1FF2" w:rsidRPr="005E1FF2" w:rsidRDefault="005E1FF2" w:rsidP="00401B16">
            <w:pPr>
              <w:tabs>
                <w:tab w:val="right" w:pos="6766"/>
              </w:tabs>
              <w:spacing w:before="120" w:after="120"/>
              <w:jc w:val="both"/>
              <w:rPr>
                <w:rFonts w:ascii="Arial" w:hAnsi="Arial" w:cs="Arial"/>
                <w:i/>
                <w:iCs/>
                <w:sz w:val="22"/>
                <w:szCs w:val="22"/>
                <w:lang w:val="en-GB"/>
              </w:rPr>
            </w:pPr>
            <w:r w:rsidRPr="005E1FF2">
              <w:rPr>
                <w:rFonts w:ascii="Arial" w:hAnsi="Arial" w:cs="Arial"/>
                <w:sz w:val="22"/>
                <w:szCs w:val="22"/>
                <w:lang w:val="en-GB"/>
              </w:rPr>
              <w:t xml:space="preserve">The address for Contract negotiations is </w:t>
            </w:r>
            <w:r w:rsidRPr="005E1FF2">
              <w:rPr>
                <w:rFonts w:ascii="Arial" w:hAnsi="Arial" w:cs="Arial"/>
                <w:i/>
                <w:sz w:val="22"/>
                <w:szCs w:val="22"/>
                <w:lang w:val="en-GB"/>
              </w:rPr>
              <w:t>[insert address].</w:t>
            </w:r>
          </w:p>
        </w:tc>
      </w:tr>
      <w:tr w:rsidR="005E1FF2" w:rsidRPr="005E1FF2" w14:paraId="33FAD9A3" w14:textId="77777777">
        <w:tblPrEx>
          <w:tblBorders>
            <w:top w:val="single" w:sz="6" w:space="0" w:color="auto"/>
          </w:tblBorders>
        </w:tblPrEx>
        <w:tc>
          <w:tcPr>
            <w:tcW w:w="1512" w:type="dxa"/>
          </w:tcPr>
          <w:p w14:paraId="6C664617"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56.1</w:t>
            </w:r>
          </w:p>
        </w:tc>
        <w:tc>
          <w:tcPr>
            <w:tcW w:w="8325" w:type="dxa"/>
            <w:gridSpan w:val="4"/>
          </w:tcPr>
          <w:p w14:paraId="2A9BBEFE" w14:textId="77777777" w:rsidR="005E1FF2" w:rsidRPr="005E1FF2" w:rsidRDefault="005E1FF2" w:rsidP="00401B16">
            <w:pPr>
              <w:tabs>
                <w:tab w:val="left" w:pos="5686"/>
                <w:tab w:val="right" w:pos="7218"/>
              </w:tabs>
              <w:spacing w:before="120" w:after="120"/>
              <w:jc w:val="both"/>
              <w:rPr>
                <w:rFonts w:ascii="Arial" w:hAnsi="Arial" w:cs="Arial"/>
                <w:i/>
                <w:iCs/>
                <w:sz w:val="22"/>
                <w:szCs w:val="22"/>
                <w:lang w:val="en-GB"/>
              </w:rPr>
            </w:pPr>
            <w:r w:rsidRPr="005E1FF2">
              <w:rPr>
                <w:rFonts w:ascii="Arial" w:hAnsi="Arial" w:cs="Arial"/>
                <w:sz w:val="22"/>
                <w:szCs w:val="22"/>
                <w:lang w:val="en-GB"/>
              </w:rPr>
              <w:t xml:space="preserve">The assignment is expected to commence on </w:t>
            </w:r>
            <w:r w:rsidRPr="005E1FF2">
              <w:rPr>
                <w:rFonts w:ascii="Arial" w:hAnsi="Arial" w:cs="Arial"/>
                <w:i/>
                <w:sz w:val="22"/>
                <w:szCs w:val="22"/>
                <w:lang w:val="en-GB"/>
              </w:rPr>
              <w:t>[insert date]</w:t>
            </w:r>
            <w:r w:rsidRPr="005E1FF2">
              <w:rPr>
                <w:rFonts w:ascii="Arial" w:hAnsi="Arial" w:cs="Arial"/>
                <w:sz w:val="22"/>
                <w:szCs w:val="22"/>
                <w:lang w:val="en-GB"/>
              </w:rPr>
              <w:t xml:space="preserve"> at </w:t>
            </w:r>
            <w:r w:rsidRPr="005E1FF2">
              <w:rPr>
                <w:rFonts w:ascii="Arial" w:hAnsi="Arial" w:cs="Arial"/>
                <w:i/>
                <w:sz w:val="22"/>
                <w:szCs w:val="22"/>
                <w:lang w:val="en-GB"/>
              </w:rPr>
              <w:t>[insert location].</w:t>
            </w:r>
          </w:p>
        </w:tc>
      </w:tr>
      <w:tr w:rsidR="005E1FF2" w:rsidRPr="005E1FF2" w14:paraId="7DE123EB" w14:textId="77777777">
        <w:tblPrEx>
          <w:tblBorders>
            <w:top w:val="single" w:sz="6" w:space="0" w:color="auto"/>
          </w:tblBorders>
        </w:tblPrEx>
        <w:tc>
          <w:tcPr>
            <w:tcW w:w="1512" w:type="dxa"/>
          </w:tcPr>
          <w:p w14:paraId="397C0101" w14:textId="77777777" w:rsidR="005E1FF2" w:rsidRPr="005E1FF2" w:rsidRDefault="005E1FF2" w:rsidP="00401B16">
            <w:pPr>
              <w:spacing w:before="120" w:after="120"/>
              <w:rPr>
                <w:rFonts w:ascii="Arial" w:hAnsi="Arial" w:cs="Arial"/>
                <w:b/>
                <w:bCs/>
                <w:sz w:val="22"/>
                <w:szCs w:val="22"/>
              </w:rPr>
            </w:pPr>
            <w:r w:rsidRPr="005E1FF2">
              <w:rPr>
                <w:rFonts w:ascii="Arial" w:hAnsi="Arial" w:cs="Arial"/>
                <w:b/>
                <w:bCs/>
                <w:sz w:val="22"/>
                <w:szCs w:val="22"/>
              </w:rPr>
              <w:t>ITC 57.5</w:t>
            </w:r>
          </w:p>
        </w:tc>
        <w:tc>
          <w:tcPr>
            <w:tcW w:w="8325" w:type="dxa"/>
            <w:gridSpan w:val="4"/>
          </w:tcPr>
          <w:p w14:paraId="653F6571" w14:textId="77777777" w:rsidR="005E1FF2" w:rsidRPr="005E1FF2" w:rsidRDefault="005E1FF2" w:rsidP="00401B16">
            <w:pPr>
              <w:tabs>
                <w:tab w:val="left" w:pos="5686"/>
                <w:tab w:val="right" w:pos="7218"/>
              </w:tabs>
              <w:spacing w:before="120" w:after="120"/>
              <w:jc w:val="both"/>
              <w:rPr>
                <w:rFonts w:ascii="Arial" w:hAnsi="Arial" w:cs="Arial"/>
                <w:sz w:val="22"/>
                <w:szCs w:val="22"/>
                <w:lang w:val="en-GB"/>
              </w:rPr>
            </w:pPr>
            <w:r w:rsidRPr="005E1FF2">
              <w:rPr>
                <w:rFonts w:ascii="Arial" w:hAnsi="Arial" w:cs="Arial"/>
                <w:sz w:val="22"/>
                <w:szCs w:val="22"/>
                <w:lang w:val="en-GB"/>
              </w:rPr>
              <w:t>The name and address of the office where complaints to the Client under Rule 57 of the PPR,2008 are to be submitted is</w:t>
            </w:r>
          </w:p>
          <w:p w14:paraId="4C239756" w14:textId="77777777" w:rsidR="005E1FF2" w:rsidRPr="005E1FF2" w:rsidRDefault="005E1FF2" w:rsidP="00401B16">
            <w:pPr>
              <w:tabs>
                <w:tab w:val="left" w:pos="5686"/>
                <w:tab w:val="right" w:pos="7218"/>
              </w:tabs>
              <w:spacing w:before="120" w:after="120"/>
              <w:jc w:val="both"/>
              <w:rPr>
                <w:rFonts w:ascii="Arial" w:hAnsi="Arial" w:cs="Arial"/>
                <w:sz w:val="22"/>
                <w:szCs w:val="22"/>
                <w:lang w:val="en-GB"/>
              </w:rPr>
            </w:pPr>
          </w:p>
          <w:p w14:paraId="0C719EAE" w14:textId="77777777" w:rsidR="005E1FF2" w:rsidRPr="00C37A4C" w:rsidRDefault="005E1FF2" w:rsidP="00401B16">
            <w:pPr>
              <w:tabs>
                <w:tab w:val="left" w:pos="5686"/>
                <w:tab w:val="right" w:pos="7218"/>
              </w:tabs>
              <w:spacing w:before="120" w:after="120"/>
              <w:jc w:val="both"/>
              <w:rPr>
                <w:rFonts w:ascii="Arial" w:hAnsi="Arial" w:cs="Arial"/>
                <w:i/>
                <w:iCs/>
                <w:sz w:val="18"/>
                <w:szCs w:val="18"/>
                <w:lang w:val="en-GB"/>
              </w:rPr>
            </w:pPr>
            <w:r w:rsidRPr="00C37A4C">
              <w:rPr>
                <w:rFonts w:ascii="Arial" w:hAnsi="Arial" w:cs="Arial"/>
                <w:i/>
                <w:sz w:val="18"/>
                <w:szCs w:val="18"/>
                <w:lang w:val="en-GB"/>
              </w:rPr>
              <w:t xml:space="preserve"> [insert name and address]</w:t>
            </w:r>
          </w:p>
        </w:tc>
      </w:tr>
    </w:tbl>
    <w:p w14:paraId="412BDCBE" w14:textId="77777777" w:rsidR="005E1FF2" w:rsidRDefault="005E1FF2" w:rsidP="000022A2">
      <w:pPr>
        <w:spacing w:before="120" w:after="120"/>
        <w:rPr>
          <w:rFonts w:ascii="Arial" w:hAnsi="Arial" w:cs="Arial"/>
          <w:sz w:val="22"/>
          <w:szCs w:val="22"/>
          <w:lang w:val="en-GB"/>
        </w:rPr>
      </w:pPr>
    </w:p>
    <w:p w14:paraId="4AC02DEE" w14:textId="77777777" w:rsidR="000022A2" w:rsidRDefault="000022A2" w:rsidP="000022A2">
      <w:pPr>
        <w:spacing w:before="120" w:after="120"/>
        <w:rPr>
          <w:rFonts w:ascii="Arial" w:hAnsi="Arial" w:cs="Arial"/>
          <w:sz w:val="22"/>
          <w:szCs w:val="22"/>
          <w:lang w:val="en-GB"/>
        </w:rPr>
      </w:pPr>
    </w:p>
    <w:p w14:paraId="49AED32F" w14:textId="77777777" w:rsidR="000022A2" w:rsidRDefault="000022A2" w:rsidP="000022A2">
      <w:pPr>
        <w:spacing w:before="120" w:after="120"/>
        <w:rPr>
          <w:rFonts w:ascii="Arial" w:hAnsi="Arial" w:cs="Arial"/>
          <w:sz w:val="22"/>
          <w:szCs w:val="22"/>
          <w:lang w:val="en-GB"/>
        </w:rPr>
      </w:pPr>
    </w:p>
    <w:p w14:paraId="52E8961A" w14:textId="77777777" w:rsidR="000022A2" w:rsidRDefault="000022A2" w:rsidP="000022A2">
      <w:pPr>
        <w:spacing w:before="120" w:after="120"/>
        <w:rPr>
          <w:rFonts w:ascii="Arial" w:hAnsi="Arial" w:cs="Arial"/>
          <w:sz w:val="22"/>
          <w:szCs w:val="22"/>
          <w:lang w:val="en-GB"/>
        </w:rPr>
      </w:pPr>
    </w:p>
    <w:p w14:paraId="3FD35017" w14:textId="77777777" w:rsidR="000022A2" w:rsidRDefault="000022A2" w:rsidP="000022A2">
      <w:pPr>
        <w:spacing w:before="120" w:after="120"/>
        <w:rPr>
          <w:rFonts w:ascii="Arial" w:hAnsi="Arial" w:cs="Arial"/>
          <w:sz w:val="22"/>
          <w:szCs w:val="22"/>
          <w:lang w:val="en-GB"/>
        </w:rPr>
      </w:pPr>
    </w:p>
    <w:p w14:paraId="28B46ABB" w14:textId="77777777" w:rsidR="000022A2" w:rsidRDefault="000022A2" w:rsidP="000022A2">
      <w:pPr>
        <w:spacing w:before="120" w:after="120"/>
        <w:rPr>
          <w:rFonts w:ascii="Arial" w:hAnsi="Arial" w:cs="Arial"/>
          <w:sz w:val="22"/>
          <w:szCs w:val="22"/>
          <w:lang w:val="en-GB"/>
        </w:rPr>
      </w:pPr>
    </w:p>
    <w:p w14:paraId="2C6F62C0" w14:textId="77777777" w:rsidR="000022A2" w:rsidRDefault="000022A2" w:rsidP="000022A2">
      <w:pPr>
        <w:spacing w:before="120" w:after="120"/>
        <w:rPr>
          <w:rFonts w:ascii="Arial" w:hAnsi="Arial" w:cs="Arial"/>
          <w:sz w:val="22"/>
          <w:szCs w:val="22"/>
          <w:lang w:val="en-GB"/>
        </w:rPr>
      </w:pPr>
    </w:p>
    <w:p w14:paraId="482C18EC" w14:textId="77777777" w:rsidR="000022A2" w:rsidRDefault="000022A2" w:rsidP="000022A2">
      <w:pPr>
        <w:spacing w:before="120" w:after="120"/>
        <w:rPr>
          <w:rFonts w:ascii="Arial" w:hAnsi="Arial" w:cs="Arial"/>
          <w:sz w:val="22"/>
          <w:szCs w:val="22"/>
          <w:lang w:val="en-GB"/>
        </w:rPr>
      </w:pPr>
    </w:p>
    <w:p w14:paraId="5EC4DFE9" w14:textId="77777777" w:rsidR="000022A2" w:rsidRDefault="000022A2" w:rsidP="000022A2">
      <w:pPr>
        <w:spacing w:before="120" w:after="120"/>
        <w:rPr>
          <w:rFonts w:ascii="Arial" w:hAnsi="Arial" w:cs="Arial"/>
          <w:sz w:val="22"/>
          <w:szCs w:val="22"/>
          <w:lang w:val="en-GB"/>
        </w:rPr>
      </w:pPr>
    </w:p>
    <w:p w14:paraId="41CEE71A" w14:textId="77777777" w:rsidR="000022A2" w:rsidRDefault="000022A2" w:rsidP="000022A2">
      <w:pPr>
        <w:spacing w:before="120" w:after="120"/>
        <w:rPr>
          <w:rFonts w:ascii="Arial" w:hAnsi="Arial" w:cs="Arial"/>
          <w:sz w:val="22"/>
          <w:szCs w:val="22"/>
          <w:lang w:val="en-GB"/>
        </w:rPr>
      </w:pPr>
    </w:p>
    <w:p w14:paraId="3984BB25" w14:textId="77777777" w:rsidR="000022A2" w:rsidRDefault="000022A2" w:rsidP="000022A2">
      <w:pPr>
        <w:spacing w:before="120" w:after="120"/>
        <w:rPr>
          <w:rFonts w:ascii="Arial" w:hAnsi="Arial" w:cs="Arial"/>
          <w:sz w:val="22"/>
          <w:szCs w:val="22"/>
          <w:lang w:val="en-GB"/>
        </w:rPr>
      </w:pPr>
    </w:p>
    <w:p w14:paraId="340C4718" w14:textId="77777777" w:rsidR="000022A2" w:rsidRDefault="000022A2" w:rsidP="000022A2">
      <w:pPr>
        <w:spacing w:before="120" w:after="120"/>
        <w:rPr>
          <w:rFonts w:ascii="Arial" w:hAnsi="Arial" w:cs="Arial"/>
          <w:sz w:val="22"/>
          <w:szCs w:val="22"/>
          <w:lang w:val="en-GB"/>
        </w:rPr>
      </w:pPr>
    </w:p>
    <w:p w14:paraId="56103697" w14:textId="77777777" w:rsidR="000022A2" w:rsidRDefault="000022A2" w:rsidP="000022A2">
      <w:pPr>
        <w:spacing w:before="120" w:after="120"/>
        <w:rPr>
          <w:rFonts w:ascii="Arial" w:hAnsi="Arial" w:cs="Arial"/>
          <w:sz w:val="22"/>
          <w:szCs w:val="22"/>
          <w:lang w:val="en-GB"/>
        </w:rPr>
      </w:pPr>
    </w:p>
    <w:p w14:paraId="470B14A6" w14:textId="77777777" w:rsidR="00DE3294" w:rsidRDefault="00DE3294" w:rsidP="000022A2">
      <w:pPr>
        <w:spacing w:before="120" w:after="120"/>
        <w:rPr>
          <w:rFonts w:ascii="Arial" w:hAnsi="Arial" w:cs="Arial"/>
          <w:sz w:val="22"/>
          <w:szCs w:val="22"/>
          <w:lang w:val="en-GB"/>
        </w:rPr>
      </w:pPr>
    </w:p>
    <w:p w14:paraId="0F23FD53" w14:textId="77777777" w:rsidR="000022A2" w:rsidRDefault="000022A2" w:rsidP="000022A2">
      <w:pPr>
        <w:spacing w:before="120" w:after="120"/>
        <w:rPr>
          <w:rFonts w:ascii="Arial" w:hAnsi="Arial" w:cs="Arial"/>
          <w:sz w:val="22"/>
          <w:szCs w:val="22"/>
          <w:lang w:val="en-GB"/>
        </w:rPr>
      </w:pPr>
    </w:p>
    <w:p w14:paraId="72BA0488" w14:textId="77777777" w:rsidR="000022A2" w:rsidRDefault="000022A2" w:rsidP="000022A2">
      <w:pPr>
        <w:spacing w:before="120" w:after="120"/>
        <w:rPr>
          <w:rFonts w:ascii="Arial" w:hAnsi="Arial" w:cs="Arial"/>
          <w:sz w:val="22"/>
          <w:szCs w:val="22"/>
          <w:lang w:val="en-GB"/>
        </w:rPr>
      </w:pPr>
    </w:p>
    <w:p w14:paraId="654CDC20" w14:textId="77777777" w:rsidR="000022A2" w:rsidRDefault="000022A2" w:rsidP="000022A2">
      <w:pPr>
        <w:spacing w:before="120" w:after="120"/>
        <w:rPr>
          <w:rFonts w:ascii="Arial" w:hAnsi="Arial" w:cs="Arial"/>
          <w:sz w:val="22"/>
          <w:szCs w:val="22"/>
          <w:lang w:val="en-GB"/>
        </w:rPr>
      </w:pPr>
    </w:p>
    <w:p w14:paraId="50A5A83E" w14:textId="77777777" w:rsidR="000022A2" w:rsidRDefault="000022A2" w:rsidP="000022A2">
      <w:pPr>
        <w:spacing w:before="120" w:after="120"/>
        <w:rPr>
          <w:rFonts w:ascii="Arial" w:hAnsi="Arial" w:cs="Arial"/>
          <w:sz w:val="22"/>
          <w:szCs w:val="22"/>
          <w:lang w:val="en-GB"/>
        </w:rPr>
      </w:pPr>
    </w:p>
    <w:p w14:paraId="7E342C95" w14:textId="77777777" w:rsidR="000022A2" w:rsidRDefault="000022A2" w:rsidP="000022A2">
      <w:pPr>
        <w:spacing w:before="120" w:after="120"/>
        <w:rPr>
          <w:rFonts w:ascii="Arial" w:hAnsi="Arial" w:cs="Arial"/>
          <w:sz w:val="22"/>
          <w:szCs w:val="22"/>
          <w:lang w:val="en-GB"/>
        </w:rPr>
      </w:pPr>
    </w:p>
    <w:p w14:paraId="329F5D12" w14:textId="77777777" w:rsidR="00DE3294" w:rsidRDefault="00DE3294" w:rsidP="000022A2">
      <w:pPr>
        <w:spacing w:before="120" w:after="120"/>
        <w:rPr>
          <w:rFonts w:ascii="Arial" w:hAnsi="Arial" w:cs="Arial"/>
          <w:sz w:val="22"/>
          <w:szCs w:val="22"/>
          <w:lang w:val="en-GB"/>
        </w:rPr>
      </w:pPr>
    </w:p>
    <w:p w14:paraId="26C248A4" w14:textId="77777777" w:rsidR="00DE3294" w:rsidRDefault="00DE3294" w:rsidP="000022A2">
      <w:pPr>
        <w:spacing w:before="120" w:after="120"/>
        <w:rPr>
          <w:rFonts w:ascii="Arial" w:hAnsi="Arial" w:cs="Arial"/>
          <w:sz w:val="22"/>
          <w:szCs w:val="22"/>
          <w:lang w:val="en-GB"/>
        </w:rPr>
      </w:pPr>
    </w:p>
    <w:p w14:paraId="066991E6" w14:textId="77777777" w:rsidR="00DE3294" w:rsidRDefault="00DE3294" w:rsidP="000022A2">
      <w:pPr>
        <w:spacing w:before="120" w:after="120"/>
        <w:rPr>
          <w:rFonts w:ascii="Arial" w:hAnsi="Arial" w:cs="Arial"/>
          <w:sz w:val="22"/>
          <w:szCs w:val="22"/>
          <w:lang w:val="en-GB"/>
        </w:rPr>
      </w:pPr>
    </w:p>
    <w:tbl>
      <w:tblPr>
        <w:tblW w:w="9747" w:type="dxa"/>
        <w:tblInd w:w="-99" w:type="dxa"/>
        <w:tblLayout w:type="fixed"/>
        <w:tblLook w:val="01E0" w:firstRow="1" w:lastRow="1" w:firstColumn="1" w:lastColumn="1" w:noHBand="0" w:noVBand="0"/>
      </w:tblPr>
      <w:tblGrid>
        <w:gridCol w:w="269"/>
        <w:gridCol w:w="2036"/>
        <w:gridCol w:w="120"/>
        <w:gridCol w:w="284"/>
        <w:gridCol w:w="7038"/>
      </w:tblGrid>
      <w:tr w:rsidR="000022A2" w:rsidRPr="007024BF" w14:paraId="24F26C07" w14:textId="77777777">
        <w:trPr>
          <w:trHeight w:val="360"/>
        </w:trPr>
        <w:tc>
          <w:tcPr>
            <w:tcW w:w="9747" w:type="dxa"/>
            <w:gridSpan w:val="5"/>
          </w:tcPr>
          <w:p w14:paraId="1B0EE1A0" w14:textId="77777777" w:rsidR="000022A2" w:rsidRPr="00DE3294" w:rsidRDefault="000022A2" w:rsidP="005559DE">
            <w:pPr>
              <w:pStyle w:val="Heading1"/>
              <w:rPr>
                <w:rFonts w:ascii="Arial" w:hAnsi="Arial" w:cs="Arial"/>
                <w:sz w:val="32"/>
              </w:rPr>
            </w:pPr>
            <w:bookmarkStart w:id="1729" w:name="_Toc48892591"/>
            <w:bookmarkStart w:id="1730" w:name="_Toc48894423"/>
            <w:bookmarkStart w:id="1731" w:name="_Toc48895196"/>
            <w:bookmarkStart w:id="1732" w:name="_Toc48895382"/>
            <w:bookmarkStart w:id="1733" w:name="_Toc48896164"/>
            <w:bookmarkStart w:id="1734" w:name="_Toc48968947"/>
            <w:bookmarkStart w:id="1735" w:name="_Toc48969278"/>
            <w:bookmarkStart w:id="1736" w:name="_Toc48970203"/>
            <w:bookmarkStart w:id="1737" w:name="_Toc48974027"/>
            <w:bookmarkStart w:id="1738" w:name="_Toc48978523"/>
            <w:bookmarkStart w:id="1739" w:name="_Toc48979284"/>
            <w:bookmarkStart w:id="1740" w:name="_Toc48979471"/>
            <w:bookmarkStart w:id="1741" w:name="_Toc48980536"/>
            <w:bookmarkStart w:id="1742" w:name="_Toc49159609"/>
            <w:bookmarkStart w:id="1743" w:name="_Toc49159796"/>
            <w:r w:rsidRPr="000022A2">
              <w:rPr>
                <w:rFonts w:ascii="Arial" w:hAnsi="Arial" w:cs="Arial"/>
                <w:sz w:val="22"/>
                <w:szCs w:val="22"/>
              </w:rPr>
              <w:lastRenderedPageBreak/>
              <w:br w:type="page"/>
            </w:r>
            <w:bookmarkStart w:id="1744" w:name="_Toc67815081"/>
            <w:bookmarkStart w:id="1745" w:name="_Toc86025507"/>
            <w:bookmarkStart w:id="1746" w:name="_Toc246234244"/>
            <w:bookmarkStart w:id="1747" w:name="_Toc246234426"/>
            <w:bookmarkStart w:id="1748" w:name="_Toc246297749"/>
            <w:bookmarkStart w:id="1749" w:name="_Toc246298425"/>
            <w:bookmarkStart w:id="1750" w:name="_Toc246650103"/>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r w:rsidRPr="00DE3294">
              <w:rPr>
                <w:rFonts w:ascii="Arial" w:hAnsi="Arial" w:cs="Arial"/>
                <w:sz w:val="32"/>
              </w:rPr>
              <w:t>Section 3.  General Conditions of Contract</w:t>
            </w:r>
            <w:bookmarkEnd w:id="1744"/>
            <w:bookmarkEnd w:id="1745"/>
            <w:bookmarkEnd w:id="1746"/>
            <w:bookmarkEnd w:id="1747"/>
            <w:bookmarkEnd w:id="1748"/>
            <w:bookmarkEnd w:id="1749"/>
            <w:bookmarkEnd w:id="1750"/>
          </w:p>
        </w:tc>
      </w:tr>
      <w:tr w:rsidR="000022A2" w:rsidRPr="007024BF" w14:paraId="0AFDCDB7" w14:textId="77777777">
        <w:trPr>
          <w:trHeight w:val="180"/>
        </w:trPr>
        <w:tc>
          <w:tcPr>
            <w:tcW w:w="9747" w:type="dxa"/>
            <w:gridSpan w:val="5"/>
          </w:tcPr>
          <w:p w14:paraId="0327052A" w14:textId="77777777" w:rsidR="000022A2" w:rsidRPr="00DE3294" w:rsidRDefault="000022A2" w:rsidP="005559DE">
            <w:pPr>
              <w:pStyle w:val="Heading2"/>
              <w:rPr>
                <w:rFonts w:ascii="Arial" w:hAnsi="Arial"/>
                <w:b w:val="0"/>
                <w:bCs w:val="0"/>
              </w:rPr>
            </w:pPr>
            <w:bookmarkStart w:id="1751" w:name="_Toc48892592"/>
            <w:bookmarkStart w:id="1752" w:name="_Toc48894424"/>
            <w:bookmarkStart w:id="1753" w:name="_Toc48895197"/>
            <w:bookmarkStart w:id="1754" w:name="_Toc48895383"/>
            <w:bookmarkStart w:id="1755" w:name="_Toc48896165"/>
            <w:bookmarkStart w:id="1756" w:name="_Toc48968948"/>
            <w:bookmarkStart w:id="1757" w:name="_Toc48969279"/>
            <w:bookmarkStart w:id="1758" w:name="_Toc48970204"/>
            <w:bookmarkStart w:id="1759" w:name="_Toc48974028"/>
            <w:bookmarkStart w:id="1760" w:name="_Toc48978524"/>
            <w:bookmarkStart w:id="1761" w:name="_Toc48979285"/>
            <w:bookmarkStart w:id="1762" w:name="_Toc48979472"/>
            <w:bookmarkStart w:id="1763" w:name="_Toc48980537"/>
            <w:bookmarkStart w:id="1764" w:name="_Toc49159610"/>
            <w:bookmarkStart w:id="1765" w:name="_Toc49159797"/>
            <w:bookmarkStart w:id="1766" w:name="_Toc67815082"/>
            <w:bookmarkStart w:id="1767" w:name="_Toc86025508"/>
            <w:bookmarkStart w:id="1768" w:name="_Toc246650104"/>
            <w:r w:rsidRPr="00DE3294">
              <w:rPr>
                <w:rFonts w:ascii="Arial" w:hAnsi="Arial"/>
                <w:bCs w:val="0"/>
                <w:lang w:val="en-GB"/>
              </w:rPr>
              <w:t>A.  General</w:t>
            </w:r>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r w:rsidRPr="00DE3294">
              <w:rPr>
                <w:rFonts w:ascii="Arial" w:hAnsi="Arial"/>
                <w:bCs w:val="0"/>
                <w:lang w:val="en-GB"/>
              </w:rPr>
              <w:t xml:space="preserve"> Provisions</w:t>
            </w:r>
            <w:bookmarkEnd w:id="1768"/>
          </w:p>
        </w:tc>
      </w:tr>
      <w:tr w:rsidR="000022A2" w:rsidRPr="007024BF" w14:paraId="11C2CACC" w14:textId="77777777">
        <w:trPr>
          <w:trHeight w:val="12240"/>
        </w:trPr>
        <w:tc>
          <w:tcPr>
            <w:tcW w:w="2709" w:type="dxa"/>
            <w:gridSpan w:val="4"/>
          </w:tcPr>
          <w:p w14:paraId="45C99476" w14:textId="77777777" w:rsidR="000022A2" w:rsidRPr="00D94195"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769" w:name="_Toc343309842"/>
            <w:bookmarkStart w:id="1770" w:name="_Toc46725683"/>
            <w:bookmarkStart w:id="1771" w:name="_Toc46731304"/>
            <w:bookmarkStart w:id="1772" w:name="_Toc46731592"/>
            <w:bookmarkStart w:id="1773" w:name="_Toc46731898"/>
            <w:bookmarkStart w:id="1774" w:name="_Toc46732512"/>
            <w:bookmarkStart w:id="1775" w:name="_Toc46733266"/>
            <w:bookmarkStart w:id="1776" w:name="_Toc46733432"/>
            <w:bookmarkStart w:id="1777" w:name="_Toc46736256"/>
            <w:bookmarkStart w:id="1778" w:name="_Toc46736405"/>
            <w:bookmarkStart w:id="1779" w:name="_Toc46736612"/>
            <w:bookmarkStart w:id="1780" w:name="_Toc46736756"/>
            <w:bookmarkStart w:id="1781" w:name="_Toc46736860"/>
            <w:bookmarkStart w:id="1782" w:name="_Toc46736963"/>
            <w:bookmarkStart w:id="1783" w:name="_Toc46737066"/>
            <w:bookmarkStart w:id="1784" w:name="_Toc46737378"/>
            <w:bookmarkStart w:id="1785" w:name="_Toc47069316"/>
            <w:bookmarkStart w:id="1786" w:name="_Toc47069972"/>
            <w:bookmarkStart w:id="1787" w:name="_Toc47070211"/>
            <w:bookmarkStart w:id="1788" w:name="_Toc47071576"/>
            <w:bookmarkStart w:id="1789" w:name="_Toc47073914"/>
            <w:bookmarkStart w:id="1790" w:name="_Toc47074521"/>
            <w:bookmarkStart w:id="1791" w:name="_Toc47159104"/>
            <w:bookmarkStart w:id="1792" w:name="_Toc47170540"/>
            <w:bookmarkStart w:id="1793" w:name="_Toc47322605"/>
            <w:bookmarkStart w:id="1794" w:name="_Toc47326893"/>
            <w:bookmarkStart w:id="1795" w:name="_Toc47328729"/>
            <w:bookmarkStart w:id="1796" w:name="_Toc47331021"/>
            <w:bookmarkStart w:id="1797" w:name="_Toc47331699"/>
            <w:bookmarkStart w:id="1798" w:name="_Toc47331847"/>
            <w:bookmarkStart w:id="1799" w:name="_Toc47331986"/>
            <w:bookmarkStart w:id="1800" w:name="_Toc47332385"/>
            <w:bookmarkStart w:id="1801" w:name="_Toc47332608"/>
            <w:bookmarkStart w:id="1802" w:name="_Toc48551066"/>
            <w:bookmarkStart w:id="1803" w:name="_Toc48632743"/>
            <w:bookmarkStart w:id="1804" w:name="_Toc48798446"/>
            <w:bookmarkStart w:id="1805" w:name="_Toc48800716"/>
            <w:bookmarkStart w:id="1806" w:name="_Toc48800885"/>
            <w:bookmarkStart w:id="1807" w:name="_Toc48803082"/>
            <w:bookmarkStart w:id="1808" w:name="_Toc48803251"/>
            <w:bookmarkStart w:id="1809" w:name="_Toc48803420"/>
            <w:bookmarkStart w:id="1810" w:name="_Toc48803758"/>
            <w:bookmarkStart w:id="1811" w:name="_Toc48804096"/>
            <w:bookmarkStart w:id="1812" w:name="_Toc48804265"/>
            <w:bookmarkStart w:id="1813" w:name="_Toc48804772"/>
            <w:bookmarkStart w:id="1814" w:name="_Toc48812395"/>
            <w:bookmarkStart w:id="1815" w:name="_Toc48892593"/>
            <w:bookmarkStart w:id="1816" w:name="_Toc48894425"/>
            <w:bookmarkStart w:id="1817" w:name="_Toc48895198"/>
            <w:bookmarkStart w:id="1818" w:name="_Toc48895384"/>
            <w:bookmarkStart w:id="1819" w:name="_Toc48896166"/>
            <w:bookmarkStart w:id="1820" w:name="_Toc48968949"/>
            <w:bookmarkStart w:id="1821" w:name="_Toc48969280"/>
            <w:bookmarkStart w:id="1822" w:name="_Toc48970205"/>
            <w:bookmarkStart w:id="1823" w:name="_Toc48974029"/>
            <w:bookmarkStart w:id="1824" w:name="_Toc48978525"/>
            <w:bookmarkStart w:id="1825" w:name="_Toc48979286"/>
            <w:bookmarkStart w:id="1826" w:name="_Toc48979473"/>
            <w:bookmarkStart w:id="1827" w:name="_Toc48980538"/>
            <w:bookmarkStart w:id="1828" w:name="_Toc49159611"/>
            <w:bookmarkStart w:id="1829" w:name="_Toc49159798"/>
            <w:bookmarkStart w:id="1830" w:name="_Toc67815083"/>
            <w:bookmarkStart w:id="1831" w:name="_Toc86025509"/>
            <w:bookmarkStart w:id="1832" w:name="_Toc246234245"/>
            <w:bookmarkStart w:id="1833" w:name="_Toc246234427"/>
            <w:bookmarkStart w:id="1834" w:name="_Toc246297750"/>
            <w:bookmarkStart w:id="1835" w:name="_Toc246298426"/>
            <w:bookmarkStart w:id="1836" w:name="_Toc246650105"/>
            <w:r w:rsidRPr="00D94195">
              <w:rPr>
                <w:rStyle w:val="Heading3Char"/>
                <w:rFonts w:ascii="Arial" w:hAnsi="Arial"/>
                <w:b/>
                <w:sz w:val="22"/>
                <w:szCs w:val="22"/>
              </w:rPr>
              <w:t>Definitions</w:t>
            </w:r>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p>
        </w:tc>
        <w:tc>
          <w:tcPr>
            <w:tcW w:w="7038" w:type="dxa"/>
          </w:tcPr>
          <w:p w14:paraId="61515F6D" w14:textId="77777777" w:rsidR="000022A2" w:rsidRPr="000022A2" w:rsidRDefault="000022A2" w:rsidP="00D6115B">
            <w:pPr>
              <w:numPr>
                <w:ilvl w:val="0"/>
                <w:numId w:val="120"/>
              </w:numPr>
              <w:tabs>
                <w:tab w:val="clear" w:pos="432"/>
                <w:tab w:val="num" w:pos="540"/>
              </w:tabs>
              <w:spacing w:before="120" w:after="120"/>
              <w:ind w:left="558" w:hanging="558"/>
              <w:jc w:val="both"/>
              <w:rPr>
                <w:rFonts w:ascii="Arial" w:hAnsi="Arial" w:cs="Arial"/>
                <w:sz w:val="22"/>
                <w:szCs w:val="22"/>
                <w:lang w:val="en-GB"/>
              </w:rPr>
            </w:pPr>
            <w:r w:rsidRPr="000022A2">
              <w:rPr>
                <w:rFonts w:ascii="Arial" w:hAnsi="Arial" w:cs="Arial"/>
                <w:sz w:val="22"/>
                <w:szCs w:val="22"/>
                <w:lang w:val="en-GB"/>
              </w:rPr>
              <w:t>In the Conditions of Contract, which include Particular Conditions and these General Conditions; the following words and expressions shall have the meanings hereby assigned to them. Boldface type is used to identify the defined terms:</w:t>
            </w:r>
          </w:p>
          <w:p w14:paraId="09C6D116"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 xml:space="preserve">Approving Authority </w:t>
            </w:r>
            <w:r w:rsidRPr="000022A2">
              <w:rPr>
                <w:rFonts w:ascii="Arial" w:hAnsi="Arial" w:cs="Arial"/>
                <w:sz w:val="22"/>
                <w:szCs w:val="22"/>
                <w:lang w:val="en-GB"/>
              </w:rPr>
              <w:t>means the authority which, in accordance with the Delegation of Financial Powers, approves the award of Contract for the Procurement of Goods, Works and Services.</w:t>
            </w:r>
          </w:p>
          <w:p w14:paraId="2B4FEF77"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b/>
                <w:sz w:val="22"/>
                <w:szCs w:val="22"/>
                <w:lang w:val="en-GB"/>
              </w:rPr>
            </w:pPr>
            <w:r w:rsidRPr="000022A2">
              <w:rPr>
                <w:rFonts w:ascii="Arial" w:hAnsi="Arial" w:cs="Arial"/>
                <w:b/>
                <w:sz w:val="22"/>
                <w:szCs w:val="22"/>
                <w:lang w:val="en-GB"/>
              </w:rPr>
              <w:t xml:space="preserve">Competent Authority </w:t>
            </w:r>
            <w:r w:rsidRPr="000022A2">
              <w:rPr>
                <w:rFonts w:ascii="Arial" w:hAnsi="Arial" w:cs="Arial"/>
                <w:bCs/>
                <w:sz w:val="22"/>
                <w:szCs w:val="22"/>
                <w:lang w:val="en-GB"/>
              </w:rPr>
              <w:t>means the authority that gives decision on specific issues as per delegation of administrative and/or financial powers.</w:t>
            </w:r>
          </w:p>
          <w:p w14:paraId="34A28418"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Client</w:t>
            </w:r>
            <w:r w:rsidRPr="000022A2">
              <w:rPr>
                <w:rFonts w:ascii="Arial" w:hAnsi="Arial" w:cs="Arial"/>
                <w:sz w:val="22"/>
                <w:szCs w:val="22"/>
                <w:lang w:val="en-GB"/>
              </w:rPr>
              <w:t xml:space="preserve"> is the party named in the PCC who engages the Consultant to perform the Services.</w:t>
            </w:r>
          </w:p>
          <w:p w14:paraId="59B25AB8"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bookmarkStart w:id="1837" w:name="_Toc46725684"/>
            <w:r w:rsidRPr="000022A2">
              <w:rPr>
                <w:rFonts w:ascii="Arial" w:hAnsi="Arial" w:cs="Arial"/>
                <w:b/>
                <w:sz w:val="22"/>
                <w:szCs w:val="22"/>
                <w:lang w:val="en-GB"/>
              </w:rPr>
              <w:t>Completion</w:t>
            </w:r>
            <w:r w:rsidRPr="000022A2">
              <w:rPr>
                <w:rFonts w:ascii="Arial" w:hAnsi="Arial" w:cs="Arial"/>
                <w:sz w:val="22"/>
                <w:szCs w:val="22"/>
                <w:lang w:val="en-GB"/>
              </w:rPr>
              <w:t xml:space="preserve"> means the fulfilment of the Services by the Consultant in accordance with the terms and conditions set forth in the Contract.</w:t>
            </w:r>
            <w:bookmarkEnd w:id="1837"/>
            <w:r w:rsidRPr="000022A2">
              <w:rPr>
                <w:rFonts w:ascii="Arial" w:hAnsi="Arial" w:cs="Arial"/>
                <w:sz w:val="22"/>
                <w:szCs w:val="22"/>
                <w:lang w:val="en-GB"/>
              </w:rPr>
              <w:t xml:space="preserve"> </w:t>
            </w:r>
          </w:p>
          <w:p w14:paraId="2A4F220E"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bookmarkStart w:id="1838" w:name="_Toc46725685"/>
            <w:r w:rsidRPr="000022A2">
              <w:rPr>
                <w:rFonts w:ascii="Arial" w:hAnsi="Arial" w:cs="Arial"/>
                <w:b/>
                <w:sz w:val="22"/>
                <w:szCs w:val="22"/>
                <w:lang w:val="en-GB"/>
              </w:rPr>
              <w:t xml:space="preserve">Completion Date </w:t>
            </w:r>
            <w:r w:rsidRPr="000022A2">
              <w:rPr>
                <w:rFonts w:ascii="Arial" w:hAnsi="Arial" w:cs="Arial"/>
                <w:sz w:val="22"/>
                <w:szCs w:val="22"/>
                <w:lang w:val="en-GB"/>
              </w:rPr>
              <w:t>is the date of actual completion of the fulfilment of the Services certified by the Client, in accordance with GCC Clause 57.1.</w:t>
            </w:r>
            <w:bookmarkEnd w:id="1838"/>
          </w:p>
          <w:p w14:paraId="38DA4B6D"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Consultant</w:t>
            </w:r>
            <w:r w:rsidRPr="000022A2">
              <w:rPr>
                <w:rFonts w:ascii="Arial" w:hAnsi="Arial" w:cs="Arial"/>
                <w:bCs/>
                <w:sz w:val="22"/>
                <w:szCs w:val="22"/>
                <w:lang w:val="en-GB"/>
              </w:rPr>
              <w:t xml:space="preserve"> is a person who has been  shortlisted to submit a Proposal for providing intellectual and professional services duly accepted by the Client; named as such in the </w:t>
            </w:r>
            <w:smartTag w:uri="urn:schemas-microsoft-com:office:smarttags" w:element="stockticker">
              <w:r w:rsidRPr="000022A2">
                <w:rPr>
                  <w:rFonts w:ascii="Arial" w:hAnsi="Arial" w:cs="Arial"/>
                  <w:bCs/>
                  <w:sz w:val="22"/>
                  <w:szCs w:val="22"/>
                  <w:lang w:val="en-GB"/>
                </w:rPr>
                <w:t>PCC</w:t>
              </w:r>
            </w:smartTag>
            <w:r w:rsidRPr="000022A2">
              <w:rPr>
                <w:rFonts w:ascii="Arial" w:hAnsi="Arial" w:cs="Arial"/>
                <w:bCs/>
                <w:sz w:val="22"/>
                <w:szCs w:val="22"/>
                <w:lang w:val="en-GB"/>
              </w:rPr>
              <w:t xml:space="preserve"> and the Contract Agreement.</w:t>
            </w:r>
          </w:p>
          <w:p w14:paraId="298C745C"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Contract Agreement</w:t>
            </w:r>
            <w:r w:rsidRPr="000022A2">
              <w:rPr>
                <w:rFonts w:ascii="Arial" w:hAnsi="Arial" w:cs="Arial"/>
                <w:sz w:val="22"/>
                <w:szCs w:val="22"/>
                <w:lang w:val="en-GB"/>
              </w:rPr>
              <w:t xml:space="preserve"> means the Agreement entered into between the Client and the Consultant together with the Contract Documents. </w:t>
            </w:r>
          </w:p>
          <w:p w14:paraId="0C58A625"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Contract Documents</w:t>
            </w:r>
            <w:r w:rsidRPr="000022A2">
              <w:rPr>
                <w:rFonts w:ascii="Arial" w:hAnsi="Arial" w:cs="Arial"/>
                <w:sz w:val="22"/>
                <w:szCs w:val="22"/>
                <w:lang w:val="en-GB"/>
              </w:rPr>
              <w:t xml:space="preserve"> means the documents listed in the Agreement, including any Addendum thereto, that is these General Conditions of Contract (GCC), the Particular Conditions of Contract (PCC), and the Appendices.</w:t>
            </w:r>
          </w:p>
          <w:p w14:paraId="3FEAA02D"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 xml:space="preserve">Contract Price </w:t>
            </w:r>
            <w:r w:rsidRPr="000022A2">
              <w:rPr>
                <w:rFonts w:ascii="Arial" w:hAnsi="Arial" w:cs="Arial"/>
                <w:sz w:val="22"/>
                <w:szCs w:val="22"/>
                <w:lang w:val="en-GB"/>
              </w:rPr>
              <w:t>means the price to be paid for the performance of the Services, in accordance with GCC Clause 50.1.</w:t>
            </w:r>
            <w:bookmarkStart w:id="1839" w:name="_Toc46725686"/>
          </w:p>
          <w:p w14:paraId="270FA3CF"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b/>
                <w:sz w:val="22"/>
                <w:szCs w:val="22"/>
                <w:lang w:val="en-GB"/>
              </w:rPr>
            </w:pPr>
            <w:r w:rsidRPr="000022A2">
              <w:rPr>
                <w:rFonts w:ascii="Arial" w:hAnsi="Arial" w:cs="Arial"/>
                <w:b/>
                <w:sz w:val="22"/>
                <w:szCs w:val="22"/>
                <w:lang w:val="en-GB"/>
              </w:rPr>
              <w:t xml:space="preserve">Day </w:t>
            </w:r>
            <w:r w:rsidRPr="000022A2">
              <w:rPr>
                <w:rFonts w:ascii="Arial" w:hAnsi="Arial" w:cs="Arial"/>
                <w:sz w:val="22"/>
                <w:szCs w:val="22"/>
                <w:lang w:val="en-GB"/>
              </w:rPr>
              <w:t>means calendar day unless otherwise specified as working days..</w:t>
            </w:r>
            <w:bookmarkEnd w:id="1839"/>
          </w:p>
          <w:p w14:paraId="1E0BFE4A"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Effective Date</w:t>
            </w:r>
            <w:r w:rsidRPr="000022A2">
              <w:rPr>
                <w:rFonts w:ascii="Arial" w:hAnsi="Arial" w:cs="Arial"/>
                <w:sz w:val="22"/>
                <w:szCs w:val="22"/>
                <w:lang w:val="en-GB"/>
              </w:rPr>
              <w:t xml:space="preserve"> means the date on which this Contract comes into force pursuant to GCC Clause 18.1.</w:t>
            </w:r>
          </w:p>
          <w:p w14:paraId="4D27184D"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Foreign Currency</w:t>
            </w:r>
            <w:r w:rsidRPr="000022A2">
              <w:rPr>
                <w:rFonts w:ascii="Arial" w:hAnsi="Arial" w:cs="Arial"/>
                <w:sz w:val="22"/>
                <w:szCs w:val="22"/>
                <w:lang w:val="en-GB"/>
              </w:rPr>
              <w:t xml:space="preserve"> means any currency other than the currency of the Client’s country.</w:t>
            </w:r>
          </w:p>
          <w:p w14:paraId="6FDC1D62"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bookmarkStart w:id="1840" w:name="_Toc46725687"/>
            <w:r w:rsidRPr="000022A2">
              <w:rPr>
                <w:rFonts w:ascii="Arial" w:hAnsi="Arial" w:cs="Arial"/>
                <w:b/>
                <w:sz w:val="22"/>
                <w:szCs w:val="22"/>
                <w:lang w:val="en-GB"/>
              </w:rPr>
              <w:t xml:space="preserve">GCC </w:t>
            </w:r>
            <w:r w:rsidRPr="000022A2">
              <w:rPr>
                <w:rFonts w:ascii="Arial" w:hAnsi="Arial" w:cs="Arial"/>
                <w:sz w:val="22"/>
                <w:szCs w:val="22"/>
                <w:lang w:val="en-GB"/>
              </w:rPr>
              <w:t>mean the General Conditions of Contract.</w:t>
            </w:r>
            <w:bookmarkEnd w:id="1840"/>
          </w:p>
          <w:p w14:paraId="6A602984"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b/>
                <w:sz w:val="22"/>
                <w:szCs w:val="22"/>
                <w:lang w:val="en-GB"/>
              </w:rPr>
            </w:pPr>
            <w:r w:rsidRPr="000022A2">
              <w:rPr>
                <w:rFonts w:ascii="Arial" w:hAnsi="Arial" w:cs="Arial"/>
                <w:b/>
                <w:sz w:val="22"/>
                <w:szCs w:val="22"/>
                <w:lang w:val="en-GB"/>
              </w:rPr>
              <w:t xml:space="preserve">Government </w:t>
            </w:r>
            <w:r w:rsidRPr="000022A2">
              <w:rPr>
                <w:rFonts w:ascii="Arial" w:hAnsi="Arial" w:cs="Arial"/>
                <w:sz w:val="22"/>
                <w:szCs w:val="22"/>
                <w:lang w:val="en-GB"/>
              </w:rPr>
              <w:t xml:space="preserve">means the Government of the People’s Republic of </w:t>
            </w:r>
            <w:smartTag w:uri="urn:schemas-microsoft-com:office:smarttags" w:element="country-region">
              <w:smartTag w:uri="urn:schemas-microsoft-com:office:smarttags" w:element="place">
                <w:r w:rsidRPr="000022A2">
                  <w:rPr>
                    <w:rFonts w:ascii="Arial" w:hAnsi="Arial" w:cs="Arial"/>
                    <w:sz w:val="22"/>
                    <w:szCs w:val="22"/>
                    <w:lang w:val="en-GB"/>
                  </w:rPr>
                  <w:t>Bangladesh</w:t>
                </w:r>
              </w:smartTag>
            </w:smartTag>
            <w:r w:rsidRPr="000022A2">
              <w:rPr>
                <w:rFonts w:ascii="Arial" w:hAnsi="Arial" w:cs="Arial"/>
                <w:sz w:val="22"/>
                <w:szCs w:val="22"/>
                <w:lang w:val="en-GB"/>
              </w:rPr>
              <w:t>.</w:t>
            </w:r>
          </w:p>
          <w:p w14:paraId="0625A2F8"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bookmarkStart w:id="1841" w:name="_Toc46725688"/>
            <w:r w:rsidRPr="000022A2">
              <w:rPr>
                <w:rFonts w:ascii="Arial" w:hAnsi="Arial" w:cs="Arial"/>
                <w:b/>
                <w:sz w:val="22"/>
                <w:szCs w:val="22"/>
                <w:lang w:val="en-GB"/>
              </w:rPr>
              <w:lastRenderedPageBreak/>
              <w:t>Intended Completion Date</w:t>
            </w:r>
            <w:r w:rsidRPr="000022A2">
              <w:rPr>
                <w:rFonts w:ascii="Arial" w:hAnsi="Arial" w:cs="Arial"/>
                <w:sz w:val="22"/>
                <w:szCs w:val="22"/>
                <w:lang w:val="en-GB"/>
              </w:rPr>
              <w:t xml:space="preserve"> is the date on which it is intended that the Consultant shall complete the Services</w:t>
            </w:r>
            <w:bookmarkEnd w:id="1841"/>
            <w:r w:rsidRPr="000022A2">
              <w:rPr>
                <w:rFonts w:ascii="Arial" w:hAnsi="Arial" w:cs="Arial"/>
                <w:sz w:val="22"/>
                <w:szCs w:val="22"/>
                <w:lang w:val="en-GB"/>
              </w:rPr>
              <w:t xml:space="preserve"> as specified in the PCC. </w:t>
            </w:r>
          </w:p>
          <w:p w14:paraId="6CE9BACA"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 xml:space="preserve">Local Currency  </w:t>
            </w:r>
            <w:r w:rsidRPr="000022A2">
              <w:rPr>
                <w:rFonts w:ascii="Arial" w:hAnsi="Arial" w:cs="Arial"/>
                <w:sz w:val="22"/>
                <w:szCs w:val="22"/>
                <w:lang w:val="en-GB"/>
              </w:rPr>
              <w:t>means the currency of the Client’s country.</w:t>
            </w:r>
          </w:p>
          <w:p w14:paraId="5DAFC826"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Member</w:t>
            </w:r>
            <w:r w:rsidRPr="000022A2">
              <w:rPr>
                <w:rFonts w:ascii="Arial" w:hAnsi="Arial" w:cs="Arial"/>
                <w:sz w:val="22"/>
                <w:szCs w:val="22"/>
                <w:lang w:val="en-GB"/>
              </w:rPr>
              <w:t xml:space="preserve"> means in case where the Consultant consists of a joint venture, consortium or association any of the entities that make up the joint venture; and </w:t>
            </w:r>
            <w:r w:rsidRPr="000022A2">
              <w:rPr>
                <w:rFonts w:ascii="Arial" w:hAnsi="Arial" w:cs="Arial"/>
                <w:b/>
                <w:sz w:val="22"/>
                <w:szCs w:val="22"/>
                <w:lang w:val="en-GB"/>
              </w:rPr>
              <w:t>“Members”</w:t>
            </w:r>
            <w:r w:rsidRPr="000022A2">
              <w:rPr>
                <w:rFonts w:ascii="Arial" w:hAnsi="Arial" w:cs="Arial"/>
                <w:sz w:val="22"/>
                <w:szCs w:val="22"/>
                <w:lang w:val="en-GB"/>
              </w:rPr>
              <w:t xml:space="preserve"> means all these entities. </w:t>
            </w:r>
          </w:p>
          <w:p w14:paraId="3B9E41E1"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Month</w:t>
            </w:r>
            <w:r w:rsidRPr="000022A2">
              <w:rPr>
                <w:rFonts w:ascii="Arial" w:hAnsi="Arial" w:cs="Arial"/>
                <w:sz w:val="22"/>
                <w:szCs w:val="22"/>
                <w:lang w:val="en-GB"/>
              </w:rPr>
              <w:t xml:space="preserve">  means calendar month</w:t>
            </w:r>
          </w:p>
          <w:p w14:paraId="41523A0B"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 xml:space="preserve">Party </w:t>
            </w:r>
            <w:r w:rsidRPr="000022A2">
              <w:rPr>
                <w:rFonts w:ascii="Arial" w:hAnsi="Arial" w:cs="Arial"/>
                <w:sz w:val="22"/>
                <w:szCs w:val="22"/>
                <w:lang w:val="en-GB"/>
              </w:rPr>
              <w:t xml:space="preserve">means the Client or the Consultant, as the case may be, and </w:t>
            </w:r>
            <w:r w:rsidRPr="000022A2">
              <w:rPr>
                <w:rFonts w:ascii="Arial" w:hAnsi="Arial" w:cs="Arial"/>
                <w:b/>
                <w:sz w:val="22"/>
                <w:szCs w:val="22"/>
                <w:lang w:val="en-GB"/>
              </w:rPr>
              <w:t>“Parties”</w:t>
            </w:r>
            <w:r w:rsidRPr="000022A2">
              <w:rPr>
                <w:rFonts w:ascii="Arial" w:hAnsi="Arial" w:cs="Arial"/>
                <w:sz w:val="22"/>
                <w:szCs w:val="22"/>
                <w:lang w:val="en-GB"/>
              </w:rPr>
              <w:t xml:space="preserve"> means both of them. Third party means any party other than Client and Consultant.</w:t>
            </w:r>
          </w:p>
          <w:p w14:paraId="0A8981A7"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lang w:val="en-GB"/>
              </w:rPr>
              <w:t>Personnel</w:t>
            </w:r>
            <w:r w:rsidRPr="000022A2">
              <w:rPr>
                <w:rFonts w:ascii="Arial" w:hAnsi="Arial" w:cs="Arial"/>
                <w:sz w:val="22"/>
                <w:szCs w:val="22"/>
                <w:lang w:val="en-GB"/>
              </w:rPr>
              <w:t xml:space="preserve"> means professionals and support staff provided by the Consultant or by any Sub-Consultant and assigned to perform the Services or any part thereof; and “Key Staff/Personnel” means the Personnel referred to in GCC Sub Clause 24.1.</w:t>
            </w:r>
          </w:p>
          <w:p w14:paraId="583FAC59"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rPr>
              <w:t>“Public funds”</w:t>
            </w:r>
            <w:r w:rsidRPr="000022A2">
              <w:rPr>
                <w:rFonts w:ascii="Arial" w:hAnsi="Arial" w:cs="Arial"/>
                <w:sz w:val="22"/>
                <w:szCs w:val="22"/>
              </w:rPr>
              <w:t xml:space="preserve"> means </w:t>
            </w:r>
            <w:r w:rsidRPr="000022A2">
              <w:rPr>
                <w:rFonts w:ascii="Arial" w:hAnsi="Arial" w:cs="Arial"/>
                <w:sz w:val="22"/>
                <w:szCs w:val="22"/>
                <w:lang w:val="en-GB"/>
              </w:rPr>
              <w:t xml:space="preserve">any funds allocated to the Client under Government budget, or loan, grants and credits placed at the disposal of the Client through the Government by the </w:t>
            </w:r>
            <w:r w:rsidRPr="000022A2">
              <w:rPr>
                <w:rFonts w:ascii="Arial" w:hAnsi="Arial" w:cs="Arial"/>
                <w:b/>
                <w:sz w:val="22"/>
                <w:szCs w:val="22"/>
                <w:lang w:val="en-GB"/>
              </w:rPr>
              <w:t>Development Partners or foreign states or organizations.</w:t>
            </w:r>
          </w:p>
          <w:p w14:paraId="1DC3B384"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 xml:space="preserve">Reimbursable expenses </w:t>
            </w:r>
            <w:r w:rsidRPr="000022A2">
              <w:rPr>
                <w:rFonts w:ascii="Arial" w:hAnsi="Arial" w:cs="Arial"/>
                <w:sz w:val="22"/>
                <w:szCs w:val="22"/>
              </w:rPr>
              <w:t xml:space="preserve">mean all assignment-related costs other than Consultant’s remuneration. </w:t>
            </w:r>
          </w:p>
          <w:p w14:paraId="77CA98FB"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 xml:space="preserve">Remuneration </w:t>
            </w:r>
            <w:r w:rsidRPr="000022A2">
              <w:rPr>
                <w:rFonts w:ascii="Arial" w:hAnsi="Arial" w:cs="Arial"/>
                <w:sz w:val="22"/>
                <w:szCs w:val="22"/>
              </w:rPr>
              <w:t>means all costs related to payments of fees to the Consultant for the time spent by the professional and other staff on assignment related activities.</w:t>
            </w:r>
          </w:p>
          <w:p w14:paraId="325BC0B5"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PCC</w:t>
            </w:r>
            <w:r w:rsidRPr="000022A2">
              <w:rPr>
                <w:rFonts w:ascii="Arial" w:hAnsi="Arial" w:cs="Arial"/>
                <w:sz w:val="22"/>
                <w:szCs w:val="22"/>
              </w:rPr>
              <w:t xml:space="preserve"> means the Particular Conditions of Contract by which the GCC may be amended or supplemented.</w:t>
            </w:r>
          </w:p>
          <w:p w14:paraId="04FCAC69"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Services</w:t>
            </w:r>
            <w:r w:rsidRPr="000022A2">
              <w:rPr>
                <w:rFonts w:ascii="Arial" w:hAnsi="Arial" w:cs="Arial"/>
                <w:sz w:val="22"/>
                <w:szCs w:val="22"/>
              </w:rPr>
              <w:t xml:space="preserve"> means the work to be performed by the Consultant pursuant to this Contract, as described in </w:t>
            </w:r>
            <w:r w:rsidRPr="000022A2">
              <w:rPr>
                <w:rFonts w:ascii="Arial" w:hAnsi="Arial" w:cs="Arial"/>
                <w:b/>
                <w:sz w:val="22"/>
                <w:szCs w:val="22"/>
              </w:rPr>
              <w:t>Appendices 1 to 7</w:t>
            </w:r>
            <w:r w:rsidRPr="000022A2">
              <w:rPr>
                <w:rFonts w:ascii="Arial" w:hAnsi="Arial" w:cs="Arial"/>
                <w:sz w:val="22"/>
                <w:szCs w:val="22"/>
              </w:rPr>
              <w:t xml:space="preserve"> of the Contract Agreement.</w:t>
            </w:r>
          </w:p>
          <w:p w14:paraId="6C6EE4A6"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Sub-Consultant</w:t>
            </w:r>
            <w:r w:rsidRPr="000022A2">
              <w:rPr>
                <w:rFonts w:ascii="Arial" w:hAnsi="Arial" w:cs="Arial"/>
                <w:sz w:val="22"/>
                <w:szCs w:val="22"/>
              </w:rPr>
              <w:t xml:space="preserve"> means any person or entity to whom/which part of the Services is sub-consulted.</w:t>
            </w:r>
          </w:p>
          <w:p w14:paraId="7546B075"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rPr>
            </w:pPr>
            <w:r w:rsidRPr="000022A2">
              <w:rPr>
                <w:rFonts w:ascii="Arial" w:hAnsi="Arial" w:cs="Arial"/>
                <w:b/>
                <w:sz w:val="22"/>
                <w:szCs w:val="22"/>
              </w:rPr>
              <w:t>Third Party</w:t>
            </w:r>
            <w:r w:rsidRPr="000022A2">
              <w:rPr>
                <w:rFonts w:ascii="Arial" w:hAnsi="Arial" w:cs="Arial"/>
                <w:sz w:val="22"/>
                <w:szCs w:val="22"/>
              </w:rPr>
              <w:t xml:space="preserve"> means any person or entity other than the Government, the Client, the Consultant</w:t>
            </w:r>
            <w:r w:rsidRPr="000022A2">
              <w:rPr>
                <w:rFonts w:ascii="Arial" w:hAnsi="Arial" w:cs="Arial"/>
                <w:b/>
                <w:sz w:val="22"/>
                <w:szCs w:val="22"/>
              </w:rPr>
              <w:t xml:space="preserve"> </w:t>
            </w:r>
            <w:r w:rsidRPr="000022A2">
              <w:rPr>
                <w:rFonts w:ascii="Arial" w:hAnsi="Arial" w:cs="Arial"/>
                <w:sz w:val="22"/>
                <w:szCs w:val="22"/>
              </w:rPr>
              <w:t>or a Sub-Consultant.</w:t>
            </w:r>
          </w:p>
          <w:p w14:paraId="33EC77F5" w14:textId="77777777" w:rsidR="000022A2" w:rsidRPr="000022A2" w:rsidRDefault="000022A2" w:rsidP="00D6115B">
            <w:pPr>
              <w:numPr>
                <w:ilvl w:val="0"/>
                <w:numId w:val="83"/>
              </w:numPr>
              <w:tabs>
                <w:tab w:val="clear" w:pos="432"/>
              </w:tabs>
              <w:spacing w:before="120" w:after="120"/>
              <w:ind w:left="1170" w:hanging="630"/>
              <w:jc w:val="both"/>
              <w:rPr>
                <w:rFonts w:ascii="Arial" w:hAnsi="Arial" w:cs="Arial"/>
                <w:sz w:val="22"/>
                <w:szCs w:val="22"/>
                <w:lang w:val="en-GB"/>
              </w:rPr>
            </w:pPr>
            <w:r w:rsidRPr="000022A2">
              <w:rPr>
                <w:rFonts w:ascii="Arial" w:hAnsi="Arial" w:cs="Arial"/>
                <w:b/>
                <w:sz w:val="22"/>
                <w:szCs w:val="22"/>
              </w:rPr>
              <w:t>In Writing</w:t>
            </w:r>
            <w:r w:rsidRPr="000022A2">
              <w:rPr>
                <w:rFonts w:ascii="Arial" w:hAnsi="Arial" w:cs="Arial"/>
                <w:sz w:val="22"/>
                <w:szCs w:val="22"/>
                <w:lang w:val="en-GB"/>
              </w:rPr>
              <w:t xml:space="preserve"> means communicated  in written form with proof of receipt.</w:t>
            </w:r>
          </w:p>
        </w:tc>
      </w:tr>
      <w:tr w:rsidR="000022A2" w:rsidRPr="007024BF" w14:paraId="4A97BABF" w14:textId="77777777">
        <w:trPr>
          <w:trHeight w:val="1458"/>
        </w:trPr>
        <w:tc>
          <w:tcPr>
            <w:tcW w:w="2709" w:type="dxa"/>
            <w:gridSpan w:val="4"/>
          </w:tcPr>
          <w:p w14:paraId="78EAB0F3" w14:textId="77777777" w:rsidR="000022A2" w:rsidRPr="005F39EA"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842" w:name="_Toc35418444"/>
            <w:bookmarkStart w:id="1843" w:name="_Toc37234114"/>
            <w:bookmarkStart w:id="1844" w:name="_Toc46725699"/>
            <w:bookmarkStart w:id="1845" w:name="_Toc46731308"/>
            <w:bookmarkStart w:id="1846" w:name="_Toc46731596"/>
            <w:bookmarkStart w:id="1847" w:name="_Toc46731902"/>
            <w:bookmarkStart w:id="1848" w:name="_Toc46732516"/>
            <w:bookmarkStart w:id="1849" w:name="_Toc46733270"/>
            <w:bookmarkStart w:id="1850" w:name="_Toc46733436"/>
            <w:bookmarkStart w:id="1851" w:name="_Toc46736260"/>
            <w:bookmarkStart w:id="1852" w:name="_Toc46736409"/>
            <w:bookmarkStart w:id="1853" w:name="_Toc46736616"/>
            <w:bookmarkStart w:id="1854" w:name="_Toc46736760"/>
            <w:bookmarkStart w:id="1855" w:name="_Toc46736864"/>
            <w:bookmarkStart w:id="1856" w:name="_Toc46736967"/>
            <w:bookmarkStart w:id="1857" w:name="_Toc46737070"/>
            <w:bookmarkStart w:id="1858" w:name="_Toc46737382"/>
            <w:bookmarkStart w:id="1859" w:name="_Toc47069320"/>
            <w:bookmarkStart w:id="1860" w:name="_Toc47069976"/>
            <w:bookmarkStart w:id="1861" w:name="_Toc47070215"/>
            <w:bookmarkStart w:id="1862" w:name="_Toc47071580"/>
            <w:bookmarkStart w:id="1863" w:name="_Toc47073918"/>
            <w:bookmarkStart w:id="1864" w:name="_Toc47074525"/>
            <w:bookmarkStart w:id="1865" w:name="_Toc47159108"/>
            <w:bookmarkStart w:id="1866" w:name="_Toc47170544"/>
            <w:bookmarkStart w:id="1867" w:name="_Toc47322609"/>
            <w:bookmarkStart w:id="1868" w:name="_Toc47326897"/>
            <w:bookmarkStart w:id="1869" w:name="_Toc47328733"/>
            <w:bookmarkStart w:id="1870" w:name="_Toc47331025"/>
            <w:bookmarkStart w:id="1871" w:name="_Toc47331703"/>
            <w:bookmarkStart w:id="1872" w:name="_Toc47331851"/>
            <w:bookmarkStart w:id="1873" w:name="_Toc47331990"/>
            <w:bookmarkStart w:id="1874" w:name="_Toc47332389"/>
            <w:bookmarkStart w:id="1875" w:name="_Toc47332612"/>
            <w:bookmarkStart w:id="1876" w:name="_Toc48551070"/>
            <w:bookmarkStart w:id="1877" w:name="_Toc48632747"/>
            <w:bookmarkStart w:id="1878" w:name="_Toc48798450"/>
            <w:bookmarkStart w:id="1879" w:name="_Toc48800720"/>
            <w:bookmarkStart w:id="1880" w:name="_Toc48800889"/>
            <w:bookmarkStart w:id="1881" w:name="_Toc48803086"/>
            <w:bookmarkStart w:id="1882" w:name="_Toc48803255"/>
            <w:bookmarkStart w:id="1883" w:name="_Toc48803424"/>
            <w:bookmarkStart w:id="1884" w:name="_Toc48803762"/>
            <w:bookmarkStart w:id="1885" w:name="_Toc48804100"/>
            <w:bookmarkStart w:id="1886" w:name="_Toc48804269"/>
            <w:bookmarkStart w:id="1887" w:name="_Toc48804776"/>
            <w:bookmarkStart w:id="1888" w:name="_Toc48812399"/>
            <w:bookmarkStart w:id="1889" w:name="_Toc48892597"/>
            <w:bookmarkStart w:id="1890" w:name="_Toc48894429"/>
            <w:bookmarkStart w:id="1891" w:name="_Toc48895202"/>
            <w:bookmarkStart w:id="1892" w:name="_Toc48895388"/>
            <w:bookmarkStart w:id="1893" w:name="_Toc48896170"/>
            <w:bookmarkStart w:id="1894" w:name="_Toc48968955"/>
            <w:bookmarkStart w:id="1895" w:name="_Toc48969286"/>
            <w:bookmarkStart w:id="1896" w:name="_Toc48970209"/>
            <w:bookmarkStart w:id="1897" w:name="_Toc48974033"/>
            <w:bookmarkStart w:id="1898" w:name="_Toc48978529"/>
            <w:bookmarkStart w:id="1899" w:name="_Toc48979290"/>
            <w:bookmarkStart w:id="1900" w:name="_Toc48979477"/>
            <w:bookmarkStart w:id="1901" w:name="_Toc48980542"/>
            <w:bookmarkStart w:id="1902" w:name="_Toc49159615"/>
            <w:bookmarkStart w:id="1903" w:name="_Toc49159802"/>
            <w:bookmarkStart w:id="1904" w:name="_Toc67815086"/>
            <w:bookmarkStart w:id="1905" w:name="_Toc86025512"/>
            <w:bookmarkStart w:id="1906" w:name="_Toc172599867"/>
            <w:bookmarkStart w:id="1907" w:name="_Toc246234246"/>
            <w:bookmarkStart w:id="1908" w:name="_Toc246234428"/>
            <w:bookmarkStart w:id="1909" w:name="_Toc246297751"/>
            <w:bookmarkStart w:id="1910" w:name="_Toc246298427"/>
            <w:bookmarkStart w:id="1911" w:name="_Toc246650106"/>
            <w:r w:rsidRPr="005F39EA">
              <w:rPr>
                <w:rStyle w:val="Heading3Char"/>
                <w:rFonts w:ascii="Arial" w:hAnsi="Arial"/>
                <w:b/>
                <w:sz w:val="22"/>
                <w:szCs w:val="22"/>
              </w:rPr>
              <w:lastRenderedPageBreak/>
              <w:t>Phased Completion</w:t>
            </w:r>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p>
        </w:tc>
        <w:tc>
          <w:tcPr>
            <w:tcW w:w="7038" w:type="dxa"/>
          </w:tcPr>
          <w:p w14:paraId="5E9346FF" w14:textId="77777777" w:rsidR="00756347" w:rsidRDefault="000022A2" w:rsidP="00D6115B">
            <w:pPr>
              <w:numPr>
                <w:ilvl w:val="1"/>
                <w:numId w:val="130"/>
              </w:numPr>
              <w:tabs>
                <w:tab w:val="clear" w:pos="4248"/>
              </w:tabs>
              <w:spacing w:before="120" w:after="120"/>
              <w:ind w:left="558" w:hanging="558"/>
              <w:jc w:val="both"/>
              <w:rPr>
                <w:rFonts w:ascii="Arial" w:hAnsi="Arial" w:cs="Arial"/>
                <w:sz w:val="22"/>
                <w:szCs w:val="22"/>
                <w:lang w:val="en-GB"/>
              </w:rPr>
            </w:pPr>
            <w:r w:rsidRPr="000022A2">
              <w:rPr>
                <w:rFonts w:ascii="Arial" w:hAnsi="Arial" w:cs="Arial"/>
                <w:sz w:val="22"/>
                <w:szCs w:val="22"/>
                <w:lang w:val="en-GB"/>
              </w:rPr>
              <w:t>If phased completion is specified in the PCC, references in the GCC to the Services, the Completion Date, and the Intended Completion Date apply to any Phase of the Services (other than references to the Completion Date and Intended Completion Date for the whole of the Services).</w:t>
            </w:r>
          </w:p>
          <w:p w14:paraId="5317940E" w14:textId="77777777" w:rsidR="00756347" w:rsidRPr="000022A2" w:rsidRDefault="00756347" w:rsidP="00756347">
            <w:pPr>
              <w:spacing w:before="120" w:after="120"/>
              <w:jc w:val="both"/>
              <w:rPr>
                <w:rFonts w:ascii="Arial" w:hAnsi="Arial" w:cs="Arial"/>
                <w:sz w:val="22"/>
                <w:szCs w:val="22"/>
                <w:lang w:val="en-GB"/>
              </w:rPr>
            </w:pPr>
          </w:p>
        </w:tc>
      </w:tr>
      <w:tr w:rsidR="000022A2" w:rsidRPr="007024BF" w14:paraId="5B97F092" w14:textId="77777777">
        <w:tc>
          <w:tcPr>
            <w:tcW w:w="2709" w:type="dxa"/>
            <w:gridSpan w:val="4"/>
          </w:tcPr>
          <w:p w14:paraId="39E40D2D" w14:textId="77777777" w:rsidR="000022A2" w:rsidRPr="005F39EA"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12" w:name="_Toc246234247"/>
            <w:bookmarkStart w:id="1913" w:name="_Toc246234429"/>
            <w:bookmarkStart w:id="1914" w:name="_Toc246297752"/>
            <w:bookmarkStart w:id="1915" w:name="_Toc246298428"/>
            <w:bookmarkStart w:id="1916" w:name="_Toc246650107"/>
            <w:r w:rsidRPr="005F39EA">
              <w:rPr>
                <w:rStyle w:val="Heading3Char"/>
                <w:rFonts w:ascii="Arial" w:hAnsi="Arial"/>
                <w:b/>
                <w:sz w:val="22"/>
                <w:szCs w:val="22"/>
              </w:rPr>
              <w:lastRenderedPageBreak/>
              <w:t>Communications and Notices</w:t>
            </w:r>
            <w:bookmarkEnd w:id="1912"/>
            <w:bookmarkEnd w:id="1913"/>
            <w:bookmarkEnd w:id="1914"/>
            <w:bookmarkEnd w:id="1915"/>
            <w:bookmarkEnd w:id="1916"/>
          </w:p>
        </w:tc>
        <w:tc>
          <w:tcPr>
            <w:tcW w:w="7038" w:type="dxa"/>
          </w:tcPr>
          <w:p w14:paraId="7CDA3E60" w14:textId="77777777" w:rsidR="000022A2" w:rsidRPr="000022A2" w:rsidRDefault="000022A2" w:rsidP="005559DE">
            <w:pPr>
              <w:numPr>
                <w:ilvl w:val="0"/>
                <w:numId w:val="106"/>
              </w:numPr>
              <w:spacing w:before="120" w:after="120"/>
              <w:jc w:val="both"/>
              <w:rPr>
                <w:rFonts w:ascii="Arial" w:hAnsi="Arial" w:cs="Arial"/>
                <w:sz w:val="22"/>
                <w:szCs w:val="22"/>
                <w:lang w:val="en-GB"/>
              </w:rPr>
            </w:pPr>
            <w:r w:rsidRPr="000022A2">
              <w:rPr>
                <w:rFonts w:ascii="Arial" w:hAnsi="Arial" w:cs="Arial"/>
                <w:sz w:val="22"/>
                <w:szCs w:val="22"/>
                <w:lang w:val="en-GB"/>
              </w:rPr>
              <w:t>Communications between Parties</w:t>
            </w:r>
            <w:r w:rsidRPr="000022A2">
              <w:rPr>
                <w:rFonts w:ascii="Arial" w:hAnsi="Arial" w:cs="Arial"/>
                <w:sz w:val="22"/>
                <w:szCs w:val="22"/>
              </w:rPr>
              <w:t xml:space="preserve"> (notice, request or consent required or permitted to be given or made by one party to the other) pursuant to the Contract shall be in writing to the address as specified in the PCC.</w:t>
            </w:r>
          </w:p>
        </w:tc>
      </w:tr>
      <w:tr w:rsidR="000022A2" w:rsidRPr="007024BF" w14:paraId="11CE2750" w14:textId="77777777">
        <w:tc>
          <w:tcPr>
            <w:tcW w:w="2709" w:type="dxa"/>
            <w:gridSpan w:val="4"/>
          </w:tcPr>
          <w:p w14:paraId="6EF4E914" w14:textId="77777777" w:rsidR="000022A2" w:rsidRPr="000022A2" w:rsidRDefault="000022A2" w:rsidP="005559DE">
            <w:pPr>
              <w:spacing w:before="120" w:after="120"/>
              <w:rPr>
                <w:rFonts w:ascii="Arial" w:hAnsi="Arial" w:cs="Arial"/>
                <w:b/>
                <w:sz w:val="22"/>
                <w:szCs w:val="22"/>
              </w:rPr>
            </w:pPr>
          </w:p>
        </w:tc>
        <w:tc>
          <w:tcPr>
            <w:tcW w:w="7038" w:type="dxa"/>
          </w:tcPr>
          <w:p w14:paraId="449E8E84" w14:textId="77777777" w:rsidR="000022A2" w:rsidRPr="000022A2" w:rsidRDefault="000022A2" w:rsidP="005559DE">
            <w:pPr>
              <w:numPr>
                <w:ilvl w:val="0"/>
                <w:numId w:val="106"/>
              </w:numPr>
              <w:spacing w:before="120" w:after="120"/>
              <w:jc w:val="both"/>
              <w:rPr>
                <w:rFonts w:ascii="Arial" w:hAnsi="Arial" w:cs="Arial"/>
                <w:sz w:val="22"/>
                <w:szCs w:val="22"/>
                <w:lang w:val="en-GB"/>
              </w:rPr>
            </w:pPr>
            <w:r w:rsidRPr="000022A2">
              <w:rPr>
                <w:rFonts w:ascii="Arial" w:hAnsi="Arial" w:cs="Arial"/>
                <w:sz w:val="22"/>
                <w:szCs w:val="22"/>
              </w:rPr>
              <w:t>A notice shall be effective when delivered or on the notice’s effective date, whichever is later.</w:t>
            </w:r>
          </w:p>
        </w:tc>
      </w:tr>
      <w:tr w:rsidR="000022A2" w:rsidRPr="007024BF" w14:paraId="7586FDF4" w14:textId="77777777">
        <w:tc>
          <w:tcPr>
            <w:tcW w:w="2709" w:type="dxa"/>
            <w:gridSpan w:val="4"/>
          </w:tcPr>
          <w:p w14:paraId="2CC6D4DF" w14:textId="77777777" w:rsidR="000022A2" w:rsidRPr="000022A2" w:rsidRDefault="000022A2" w:rsidP="005559DE">
            <w:pPr>
              <w:spacing w:before="120" w:after="120"/>
              <w:rPr>
                <w:rFonts w:ascii="Arial" w:hAnsi="Arial" w:cs="Arial"/>
                <w:b/>
                <w:sz w:val="22"/>
                <w:szCs w:val="22"/>
              </w:rPr>
            </w:pPr>
          </w:p>
        </w:tc>
        <w:tc>
          <w:tcPr>
            <w:tcW w:w="7038" w:type="dxa"/>
          </w:tcPr>
          <w:p w14:paraId="62E13A50" w14:textId="77777777" w:rsidR="000022A2" w:rsidRPr="000022A2" w:rsidRDefault="000022A2" w:rsidP="005559DE">
            <w:pPr>
              <w:numPr>
                <w:ilvl w:val="0"/>
                <w:numId w:val="106"/>
              </w:numPr>
              <w:spacing w:before="120" w:after="120"/>
              <w:jc w:val="both"/>
              <w:rPr>
                <w:rFonts w:ascii="Arial" w:hAnsi="Arial" w:cs="Arial"/>
                <w:sz w:val="22"/>
                <w:szCs w:val="22"/>
                <w:lang w:val="en-GB"/>
              </w:rPr>
            </w:pPr>
            <w:r w:rsidRPr="000022A2">
              <w:rPr>
                <w:rFonts w:ascii="Arial" w:hAnsi="Arial" w:cs="Arial"/>
                <w:sz w:val="22"/>
                <w:szCs w:val="22"/>
              </w:rPr>
              <w:t>A  Party may change its address for notice hereunder by giving the other Party notice of such change to the address.</w:t>
            </w:r>
          </w:p>
        </w:tc>
      </w:tr>
      <w:tr w:rsidR="000022A2" w:rsidRPr="007024BF" w14:paraId="70F028F5" w14:textId="77777777">
        <w:tc>
          <w:tcPr>
            <w:tcW w:w="2709" w:type="dxa"/>
            <w:gridSpan w:val="4"/>
          </w:tcPr>
          <w:p w14:paraId="56C97340"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17" w:name="_Toc246234248"/>
            <w:bookmarkStart w:id="1918" w:name="_Toc246234430"/>
            <w:bookmarkStart w:id="1919" w:name="_Toc246297753"/>
            <w:bookmarkStart w:id="1920" w:name="_Toc246298429"/>
            <w:bookmarkStart w:id="1921" w:name="_Toc246650108"/>
            <w:r w:rsidRPr="00F82902">
              <w:rPr>
                <w:rStyle w:val="Heading3Char"/>
                <w:rFonts w:ascii="Arial" w:hAnsi="Arial"/>
                <w:b/>
                <w:sz w:val="22"/>
                <w:szCs w:val="22"/>
              </w:rPr>
              <w:t>Governing  Law</w:t>
            </w:r>
            <w:bookmarkEnd w:id="1917"/>
            <w:bookmarkEnd w:id="1918"/>
            <w:bookmarkEnd w:id="1919"/>
            <w:bookmarkEnd w:id="1920"/>
            <w:bookmarkEnd w:id="1921"/>
          </w:p>
        </w:tc>
        <w:tc>
          <w:tcPr>
            <w:tcW w:w="7038" w:type="dxa"/>
          </w:tcPr>
          <w:p w14:paraId="0957309A" w14:textId="77777777" w:rsidR="000022A2" w:rsidRPr="000022A2" w:rsidRDefault="000022A2" w:rsidP="005559DE">
            <w:pPr>
              <w:numPr>
                <w:ilvl w:val="0"/>
                <w:numId w:val="107"/>
              </w:numPr>
              <w:spacing w:before="120" w:after="120"/>
              <w:jc w:val="both"/>
              <w:rPr>
                <w:rFonts w:ascii="Arial" w:hAnsi="Arial" w:cs="Arial"/>
                <w:sz w:val="22"/>
                <w:szCs w:val="22"/>
              </w:rPr>
            </w:pPr>
            <w:r w:rsidRPr="000022A2">
              <w:rPr>
                <w:rFonts w:ascii="Arial" w:hAnsi="Arial" w:cs="Arial"/>
                <w:sz w:val="22"/>
                <w:szCs w:val="22"/>
                <w:lang w:val="en-GB"/>
              </w:rPr>
              <w:t xml:space="preserve">The Contract shall be governed by and interpreted in accordance with the laws of the People’s Republic of </w:t>
            </w:r>
            <w:smartTag w:uri="urn:schemas-microsoft-com:office:smarttags" w:element="country-region">
              <w:smartTag w:uri="urn:schemas-microsoft-com:office:smarttags" w:element="place">
                <w:r w:rsidRPr="000022A2">
                  <w:rPr>
                    <w:rFonts w:ascii="Arial" w:hAnsi="Arial" w:cs="Arial"/>
                    <w:sz w:val="22"/>
                    <w:szCs w:val="22"/>
                    <w:lang w:val="en-GB"/>
                  </w:rPr>
                  <w:t>Bangladesh</w:t>
                </w:r>
              </w:smartTag>
            </w:smartTag>
            <w:r w:rsidRPr="000022A2">
              <w:rPr>
                <w:rFonts w:ascii="Arial" w:hAnsi="Arial" w:cs="Arial"/>
                <w:sz w:val="22"/>
                <w:szCs w:val="22"/>
                <w:lang w:val="en-GB"/>
              </w:rPr>
              <w:t>.</w:t>
            </w:r>
          </w:p>
        </w:tc>
      </w:tr>
      <w:tr w:rsidR="000022A2" w:rsidRPr="007024BF" w14:paraId="77A91971" w14:textId="77777777">
        <w:tc>
          <w:tcPr>
            <w:tcW w:w="2709" w:type="dxa"/>
            <w:gridSpan w:val="4"/>
          </w:tcPr>
          <w:p w14:paraId="486034DE"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22" w:name="_Toc246234249"/>
            <w:bookmarkStart w:id="1923" w:name="_Toc246234431"/>
            <w:bookmarkStart w:id="1924" w:name="_Toc246297754"/>
            <w:bookmarkStart w:id="1925" w:name="_Toc246298430"/>
            <w:bookmarkStart w:id="1926" w:name="_Toc246650109"/>
            <w:r w:rsidRPr="00F82902">
              <w:rPr>
                <w:rStyle w:val="Heading3Char"/>
                <w:rFonts w:ascii="Arial" w:hAnsi="Arial"/>
                <w:b/>
                <w:sz w:val="22"/>
                <w:szCs w:val="22"/>
              </w:rPr>
              <w:t>Governing Language</w:t>
            </w:r>
            <w:bookmarkEnd w:id="1922"/>
            <w:bookmarkEnd w:id="1923"/>
            <w:bookmarkEnd w:id="1924"/>
            <w:bookmarkEnd w:id="1925"/>
            <w:bookmarkEnd w:id="1926"/>
          </w:p>
        </w:tc>
        <w:tc>
          <w:tcPr>
            <w:tcW w:w="7038" w:type="dxa"/>
          </w:tcPr>
          <w:p w14:paraId="2DD8F7D9" w14:textId="77777777" w:rsidR="000022A2" w:rsidRPr="000022A2" w:rsidRDefault="000022A2" w:rsidP="005559DE">
            <w:pPr>
              <w:numPr>
                <w:ilvl w:val="0"/>
                <w:numId w:val="108"/>
              </w:numPr>
              <w:spacing w:before="120" w:after="120"/>
              <w:jc w:val="both"/>
              <w:rPr>
                <w:rFonts w:ascii="Arial" w:hAnsi="Arial" w:cs="Arial"/>
                <w:sz w:val="22"/>
                <w:szCs w:val="22"/>
                <w:lang w:val="en-GB"/>
              </w:rPr>
            </w:pPr>
            <w:r w:rsidRPr="000022A2">
              <w:rPr>
                <w:rFonts w:ascii="Arial" w:hAnsi="Arial" w:cs="Arial"/>
                <w:sz w:val="22"/>
                <w:szCs w:val="22"/>
                <w:lang w:val="en-GB"/>
              </w:rPr>
              <w:t xml:space="preserve">The Contract shall be written in </w:t>
            </w:r>
            <w:r w:rsidRPr="000022A2">
              <w:rPr>
                <w:rFonts w:ascii="Arial" w:hAnsi="Arial" w:cs="Arial"/>
                <w:b/>
                <w:sz w:val="22"/>
                <w:szCs w:val="22"/>
                <w:lang w:val="en-GB"/>
              </w:rPr>
              <w:t>English</w:t>
            </w:r>
            <w:r w:rsidRPr="000022A2">
              <w:rPr>
                <w:rFonts w:ascii="Arial" w:hAnsi="Arial" w:cs="Arial"/>
                <w:sz w:val="22"/>
                <w:szCs w:val="22"/>
                <w:lang w:val="en-GB"/>
              </w:rPr>
              <w:t xml:space="preserve">. All correspondences and documents relating to the Contract shall be written in English.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p>
        </w:tc>
      </w:tr>
      <w:tr w:rsidR="000022A2" w:rsidRPr="007024BF" w14:paraId="776B0B38" w14:textId="77777777">
        <w:tc>
          <w:tcPr>
            <w:tcW w:w="2709" w:type="dxa"/>
            <w:gridSpan w:val="4"/>
          </w:tcPr>
          <w:p w14:paraId="2D420D8C" w14:textId="77777777" w:rsidR="000022A2" w:rsidRPr="000022A2" w:rsidRDefault="000022A2" w:rsidP="005559DE">
            <w:pPr>
              <w:spacing w:before="120" w:after="120"/>
              <w:rPr>
                <w:rFonts w:ascii="Arial" w:hAnsi="Arial" w:cs="Arial"/>
                <w:b/>
                <w:sz w:val="22"/>
                <w:szCs w:val="22"/>
              </w:rPr>
            </w:pPr>
          </w:p>
        </w:tc>
        <w:tc>
          <w:tcPr>
            <w:tcW w:w="7038" w:type="dxa"/>
          </w:tcPr>
          <w:p w14:paraId="5A0E7353" w14:textId="77777777" w:rsidR="000022A2" w:rsidRPr="000022A2" w:rsidRDefault="000022A2" w:rsidP="00756347">
            <w:pPr>
              <w:numPr>
                <w:ilvl w:val="0"/>
                <w:numId w:val="108"/>
              </w:numPr>
              <w:spacing w:before="120" w:after="120"/>
              <w:jc w:val="both"/>
              <w:rPr>
                <w:rFonts w:ascii="Arial" w:hAnsi="Arial" w:cs="Arial"/>
                <w:sz w:val="22"/>
                <w:szCs w:val="22"/>
                <w:lang w:val="en-GB"/>
              </w:rPr>
            </w:pPr>
            <w:r w:rsidRPr="000022A2">
              <w:rPr>
                <w:rFonts w:ascii="Arial" w:hAnsi="Arial" w:cs="Arial"/>
                <w:sz w:val="22"/>
                <w:szCs w:val="22"/>
                <w:lang w:val="en-GB"/>
              </w:rPr>
              <w:t>The Consultant shall bear all costs of translation to the governing language and all risks of the accuracy of such translation.</w:t>
            </w:r>
          </w:p>
        </w:tc>
      </w:tr>
      <w:tr w:rsidR="000022A2" w:rsidRPr="007024BF" w14:paraId="302865E4" w14:textId="77777777">
        <w:tc>
          <w:tcPr>
            <w:tcW w:w="2709" w:type="dxa"/>
            <w:gridSpan w:val="4"/>
          </w:tcPr>
          <w:p w14:paraId="609A5BE7"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27" w:name="_Toc46725702"/>
            <w:bookmarkStart w:id="1928" w:name="_Toc46731309"/>
            <w:bookmarkStart w:id="1929" w:name="_Toc46731597"/>
            <w:bookmarkStart w:id="1930" w:name="_Toc46731903"/>
            <w:bookmarkStart w:id="1931" w:name="_Toc46732517"/>
            <w:bookmarkStart w:id="1932" w:name="_Toc46733271"/>
            <w:bookmarkStart w:id="1933" w:name="_Toc46733437"/>
            <w:bookmarkStart w:id="1934" w:name="_Toc46736261"/>
            <w:bookmarkStart w:id="1935" w:name="_Toc46736410"/>
            <w:bookmarkStart w:id="1936" w:name="_Toc46736617"/>
            <w:bookmarkStart w:id="1937" w:name="_Toc46736761"/>
            <w:bookmarkStart w:id="1938" w:name="_Toc46736865"/>
            <w:bookmarkStart w:id="1939" w:name="_Toc46736968"/>
            <w:bookmarkStart w:id="1940" w:name="_Toc46737071"/>
            <w:bookmarkStart w:id="1941" w:name="_Toc46737383"/>
            <w:bookmarkStart w:id="1942" w:name="_Toc47069321"/>
            <w:bookmarkStart w:id="1943" w:name="_Toc47069977"/>
            <w:bookmarkStart w:id="1944" w:name="_Toc47070216"/>
            <w:bookmarkStart w:id="1945" w:name="_Toc47071581"/>
            <w:bookmarkStart w:id="1946" w:name="_Toc47073919"/>
            <w:bookmarkStart w:id="1947" w:name="_Toc47074526"/>
            <w:bookmarkStart w:id="1948" w:name="_Toc47159109"/>
            <w:bookmarkStart w:id="1949" w:name="_Toc47170545"/>
            <w:bookmarkStart w:id="1950" w:name="_Toc47322610"/>
            <w:bookmarkStart w:id="1951" w:name="_Toc47326898"/>
            <w:bookmarkStart w:id="1952" w:name="_Toc47328734"/>
            <w:bookmarkStart w:id="1953" w:name="_Toc47331026"/>
            <w:bookmarkStart w:id="1954" w:name="_Toc47331704"/>
            <w:bookmarkStart w:id="1955" w:name="_Toc47331852"/>
            <w:bookmarkStart w:id="1956" w:name="_Toc47331991"/>
            <w:bookmarkStart w:id="1957" w:name="_Toc47332390"/>
            <w:bookmarkStart w:id="1958" w:name="_Toc47332613"/>
            <w:bookmarkStart w:id="1959" w:name="_Toc48551071"/>
            <w:bookmarkStart w:id="1960" w:name="_Toc48632748"/>
            <w:bookmarkStart w:id="1961" w:name="_Toc48798451"/>
            <w:bookmarkStart w:id="1962" w:name="_Toc48800721"/>
            <w:bookmarkStart w:id="1963" w:name="_Toc48800890"/>
            <w:bookmarkStart w:id="1964" w:name="_Toc48803087"/>
            <w:bookmarkStart w:id="1965" w:name="_Toc48803256"/>
            <w:bookmarkStart w:id="1966" w:name="_Toc48803425"/>
            <w:bookmarkStart w:id="1967" w:name="_Toc48803763"/>
            <w:bookmarkStart w:id="1968" w:name="_Toc48804101"/>
            <w:bookmarkStart w:id="1969" w:name="_Toc48804270"/>
            <w:bookmarkStart w:id="1970" w:name="_Toc48804777"/>
            <w:bookmarkStart w:id="1971" w:name="_Toc48812400"/>
            <w:bookmarkStart w:id="1972" w:name="_Toc48892598"/>
            <w:bookmarkStart w:id="1973" w:name="_Toc48894430"/>
            <w:bookmarkStart w:id="1974" w:name="_Toc48895203"/>
            <w:bookmarkStart w:id="1975" w:name="_Toc48895389"/>
            <w:bookmarkStart w:id="1976" w:name="_Toc48896171"/>
            <w:bookmarkStart w:id="1977" w:name="_Toc48968956"/>
            <w:bookmarkStart w:id="1978" w:name="_Toc48969287"/>
            <w:bookmarkStart w:id="1979" w:name="_Toc48970210"/>
            <w:bookmarkStart w:id="1980" w:name="_Toc48974034"/>
            <w:bookmarkStart w:id="1981" w:name="_Toc48978530"/>
            <w:bookmarkStart w:id="1982" w:name="_Toc48979291"/>
            <w:bookmarkStart w:id="1983" w:name="_Toc48979478"/>
            <w:bookmarkStart w:id="1984" w:name="_Toc48980543"/>
            <w:bookmarkStart w:id="1985" w:name="_Toc49159616"/>
            <w:bookmarkStart w:id="1986" w:name="_Toc49159803"/>
            <w:bookmarkStart w:id="1987" w:name="_Toc67815087"/>
            <w:bookmarkStart w:id="1988" w:name="_Toc86025513"/>
            <w:bookmarkStart w:id="1989" w:name="_Toc246234250"/>
            <w:bookmarkStart w:id="1990" w:name="_Toc246234432"/>
            <w:bookmarkStart w:id="1991" w:name="_Toc246297755"/>
            <w:bookmarkStart w:id="1992" w:name="_Toc246298431"/>
            <w:bookmarkStart w:id="1993" w:name="_Toc246650110"/>
            <w:r w:rsidRPr="00F82902">
              <w:rPr>
                <w:rStyle w:val="Heading3Char"/>
                <w:rFonts w:ascii="Arial" w:hAnsi="Arial"/>
                <w:b/>
                <w:sz w:val="22"/>
                <w:szCs w:val="22"/>
              </w:rPr>
              <w:t>Documents Forming the Contract in Order of Precedence</w:t>
            </w:r>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p>
        </w:tc>
        <w:tc>
          <w:tcPr>
            <w:tcW w:w="7038" w:type="dxa"/>
          </w:tcPr>
          <w:p w14:paraId="1CC490CD" w14:textId="77777777" w:rsidR="000022A2" w:rsidRPr="000022A2" w:rsidRDefault="000022A2" w:rsidP="005559DE">
            <w:pPr>
              <w:numPr>
                <w:ilvl w:val="0"/>
                <w:numId w:val="92"/>
              </w:numPr>
              <w:spacing w:before="120" w:after="120"/>
              <w:jc w:val="both"/>
              <w:rPr>
                <w:rFonts w:ascii="Arial" w:hAnsi="Arial" w:cs="Arial"/>
                <w:sz w:val="22"/>
                <w:szCs w:val="22"/>
                <w:lang w:val="en-GB"/>
              </w:rPr>
            </w:pPr>
            <w:r w:rsidRPr="000022A2">
              <w:rPr>
                <w:rFonts w:ascii="Arial" w:hAnsi="Arial" w:cs="Arial"/>
                <w:sz w:val="22"/>
                <w:szCs w:val="22"/>
                <w:lang w:val="en-GB"/>
              </w:rPr>
              <w:t>The following documents forming the Contract shall be interpreted in the following order of priority:</w:t>
            </w:r>
          </w:p>
          <w:p w14:paraId="3BF3C0D2" w14:textId="77777777" w:rsidR="000022A2" w:rsidRPr="000022A2" w:rsidRDefault="000022A2" w:rsidP="00D6115B">
            <w:pPr>
              <w:numPr>
                <w:ilvl w:val="0"/>
                <w:numId w:val="84"/>
              </w:numPr>
              <w:tabs>
                <w:tab w:val="clear" w:pos="864"/>
              </w:tabs>
              <w:spacing w:before="120" w:after="120"/>
              <w:ind w:left="1212" w:hanging="600"/>
              <w:jc w:val="both"/>
              <w:rPr>
                <w:rFonts w:ascii="Arial" w:hAnsi="Arial" w:cs="Arial"/>
                <w:sz w:val="22"/>
                <w:szCs w:val="22"/>
                <w:lang w:val="en-GB"/>
              </w:rPr>
            </w:pPr>
            <w:r w:rsidRPr="000022A2">
              <w:rPr>
                <w:rFonts w:ascii="Arial" w:hAnsi="Arial" w:cs="Arial"/>
                <w:sz w:val="22"/>
                <w:szCs w:val="22"/>
                <w:lang w:val="en-GB"/>
              </w:rPr>
              <w:t xml:space="preserve">the Contract Agreement; </w:t>
            </w:r>
          </w:p>
          <w:p w14:paraId="1139028C" w14:textId="77777777" w:rsidR="000022A2" w:rsidRPr="000022A2" w:rsidRDefault="000022A2" w:rsidP="00D6115B">
            <w:pPr>
              <w:numPr>
                <w:ilvl w:val="0"/>
                <w:numId w:val="84"/>
              </w:numPr>
              <w:tabs>
                <w:tab w:val="left" w:pos="432"/>
              </w:tabs>
              <w:spacing w:before="120" w:after="120"/>
              <w:ind w:left="1212" w:hanging="600"/>
              <w:jc w:val="both"/>
              <w:rPr>
                <w:rFonts w:ascii="Arial" w:hAnsi="Arial" w:cs="Arial"/>
                <w:sz w:val="22"/>
                <w:szCs w:val="22"/>
                <w:lang w:val="en-GB"/>
              </w:rPr>
            </w:pPr>
            <w:r w:rsidRPr="000022A2">
              <w:rPr>
                <w:rFonts w:ascii="Arial" w:hAnsi="Arial" w:cs="Arial"/>
                <w:sz w:val="22"/>
                <w:szCs w:val="22"/>
                <w:lang w:val="en-GB"/>
              </w:rPr>
              <w:t xml:space="preserve">the Particular Conditions of Contract (PCC); </w:t>
            </w:r>
          </w:p>
          <w:p w14:paraId="5323688F" w14:textId="77777777" w:rsidR="000022A2" w:rsidRPr="000022A2" w:rsidRDefault="000022A2" w:rsidP="00D6115B">
            <w:pPr>
              <w:numPr>
                <w:ilvl w:val="0"/>
                <w:numId w:val="84"/>
              </w:numPr>
              <w:tabs>
                <w:tab w:val="left" w:pos="432"/>
              </w:tabs>
              <w:spacing w:before="120" w:after="120"/>
              <w:ind w:left="1212" w:hanging="600"/>
              <w:jc w:val="both"/>
              <w:rPr>
                <w:rFonts w:ascii="Arial" w:hAnsi="Arial" w:cs="Arial"/>
                <w:sz w:val="22"/>
                <w:szCs w:val="22"/>
                <w:lang w:val="en-GB"/>
              </w:rPr>
            </w:pPr>
            <w:r w:rsidRPr="000022A2">
              <w:rPr>
                <w:rFonts w:ascii="Arial" w:hAnsi="Arial" w:cs="Arial"/>
                <w:sz w:val="22"/>
                <w:szCs w:val="22"/>
                <w:lang w:val="en-GB"/>
              </w:rPr>
              <w:t xml:space="preserve">the General Conditions of Contract (GCC); </w:t>
            </w:r>
          </w:p>
          <w:p w14:paraId="106F1C87" w14:textId="77777777" w:rsidR="000022A2" w:rsidRPr="000022A2" w:rsidRDefault="000022A2" w:rsidP="00D6115B">
            <w:pPr>
              <w:numPr>
                <w:ilvl w:val="0"/>
                <w:numId w:val="84"/>
              </w:numPr>
              <w:tabs>
                <w:tab w:val="left" w:pos="432"/>
              </w:tabs>
              <w:spacing w:before="120" w:after="120"/>
              <w:ind w:left="1212" w:hanging="600"/>
              <w:jc w:val="both"/>
              <w:rPr>
                <w:rFonts w:ascii="Arial" w:hAnsi="Arial" w:cs="Arial"/>
                <w:sz w:val="22"/>
                <w:szCs w:val="22"/>
                <w:lang w:val="en-GB"/>
              </w:rPr>
            </w:pPr>
            <w:r w:rsidRPr="000022A2">
              <w:rPr>
                <w:rFonts w:ascii="Arial" w:hAnsi="Arial" w:cs="Arial"/>
                <w:sz w:val="22"/>
                <w:szCs w:val="22"/>
                <w:lang w:val="en-GB"/>
              </w:rPr>
              <w:t xml:space="preserve">the Appendix (1 to </w:t>
            </w:r>
            <w:r w:rsidR="00F249CB">
              <w:rPr>
                <w:rFonts w:ascii="Arial" w:hAnsi="Arial" w:cs="Arial"/>
                <w:sz w:val="22"/>
                <w:szCs w:val="22"/>
                <w:lang w:val="en-GB"/>
              </w:rPr>
              <w:t>6</w:t>
            </w:r>
            <w:r w:rsidRPr="000022A2">
              <w:rPr>
                <w:rFonts w:ascii="Arial" w:hAnsi="Arial" w:cs="Arial"/>
                <w:sz w:val="22"/>
                <w:szCs w:val="22"/>
                <w:lang w:val="en-GB"/>
              </w:rPr>
              <w:t>); and</w:t>
            </w:r>
          </w:p>
          <w:p w14:paraId="11A63413" w14:textId="77777777" w:rsidR="000022A2" w:rsidRPr="000022A2" w:rsidRDefault="000022A2" w:rsidP="00D6115B">
            <w:pPr>
              <w:numPr>
                <w:ilvl w:val="0"/>
                <w:numId w:val="84"/>
              </w:numPr>
              <w:tabs>
                <w:tab w:val="left" w:pos="432"/>
              </w:tabs>
              <w:spacing w:before="120" w:after="120"/>
              <w:ind w:left="1212" w:hanging="600"/>
              <w:jc w:val="both"/>
              <w:rPr>
                <w:rFonts w:ascii="Arial" w:hAnsi="Arial" w:cs="Arial"/>
                <w:sz w:val="22"/>
                <w:szCs w:val="22"/>
                <w:lang w:val="en-GB"/>
              </w:rPr>
            </w:pPr>
            <w:r w:rsidRPr="000022A2">
              <w:rPr>
                <w:rFonts w:ascii="Arial" w:hAnsi="Arial" w:cs="Arial"/>
                <w:sz w:val="22"/>
                <w:szCs w:val="22"/>
                <w:lang w:val="en-GB"/>
              </w:rPr>
              <w:t>any other document as specified in the PCC forming part of the Contract.</w:t>
            </w:r>
          </w:p>
        </w:tc>
      </w:tr>
      <w:tr w:rsidR="000022A2" w:rsidRPr="007024BF" w14:paraId="3CFA591C" w14:textId="77777777">
        <w:tc>
          <w:tcPr>
            <w:tcW w:w="2709" w:type="dxa"/>
            <w:gridSpan w:val="4"/>
          </w:tcPr>
          <w:p w14:paraId="18D99D05"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94" w:name="_Toc246234251"/>
            <w:bookmarkStart w:id="1995" w:name="_Toc246234433"/>
            <w:bookmarkStart w:id="1996" w:name="_Toc246297756"/>
            <w:bookmarkStart w:id="1997" w:name="_Toc246298432"/>
            <w:bookmarkStart w:id="1998" w:name="_Toc246650111"/>
            <w:r w:rsidRPr="00F82902">
              <w:rPr>
                <w:rStyle w:val="Heading3Char"/>
                <w:rFonts w:ascii="Arial" w:hAnsi="Arial"/>
                <w:b/>
                <w:sz w:val="22"/>
                <w:szCs w:val="22"/>
              </w:rPr>
              <w:t>Assignment</w:t>
            </w:r>
            <w:bookmarkEnd w:id="1994"/>
            <w:bookmarkEnd w:id="1995"/>
            <w:bookmarkEnd w:id="1996"/>
            <w:bookmarkEnd w:id="1997"/>
            <w:bookmarkEnd w:id="1998"/>
          </w:p>
        </w:tc>
        <w:tc>
          <w:tcPr>
            <w:tcW w:w="7038" w:type="dxa"/>
          </w:tcPr>
          <w:p w14:paraId="6F697D57" w14:textId="77777777" w:rsidR="000022A2" w:rsidRPr="000022A2" w:rsidRDefault="000022A2" w:rsidP="00D6115B">
            <w:pPr>
              <w:numPr>
                <w:ilvl w:val="1"/>
                <w:numId w:val="131"/>
              </w:numPr>
              <w:tabs>
                <w:tab w:val="clear" w:pos="1656"/>
                <w:tab w:val="num" w:pos="558"/>
              </w:tabs>
              <w:spacing w:before="120" w:after="120"/>
              <w:ind w:left="540" w:hanging="522"/>
              <w:jc w:val="both"/>
              <w:rPr>
                <w:rFonts w:ascii="Arial" w:hAnsi="Arial" w:cs="Arial"/>
                <w:sz w:val="22"/>
                <w:szCs w:val="22"/>
                <w:lang w:val="en-GB"/>
              </w:rPr>
            </w:pPr>
            <w:r w:rsidRPr="000022A2">
              <w:rPr>
                <w:rFonts w:ascii="Arial" w:hAnsi="Arial" w:cs="Arial"/>
                <w:sz w:val="22"/>
                <w:szCs w:val="22"/>
                <w:lang w:val="en-GB"/>
              </w:rPr>
              <w:t>Neither the Client nor the Consultant shall assign, in whole or in part, their obligations under this Contract; except with prior written approval of the Client.</w:t>
            </w:r>
          </w:p>
        </w:tc>
      </w:tr>
      <w:tr w:rsidR="000022A2" w:rsidRPr="007024BF" w14:paraId="1A20BC3F" w14:textId="77777777">
        <w:tc>
          <w:tcPr>
            <w:tcW w:w="2709" w:type="dxa"/>
            <w:gridSpan w:val="4"/>
          </w:tcPr>
          <w:p w14:paraId="6B394D3A"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1999" w:name="_Toc246234252"/>
            <w:bookmarkStart w:id="2000" w:name="_Toc246234434"/>
            <w:bookmarkStart w:id="2001" w:name="_Toc246297757"/>
            <w:bookmarkStart w:id="2002" w:name="_Toc246298433"/>
            <w:bookmarkStart w:id="2003" w:name="_Toc246650112"/>
            <w:r w:rsidRPr="00F82902">
              <w:rPr>
                <w:rStyle w:val="Heading3Char"/>
                <w:rFonts w:ascii="Arial" w:hAnsi="Arial"/>
                <w:b/>
                <w:sz w:val="22"/>
                <w:szCs w:val="22"/>
              </w:rPr>
              <w:t>Eligible Services</w:t>
            </w:r>
            <w:bookmarkEnd w:id="1999"/>
            <w:bookmarkEnd w:id="2000"/>
            <w:bookmarkEnd w:id="2001"/>
            <w:bookmarkEnd w:id="2002"/>
            <w:bookmarkEnd w:id="2003"/>
          </w:p>
        </w:tc>
        <w:tc>
          <w:tcPr>
            <w:tcW w:w="7038" w:type="dxa"/>
          </w:tcPr>
          <w:p w14:paraId="1054A3E8" w14:textId="77777777" w:rsidR="000022A2" w:rsidRPr="000022A2" w:rsidRDefault="000022A2" w:rsidP="00D6115B">
            <w:pPr>
              <w:numPr>
                <w:ilvl w:val="1"/>
                <w:numId w:val="87"/>
              </w:numPr>
              <w:spacing w:before="120" w:after="120"/>
              <w:ind w:hanging="504"/>
              <w:jc w:val="both"/>
              <w:rPr>
                <w:rFonts w:ascii="Arial" w:hAnsi="Arial" w:cs="Arial"/>
                <w:sz w:val="22"/>
                <w:szCs w:val="22"/>
                <w:lang w:val="en-GB"/>
              </w:rPr>
            </w:pPr>
            <w:r w:rsidRPr="000022A2">
              <w:rPr>
                <w:rFonts w:ascii="Arial" w:hAnsi="Arial" w:cs="Arial"/>
                <w:sz w:val="22"/>
                <w:szCs w:val="22"/>
                <w:lang w:val="en-GB"/>
              </w:rPr>
              <w:t>All materials, equipment, plant, and supplies used by the Consultant and services supplied under the Contract shall have their origin in the countries, except those as specified in the PCC.</w:t>
            </w:r>
          </w:p>
        </w:tc>
      </w:tr>
      <w:tr w:rsidR="000022A2" w:rsidRPr="007024BF" w14:paraId="54E699F6" w14:textId="77777777">
        <w:tc>
          <w:tcPr>
            <w:tcW w:w="2709" w:type="dxa"/>
            <w:gridSpan w:val="4"/>
          </w:tcPr>
          <w:p w14:paraId="74E282DE" w14:textId="77777777" w:rsidR="000022A2" w:rsidRPr="00F82902" w:rsidRDefault="000022A2" w:rsidP="00D6115B">
            <w:pPr>
              <w:pStyle w:val="Heading3"/>
              <w:keepNext w:val="0"/>
              <w:numPr>
                <w:ilvl w:val="0"/>
                <w:numId w:val="175"/>
              </w:numPr>
              <w:tabs>
                <w:tab w:val="clear" w:pos="2340"/>
              </w:tabs>
              <w:spacing w:before="120"/>
              <w:ind w:left="432" w:right="-99" w:hanging="441"/>
              <w:rPr>
                <w:rStyle w:val="Heading3Char"/>
                <w:sz w:val="22"/>
                <w:szCs w:val="22"/>
              </w:rPr>
            </w:pPr>
            <w:bookmarkStart w:id="2004" w:name="_Toc246234253"/>
            <w:bookmarkStart w:id="2005" w:name="_Toc246234435"/>
            <w:bookmarkStart w:id="2006" w:name="_Toc246297758"/>
            <w:bookmarkStart w:id="2007" w:name="_Toc246298434"/>
            <w:bookmarkStart w:id="2008" w:name="_Toc246650113"/>
            <w:r w:rsidRPr="00F82902">
              <w:rPr>
                <w:rStyle w:val="Heading3Char"/>
                <w:rFonts w:ascii="Arial" w:hAnsi="Arial"/>
                <w:b/>
                <w:sz w:val="22"/>
                <w:szCs w:val="22"/>
              </w:rPr>
              <w:t>Commis</w:t>
            </w:r>
            <w:r w:rsidRPr="00F82902">
              <w:rPr>
                <w:rStyle w:val="Heading3Char"/>
                <w:rFonts w:ascii="Arial" w:hAnsi="Arial"/>
                <w:b/>
                <w:sz w:val="22"/>
                <w:szCs w:val="22"/>
              </w:rPr>
              <w:softHyphen/>
              <w:t>sions and Fees</w:t>
            </w:r>
            <w:bookmarkEnd w:id="2004"/>
            <w:bookmarkEnd w:id="2005"/>
            <w:bookmarkEnd w:id="2006"/>
            <w:bookmarkEnd w:id="2007"/>
            <w:bookmarkEnd w:id="2008"/>
          </w:p>
        </w:tc>
        <w:tc>
          <w:tcPr>
            <w:tcW w:w="7038" w:type="dxa"/>
          </w:tcPr>
          <w:p w14:paraId="30C37184" w14:textId="77777777" w:rsidR="000022A2" w:rsidRPr="000022A2" w:rsidRDefault="000022A2" w:rsidP="00D6115B">
            <w:pPr>
              <w:numPr>
                <w:ilvl w:val="6"/>
                <w:numId w:val="85"/>
              </w:numPr>
              <w:tabs>
                <w:tab w:val="clear" w:pos="5328"/>
              </w:tabs>
              <w:spacing w:before="120" w:after="120"/>
              <w:ind w:left="585" w:hanging="585"/>
              <w:jc w:val="both"/>
              <w:rPr>
                <w:rFonts w:ascii="Arial" w:hAnsi="Arial" w:cs="Arial"/>
                <w:sz w:val="22"/>
                <w:szCs w:val="22"/>
                <w:lang w:val="en-GB"/>
              </w:rPr>
            </w:pPr>
            <w:r w:rsidRPr="000022A2">
              <w:rPr>
                <w:rFonts w:ascii="Arial" w:hAnsi="Arial" w:cs="Arial"/>
                <w:sz w:val="22"/>
                <w:szCs w:val="22"/>
              </w:rPr>
              <w:t>The Client will require the successful</w:t>
            </w:r>
            <w:r w:rsidRPr="000022A2">
              <w:rPr>
                <w:rFonts w:ascii="Arial" w:hAnsi="Arial" w:cs="Arial"/>
                <w:b/>
                <w:smallCaps/>
                <w:sz w:val="22"/>
                <w:szCs w:val="22"/>
              </w:rPr>
              <w:t xml:space="preserve"> </w:t>
            </w:r>
            <w:r w:rsidRPr="000022A2">
              <w:rPr>
                <w:rFonts w:ascii="Arial" w:hAnsi="Arial" w:cs="Arial"/>
                <w:bCs/>
                <w:sz w:val="22"/>
                <w:szCs w:val="22"/>
              </w:rPr>
              <w:t>Consultants to</w:t>
            </w:r>
            <w:r w:rsidRPr="000022A2">
              <w:rPr>
                <w:rFonts w:ascii="Arial" w:hAnsi="Arial" w:cs="Arial"/>
                <w:sz w:val="22"/>
                <w:szCs w:val="22"/>
              </w:rPr>
              <w:t xml:space="preserve"> disclose any commissions or fees that may have been paid or are to be paid to agents, representatives, or commission agents with respect to the selection process or execution of the contract.  The information disclosed must include at least the name and address of the agent, representative, or commission agent, the amount and currency, and the purpose of the commission or fee.</w:t>
            </w:r>
          </w:p>
        </w:tc>
      </w:tr>
      <w:tr w:rsidR="000022A2" w:rsidRPr="007024BF" w14:paraId="37AF2532" w14:textId="77777777">
        <w:trPr>
          <w:trHeight w:val="1080"/>
        </w:trPr>
        <w:tc>
          <w:tcPr>
            <w:tcW w:w="2709" w:type="dxa"/>
            <w:gridSpan w:val="4"/>
          </w:tcPr>
          <w:p w14:paraId="2DAD575F" w14:textId="77777777" w:rsidR="000022A2" w:rsidRPr="00007D2F" w:rsidRDefault="000022A2" w:rsidP="00D6115B">
            <w:pPr>
              <w:pStyle w:val="Heading3"/>
              <w:keepNext w:val="0"/>
              <w:numPr>
                <w:ilvl w:val="0"/>
                <w:numId w:val="175"/>
              </w:numPr>
              <w:tabs>
                <w:tab w:val="clear" w:pos="2340"/>
              </w:tabs>
              <w:spacing w:before="120"/>
              <w:ind w:left="432" w:right="-99" w:hanging="441"/>
              <w:rPr>
                <w:rFonts w:ascii="Arial" w:hAnsi="Arial"/>
                <w:b/>
                <w:sz w:val="22"/>
                <w:szCs w:val="22"/>
              </w:rPr>
            </w:pPr>
            <w:bookmarkStart w:id="2009" w:name="_Toc67815092"/>
            <w:bookmarkStart w:id="2010" w:name="_Toc86025518"/>
            <w:bookmarkStart w:id="2011" w:name="_Toc246234254"/>
            <w:bookmarkStart w:id="2012" w:name="_Toc246234436"/>
            <w:bookmarkStart w:id="2013" w:name="_Toc246297759"/>
            <w:bookmarkStart w:id="2014" w:name="_Toc246298435"/>
            <w:bookmarkStart w:id="2015" w:name="_Toc246650114"/>
            <w:r w:rsidRPr="00F82902">
              <w:rPr>
                <w:rStyle w:val="Heading3Char"/>
                <w:rFonts w:ascii="Arial" w:hAnsi="Arial"/>
                <w:b/>
                <w:sz w:val="22"/>
                <w:szCs w:val="22"/>
              </w:rPr>
              <w:t>Joint Venture, Consortium or Association</w:t>
            </w:r>
            <w:bookmarkEnd w:id="2009"/>
            <w:r w:rsidRPr="00F82902">
              <w:rPr>
                <w:rStyle w:val="Heading3Char"/>
                <w:rFonts w:ascii="Arial" w:hAnsi="Arial"/>
                <w:b/>
                <w:sz w:val="22"/>
                <w:szCs w:val="22"/>
              </w:rPr>
              <w:t xml:space="preserve"> (JVCA)</w:t>
            </w:r>
            <w:bookmarkEnd w:id="2010"/>
            <w:bookmarkEnd w:id="2011"/>
            <w:bookmarkEnd w:id="2012"/>
            <w:bookmarkEnd w:id="2013"/>
            <w:bookmarkEnd w:id="2014"/>
            <w:bookmarkEnd w:id="2015"/>
          </w:p>
        </w:tc>
        <w:tc>
          <w:tcPr>
            <w:tcW w:w="7038" w:type="dxa"/>
          </w:tcPr>
          <w:p w14:paraId="6DFDABA7" w14:textId="77777777" w:rsidR="000022A2" w:rsidRPr="000022A2" w:rsidRDefault="000022A2" w:rsidP="00D6115B">
            <w:pPr>
              <w:numPr>
                <w:ilvl w:val="8"/>
                <w:numId w:val="86"/>
              </w:numPr>
              <w:tabs>
                <w:tab w:val="clear" w:pos="720"/>
              </w:tabs>
              <w:spacing w:before="120" w:after="120"/>
              <w:ind w:left="585" w:hanging="585"/>
              <w:jc w:val="both"/>
              <w:rPr>
                <w:rFonts w:ascii="Arial" w:hAnsi="Arial" w:cs="Arial"/>
                <w:sz w:val="22"/>
                <w:szCs w:val="22"/>
                <w:lang w:val="en-GB"/>
              </w:rPr>
            </w:pPr>
            <w:r w:rsidRPr="000022A2">
              <w:rPr>
                <w:rFonts w:ascii="Arial" w:hAnsi="Arial" w:cs="Arial"/>
                <w:sz w:val="22"/>
                <w:szCs w:val="22"/>
                <w:lang w:val="en-GB"/>
              </w:rPr>
              <w:t>If the consultant is a Joint Venture all of the parties shall sign the Contract Agreement.</w:t>
            </w:r>
          </w:p>
        </w:tc>
      </w:tr>
      <w:tr w:rsidR="000022A2" w:rsidRPr="007024BF" w14:paraId="2BDA32EA" w14:textId="77777777">
        <w:trPr>
          <w:trHeight w:val="1233"/>
        </w:trPr>
        <w:tc>
          <w:tcPr>
            <w:tcW w:w="2709" w:type="dxa"/>
            <w:gridSpan w:val="4"/>
          </w:tcPr>
          <w:p w14:paraId="5532CEFF" w14:textId="77777777" w:rsidR="000022A2" w:rsidRPr="000022A2" w:rsidRDefault="000022A2" w:rsidP="005559DE">
            <w:pPr>
              <w:pStyle w:val="Heading3"/>
              <w:spacing w:before="120" w:after="120"/>
              <w:rPr>
                <w:rFonts w:ascii="Arial" w:hAnsi="Arial"/>
                <w:b/>
                <w:sz w:val="22"/>
                <w:szCs w:val="22"/>
              </w:rPr>
            </w:pPr>
          </w:p>
        </w:tc>
        <w:tc>
          <w:tcPr>
            <w:tcW w:w="7038" w:type="dxa"/>
          </w:tcPr>
          <w:p w14:paraId="193BF2B1" w14:textId="77777777" w:rsidR="000022A2" w:rsidRPr="000022A2" w:rsidRDefault="000022A2" w:rsidP="00D6115B">
            <w:pPr>
              <w:numPr>
                <w:ilvl w:val="8"/>
                <w:numId w:val="86"/>
              </w:numPr>
              <w:tabs>
                <w:tab w:val="clear" w:pos="720"/>
              </w:tabs>
              <w:spacing w:before="120" w:after="120"/>
              <w:ind w:left="585" w:hanging="585"/>
              <w:jc w:val="both"/>
              <w:rPr>
                <w:rFonts w:ascii="Arial" w:hAnsi="Arial" w:cs="Arial"/>
                <w:sz w:val="22"/>
                <w:szCs w:val="22"/>
                <w:lang w:val="en-GB"/>
              </w:rPr>
            </w:pPr>
            <w:r w:rsidRPr="000022A2">
              <w:rPr>
                <w:rFonts w:ascii="Arial" w:hAnsi="Arial" w:cs="Arial"/>
                <w:sz w:val="22"/>
                <w:szCs w:val="22"/>
              </w:rPr>
              <w:t xml:space="preserve">Each </w:t>
            </w:r>
            <w:r w:rsidRPr="000022A2">
              <w:rPr>
                <w:rFonts w:ascii="Arial" w:hAnsi="Arial" w:cs="Arial"/>
                <w:sz w:val="22"/>
                <w:szCs w:val="22"/>
                <w:lang w:val="en-GB"/>
              </w:rPr>
              <w:t>partner of the Joint Venture (this does not include sub consultancy) shall be jointly and severally liable for the execution of the Contract, all liabilities and ethical and legal obligations in accordance with the terms of the Contract.</w:t>
            </w:r>
            <w:r w:rsidRPr="000022A2">
              <w:rPr>
                <w:rFonts w:ascii="Arial" w:hAnsi="Arial" w:cs="Arial"/>
                <w:sz w:val="22"/>
                <w:szCs w:val="22"/>
              </w:rPr>
              <w:t xml:space="preserve">  </w:t>
            </w:r>
          </w:p>
        </w:tc>
      </w:tr>
      <w:tr w:rsidR="000022A2" w:rsidRPr="007024BF" w14:paraId="089FAF86" w14:textId="77777777">
        <w:trPr>
          <w:trHeight w:val="918"/>
        </w:trPr>
        <w:tc>
          <w:tcPr>
            <w:tcW w:w="2709" w:type="dxa"/>
            <w:gridSpan w:val="4"/>
          </w:tcPr>
          <w:p w14:paraId="6CE000D7" w14:textId="77777777" w:rsidR="000022A2" w:rsidRPr="000022A2" w:rsidRDefault="000022A2" w:rsidP="005559DE">
            <w:pPr>
              <w:pStyle w:val="Heading3"/>
              <w:spacing w:before="120" w:after="120"/>
              <w:rPr>
                <w:rFonts w:ascii="Arial" w:hAnsi="Arial"/>
                <w:b/>
                <w:sz w:val="22"/>
                <w:szCs w:val="22"/>
              </w:rPr>
            </w:pPr>
          </w:p>
        </w:tc>
        <w:tc>
          <w:tcPr>
            <w:tcW w:w="7038" w:type="dxa"/>
          </w:tcPr>
          <w:p w14:paraId="688D1D08" w14:textId="77777777" w:rsidR="000022A2" w:rsidRPr="000022A2" w:rsidRDefault="000022A2" w:rsidP="00D6115B">
            <w:pPr>
              <w:numPr>
                <w:ilvl w:val="8"/>
                <w:numId w:val="86"/>
              </w:numPr>
              <w:tabs>
                <w:tab w:val="clear" w:pos="720"/>
              </w:tabs>
              <w:spacing w:before="120" w:after="120"/>
              <w:ind w:left="585" w:hanging="585"/>
              <w:jc w:val="both"/>
              <w:rPr>
                <w:rFonts w:ascii="Arial" w:hAnsi="Arial" w:cs="Arial"/>
                <w:sz w:val="22"/>
                <w:szCs w:val="22"/>
                <w:lang w:val="en-GB"/>
              </w:rPr>
            </w:pPr>
            <w:r w:rsidRPr="000022A2">
              <w:rPr>
                <w:rFonts w:ascii="Arial" w:hAnsi="Arial" w:cs="Arial"/>
                <w:sz w:val="22"/>
                <w:szCs w:val="22"/>
                <w:lang w:val="en-GB"/>
              </w:rPr>
              <w:t>The composition or the constitution of the Joint Venture shall not be altered without the prior approval of the Client.</w:t>
            </w:r>
          </w:p>
        </w:tc>
      </w:tr>
      <w:tr w:rsidR="000022A2" w:rsidRPr="007024BF" w14:paraId="7D412627" w14:textId="77777777">
        <w:trPr>
          <w:trHeight w:val="1710"/>
        </w:trPr>
        <w:tc>
          <w:tcPr>
            <w:tcW w:w="2709" w:type="dxa"/>
            <w:gridSpan w:val="4"/>
          </w:tcPr>
          <w:p w14:paraId="711D6591"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016" w:name="_Toc246234255"/>
            <w:bookmarkStart w:id="2017" w:name="_Toc246234437"/>
            <w:bookmarkStart w:id="2018" w:name="_Toc246297760"/>
            <w:bookmarkStart w:id="2019" w:name="_Toc246298436"/>
            <w:bookmarkStart w:id="2020" w:name="_Toc246650115"/>
            <w:r w:rsidRPr="00007D2F">
              <w:rPr>
                <w:rStyle w:val="Heading3Char"/>
                <w:rFonts w:ascii="Arial" w:hAnsi="Arial"/>
                <w:b/>
                <w:sz w:val="22"/>
                <w:szCs w:val="22"/>
              </w:rPr>
              <w:t>Authority of Member in Charge</w:t>
            </w:r>
            <w:bookmarkEnd w:id="2016"/>
            <w:bookmarkEnd w:id="2017"/>
            <w:bookmarkEnd w:id="2018"/>
            <w:bookmarkEnd w:id="2019"/>
            <w:bookmarkEnd w:id="2020"/>
          </w:p>
        </w:tc>
        <w:tc>
          <w:tcPr>
            <w:tcW w:w="7038" w:type="dxa"/>
          </w:tcPr>
          <w:p w14:paraId="0FCE6D3B" w14:textId="77777777" w:rsidR="000022A2" w:rsidRPr="000022A2" w:rsidRDefault="000022A2" w:rsidP="00D6115B">
            <w:pPr>
              <w:numPr>
                <w:ilvl w:val="1"/>
                <w:numId w:val="105"/>
              </w:numPr>
              <w:tabs>
                <w:tab w:val="clear" w:pos="1800"/>
              </w:tabs>
              <w:spacing w:before="120" w:after="120"/>
              <w:ind w:left="612" w:hanging="600"/>
              <w:jc w:val="both"/>
              <w:rPr>
                <w:rFonts w:ascii="Arial" w:hAnsi="Arial" w:cs="Arial"/>
                <w:sz w:val="22"/>
                <w:szCs w:val="22"/>
                <w:lang w:val="en-GB"/>
              </w:rPr>
            </w:pPr>
            <w:r w:rsidRPr="000022A2">
              <w:rPr>
                <w:rFonts w:ascii="Arial" w:hAnsi="Arial" w:cs="Arial"/>
                <w:sz w:val="22"/>
                <w:szCs w:val="22"/>
                <w:lang w:val="en-GB"/>
              </w:rPr>
              <w:t>In case the Consultant is a Joint Venture consisting of more than one entity, the partners shall designate one party to act as Representative, as specified in the PCC, with authority to conduct all business for and on behalf of all partners of the Joint Venture,  including without limitation the receiving of instructions and payments from the Client.</w:t>
            </w:r>
          </w:p>
        </w:tc>
      </w:tr>
      <w:tr w:rsidR="000022A2" w:rsidRPr="007024BF" w14:paraId="147D5D3D" w14:textId="77777777">
        <w:trPr>
          <w:trHeight w:val="1458"/>
        </w:trPr>
        <w:tc>
          <w:tcPr>
            <w:tcW w:w="2709" w:type="dxa"/>
            <w:gridSpan w:val="4"/>
          </w:tcPr>
          <w:p w14:paraId="4761AF70"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021" w:name="_Toc246234256"/>
            <w:bookmarkStart w:id="2022" w:name="_Toc246234438"/>
            <w:bookmarkStart w:id="2023" w:name="_Toc246297761"/>
            <w:bookmarkStart w:id="2024" w:name="_Toc246298437"/>
            <w:bookmarkStart w:id="2025" w:name="_Toc246650116"/>
            <w:r w:rsidRPr="00007D2F">
              <w:rPr>
                <w:rStyle w:val="Heading3Char"/>
                <w:rFonts w:ascii="Arial" w:hAnsi="Arial"/>
                <w:b/>
                <w:sz w:val="22"/>
                <w:szCs w:val="22"/>
              </w:rPr>
              <w:t>Authorized Representatives</w:t>
            </w:r>
            <w:bookmarkEnd w:id="2021"/>
            <w:bookmarkEnd w:id="2022"/>
            <w:bookmarkEnd w:id="2023"/>
            <w:bookmarkEnd w:id="2024"/>
            <w:bookmarkEnd w:id="2025"/>
          </w:p>
        </w:tc>
        <w:tc>
          <w:tcPr>
            <w:tcW w:w="7038" w:type="dxa"/>
          </w:tcPr>
          <w:p w14:paraId="09942C8A" w14:textId="77777777" w:rsidR="000022A2" w:rsidRPr="000022A2" w:rsidRDefault="000022A2" w:rsidP="00D6115B">
            <w:pPr>
              <w:numPr>
                <w:ilvl w:val="2"/>
                <w:numId w:val="119"/>
              </w:numPr>
              <w:tabs>
                <w:tab w:val="clear" w:pos="2700"/>
              </w:tabs>
              <w:spacing w:before="120" w:after="120"/>
              <w:ind w:left="630" w:hanging="618"/>
              <w:jc w:val="both"/>
              <w:rPr>
                <w:rFonts w:ascii="Arial" w:hAnsi="Arial" w:cs="Arial"/>
                <w:sz w:val="22"/>
                <w:szCs w:val="22"/>
                <w:lang w:val="en-GB"/>
              </w:rPr>
            </w:pPr>
            <w:r w:rsidRPr="000022A2">
              <w:rPr>
                <w:rFonts w:ascii="Arial" w:hAnsi="Arial" w:cs="Arial"/>
                <w:sz w:val="22"/>
                <w:szCs w:val="22"/>
                <w:lang w:val="en-GB"/>
              </w:rPr>
              <w:t>Any action required or permitted to be taken, and any document required or permitted to be executed under this Contract by the Client or the Consultant may be taken or executed by the officials as specified in the PCC.</w:t>
            </w:r>
          </w:p>
        </w:tc>
      </w:tr>
      <w:tr w:rsidR="000022A2" w:rsidRPr="007024BF" w14:paraId="14D85EA3" w14:textId="77777777">
        <w:tc>
          <w:tcPr>
            <w:tcW w:w="2709" w:type="dxa"/>
            <w:gridSpan w:val="4"/>
          </w:tcPr>
          <w:p w14:paraId="286E9BFE"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026" w:name="_Toc351343672"/>
            <w:bookmarkStart w:id="2027" w:name="_Toc37733577"/>
            <w:bookmarkStart w:id="2028" w:name="_Toc46725718"/>
            <w:bookmarkStart w:id="2029" w:name="_Toc46731321"/>
            <w:bookmarkStart w:id="2030" w:name="_Toc46731609"/>
            <w:bookmarkStart w:id="2031" w:name="_Toc46731915"/>
            <w:bookmarkStart w:id="2032" w:name="_Toc46732529"/>
            <w:bookmarkStart w:id="2033" w:name="_Toc46733283"/>
            <w:bookmarkStart w:id="2034" w:name="_Toc46733449"/>
            <w:bookmarkStart w:id="2035" w:name="_Toc46736273"/>
            <w:bookmarkStart w:id="2036" w:name="_Toc46736422"/>
            <w:bookmarkStart w:id="2037" w:name="_Toc46736629"/>
            <w:bookmarkStart w:id="2038" w:name="_Toc46736773"/>
            <w:bookmarkStart w:id="2039" w:name="_Toc46736877"/>
            <w:bookmarkStart w:id="2040" w:name="_Toc46736980"/>
            <w:bookmarkStart w:id="2041" w:name="_Toc46737083"/>
            <w:bookmarkStart w:id="2042" w:name="_Toc46737395"/>
            <w:bookmarkStart w:id="2043" w:name="_Toc47069332"/>
            <w:bookmarkStart w:id="2044" w:name="_Toc47069988"/>
            <w:bookmarkStart w:id="2045" w:name="_Toc47070227"/>
            <w:bookmarkStart w:id="2046" w:name="_Toc47071592"/>
            <w:bookmarkStart w:id="2047" w:name="_Toc47073930"/>
            <w:bookmarkStart w:id="2048" w:name="_Toc47074537"/>
            <w:bookmarkStart w:id="2049" w:name="_Toc47159121"/>
            <w:bookmarkStart w:id="2050" w:name="_Toc47170557"/>
            <w:bookmarkStart w:id="2051" w:name="_Toc47322622"/>
            <w:bookmarkStart w:id="2052" w:name="_Toc47326910"/>
            <w:bookmarkStart w:id="2053" w:name="_Toc47328746"/>
            <w:bookmarkStart w:id="2054" w:name="_Toc47331038"/>
            <w:bookmarkStart w:id="2055" w:name="_Toc47331716"/>
            <w:bookmarkStart w:id="2056" w:name="_Toc47331864"/>
            <w:bookmarkStart w:id="2057" w:name="_Toc47332003"/>
            <w:bookmarkStart w:id="2058" w:name="_Toc47332402"/>
            <w:bookmarkStart w:id="2059" w:name="_Toc47332625"/>
            <w:bookmarkStart w:id="2060" w:name="_Toc48551083"/>
            <w:bookmarkStart w:id="2061" w:name="_Toc48632760"/>
            <w:bookmarkStart w:id="2062" w:name="_Toc48798463"/>
            <w:bookmarkStart w:id="2063" w:name="_Toc48800733"/>
            <w:bookmarkStart w:id="2064" w:name="_Toc48800902"/>
            <w:bookmarkStart w:id="2065" w:name="_Toc48803099"/>
            <w:bookmarkStart w:id="2066" w:name="_Toc48803268"/>
            <w:bookmarkStart w:id="2067" w:name="_Toc48803437"/>
            <w:bookmarkStart w:id="2068" w:name="_Toc48803775"/>
            <w:bookmarkStart w:id="2069" w:name="_Toc48804113"/>
            <w:bookmarkStart w:id="2070" w:name="_Toc48804282"/>
            <w:bookmarkStart w:id="2071" w:name="_Toc48804789"/>
            <w:bookmarkStart w:id="2072" w:name="_Toc48812412"/>
            <w:bookmarkStart w:id="2073" w:name="_Toc48892610"/>
            <w:bookmarkStart w:id="2074" w:name="_Toc48894442"/>
            <w:bookmarkStart w:id="2075" w:name="_Toc48895215"/>
            <w:bookmarkStart w:id="2076" w:name="_Toc48895401"/>
            <w:bookmarkStart w:id="2077" w:name="_Toc48896183"/>
            <w:bookmarkStart w:id="2078" w:name="_Toc48968968"/>
            <w:bookmarkStart w:id="2079" w:name="_Toc48969299"/>
            <w:bookmarkStart w:id="2080" w:name="_Toc48970222"/>
            <w:bookmarkStart w:id="2081" w:name="_Toc48974046"/>
            <w:bookmarkStart w:id="2082" w:name="_Toc48978542"/>
            <w:bookmarkStart w:id="2083" w:name="_Toc48979303"/>
            <w:bookmarkStart w:id="2084" w:name="_Toc48979490"/>
            <w:bookmarkStart w:id="2085" w:name="_Toc48980555"/>
            <w:bookmarkStart w:id="2086" w:name="_Toc49159628"/>
            <w:bookmarkStart w:id="2087" w:name="_Toc49159815"/>
            <w:bookmarkStart w:id="2088" w:name="_Toc67815095"/>
            <w:bookmarkStart w:id="2089" w:name="_Toc86025521"/>
            <w:bookmarkStart w:id="2090" w:name="_Toc246234257"/>
            <w:bookmarkStart w:id="2091" w:name="_Toc246234439"/>
            <w:bookmarkStart w:id="2092" w:name="_Toc246297762"/>
            <w:bookmarkStart w:id="2093" w:name="_Toc246298438"/>
            <w:bookmarkStart w:id="2094" w:name="_Toc246650117"/>
            <w:r w:rsidRPr="00007D2F">
              <w:rPr>
                <w:rStyle w:val="Heading3Char"/>
                <w:rFonts w:ascii="Arial" w:hAnsi="Arial"/>
                <w:b/>
                <w:sz w:val="22"/>
                <w:szCs w:val="22"/>
              </w:rPr>
              <w:t>Relation between the Parties</w:t>
            </w:r>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p>
        </w:tc>
        <w:tc>
          <w:tcPr>
            <w:tcW w:w="7038" w:type="dxa"/>
          </w:tcPr>
          <w:p w14:paraId="366326E8" w14:textId="77777777" w:rsidR="000022A2" w:rsidRPr="000022A2" w:rsidRDefault="000022A2" w:rsidP="00D6115B">
            <w:pPr>
              <w:numPr>
                <w:ilvl w:val="0"/>
                <w:numId w:val="88"/>
              </w:numPr>
              <w:tabs>
                <w:tab w:val="clear" w:pos="720"/>
                <w:tab w:val="num" w:pos="648"/>
              </w:tabs>
              <w:spacing w:before="120" w:after="120"/>
              <w:ind w:left="648" w:hanging="648"/>
              <w:jc w:val="both"/>
              <w:rPr>
                <w:rFonts w:ascii="Arial" w:hAnsi="Arial" w:cs="Arial"/>
                <w:sz w:val="22"/>
                <w:szCs w:val="22"/>
                <w:lang w:val="en-GB"/>
              </w:rPr>
            </w:pPr>
            <w:r w:rsidRPr="000022A2">
              <w:rPr>
                <w:rFonts w:ascii="Arial" w:hAnsi="Arial" w:cs="Arial"/>
                <w:sz w:val="22"/>
                <w:szCs w:val="22"/>
                <w:lang w:val="en-GB"/>
              </w:rPr>
              <w:t>Nothing contained herein shall be construed as establishing a relation of master and servant or of principal and agent as between the Client and the Consultant.  The Consultant, subject to this Contract, has complete charge of Personnel and Sub-Consultants, if any, performing the Services and shall be fully responsible for the Services performed by them or on their behalf hereunder.</w:t>
            </w:r>
          </w:p>
        </w:tc>
      </w:tr>
      <w:tr w:rsidR="000022A2" w:rsidRPr="007024BF" w14:paraId="12C42BB6" w14:textId="77777777">
        <w:tc>
          <w:tcPr>
            <w:tcW w:w="2709" w:type="dxa"/>
            <w:gridSpan w:val="4"/>
          </w:tcPr>
          <w:p w14:paraId="4BB34A36"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095" w:name="_Toc246234258"/>
            <w:bookmarkStart w:id="2096" w:name="_Toc246234440"/>
            <w:bookmarkStart w:id="2097" w:name="_Toc246297763"/>
            <w:bookmarkStart w:id="2098" w:name="_Toc246298439"/>
            <w:bookmarkStart w:id="2099" w:name="_Toc246650118"/>
            <w:proofErr w:type="spellStart"/>
            <w:r w:rsidRPr="00007D2F">
              <w:rPr>
                <w:rStyle w:val="Heading3Char"/>
                <w:rFonts w:ascii="Arial" w:hAnsi="Arial"/>
                <w:b/>
                <w:sz w:val="22"/>
                <w:szCs w:val="22"/>
              </w:rPr>
              <w:t>Locationtion</w:t>
            </w:r>
            <w:bookmarkEnd w:id="2095"/>
            <w:bookmarkEnd w:id="2096"/>
            <w:bookmarkEnd w:id="2097"/>
            <w:bookmarkEnd w:id="2098"/>
            <w:bookmarkEnd w:id="2099"/>
            <w:proofErr w:type="spellEnd"/>
          </w:p>
        </w:tc>
        <w:tc>
          <w:tcPr>
            <w:tcW w:w="7038" w:type="dxa"/>
          </w:tcPr>
          <w:p w14:paraId="3832DFE5" w14:textId="77777777" w:rsidR="000022A2" w:rsidRPr="000022A2" w:rsidRDefault="000022A2" w:rsidP="005559DE">
            <w:pPr>
              <w:numPr>
                <w:ilvl w:val="0"/>
                <w:numId w:val="89"/>
              </w:numPr>
              <w:spacing w:before="120" w:after="120"/>
              <w:jc w:val="both"/>
              <w:rPr>
                <w:rFonts w:ascii="Arial" w:hAnsi="Arial" w:cs="Arial"/>
                <w:sz w:val="22"/>
                <w:szCs w:val="22"/>
                <w:lang w:val="en-GB"/>
              </w:rPr>
            </w:pPr>
            <w:r w:rsidRPr="000022A2">
              <w:rPr>
                <w:rFonts w:ascii="Arial" w:hAnsi="Arial" w:cs="Arial"/>
                <w:sz w:val="22"/>
                <w:szCs w:val="22"/>
                <w:lang w:val="en-GB"/>
              </w:rPr>
              <w:t xml:space="preserve">The Services shall be performed at such locations as are specified in </w:t>
            </w:r>
            <w:r w:rsidRPr="000022A2">
              <w:rPr>
                <w:rFonts w:ascii="Arial" w:hAnsi="Arial" w:cs="Arial"/>
                <w:b/>
                <w:sz w:val="22"/>
                <w:szCs w:val="22"/>
                <w:lang w:val="en-GB"/>
              </w:rPr>
              <w:t>Appendix 1</w:t>
            </w:r>
            <w:r w:rsidRPr="000022A2">
              <w:rPr>
                <w:rFonts w:ascii="Arial" w:hAnsi="Arial" w:cs="Arial"/>
                <w:sz w:val="22"/>
                <w:szCs w:val="22"/>
                <w:lang w:val="en-GB"/>
              </w:rPr>
              <w:t>, to the Contract and, where the location of a particular task is not so specified, at such locations as the Client may approve.</w:t>
            </w:r>
          </w:p>
        </w:tc>
      </w:tr>
      <w:tr w:rsidR="000022A2" w:rsidRPr="007024BF" w14:paraId="188906CB" w14:textId="77777777">
        <w:tc>
          <w:tcPr>
            <w:tcW w:w="2709" w:type="dxa"/>
            <w:gridSpan w:val="4"/>
            <w:tcBorders>
              <w:bottom w:val="single" w:sz="4" w:space="0" w:color="auto"/>
            </w:tcBorders>
          </w:tcPr>
          <w:p w14:paraId="0ACD9E97"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100" w:name="_Toc235351169"/>
            <w:bookmarkStart w:id="2101" w:name="_Toc35418455"/>
            <w:bookmarkStart w:id="2102" w:name="_Toc37234125"/>
            <w:bookmarkStart w:id="2103" w:name="_Toc46725722"/>
            <w:bookmarkStart w:id="2104" w:name="_Toc46731325"/>
            <w:bookmarkStart w:id="2105" w:name="_Toc46731613"/>
            <w:bookmarkStart w:id="2106" w:name="_Toc46731919"/>
            <w:bookmarkStart w:id="2107" w:name="_Toc46732533"/>
            <w:bookmarkStart w:id="2108" w:name="_Toc46733287"/>
            <w:bookmarkStart w:id="2109" w:name="_Toc46733453"/>
            <w:bookmarkStart w:id="2110" w:name="_Toc46736277"/>
            <w:bookmarkStart w:id="2111" w:name="_Toc46736426"/>
            <w:bookmarkStart w:id="2112" w:name="_Toc46736633"/>
            <w:bookmarkStart w:id="2113" w:name="_Toc46736777"/>
            <w:bookmarkStart w:id="2114" w:name="_Toc46736881"/>
            <w:bookmarkStart w:id="2115" w:name="_Toc46736984"/>
            <w:bookmarkStart w:id="2116" w:name="_Toc46737087"/>
            <w:bookmarkStart w:id="2117" w:name="_Toc46737399"/>
            <w:bookmarkStart w:id="2118" w:name="_Toc47069336"/>
            <w:bookmarkStart w:id="2119" w:name="_Toc47069992"/>
            <w:bookmarkStart w:id="2120" w:name="_Toc47070231"/>
            <w:bookmarkStart w:id="2121" w:name="_Toc47071596"/>
            <w:bookmarkStart w:id="2122" w:name="_Toc47073934"/>
            <w:bookmarkStart w:id="2123" w:name="_Toc47074541"/>
            <w:bookmarkStart w:id="2124" w:name="_Toc47159125"/>
            <w:bookmarkStart w:id="2125" w:name="_Toc47170561"/>
            <w:bookmarkStart w:id="2126" w:name="_Toc47322626"/>
            <w:bookmarkStart w:id="2127" w:name="_Toc47326914"/>
            <w:bookmarkStart w:id="2128" w:name="_Toc47328750"/>
            <w:bookmarkStart w:id="2129" w:name="_Toc47331042"/>
            <w:bookmarkStart w:id="2130" w:name="_Toc47331720"/>
            <w:bookmarkStart w:id="2131" w:name="_Toc47331868"/>
            <w:bookmarkStart w:id="2132" w:name="_Toc47332007"/>
            <w:bookmarkStart w:id="2133" w:name="_Toc47332406"/>
            <w:bookmarkStart w:id="2134" w:name="_Toc47332629"/>
            <w:bookmarkStart w:id="2135" w:name="_Toc48551087"/>
            <w:bookmarkStart w:id="2136" w:name="_Toc48632764"/>
            <w:bookmarkStart w:id="2137" w:name="_Toc48798467"/>
            <w:bookmarkStart w:id="2138" w:name="_Toc48800737"/>
            <w:bookmarkStart w:id="2139" w:name="_Toc48800906"/>
            <w:bookmarkStart w:id="2140" w:name="_Toc48803103"/>
            <w:bookmarkStart w:id="2141" w:name="_Toc48803272"/>
            <w:bookmarkStart w:id="2142" w:name="_Toc48803441"/>
            <w:bookmarkStart w:id="2143" w:name="_Toc48803779"/>
            <w:bookmarkStart w:id="2144" w:name="_Toc48804117"/>
            <w:bookmarkStart w:id="2145" w:name="_Toc48804286"/>
            <w:bookmarkStart w:id="2146" w:name="_Toc48804793"/>
            <w:bookmarkStart w:id="2147" w:name="_Toc48812416"/>
            <w:bookmarkStart w:id="2148" w:name="_Toc48892614"/>
            <w:bookmarkStart w:id="2149" w:name="_Toc48894446"/>
            <w:bookmarkStart w:id="2150" w:name="_Toc48895219"/>
            <w:bookmarkStart w:id="2151" w:name="_Toc48895405"/>
            <w:bookmarkStart w:id="2152" w:name="_Toc48896187"/>
            <w:bookmarkStart w:id="2153" w:name="_Toc48968972"/>
            <w:bookmarkStart w:id="2154" w:name="_Toc48969303"/>
            <w:bookmarkStart w:id="2155" w:name="_Toc48970226"/>
            <w:bookmarkStart w:id="2156" w:name="_Toc48974050"/>
            <w:bookmarkStart w:id="2157" w:name="_Toc48978546"/>
            <w:bookmarkStart w:id="2158" w:name="_Toc48979307"/>
            <w:bookmarkStart w:id="2159" w:name="_Toc48979494"/>
            <w:bookmarkStart w:id="2160" w:name="_Toc48980559"/>
            <w:bookmarkStart w:id="2161" w:name="_Toc49159632"/>
            <w:bookmarkStart w:id="2162" w:name="_Toc49159819"/>
            <w:bookmarkStart w:id="2163" w:name="_Toc67815099"/>
            <w:bookmarkStart w:id="2164" w:name="_Toc86025525"/>
            <w:bookmarkStart w:id="2165" w:name="_Toc246234259"/>
            <w:bookmarkStart w:id="2166" w:name="_Toc246234441"/>
            <w:bookmarkStart w:id="2167" w:name="_Toc246297764"/>
            <w:bookmarkStart w:id="2168" w:name="_Toc246298440"/>
            <w:bookmarkStart w:id="2169" w:name="_Toc246650119"/>
            <w:bookmarkEnd w:id="2100"/>
            <w:r w:rsidRPr="00007D2F">
              <w:rPr>
                <w:rStyle w:val="Heading3Char"/>
                <w:rFonts w:ascii="Arial" w:hAnsi="Arial"/>
                <w:b/>
                <w:sz w:val="22"/>
                <w:szCs w:val="22"/>
              </w:rPr>
              <w:t xml:space="preserve">Taxes </w:t>
            </w:r>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r w:rsidRPr="00007D2F">
              <w:rPr>
                <w:rStyle w:val="Heading3Char"/>
                <w:rFonts w:ascii="Arial" w:hAnsi="Arial"/>
                <w:b/>
                <w:sz w:val="22"/>
                <w:szCs w:val="22"/>
              </w:rPr>
              <w:t>&amp; Duties</w:t>
            </w:r>
            <w:bookmarkEnd w:id="2165"/>
            <w:bookmarkEnd w:id="2166"/>
            <w:bookmarkEnd w:id="2167"/>
            <w:bookmarkEnd w:id="2168"/>
            <w:bookmarkEnd w:id="2169"/>
          </w:p>
        </w:tc>
        <w:tc>
          <w:tcPr>
            <w:tcW w:w="7038" w:type="dxa"/>
            <w:tcBorders>
              <w:bottom w:val="single" w:sz="4" w:space="0" w:color="auto"/>
            </w:tcBorders>
          </w:tcPr>
          <w:p w14:paraId="0D49C68C" w14:textId="77777777" w:rsidR="000022A2" w:rsidRPr="000022A2" w:rsidRDefault="000022A2" w:rsidP="005559DE">
            <w:pPr>
              <w:numPr>
                <w:ilvl w:val="0"/>
                <w:numId w:val="90"/>
              </w:numPr>
              <w:spacing w:before="120" w:after="120"/>
              <w:ind w:right="132"/>
              <w:jc w:val="both"/>
              <w:rPr>
                <w:rFonts w:ascii="Arial" w:hAnsi="Arial" w:cs="Arial"/>
                <w:sz w:val="22"/>
                <w:szCs w:val="22"/>
                <w:lang w:val="en-GB"/>
              </w:rPr>
            </w:pPr>
            <w:r w:rsidRPr="000022A2">
              <w:rPr>
                <w:rFonts w:ascii="Arial" w:hAnsi="Arial" w:cs="Arial"/>
                <w:sz w:val="22"/>
                <w:szCs w:val="22"/>
                <w:lang w:val="en-GB"/>
              </w:rPr>
              <w:t xml:space="preserve"> The Consultant, Sub-Consultant and Personnel shall pay such indirect taxes, duties, fees and other impositions levied under the Applicable Law as specified in the</w:t>
            </w:r>
            <w:r w:rsidRPr="000022A2">
              <w:rPr>
                <w:rFonts w:ascii="Arial" w:hAnsi="Arial" w:cs="Arial"/>
                <w:color w:val="0000FF"/>
                <w:sz w:val="22"/>
                <w:szCs w:val="22"/>
                <w:lang w:val="en-GB"/>
              </w:rPr>
              <w:t xml:space="preserve"> </w:t>
            </w:r>
            <w:r w:rsidRPr="000022A2">
              <w:rPr>
                <w:rFonts w:ascii="Arial" w:hAnsi="Arial" w:cs="Arial"/>
                <w:b/>
                <w:color w:val="0000FF"/>
                <w:sz w:val="22"/>
                <w:szCs w:val="22"/>
                <w:lang w:val="en-GB"/>
              </w:rPr>
              <w:t>PCC</w:t>
            </w:r>
            <w:r w:rsidRPr="000022A2">
              <w:rPr>
                <w:rFonts w:ascii="Arial" w:hAnsi="Arial" w:cs="Arial"/>
                <w:b/>
                <w:sz w:val="22"/>
                <w:szCs w:val="22"/>
                <w:lang w:val="en-GB"/>
              </w:rPr>
              <w:t xml:space="preserve">, </w:t>
            </w:r>
            <w:r w:rsidRPr="000022A2">
              <w:rPr>
                <w:rFonts w:ascii="Arial" w:hAnsi="Arial" w:cs="Arial"/>
                <w:sz w:val="22"/>
                <w:szCs w:val="22"/>
                <w:lang w:val="en-GB"/>
              </w:rPr>
              <w:t xml:space="preserve"> the amount of which is deemed to have been included in the Contract Price.</w:t>
            </w:r>
          </w:p>
          <w:p w14:paraId="6252AB78" w14:textId="77777777" w:rsidR="000022A2" w:rsidRPr="000022A2" w:rsidRDefault="000022A2" w:rsidP="005559DE">
            <w:pPr>
              <w:spacing w:before="120" w:after="120"/>
              <w:jc w:val="both"/>
              <w:rPr>
                <w:rFonts w:ascii="Arial" w:hAnsi="Arial" w:cs="Arial"/>
                <w:sz w:val="22"/>
                <w:szCs w:val="22"/>
                <w:lang w:val="en-GB"/>
              </w:rPr>
            </w:pPr>
          </w:p>
        </w:tc>
      </w:tr>
      <w:tr w:rsidR="000022A2" w:rsidRPr="007024BF" w14:paraId="23567B73" w14:textId="77777777">
        <w:trPr>
          <w:trHeight w:val="1287"/>
        </w:trPr>
        <w:tc>
          <w:tcPr>
            <w:tcW w:w="2709" w:type="dxa"/>
            <w:gridSpan w:val="4"/>
            <w:tcBorders>
              <w:top w:val="single" w:sz="4" w:space="0" w:color="auto"/>
              <w:left w:val="single" w:sz="4" w:space="0" w:color="auto"/>
              <w:bottom w:val="single" w:sz="4" w:space="0" w:color="auto"/>
              <w:right w:val="single" w:sz="4" w:space="0" w:color="auto"/>
            </w:tcBorders>
          </w:tcPr>
          <w:p w14:paraId="5BD6584F"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170" w:name="_Toc246234260"/>
            <w:bookmarkStart w:id="2171" w:name="_Toc246234442"/>
            <w:bookmarkStart w:id="2172" w:name="_Toc246297765"/>
            <w:bookmarkStart w:id="2173" w:name="_Toc246298441"/>
            <w:bookmarkStart w:id="2174" w:name="_Toc246650120"/>
            <w:r w:rsidRPr="00007D2F">
              <w:rPr>
                <w:rStyle w:val="Heading3Char"/>
                <w:rFonts w:ascii="Arial" w:hAnsi="Arial"/>
                <w:b/>
                <w:sz w:val="22"/>
                <w:szCs w:val="22"/>
              </w:rPr>
              <w:t>Corrupt, Fraudulent, Collusive or Coercive Practices</w:t>
            </w:r>
            <w:bookmarkEnd w:id="2170"/>
            <w:bookmarkEnd w:id="2171"/>
            <w:bookmarkEnd w:id="2172"/>
            <w:bookmarkEnd w:id="2173"/>
            <w:bookmarkEnd w:id="2174"/>
          </w:p>
        </w:tc>
        <w:tc>
          <w:tcPr>
            <w:tcW w:w="7038" w:type="dxa"/>
            <w:tcBorders>
              <w:top w:val="single" w:sz="4" w:space="0" w:color="auto"/>
              <w:left w:val="single" w:sz="4" w:space="0" w:color="auto"/>
              <w:bottom w:val="single" w:sz="4" w:space="0" w:color="auto"/>
              <w:right w:val="single" w:sz="4" w:space="0" w:color="auto"/>
            </w:tcBorders>
          </w:tcPr>
          <w:p w14:paraId="4906C23D" w14:textId="77777777" w:rsidR="000022A2" w:rsidRPr="000022A2" w:rsidRDefault="000022A2" w:rsidP="005559DE">
            <w:pPr>
              <w:numPr>
                <w:ilvl w:val="0"/>
                <w:numId w:val="109"/>
              </w:numPr>
              <w:spacing w:before="120" w:after="120"/>
              <w:jc w:val="both"/>
              <w:rPr>
                <w:rFonts w:ascii="Arial" w:hAnsi="Arial" w:cs="Arial"/>
                <w:sz w:val="22"/>
                <w:szCs w:val="22"/>
                <w:lang w:val="en-GB"/>
              </w:rPr>
            </w:pPr>
            <w:r w:rsidRPr="000022A2">
              <w:rPr>
                <w:rFonts w:ascii="Arial" w:hAnsi="Arial" w:cs="Arial"/>
                <w:sz w:val="22"/>
                <w:szCs w:val="22"/>
                <w:lang w:val="en-GB"/>
              </w:rPr>
              <w:t>The Government requires that Client, as well as Consultants shall observe the highest standard of ethics during the implementation of procurement proceedings and the execution of the Contract under public funds.</w:t>
            </w:r>
          </w:p>
        </w:tc>
      </w:tr>
      <w:tr w:rsidR="000022A2" w:rsidRPr="007024BF" w14:paraId="3A3F60FE" w14:textId="77777777">
        <w:trPr>
          <w:trHeight w:val="1287"/>
        </w:trPr>
        <w:tc>
          <w:tcPr>
            <w:tcW w:w="2709" w:type="dxa"/>
            <w:gridSpan w:val="4"/>
            <w:tcBorders>
              <w:top w:val="single" w:sz="4" w:space="0" w:color="auto"/>
              <w:left w:val="single" w:sz="4" w:space="0" w:color="auto"/>
              <w:bottom w:val="single" w:sz="4" w:space="0" w:color="auto"/>
              <w:right w:val="single" w:sz="4" w:space="0" w:color="auto"/>
            </w:tcBorders>
          </w:tcPr>
          <w:p w14:paraId="47CAA3B9" w14:textId="77777777" w:rsidR="000022A2" w:rsidRPr="000022A2" w:rsidRDefault="000022A2" w:rsidP="005559DE">
            <w:pPr>
              <w:pStyle w:val="Heading3"/>
              <w:spacing w:before="120" w:after="120"/>
              <w:ind w:left="12"/>
              <w:rPr>
                <w:rFonts w:ascii="Arial" w:hAnsi="Arial"/>
                <w:b/>
                <w:sz w:val="22"/>
                <w:szCs w:val="22"/>
              </w:rPr>
            </w:pPr>
          </w:p>
        </w:tc>
        <w:tc>
          <w:tcPr>
            <w:tcW w:w="7038" w:type="dxa"/>
            <w:tcBorders>
              <w:top w:val="single" w:sz="4" w:space="0" w:color="auto"/>
              <w:left w:val="single" w:sz="4" w:space="0" w:color="auto"/>
              <w:bottom w:val="single" w:sz="4" w:space="0" w:color="auto"/>
              <w:right w:val="single" w:sz="4" w:space="0" w:color="auto"/>
            </w:tcBorders>
          </w:tcPr>
          <w:p w14:paraId="43F7CBD8" w14:textId="77777777" w:rsidR="000022A2" w:rsidRPr="000022A2" w:rsidRDefault="000022A2" w:rsidP="005559DE">
            <w:pPr>
              <w:numPr>
                <w:ilvl w:val="0"/>
                <w:numId w:val="109"/>
              </w:numPr>
              <w:spacing w:before="120" w:after="120"/>
              <w:jc w:val="both"/>
              <w:rPr>
                <w:rFonts w:ascii="Arial" w:hAnsi="Arial" w:cs="Arial"/>
                <w:sz w:val="22"/>
                <w:szCs w:val="22"/>
              </w:rPr>
            </w:pPr>
            <w:r w:rsidRPr="000022A2">
              <w:rPr>
                <w:rFonts w:ascii="Arial" w:hAnsi="Arial" w:cs="Arial"/>
                <w:sz w:val="22"/>
                <w:szCs w:val="22"/>
              </w:rPr>
              <w:t xml:space="preserve">For the purposes of this Sub-Clause, the terms set-forth below are defined as follows: </w:t>
            </w:r>
          </w:p>
          <w:p w14:paraId="1453FCEE" w14:textId="77777777" w:rsidR="000022A2" w:rsidRPr="000022A2" w:rsidRDefault="000022A2" w:rsidP="005559DE">
            <w:pPr>
              <w:tabs>
                <w:tab w:val="left" w:pos="1115"/>
              </w:tabs>
              <w:autoSpaceDE w:val="0"/>
              <w:autoSpaceDN w:val="0"/>
              <w:adjustRightInd w:val="0"/>
              <w:spacing w:after="120"/>
              <w:ind w:left="576" w:right="-28" w:hanging="576"/>
              <w:jc w:val="both"/>
              <w:rPr>
                <w:rFonts w:ascii="Arial" w:hAnsi="Arial" w:cs="Arial"/>
                <w:sz w:val="22"/>
                <w:szCs w:val="22"/>
              </w:rPr>
            </w:pPr>
            <w:r w:rsidRPr="000022A2">
              <w:rPr>
                <w:rFonts w:ascii="Arial" w:hAnsi="Arial" w:cs="Arial"/>
                <w:sz w:val="22"/>
                <w:szCs w:val="22"/>
              </w:rPr>
              <w:t>(</w:t>
            </w:r>
            <w:proofErr w:type="spellStart"/>
            <w:r w:rsidRPr="000022A2">
              <w:rPr>
                <w:rFonts w:ascii="Arial" w:hAnsi="Arial" w:cs="Arial"/>
                <w:sz w:val="22"/>
                <w:szCs w:val="22"/>
              </w:rPr>
              <w:t>i</w:t>
            </w:r>
            <w:proofErr w:type="spellEnd"/>
            <w:r w:rsidRPr="000022A2">
              <w:rPr>
                <w:rFonts w:ascii="Arial" w:hAnsi="Arial" w:cs="Arial"/>
                <w:sz w:val="22"/>
                <w:szCs w:val="22"/>
              </w:rPr>
              <w:t xml:space="preserve">) </w:t>
            </w:r>
            <w:r w:rsidRPr="000022A2">
              <w:rPr>
                <w:rFonts w:ascii="Arial" w:hAnsi="Arial" w:cs="Arial"/>
                <w:sz w:val="22"/>
                <w:szCs w:val="22"/>
              </w:rPr>
              <w:tab/>
              <w:t>“corrupt practice”</w:t>
            </w:r>
            <w:r w:rsidRPr="000022A2">
              <w:rPr>
                <w:rStyle w:val="FootnoteReference"/>
                <w:rFonts w:ascii="Arial" w:hAnsi="Arial" w:cs="Arial"/>
                <w:sz w:val="22"/>
                <w:szCs w:val="22"/>
              </w:rPr>
              <w:footnoteReference w:id="1"/>
            </w:r>
            <w:r w:rsidRPr="000022A2">
              <w:rPr>
                <w:rFonts w:ascii="Arial" w:hAnsi="Arial" w:cs="Arial"/>
                <w:sz w:val="22"/>
                <w:szCs w:val="22"/>
              </w:rPr>
              <w:t xml:space="preserve"> is the offering, giving, receiving or soliciting, directly or indirectly, of anything of value to influence improperly the actions of another party;</w:t>
            </w:r>
          </w:p>
          <w:p w14:paraId="751AF9AB" w14:textId="77777777" w:rsidR="000022A2" w:rsidRPr="000022A2" w:rsidRDefault="000022A2" w:rsidP="005559DE">
            <w:pPr>
              <w:tabs>
                <w:tab w:val="left" w:pos="1115"/>
              </w:tabs>
              <w:autoSpaceDE w:val="0"/>
              <w:autoSpaceDN w:val="0"/>
              <w:adjustRightInd w:val="0"/>
              <w:spacing w:after="120"/>
              <w:ind w:left="576" w:right="-28" w:hanging="576"/>
              <w:jc w:val="both"/>
              <w:rPr>
                <w:rFonts w:ascii="Arial" w:hAnsi="Arial" w:cs="Arial"/>
                <w:sz w:val="22"/>
                <w:szCs w:val="22"/>
              </w:rPr>
            </w:pPr>
            <w:r w:rsidRPr="000022A2">
              <w:rPr>
                <w:rFonts w:ascii="Arial" w:hAnsi="Arial" w:cs="Arial"/>
                <w:sz w:val="22"/>
                <w:szCs w:val="22"/>
              </w:rPr>
              <w:t xml:space="preserve">(ii) </w:t>
            </w:r>
            <w:r w:rsidRPr="000022A2">
              <w:rPr>
                <w:rFonts w:ascii="Arial" w:hAnsi="Arial" w:cs="Arial"/>
                <w:sz w:val="22"/>
                <w:szCs w:val="22"/>
              </w:rPr>
              <w:tab/>
              <w:t>“fraudulent practice”</w:t>
            </w:r>
            <w:r w:rsidRPr="000022A2">
              <w:rPr>
                <w:rStyle w:val="FootnoteReference"/>
                <w:rFonts w:ascii="Arial" w:hAnsi="Arial" w:cs="Arial"/>
                <w:sz w:val="22"/>
                <w:szCs w:val="22"/>
              </w:rPr>
              <w:footnoteReference w:id="2"/>
            </w:r>
            <w:r w:rsidRPr="000022A2">
              <w:rPr>
                <w:rFonts w:ascii="Arial" w:hAnsi="Arial" w:cs="Arial"/>
                <w:sz w:val="22"/>
                <w:szCs w:val="22"/>
              </w:rPr>
              <w:t xml:space="preserve"> is any act or omission, including a misrepresentation, that knowingly or recklessly misleads, or attempts to mislead, a party to obtain a financial or other benefit or to avoid an obligation;</w:t>
            </w:r>
          </w:p>
          <w:p w14:paraId="26E912B4" w14:textId="77777777" w:rsidR="000022A2" w:rsidRPr="000022A2" w:rsidRDefault="000022A2" w:rsidP="005559DE">
            <w:pPr>
              <w:tabs>
                <w:tab w:val="left" w:pos="1115"/>
              </w:tabs>
              <w:autoSpaceDE w:val="0"/>
              <w:autoSpaceDN w:val="0"/>
              <w:adjustRightInd w:val="0"/>
              <w:spacing w:after="120"/>
              <w:ind w:left="576" w:right="-28" w:hanging="576"/>
              <w:jc w:val="both"/>
              <w:rPr>
                <w:rFonts w:ascii="Arial" w:hAnsi="Arial" w:cs="Arial"/>
                <w:sz w:val="22"/>
                <w:szCs w:val="22"/>
              </w:rPr>
            </w:pPr>
            <w:r w:rsidRPr="000022A2">
              <w:rPr>
                <w:rFonts w:ascii="Arial" w:hAnsi="Arial" w:cs="Arial"/>
                <w:sz w:val="22"/>
                <w:szCs w:val="22"/>
              </w:rPr>
              <w:t xml:space="preserve">(iii) </w:t>
            </w:r>
            <w:r w:rsidRPr="000022A2">
              <w:rPr>
                <w:rFonts w:ascii="Arial" w:hAnsi="Arial" w:cs="Arial"/>
                <w:sz w:val="22"/>
                <w:szCs w:val="22"/>
              </w:rPr>
              <w:tab/>
              <w:t>“collusive practice”</w:t>
            </w:r>
            <w:r w:rsidRPr="000022A2">
              <w:rPr>
                <w:rStyle w:val="FootnoteReference"/>
                <w:rFonts w:ascii="Arial" w:hAnsi="Arial" w:cs="Arial"/>
                <w:sz w:val="22"/>
                <w:szCs w:val="22"/>
              </w:rPr>
              <w:footnoteReference w:id="3"/>
            </w:r>
            <w:r w:rsidRPr="000022A2">
              <w:rPr>
                <w:rFonts w:ascii="Arial" w:hAnsi="Arial" w:cs="Arial"/>
                <w:sz w:val="22"/>
                <w:szCs w:val="22"/>
              </w:rPr>
              <w:t xml:space="preserve"> is an arrangement between two or more parties designed to achieve an improper purpose, including to influence improperly the actions of another party;</w:t>
            </w:r>
          </w:p>
          <w:p w14:paraId="567F4759" w14:textId="77777777" w:rsidR="000022A2" w:rsidRPr="000022A2" w:rsidRDefault="000022A2" w:rsidP="005559DE">
            <w:pPr>
              <w:tabs>
                <w:tab w:val="left" w:pos="1115"/>
              </w:tabs>
              <w:autoSpaceDE w:val="0"/>
              <w:autoSpaceDN w:val="0"/>
              <w:adjustRightInd w:val="0"/>
              <w:spacing w:after="120"/>
              <w:ind w:left="576" w:right="-28" w:hanging="576"/>
              <w:jc w:val="both"/>
              <w:rPr>
                <w:rFonts w:ascii="Arial" w:hAnsi="Arial" w:cs="Arial"/>
                <w:sz w:val="22"/>
                <w:szCs w:val="22"/>
              </w:rPr>
            </w:pPr>
            <w:r w:rsidRPr="000022A2">
              <w:rPr>
                <w:rFonts w:ascii="Arial" w:hAnsi="Arial" w:cs="Arial"/>
                <w:sz w:val="22"/>
                <w:szCs w:val="22"/>
              </w:rPr>
              <w:t xml:space="preserve">(iv) </w:t>
            </w:r>
            <w:r w:rsidRPr="000022A2">
              <w:rPr>
                <w:rFonts w:ascii="Arial" w:hAnsi="Arial" w:cs="Arial"/>
                <w:sz w:val="22"/>
                <w:szCs w:val="22"/>
              </w:rPr>
              <w:tab/>
              <w:t>“coercive practice”</w:t>
            </w:r>
            <w:r w:rsidRPr="000022A2">
              <w:rPr>
                <w:rStyle w:val="FootnoteReference"/>
                <w:rFonts w:ascii="Arial" w:hAnsi="Arial" w:cs="Arial"/>
                <w:sz w:val="22"/>
                <w:szCs w:val="22"/>
              </w:rPr>
              <w:footnoteReference w:id="4"/>
            </w:r>
            <w:r w:rsidRPr="000022A2">
              <w:rPr>
                <w:rFonts w:ascii="Arial" w:hAnsi="Arial" w:cs="Arial"/>
                <w:sz w:val="22"/>
                <w:szCs w:val="22"/>
              </w:rPr>
              <w:t xml:space="preserve"> is impairing or harming, or threatening to impair or harm, directly or indirectly, any party or the property of the party to influence improperly the actions of a party;</w:t>
            </w:r>
          </w:p>
          <w:p w14:paraId="6BE117DE" w14:textId="77777777" w:rsidR="000022A2" w:rsidRPr="000022A2" w:rsidRDefault="000022A2" w:rsidP="005559DE">
            <w:pPr>
              <w:tabs>
                <w:tab w:val="left" w:pos="1103"/>
              </w:tabs>
              <w:autoSpaceDE w:val="0"/>
              <w:autoSpaceDN w:val="0"/>
              <w:adjustRightInd w:val="0"/>
              <w:spacing w:after="120" w:line="240" w:lineRule="atLeast"/>
              <w:ind w:left="576" w:right="-28" w:hanging="576"/>
              <w:jc w:val="both"/>
              <w:rPr>
                <w:rFonts w:ascii="Arial" w:hAnsi="Arial" w:cs="Arial"/>
                <w:color w:val="000000"/>
                <w:sz w:val="22"/>
                <w:szCs w:val="22"/>
              </w:rPr>
            </w:pPr>
            <w:r w:rsidRPr="000022A2">
              <w:rPr>
                <w:rFonts w:ascii="Arial" w:hAnsi="Arial" w:cs="Arial"/>
                <w:bCs/>
                <w:color w:val="000000"/>
                <w:sz w:val="22"/>
                <w:szCs w:val="22"/>
              </w:rPr>
              <w:t>(v)</w:t>
            </w:r>
            <w:r w:rsidRPr="000022A2">
              <w:rPr>
                <w:rFonts w:ascii="Arial" w:hAnsi="Arial" w:cs="Arial"/>
                <w:bCs/>
                <w:color w:val="000000"/>
                <w:sz w:val="22"/>
                <w:szCs w:val="22"/>
              </w:rPr>
              <w:tab/>
              <w:t xml:space="preserve">“obstructive practice” </w:t>
            </w:r>
            <w:r w:rsidRPr="000022A2">
              <w:rPr>
                <w:rFonts w:ascii="Arial" w:hAnsi="Arial" w:cs="Arial"/>
                <w:color w:val="000000"/>
                <w:sz w:val="22"/>
                <w:szCs w:val="22"/>
              </w:rPr>
              <w:t>is</w:t>
            </w:r>
          </w:p>
          <w:p w14:paraId="355D8720" w14:textId="77777777" w:rsidR="000022A2" w:rsidRPr="000022A2" w:rsidRDefault="000022A2" w:rsidP="005559DE">
            <w:pPr>
              <w:tabs>
                <w:tab w:val="left" w:pos="1692"/>
              </w:tabs>
              <w:autoSpaceDE w:val="0"/>
              <w:autoSpaceDN w:val="0"/>
              <w:adjustRightInd w:val="0"/>
              <w:spacing w:after="120"/>
              <w:ind w:left="1152" w:right="-28" w:hanging="576"/>
              <w:jc w:val="both"/>
              <w:rPr>
                <w:rFonts w:ascii="Arial" w:hAnsi="Arial" w:cs="Arial"/>
                <w:sz w:val="22"/>
                <w:szCs w:val="22"/>
              </w:rPr>
            </w:pPr>
            <w:r w:rsidRPr="000022A2">
              <w:rPr>
                <w:rFonts w:ascii="Arial" w:hAnsi="Arial" w:cs="Arial"/>
                <w:bCs/>
                <w:color w:val="000000"/>
                <w:sz w:val="22"/>
                <w:szCs w:val="22"/>
              </w:rPr>
              <w:t>(aa)</w:t>
            </w:r>
            <w:r w:rsidRPr="000022A2">
              <w:rPr>
                <w:rFonts w:ascii="Arial" w:hAnsi="Arial" w:cs="Arial"/>
                <w:sz w:val="22"/>
                <w:szCs w:val="22"/>
              </w:rPr>
              <w:tab/>
            </w:r>
            <w:r w:rsidRPr="000022A2">
              <w:rPr>
                <w:rFonts w:ascii="Arial" w:hAnsi="Arial" w:cs="Arial"/>
                <w:color w:val="000000"/>
                <w:sz w:val="22"/>
                <w:szCs w:val="22"/>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6015AA9E" w14:textId="77777777" w:rsidR="000022A2" w:rsidRPr="000022A2" w:rsidRDefault="000022A2" w:rsidP="005559DE">
            <w:pPr>
              <w:spacing w:before="120" w:after="120"/>
              <w:ind w:left="1092" w:hanging="1092"/>
              <w:jc w:val="both"/>
              <w:rPr>
                <w:rFonts w:ascii="Arial" w:hAnsi="Arial" w:cs="Arial"/>
                <w:sz w:val="22"/>
                <w:szCs w:val="22"/>
                <w:lang w:val="en-GB"/>
              </w:rPr>
            </w:pPr>
            <w:r w:rsidRPr="000022A2">
              <w:rPr>
                <w:rFonts w:ascii="Arial" w:hAnsi="Arial" w:cs="Arial"/>
                <w:bCs/>
                <w:color w:val="000000"/>
                <w:sz w:val="22"/>
                <w:szCs w:val="22"/>
              </w:rPr>
              <w:t xml:space="preserve">          (bb) acts intended to materially impede the exercise of the       Client’s inspection and audit rights provided for under Clause 36.1</w:t>
            </w:r>
          </w:p>
        </w:tc>
      </w:tr>
      <w:tr w:rsidR="000022A2" w:rsidRPr="007024BF" w14:paraId="3967A212" w14:textId="77777777">
        <w:trPr>
          <w:trHeight w:val="1287"/>
        </w:trPr>
        <w:tc>
          <w:tcPr>
            <w:tcW w:w="2709" w:type="dxa"/>
            <w:gridSpan w:val="4"/>
            <w:tcBorders>
              <w:top w:val="single" w:sz="4" w:space="0" w:color="auto"/>
              <w:left w:val="single" w:sz="4" w:space="0" w:color="auto"/>
              <w:bottom w:val="single" w:sz="4" w:space="0" w:color="auto"/>
              <w:right w:val="single" w:sz="4" w:space="0" w:color="auto"/>
            </w:tcBorders>
          </w:tcPr>
          <w:p w14:paraId="2C78B1D6" w14:textId="77777777" w:rsidR="000022A2" w:rsidRPr="000022A2" w:rsidRDefault="000022A2" w:rsidP="005559DE">
            <w:pPr>
              <w:pStyle w:val="Heading3"/>
              <w:spacing w:before="120" w:after="120"/>
              <w:ind w:left="12"/>
              <w:rPr>
                <w:rFonts w:ascii="Arial" w:hAnsi="Arial"/>
                <w:b/>
                <w:sz w:val="22"/>
                <w:szCs w:val="22"/>
              </w:rPr>
            </w:pPr>
          </w:p>
        </w:tc>
        <w:tc>
          <w:tcPr>
            <w:tcW w:w="7038" w:type="dxa"/>
            <w:tcBorders>
              <w:top w:val="single" w:sz="4" w:space="0" w:color="auto"/>
              <w:left w:val="single" w:sz="4" w:space="0" w:color="auto"/>
              <w:bottom w:val="single" w:sz="4" w:space="0" w:color="auto"/>
              <w:right w:val="single" w:sz="4" w:space="0" w:color="auto"/>
            </w:tcBorders>
          </w:tcPr>
          <w:p w14:paraId="2D4B361C" w14:textId="77777777" w:rsidR="000022A2" w:rsidRPr="000022A2" w:rsidRDefault="000022A2" w:rsidP="005559DE">
            <w:pPr>
              <w:numPr>
                <w:ilvl w:val="0"/>
                <w:numId w:val="109"/>
              </w:numPr>
              <w:spacing w:before="120" w:after="120"/>
              <w:jc w:val="both"/>
              <w:rPr>
                <w:rFonts w:ascii="Arial" w:hAnsi="Arial" w:cs="Arial"/>
                <w:sz w:val="22"/>
                <w:szCs w:val="22"/>
                <w:lang w:val="en-GB"/>
              </w:rPr>
            </w:pPr>
            <w:r w:rsidRPr="000022A2">
              <w:rPr>
                <w:rFonts w:ascii="Arial" w:hAnsi="Arial" w:cs="Arial"/>
                <w:sz w:val="22"/>
                <w:szCs w:val="22"/>
                <w:lang w:val="en-GB"/>
              </w:rPr>
              <w:t>Should any corrupt or fraudulent practice of any kind come to the knowledge of the Client, it shall, in the first place, allow the Consultant to provide an explanation and shall take actions only when a satisfactory explanation is not received. Such decision and the reasons therefore, shall be recorded in the procurement proceedings and promptly communicated to the Consultant concerned. Any communications between the Consultant and the Client related to matters of alleged fraud or corruption shall be in writing.</w:t>
            </w:r>
          </w:p>
        </w:tc>
      </w:tr>
      <w:tr w:rsidR="000022A2" w:rsidRPr="007024BF" w14:paraId="79E0D9B2" w14:textId="77777777">
        <w:trPr>
          <w:trHeight w:val="1287"/>
        </w:trPr>
        <w:tc>
          <w:tcPr>
            <w:tcW w:w="2709" w:type="dxa"/>
            <w:gridSpan w:val="4"/>
            <w:tcBorders>
              <w:top w:val="single" w:sz="4" w:space="0" w:color="auto"/>
              <w:left w:val="single" w:sz="4" w:space="0" w:color="auto"/>
              <w:bottom w:val="single" w:sz="4" w:space="0" w:color="auto"/>
              <w:right w:val="single" w:sz="4" w:space="0" w:color="auto"/>
            </w:tcBorders>
          </w:tcPr>
          <w:p w14:paraId="57C15478" w14:textId="77777777" w:rsidR="000022A2" w:rsidRPr="000022A2" w:rsidRDefault="000022A2" w:rsidP="005559DE">
            <w:pPr>
              <w:pStyle w:val="Heading3"/>
              <w:spacing w:before="120" w:after="120"/>
              <w:ind w:left="12"/>
              <w:rPr>
                <w:rFonts w:ascii="Arial" w:hAnsi="Arial"/>
                <w:b/>
                <w:sz w:val="22"/>
                <w:szCs w:val="22"/>
              </w:rPr>
            </w:pPr>
          </w:p>
        </w:tc>
        <w:tc>
          <w:tcPr>
            <w:tcW w:w="7038" w:type="dxa"/>
            <w:tcBorders>
              <w:top w:val="single" w:sz="4" w:space="0" w:color="auto"/>
              <w:left w:val="single" w:sz="4" w:space="0" w:color="auto"/>
              <w:bottom w:val="single" w:sz="4" w:space="0" w:color="auto"/>
              <w:right w:val="single" w:sz="4" w:space="0" w:color="auto"/>
            </w:tcBorders>
          </w:tcPr>
          <w:p w14:paraId="2ED267D2" w14:textId="77777777" w:rsidR="000022A2" w:rsidRPr="000022A2" w:rsidRDefault="000022A2" w:rsidP="005559DE">
            <w:pPr>
              <w:numPr>
                <w:ilvl w:val="0"/>
                <w:numId w:val="109"/>
              </w:numPr>
              <w:spacing w:before="120" w:after="120"/>
              <w:jc w:val="both"/>
              <w:rPr>
                <w:rFonts w:ascii="Arial" w:hAnsi="Arial" w:cs="Arial"/>
                <w:sz w:val="22"/>
                <w:szCs w:val="22"/>
                <w:lang w:val="en-GB"/>
              </w:rPr>
            </w:pPr>
            <w:r w:rsidRPr="000022A2">
              <w:rPr>
                <w:rFonts w:ascii="Arial" w:hAnsi="Arial" w:cs="Arial"/>
                <w:sz w:val="22"/>
                <w:szCs w:val="22"/>
                <w:lang w:val="en-GB"/>
              </w:rPr>
              <w:t>If corrupt, fraudulent, collusive or coercive practices of any kind determined by the Client against the Consultant alleged to have carried out such practices, the Client will :</w:t>
            </w:r>
          </w:p>
          <w:p w14:paraId="58E5B02A" w14:textId="77777777" w:rsidR="000022A2" w:rsidRPr="000022A2" w:rsidRDefault="000022A2" w:rsidP="005559DE">
            <w:pPr>
              <w:pStyle w:val="BodyText2"/>
              <w:tabs>
                <w:tab w:val="left" w:pos="1212"/>
                <w:tab w:val="num" w:pos="11064"/>
              </w:tabs>
              <w:ind w:left="1212" w:hanging="600"/>
              <w:jc w:val="both"/>
              <w:rPr>
                <w:rFonts w:ascii="Arial" w:hAnsi="Arial" w:cs="Arial"/>
                <w:sz w:val="22"/>
                <w:szCs w:val="22"/>
                <w:lang w:val="en-GB" w:eastAsia="zh-CN"/>
              </w:rPr>
            </w:pPr>
            <w:r w:rsidRPr="000022A2">
              <w:rPr>
                <w:rFonts w:ascii="Arial" w:hAnsi="Arial" w:cs="Arial"/>
                <w:sz w:val="22"/>
                <w:szCs w:val="22"/>
                <w:lang w:val="en-GB" w:eastAsia="zh-CN"/>
              </w:rPr>
              <w:t>(a)</w:t>
            </w:r>
            <w:r w:rsidRPr="000022A2">
              <w:rPr>
                <w:rFonts w:ascii="Arial" w:hAnsi="Arial" w:cs="Arial"/>
                <w:b w:val="0"/>
                <w:sz w:val="22"/>
                <w:szCs w:val="22"/>
                <w:lang w:val="en-GB" w:eastAsia="zh-CN"/>
              </w:rPr>
              <w:t xml:space="preserve">  </w:t>
            </w:r>
            <w:r w:rsidRPr="000022A2">
              <w:rPr>
                <w:rFonts w:ascii="Arial" w:hAnsi="Arial" w:cs="Arial"/>
                <w:sz w:val="22"/>
                <w:szCs w:val="22"/>
                <w:lang w:val="en-GB" w:eastAsia="zh-CN"/>
              </w:rPr>
              <w:t>exclude the Consultant from further participation in the particular Procurement proceeding; or</w:t>
            </w:r>
          </w:p>
          <w:p w14:paraId="7EA42308" w14:textId="77777777" w:rsidR="000022A2" w:rsidRPr="000022A2" w:rsidRDefault="000022A2" w:rsidP="005559DE">
            <w:pPr>
              <w:pStyle w:val="BodyText2"/>
              <w:tabs>
                <w:tab w:val="left" w:pos="1212"/>
                <w:tab w:val="num" w:pos="11064"/>
              </w:tabs>
              <w:ind w:left="1212" w:hanging="600"/>
              <w:jc w:val="both"/>
              <w:rPr>
                <w:rFonts w:ascii="Arial" w:hAnsi="Arial" w:cs="Arial"/>
                <w:sz w:val="22"/>
                <w:szCs w:val="22"/>
                <w:lang w:val="en-GB" w:eastAsia="zh-CN"/>
              </w:rPr>
            </w:pPr>
            <w:r w:rsidRPr="000022A2">
              <w:rPr>
                <w:rFonts w:ascii="Arial" w:hAnsi="Arial" w:cs="Arial"/>
                <w:sz w:val="22"/>
                <w:szCs w:val="22"/>
                <w:lang w:val="en-GB"/>
              </w:rPr>
              <w:t xml:space="preserve"> (b)   declare, at its discretion, the Consultant to be ineligible to participate in further Procurement proceedings, either indefinitely or for a specific period of time.</w:t>
            </w:r>
          </w:p>
        </w:tc>
      </w:tr>
      <w:tr w:rsidR="000022A2" w:rsidRPr="007024BF" w14:paraId="6437FADA" w14:textId="77777777">
        <w:tc>
          <w:tcPr>
            <w:tcW w:w="2709" w:type="dxa"/>
            <w:gridSpan w:val="4"/>
            <w:tcBorders>
              <w:top w:val="single" w:sz="4" w:space="0" w:color="auto"/>
              <w:left w:val="single" w:sz="4" w:space="0" w:color="auto"/>
              <w:bottom w:val="single" w:sz="4" w:space="0" w:color="auto"/>
              <w:right w:val="single" w:sz="4" w:space="0" w:color="auto"/>
            </w:tcBorders>
          </w:tcPr>
          <w:p w14:paraId="420C822B" w14:textId="77777777" w:rsidR="000022A2" w:rsidRPr="000022A2" w:rsidRDefault="000022A2" w:rsidP="005559DE">
            <w:pPr>
              <w:pStyle w:val="Heading3"/>
              <w:spacing w:before="120" w:after="120"/>
              <w:rPr>
                <w:rFonts w:ascii="Arial" w:hAnsi="Arial"/>
                <w:b/>
                <w:sz w:val="22"/>
                <w:szCs w:val="22"/>
              </w:rPr>
            </w:pPr>
          </w:p>
        </w:tc>
        <w:tc>
          <w:tcPr>
            <w:tcW w:w="7038" w:type="dxa"/>
            <w:tcBorders>
              <w:top w:val="single" w:sz="4" w:space="0" w:color="auto"/>
              <w:left w:val="single" w:sz="4" w:space="0" w:color="auto"/>
              <w:bottom w:val="single" w:sz="4" w:space="0" w:color="auto"/>
              <w:right w:val="single" w:sz="4" w:space="0" w:color="auto"/>
            </w:tcBorders>
          </w:tcPr>
          <w:p w14:paraId="74EA72E0" w14:textId="77777777" w:rsidR="000022A2" w:rsidRPr="000022A2" w:rsidRDefault="000022A2" w:rsidP="005559DE">
            <w:pPr>
              <w:pStyle w:val="Sub-ClauseText"/>
              <w:numPr>
                <w:ilvl w:val="0"/>
                <w:numId w:val="109"/>
              </w:numPr>
              <w:rPr>
                <w:rFonts w:ascii="Arial" w:hAnsi="Arial" w:cs="Arial"/>
                <w:sz w:val="22"/>
                <w:szCs w:val="22"/>
              </w:rPr>
            </w:pPr>
            <w:r w:rsidRPr="000022A2">
              <w:rPr>
                <w:rFonts w:ascii="Arial" w:hAnsi="Arial" w:cs="Arial"/>
                <w:sz w:val="22"/>
                <w:szCs w:val="22"/>
              </w:rPr>
              <w:t xml:space="preserve">The Government requires that Client, as well as Consultants shall, during the Procurement proceedings and the execution of Contracts under public funds, ensure- </w:t>
            </w:r>
          </w:p>
          <w:p w14:paraId="6145F19C" w14:textId="77777777" w:rsidR="000022A2" w:rsidRPr="000022A2" w:rsidRDefault="000022A2" w:rsidP="00D6115B">
            <w:pPr>
              <w:numPr>
                <w:ilvl w:val="1"/>
                <w:numId w:val="109"/>
              </w:numPr>
              <w:tabs>
                <w:tab w:val="num" w:pos="2160"/>
              </w:tabs>
              <w:spacing w:before="120" w:after="120"/>
              <w:ind w:hanging="756"/>
              <w:jc w:val="both"/>
              <w:rPr>
                <w:rFonts w:ascii="Arial" w:hAnsi="Arial" w:cs="Arial"/>
                <w:sz w:val="22"/>
                <w:szCs w:val="22"/>
              </w:rPr>
            </w:pPr>
            <w:r w:rsidRPr="000022A2">
              <w:rPr>
                <w:rFonts w:ascii="Arial" w:hAnsi="Arial" w:cs="Arial"/>
                <w:sz w:val="22"/>
                <w:szCs w:val="22"/>
              </w:rPr>
              <w:t>strict compliance with the provisions of Section 64 of the   Public Procurement Act, 2006;</w:t>
            </w:r>
          </w:p>
          <w:p w14:paraId="5352DFC9" w14:textId="77777777" w:rsidR="000022A2" w:rsidRPr="000022A2" w:rsidRDefault="000022A2" w:rsidP="00D6115B">
            <w:pPr>
              <w:numPr>
                <w:ilvl w:val="1"/>
                <w:numId w:val="109"/>
              </w:numPr>
              <w:tabs>
                <w:tab w:val="num" w:pos="2160"/>
              </w:tabs>
              <w:spacing w:before="120" w:after="120"/>
              <w:ind w:hanging="756"/>
              <w:jc w:val="both"/>
              <w:rPr>
                <w:rFonts w:ascii="Arial" w:hAnsi="Arial" w:cs="Arial"/>
                <w:sz w:val="22"/>
                <w:szCs w:val="22"/>
              </w:rPr>
            </w:pPr>
            <w:r w:rsidRPr="000022A2">
              <w:rPr>
                <w:rFonts w:ascii="Arial" w:hAnsi="Arial" w:cs="Arial"/>
                <w:sz w:val="22"/>
                <w:szCs w:val="22"/>
              </w:rPr>
              <w:t>abiding  by the code of ethics as mentioned  in the Rule127 of the Public Procurement Rules, 2008;</w:t>
            </w:r>
          </w:p>
          <w:p w14:paraId="2D60145D" w14:textId="77777777" w:rsidR="000022A2" w:rsidRPr="000022A2" w:rsidRDefault="000022A2" w:rsidP="00D6115B">
            <w:pPr>
              <w:numPr>
                <w:ilvl w:val="1"/>
                <w:numId w:val="109"/>
              </w:numPr>
              <w:tabs>
                <w:tab w:val="num" w:pos="2160"/>
              </w:tabs>
              <w:spacing w:before="120" w:after="120"/>
              <w:ind w:hanging="756"/>
              <w:jc w:val="both"/>
              <w:rPr>
                <w:rFonts w:ascii="Arial" w:hAnsi="Arial" w:cs="Arial"/>
                <w:sz w:val="22"/>
                <w:szCs w:val="22"/>
              </w:rPr>
            </w:pPr>
            <w:r w:rsidRPr="000022A2">
              <w:rPr>
                <w:rFonts w:ascii="Arial" w:hAnsi="Arial" w:cs="Arial"/>
                <w:sz w:val="22"/>
                <w:szCs w:val="22"/>
              </w:rPr>
              <w:t>that neither it, nor any other member of its staff, or any other agents or intermediaries working on its behalf engages in any such practice as detailed in GCC Sub Clause 16.2(b).</w:t>
            </w:r>
          </w:p>
          <w:p w14:paraId="59F9EE4E" w14:textId="77777777" w:rsidR="000022A2" w:rsidRPr="000022A2" w:rsidRDefault="000022A2" w:rsidP="005559DE">
            <w:pPr>
              <w:spacing w:before="120" w:after="120"/>
              <w:jc w:val="both"/>
              <w:rPr>
                <w:rFonts w:ascii="Arial" w:hAnsi="Arial" w:cs="Arial"/>
                <w:sz w:val="22"/>
                <w:szCs w:val="22"/>
                <w:lang w:val="en-GB"/>
              </w:rPr>
            </w:pPr>
          </w:p>
        </w:tc>
      </w:tr>
      <w:tr w:rsidR="000022A2" w:rsidRPr="007024BF" w14:paraId="62552615" w14:textId="77777777">
        <w:tc>
          <w:tcPr>
            <w:tcW w:w="2709" w:type="dxa"/>
            <w:gridSpan w:val="4"/>
            <w:tcBorders>
              <w:top w:val="single" w:sz="4" w:space="0" w:color="auto"/>
            </w:tcBorders>
          </w:tcPr>
          <w:p w14:paraId="529F7933" w14:textId="77777777" w:rsidR="000022A2" w:rsidRPr="000022A2" w:rsidRDefault="000022A2" w:rsidP="005559DE">
            <w:pPr>
              <w:pStyle w:val="Heading3"/>
              <w:spacing w:before="120" w:after="120"/>
              <w:rPr>
                <w:rFonts w:ascii="Arial" w:hAnsi="Arial"/>
                <w:b/>
                <w:sz w:val="22"/>
                <w:szCs w:val="22"/>
              </w:rPr>
            </w:pPr>
          </w:p>
        </w:tc>
        <w:tc>
          <w:tcPr>
            <w:tcW w:w="7038" w:type="dxa"/>
            <w:tcBorders>
              <w:top w:val="single" w:sz="4" w:space="0" w:color="auto"/>
            </w:tcBorders>
          </w:tcPr>
          <w:p w14:paraId="4AF98AF8" w14:textId="77777777" w:rsidR="000022A2" w:rsidRPr="000022A2" w:rsidRDefault="000022A2" w:rsidP="005559DE">
            <w:pPr>
              <w:spacing w:before="120" w:after="120"/>
              <w:ind w:left="12"/>
              <w:jc w:val="both"/>
              <w:rPr>
                <w:rFonts w:ascii="Arial" w:hAnsi="Arial" w:cs="Arial"/>
                <w:sz w:val="22"/>
                <w:szCs w:val="22"/>
                <w:lang w:val="en-GB"/>
              </w:rPr>
            </w:pPr>
          </w:p>
        </w:tc>
      </w:tr>
      <w:tr w:rsidR="000022A2" w:rsidRPr="007024BF" w14:paraId="460F51C0" w14:textId="77777777">
        <w:tc>
          <w:tcPr>
            <w:tcW w:w="2709" w:type="dxa"/>
            <w:gridSpan w:val="4"/>
          </w:tcPr>
          <w:p w14:paraId="77A2D33C" w14:textId="77777777" w:rsidR="000022A2" w:rsidRPr="000022A2" w:rsidRDefault="000022A2" w:rsidP="005559DE">
            <w:pPr>
              <w:pStyle w:val="Heading3"/>
              <w:spacing w:before="120" w:after="120"/>
              <w:rPr>
                <w:rFonts w:ascii="Arial" w:hAnsi="Arial"/>
                <w:b/>
                <w:sz w:val="22"/>
                <w:szCs w:val="22"/>
              </w:rPr>
            </w:pPr>
          </w:p>
        </w:tc>
        <w:tc>
          <w:tcPr>
            <w:tcW w:w="7038" w:type="dxa"/>
          </w:tcPr>
          <w:p w14:paraId="3C8E9C4F" w14:textId="77777777" w:rsidR="000022A2" w:rsidRPr="000022A2" w:rsidRDefault="000022A2" w:rsidP="005559DE">
            <w:pPr>
              <w:spacing w:before="120" w:after="120"/>
              <w:ind w:left="1692" w:hanging="600"/>
              <w:jc w:val="both"/>
              <w:rPr>
                <w:rFonts w:ascii="Arial" w:hAnsi="Arial" w:cs="Arial"/>
                <w:sz w:val="22"/>
                <w:szCs w:val="22"/>
                <w:lang w:val="en-GB"/>
              </w:rPr>
            </w:pPr>
          </w:p>
        </w:tc>
      </w:tr>
      <w:tr w:rsidR="000022A2" w:rsidRPr="007024BF" w14:paraId="1796BD1A" w14:textId="77777777">
        <w:tc>
          <w:tcPr>
            <w:tcW w:w="2709" w:type="dxa"/>
            <w:gridSpan w:val="4"/>
          </w:tcPr>
          <w:p w14:paraId="54BFFE6D" w14:textId="77777777" w:rsidR="000022A2" w:rsidRPr="000022A2" w:rsidRDefault="000022A2" w:rsidP="005559DE">
            <w:pPr>
              <w:pStyle w:val="Heading3"/>
              <w:spacing w:before="120" w:after="120"/>
              <w:rPr>
                <w:rFonts w:ascii="Arial" w:hAnsi="Arial"/>
                <w:b/>
                <w:sz w:val="22"/>
                <w:szCs w:val="22"/>
              </w:rPr>
            </w:pPr>
          </w:p>
        </w:tc>
        <w:tc>
          <w:tcPr>
            <w:tcW w:w="7038" w:type="dxa"/>
          </w:tcPr>
          <w:p w14:paraId="649086F8" w14:textId="77777777" w:rsidR="000022A2" w:rsidRPr="000022A2" w:rsidRDefault="000022A2" w:rsidP="005559DE">
            <w:pPr>
              <w:pStyle w:val="Sub-ClauseText"/>
              <w:spacing w:before="60" w:after="60"/>
              <w:ind w:left="12"/>
              <w:rPr>
                <w:rFonts w:ascii="Arial" w:hAnsi="Arial" w:cs="Arial"/>
                <w:spacing w:val="0"/>
                <w:sz w:val="22"/>
                <w:szCs w:val="22"/>
                <w:lang w:val="en-GB" w:eastAsia="zh-CN"/>
              </w:rPr>
            </w:pPr>
          </w:p>
        </w:tc>
      </w:tr>
      <w:tr w:rsidR="000022A2" w:rsidRPr="007024BF" w14:paraId="4E891B7B" w14:textId="77777777">
        <w:tc>
          <w:tcPr>
            <w:tcW w:w="2709" w:type="dxa"/>
            <w:gridSpan w:val="4"/>
          </w:tcPr>
          <w:p w14:paraId="0CE13C3B" w14:textId="77777777" w:rsidR="000022A2" w:rsidRPr="000022A2" w:rsidRDefault="000022A2" w:rsidP="005559DE">
            <w:pPr>
              <w:pStyle w:val="Heading3"/>
              <w:spacing w:before="120" w:after="120"/>
              <w:rPr>
                <w:rFonts w:ascii="Arial" w:hAnsi="Arial"/>
                <w:b/>
                <w:sz w:val="22"/>
                <w:szCs w:val="22"/>
              </w:rPr>
            </w:pPr>
          </w:p>
        </w:tc>
        <w:tc>
          <w:tcPr>
            <w:tcW w:w="7038" w:type="dxa"/>
          </w:tcPr>
          <w:p w14:paraId="37D0563C" w14:textId="77777777" w:rsidR="000022A2" w:rsidRPr="000022A2" w:rsidRDefault="000022A2" w:rsidP="00D6115B">
            <w:pPr>
              <w:numPr>
                <w:ilvl w:val="0"/>
                <w:numId w:val="110"/>
              </w:numPr>
              <w:tabs>
                <w:tab w:val="clear" w:pos="2556"/>
                <w:tab w:val="num" w:pos="612"/>
              </w:tabs>
              <w:spacing w:before="120" w:after="120"/>
              <w:ind w:left="732" w:hanging="720"/>
              <w:jc w:val="both"/>
              <w:rPr>
                <w:rFonts w:ascii="Arial" w:hAnsi="Arial" w:cs="Arial"/>
                <w:sz w:val="22"/>
                <w:szCs w:val="22"/>
                <w:lang w:val="en-GB"/>
              </w:rPr>
            </w:pPr>
            <w:r w:rsidRPr="000022A2">
              <w:rPr>
                <w:rFonts w:ascii="Arial" w:hAnsi="Arial" w:cs="Arial"/>
                <w:sz w:val="22"/>
                <w:szCs w:val="22"/>
                <w:lang w:val="en-GB"/>
              </w:rPr>
              <w:t>The Government requires that the Client’s personnel have an equal obligation not to solicit, ask for and/or use coercive methods to obtain personal benefits in connection with the said proceedings.</w:t>
            </w:r>
          </w:p>
        </w:tc>
      </w:tr>
      <w:tr w:rsidR="000022A2" w:rsidRPr="007024BF" w14:paraId="21812454" w14:textId="77777777">
        <w:tc>
          <w:tcPr>
            <w:tcW w:w="9747" w:type="dxa"/>
            <w:gridSpan w:val="5"/>
          </w:tcPr>
          <w:p w14:paraId="7CF015CC" w14:textId="77777777" w:rsidR="000022A2" w:rsidRPr="000022A2" w:rsidRDefault="000022A2" w:rsidP="005559DE">
            <w:pPr>
              <w:pStyle w:val="Heading2"/>
              <w:rPr>
                <w:rFonts w:ascii="Arial" w:hAnsi="Arial"/>
                <w:bCs w:val="0"/>
                <w:iCs w:val="0"/>
                <w:sz w:val="22"/>
                <w:szCs w:val="22"/>
                <w:lang w:val="en-GB"/>
              </w:rPr>
            </w:pPr>
            <w:bookmarkStart w:id="2175" w:name="_Toc246234261"/>
            <w:bookmarkStart w:id="2176" w:name="_Toc246234443"/>
            <w:bookmarkStart w:id="2177" w:name="_Toc246297766"/>
            <w:bookmarkStart w:id="2178" w:name="_Toc246298442"/>
            <w:bookmarkStart w:id="2179" w:name="_Toc246650121"/>
            <w:bookmarkStart w:id="2180" w:name="_Toc48892615"/>
            <w:bookmarkStart w:id="2181" w:name="_Toc48894447"/>
            <w:bookmarkStart w:id="2182" w:name="_Toc48895220"/>
            <w:bookmarkStart w:id="2183" w:name="_Toc48895406"/>
            <w:bookmarkStart w:id="2184" w:name="_Toc48896188"/>
            <w:bookmarkStart w:id="2185" w:name="_Toc48968973"/>
            <w:bookmarkStart w:id="2186" w:name="_Toc48969304"/>
            <w:bookmarkStart w:id="2187" w:name="_Toc48970227"/>
            <w:bookmarkStart w:id="2188" w:name="_Toc48974051"/>
            <w:bookmarkStart w:id="2189" w:name="_Toc48978547"/>
            <w:bookmarkStart w:id="2190" w:name="_Toc48979308"/>
            <w:bookmarkStart w:id="2191" w:name="_Toc48979495"/>
            <w:bookmarkStart w:id="2192" w:name="_Toc48980560"/>
            <w:bookmarkStart w:id="2193" w:name="_Toc49159633"/>
            <w:bookmarkStart w:id="2194" w:name="_Toc49159820"/>
            <w:bookmarkStart w:id="2195" w:name="_Toc67815100"/>
            <w:bookmarkStart w:id="2196" w:name="_Toc86025526"/>
            <w:r w:rsidRPr="000022A2">
              <w:rPr>
                <w:rFonts w:ascii="Arial" w:hAnsi="Arial"/>
                <w:bCs w:val="0"/>
                <w:iCs w:val="0"/>
                <w:sz w:val="22"/>
                <w:szCs w:val="22"/>
                <w:lang w:val="en-GB"/>
              </w:rPr>
              <w:t>B.  Commencement, Completion and Modification</w:t>
            </w:r>
            <w:bookmarkEnd w:id="2175"/>
            <w:bookmarkEnd w:id="2176"/>
            <w:bookmarkEnd w:id="2177"/>
            <w:bookmarkEnd w:id="2178"/>
            <w:bookmarkEnd w:id="2179"/>
            <w:r w:rsidRPr="000022A2">
              <w:rPr>
                <w:rFonts w:ascii="Arial" w:hAnsi="Arial"/>
                <w:bCs w:val="0"/>
                <w:iCs w:val="0"/>
                <w:sz w:val="22"/>
                <w:szCs w:val="22"/>
                <w:lang w:val="en-GB"/>
              </w:rPr>
              <w:t xml:space="preserve"> </w:t>
            </w:r>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p>
        </w:tc>
      </w:tr>
      <w:tr w:rsidR="000022A2" w:rsidRPr="007024BF" w14:paraId="53617DA6" w14:textId="77777777">
        <w:tc>
          <w:tcPr>
            <w:tcW w:w="2305" w:type="dxa"/>
            <w:gridSpan w:val="2"/>
          </w:tcPr>
          <w:p w14:paraId="725B6FAC"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197" w:name="_Toc46725723"/>
            <w:bookmarkStart w:id="2198" w:name="_Toc46731327"/>
            <w:bookmarkStart w:id="2199" w:name="_Toc46731615"/>
            <w:bookmarkStart w:id="2200" w:name="_Toc46731921"/>
            <w:bookmarkStart w:id="2201" w:name="_Toc46732535"/>
            <w:bookmarkStart w:id="2202" w:name="_Toc46733289"/>
            <w:bookmarkStart w:id="2203" w:name="_Toc46733455"/>
            <w:bookmarkStart w:id="2204" w:name="_Toc46736279"/>
            <w:bookmarkStart w:id="2205" w:name="_Toc46736428"/>
            <w:bookmarkStart w:id="2206" w:name="_Toc46736635"/>
            <w:bookmarkStart w:id="2207" w:name="_Toc46736779"/>
            <w:bookmarkStart w:id="2208" w:name="_Toc46736883"/>
            <w:bookmarkStart w:id="2209" w:name="_Toc46736986"/>
            <w:bookmarkStart w:id="2210" w:name="_Toc46737089"/>
            <w:bookmarkStart w:id="2211" w:name="_Toc46737401"/>
            <w:bookmarkStart w:id="2212" w:name="_Toc47069338"/>
            <w:bookmarkStart w:id="2213" w:name="_Toc47069994"/>
            <w:bookmarkStart w:id="2214" w:name="_Toc47070233"/>
            <w:bookmarkStart w:id="2215" w:name="_Toc47071598"/>
            <w:bookmarkStart w:id="2216" w:name="_Toc47073936"/>
            <w:bookmarkStart w:id="2217" w:name="_Toc47074543"/>
            <w:bookmarkStart w:id="2218" w:name="_Toc47159127"/>
            <w:bookmarkStart w:id="2219" w:name="_Toc47170563"/>
            <w:bookmarkStart w:id="2220" w:name="_Toc47322628"/>
            <w:bookmarkStart w:id="2221" w:name="_Toc47326916"/>
            <w:bookmarkStart w:id="2222" w:name="_Toc47328752"/>
            <w:bookmarkStart w:id="2223" w:name="_Toc47331044"/>
            <w:bookmarkStart w:id="2224" w:name="_Toc47331722"/>
            <w:bookmarkStart w:id="2225" w:name="_Toc47331870"/>
            <w:bookmarkStart w:id="2226" w:name="_Toc47332009"/>
            <w:bookmarkStart w:id="2227" w:name="_Toc47332408"/>
            <w:bookmarkStart w:id="2228" w:name="_Toc47332631"/>
            <w:bookmarkStart w:id="2229" w:name="_Toc48551088"/>
            <w:bookmarkStart w:id="2230" w:name="_Toc48632765"/>
            <w:bookmarkStart w:id="2231" w:name="_Toc48798468"/>
            <w:bookmarkStart w:id="2232" w:name="_Toc48800738"/>
            <w:bookmarkStart w:id="2233" w:name="_Toc48800907"/>
            <w:bookmarkStart w:id="2234" w:name="_Toc48803104"/>
            <w:bookmarkStart w:id="2235" w:name="_Toc48803273"/>
            <w:bookmarkStart w:id="2236" w:name="_Toc48803442"/>
            <w:bookmarkStart w:id="2237" w:name="_Toc48803780"/>
            <w:bookmarkStart w:id="2238" w:name="_Toc48804118"/>
            <w:bookmarkStart w:id="2239" w:name="_Toc48804287"/>
            <w:bookmarkStart w:id="2240" w:name="_Toc48804794"/>
            <w:bookmarkStart w:id="2241" w:name="_Toc48812417"/>
            <w:bookmarkStart w:id="2242" w:name="_Toc48892616"/>
            <w:bookmarkStart w:id="2243" w:name="_Toc48894448"/>
            <w:bookmarkStart w:id="2244" w:name="_Toc48895221"/>
            <w:bookmarkStart w:id="2245" w:name="_Toc48895407"/>
            <w:bookmarkStart w:id="2246" w:name="_Toc48896189"/>
            <w:bookmarkStart w:id="2247" w:name="_Toc48968974"/>
            <w:bookmarkStart w:id="2248" w:name="_Toc48969305"/>
            <w:bookmarkStart w:id="2249" w:name="_Toc48970228"/>
            <w:bookmarkStart w:id="2250" w:name="_Toc48974052"/>
            <w:bookmarkStart w:id="2251" w:name="_Toc48978548"/>
            <w:bookmarkStart w:id="2252" w:name="_Toc48979309"/>
            <w:bookmarkStart w:id="2253" w:name="_Toc48979496"/>
            <w:bookmarkStart w:id="2254" w:name="_Toc48980561"/>
            <w:bookmarkStart w:id="2255" w:name="_Toc49159634"/>
            <w:bookmarkStart w:id="2256" w:name="_Toc49159821"/>
            <w:bookmarkStart w:id="2257" w:name="_Toc67815101"/>
            <w:bookmarkStart w:id="2258" w:name="_Toc86025527"/>
            <w:bookmarkStart w:id="2259" w:name="_Toc246234262"/>
            <w:bookmarkStart w:id="2260" w:name="_Toc246234444"/>
            <w:bookmarkStart w:id="2261" w:name="_Toc246297767"/>
            <w:bookmarkStart w:id="2262" w:name="_Toc246298443"/>
            <w:bookmarkStart w:id="2263" w:name="_Toc246650122"/>
            <w:r w:rsidRPr="00007D2F">
              <w:rPr>
                <w:rStyle w:val="Heading3Char"/>
                <w:rFonts w:ascii="Arial" w:hAnsi="Arial"/>
                <w:b/>
                <w:sz w:val="22"/>
                <w:szCs w:val="22"/>
              </w:rPr>
              <w:t>Effectiveness of Contract</w:t>
            </w:r>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p>
        </w:tc>
        <w:tc>
          <w:tcPr>
            <w:tcW w:w="7442" w:type="dxa"/>
            <w:gridSpan w:val="3"/>
          </w:tcPr>
          <w:p w14:paraId="38D80C6D" w14:textId="77777777" w:rsidR="000022A2" w:rsidRPr="000022A2" w:rsidRDefault="000022A2" w:rsidP="00D6115B">
            <w:pPr>
              <w:numPr>
                <w:ilvl w:val="0"/>
                <w:numId w:val="111"/>
              </w:numPr>
              <w:tabs>
                <w:tab w:val="clear" w:pos="2556"/>
              </w:tabs>
              <w:spacing w:before="120" w:after="120"/>
              <w:ind w:left="612" w:hanging="600"/>
              <w:jc w:val="both"/>
              <w:rPr>
                <w:rFonts w:ascii="Arial" w:hAnsi="Arial" w:cs="Arial"/>
                <w:sz w:val="22"/>
                <w:szCs w:val="22"/>
                <w:lang w:val="en-GB"/>
              </w:rPr>
            </w:pPr>
            <w:r w:rsidRPr="000022A2">
              <w:rPr>
                <w:rFonts w:ascii="Arial" w:hAnsi="Arial" w:cs="Arial"/>
                <w:sz w:val="22"/>
                <w:szCs w:val="22"/>
                <w:lang w:val="en-GB"/>
              </w:rPr>
              <w:t>The Contract shall come into force and effect on the date, called the “Effective Date”, of the Client’s notice to the Consultant instructing the Consultant to commence carrying out the Services.  This notice shall confirm that the effectiveness conditions, if any, as specified in the PCC have been met.</w:t>
            </w:r>
          </w:p>
        </w:tc>
      </w:tr>
      <w:tr w:rsidR="000022A2" w:rsidRPr="007024BF" w14:paraId="7A7ACF7A" w14:textId="77777777">
        <w:tc>
          <w:tcPr>
            <w:tcW w:w="2305" w:type="dxa"/>
            <w:gridSpan w:val="2"/>
          </w:tcPr>
          <w:p w14:paraId="5E1E3127"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264" w:name="_Toc246234263"/>
            <w:bookmarkStart w:id="2265" w:name="_Toc246234445"/>
            <w:bookmarkStart w:id="2266" w:name="_Toc246297768"/>
            <w:bookmarkStart w:id="2267" w:name="_Toc246298444"/>
            <w:bookmarkStart w:id="2268" w:name="_Toc246650123"/>
            <w:r w:rsidRPr="00007D2F">
              <w:rPr>
                <w:rStyle w:val="Heading3Char"/>
                <w:rFonts w:ascii="Arial" w:hAnsi="Arial"/>
                <w:b/>
                <w:sz w:val="22"/>
                <w:szCs w:val="22"/>
              </w:rPr>
              <w:t>Effective Date</w:t>
            </w:r>
            <w:bookmarkEnd w:id="2264"/>
            <w:bookmarkEnd w:id="2265"/>
            <w:bookmarkEnd w:id="2266"/>
            <w:bookmarkEnd w:id="2267"/>
            <w:bookmarkEnd w:id="2268"/>
          </w:p>
        </w:tc>
        <w:tc>
          <w:tcPr>
            <w:tcW w:w="7442" w:type="dxa"/>
            <w:gridSpan w:val="3"/>
          </w:tcPr>
          <w:p w14:paraId="47509BEE" w14:textId="77777777" w:rsidR="000022A2" w:rsidRPr="000022A2" w:rsidRDefault="000022A2" w:rsidP="005559DE">
            <w:pPr>
              <w:spacing w:before="120" w:after="120"/>
              <w:ind w:left="612" w:hanging="600"/>
              <w:jc w:val="both"/>
              <w:rPr>
                <w:rFonts w:ascii="Arial" w:hAnsi="Arial" w:cs="Arial"/>
                <w:sz w:val="22"/>
                <w:szCs w:val="22"/>
                <w:lang w:val="en-GB"/>
              </w:rPr>
            </w:pPr>
            <w:r w:rsidRPr="000022A2">
              <w:rPr>
                <w:rFonts w:ascii="Arial" w:hAnsi="Arial" w:cs="Arial"/>
                <w:sz w:val="22"/>
                <w:szCs w:val="22"/>
                <w:lang w:val="en-GB"/>
              </w:rPr>
              <w:t>18.1  The date the Contract comes into effect shall be as specified in the PCC.</w:t>
            </w:r>
          </w:p>
        </w:tc>
      </w:tr>
      <w:tr w:rsidR="000022A2" w:rsidRPr="007024BF" w14:paraId="4BED69A2" w14:textId="77777777">
        <w:tc>
          <w:tcPr>
            <w:tcW w:w="2305" w:type="dxa"/>
            <w:gridSpan w:val="2"/>
          </w:tcPr>
          <w:p w14:paraId="5476693D" w14:textId="77777777" w:rsidR="000022A2" w:rsidRPr="00007D2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269" w:name="_Toc46725724"/>
            <w:bookmarkStart w:id="2270" w:name="_Toc46731328"/>
            <w:bookmarkStart w:id="2271" w:name="_Toc46731616"/>
            <w:bookmarkStart w:id="2272" w:name="_Toc46731922"/>
            <w:bookmarkStart w:id="2273" w:name="_Toc46732536"/>
            <w:bookmarkStart w:id="2274" w:name="_Toc46733290"/>
            <w:bookmarkStart w:id="2275" w:name="_Toc46733456"/>
            <w:bookmarkStart w:id="2276" w:name="_Toc46736280"/>
            <w:bookmarkStart w:id="2277" w:name="_Toc46736429"/>
            <w:bookmarkStart w:id="2278" w:name="_Toc46736636"/>
            <w:bookmarkStart w:id="2279" w:name="_Toc46736780"/>
            <w:bookmarkStart w:id="2280" w:name="_Toc46736884"/>
            <w:bookmarkStart w:id="2281" w:name="_Toc46736987"/>
            <w:bookmarkStart w:id="2282" w:name="_Toc46737090"/>
            <w:bookmarkStart w:id="2283" w:name="_Toc46737402"/>
            <w:bookmarkStart w:id="2284" w:name="_Toc47069339"/>
            <w:bookmarkStart w:id="2285" w:name="_Toc47069995"/>
            <w:bookmarkStart w:id="2286" w:name="_Toc47070234"/>
            <w:bookmarkStart w:id="2287" w:name="_Toc47071599"/>
            <w:bookmarkStart w:id="2288" w:name="_Toc47073937"/>
            <w:bookmarkStart w:id="2289" w:name="_Toc47074544"/>
            <w:bookmarkStart w:id="2290" w:name="_Toc47159128"/>
            <w:bookmarkStart w:id="2291" w:name="_Toc47170564"/>
            <w:bookmarkStart w:id="2292" w:name="_Toc47322629"/>
            <w:bookmarkStart w:id="2293" w:name="_Toc47326917"/>
            <w:bookmarkStart w:id="2294" w:name="_Toc47328753"/>
            <w:bookmarkStart w:id="2295" w:name="_Toc47331045"/>
            <w:bookmarkStart w:id="2296" w:name="_Toc47331723"/>
            <w:bookmarkStart w:id="2297" w:name="_Toc47331871"/>
            <w:bookmarkStart w:id="2298" w:name="_Toc47332010"/>
            <w:bookmarkStart w:id="2299" w:name="_Toc47332409"/>
            <w:bookmarkStart w:id="2300" w:name="_Toc47332632"/>
            <w:bookmarkStart w:id="2301" w:name="_Toc48551089"/>
            <w:bookmarkStart w:id="2302" w:name="_Toc48632766"/>
            <w:bookmarkStart w:id="2303" w:name="_Toc48798469"/>
            <w:bookmarkStart w:id="2304" w:name="_Toc48800739"/>
            <w:bookmarkStart w:id="2305" w:name="_Toc48800908"/>
            <w:bookmarkStart w:id="2306" w:name="_Toc48803105"/>
            <w:bookmarkStart w:id="2307" w:name="_Toc48803274"/>
            <w:bookmarkStart w:id="2308" w:name="_Toc48803443"/>
            <w:bookmarkStart w:id="2309" w:name="_Toc48803781"/>
            <w:bookmarkStart w:id="2310" w:name="_Toc48804119"/>
            <w:bookmarkStart w:id="2311" w:name="_Toc48804288"/>
            <w:bookmarkStart w:id="2312" w:name="_Toc48804795"/>
            <w:bookmarkStart w:id="2313" w:name="_Toc48812418"/>
            <w:bookmarkStart w:id="2314" w:name="_Toc48892617"/>
            <w:bookmarkStart w:id="2315" w:name="_Toc48894449"/>
            <w:bookmarkStart w:id="2316" w:name="_Toc48895222"/>
            <w:bookmarkStart w:id="2317" w:name="_Toc48895408"/>
            <w:bookmarkStart w:id="2318" w:name="_Toc48896190"/>
            <w:bookmarkStart w:id="2319" w:name="_Toc48968975"/>
            <w:bookmarkStart w:id="2320" w:name="_Toc48969306"/>
            <w:bookmarkStart w:id="2321" w:name="_Toc48970229"/>
            <w:bookmarkStart w:id="2322" w:name="_Toc48974053"/>
            <w:bookmarkStart w:id="2323" w:name="_Toc48978549"/>
            <w:bookmarkStart w:id="2324" w:name="_Toc48979310"/>
            <w:bookmarkStart w:id="2325" w:name="_Toc48979497"/>
            <w:bookmarkStart w:id="2326" w:name="_Toc48980562"/>
            <w:bookmarkStart w:id="2327" w:name="_Toc49159635"/>
            <w:bookmarkStart w:id="2328" w:name="_Toc49159822"/>
            <w:bookmarkStart w:id="2329" w:name="_Toc67815102"/>
            <w:bookmarkStart w:id="2330" w:name="_Toc172449762"/>
            <w:bookmarkStart w:id="2331" w:name="_Toc246234264"/>
            <w:bookmarkStart w:id="2332" w:name="_Toc246234446"/>
            <w:bookmarkStart w:id="2333" w:name="_Toc246297769"/>
            <w:bookmarkStart w:id="2334" w:name="_Toc246298445"/>
            <w:bookmarkStart w:id="2335" w:name="_Toc246650124"/>
            <w:r w:rsidRPr="00007D2F">
              <w:rPr>
                <w:rStyle w:val="Heading3Char"/>
                <w:rFonts w:ascii="Arial" w:hAnsi="Arial"/>
                <w:b/>
                <w:sz w:val="22"/>
                <w:szCs w:val="22"/>
              </w:rPr>
              <w:t xml:space="preserve">Termination of Contract for Failure to Become </w:t>
            </w:r>
            <w:r w:rsidRPr="00007D2F">
              <w:rPr>
                <w:rStyle w:val="Heading3Char"/>
                <w:rFonts w:ascii="Arial" w:hAnsi="Arial"/>
                <w:b/>
                <w:sz w:val="22"/>
                <w:szCs w:val="22"/>
              </w:rPr>
              <w:br/>
              <w:t>Effective</w:t>
            </w:r>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p>
        </w:tc>
        <w:tc>
          <w:tcPr>
            <w:tcW w:w="7442" w:type="dxa"/>
            <w:gridSpan w:val="3"/>
          </w:tcPr>
          <w:p w14:paraId="5DB034FB" w14:textId="77777777" w:rsidR="000022A2" w:rsidRPr="000022A2" w:rsidRDefault="000022A2" w:rsidP="00D6115B">
            <w:pPr>
              <w:numPr>
                <w:ilvl w:val="2"/>
                <w:numId w:val="129"/>
              </w:numPr>
              <w:tabs>
                <w:tab w:val="clear" w:pos="3204"/>
                <w:tab w:val="num" w:pos="612"/>
              </w:tabs>
              <w:spacing w:before="120" w:after="120"/>
              <w:ind w:left="612" w:hanging="612"/>
              <w:jc w:val="both"/>
              <w:rPr>
                <w:rFonts w:ascii="Arial" w:hAnsi="Arial" w:cs="Arial"/>
                <w:sz w:val="22"/>
                <w:szCs w:val="22"/>
                <w:lang w:val="en-GB"/>
              </w:rPr>
            </w:pPr>
            <w:r w:rsidRPr="000022A2">
              <w:rPr>
                <w:rFonts w:ascii="Arial" w:hAnsi="Arial" w:cs="Arial"/>
                <w:sz w:val="22"/>
                <w:szCs w:val="22"/>
                <w:lang w:val="en-GB"/>
              </w:rPr>
              <w:t>If the Contract has not become effective within such time period after the date of the Contract signed by the Parties as specified in the GCC Clause 18.1, either Party may, by not less than twenty-one (</w:t>
            </w:r>
            <w:r w:rsidRPr="000022A2">
              <w:rPr>
                <w:rFonts w:ascii="Arial" w:hAnsi="Arial" w:cs="Arial"/>
                <w:b/>
                <w:sz w:val="22"/>
                <w:szCs w:val="22"/>
                <w:lang w:val="en-GB"/>
              </w:rPr>
              <w:t>21</w:t>
            </w:r>
            <w:r w:rsidRPr="000022A2">
              <w:rPr>
                <w:rFonts w:ascii="Arial" w:hAnsi="Arial" w:cs="Arial"/>
                <w:sz w:val="22"/>
                <w:szCs w:val="22"/>
                <w:lang w:val="en-GB"/>
              </w:rPr>
              <w:t xml:space="preserve">) days written notice to the other Party, declare this Contract to be null and void, and in the event of such a declaration by either Party, neither Party shall have any claim against the other Party with respect hereto.  </w:t>
            </w:r>
          </w:p>
        </w:tc>
      </w:tr>
      <w:tr w:rsidR="000022A2" w:rsidRPr="007024BF" w14:paraId="11FFCA43" w14:textId="77777777">
        <w:tc>
          <w:tcPr>
            <w:tcW w:w="2305" w:type="dxa"/>
            <w:gridSpan w:val="2"/>
          </w:tcPr>
          <w:p w14:paraId="6DFA4DA1"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336" w:name="_Toc46725725"/>
            <w:bookmarkStart w:id="2337" w:name="_Toc46731329"/>
            <w:bookmarkStart w:id="2338" w:name="_Toc46731617"/>
            <w:bookmarkStart w:id="2339" w:name="_Toc46731923"/>
            <w:bookmarkStart w:id="2340" w:name="_Toc46732537"/>
            <w:bookmarkStart w:id="2341" w:name="_Toc46733291"/>
            <w:bookmarkStart w:id="2342" w:name="_Toc46733457"/>
            <w:bookmarkStart w:id="2343" w:name="_Toc46736281"/>
            <w:bookmarkStart w:id="2344" w:name="_Toc46736430"/>
            <w:bookmarkStart w:id="2345" w:name="_Toc46736637"/>
            <w:bookmarkStart w:id="2346" w:name="_Toc46736781"/>
            <w:bookmarkStart w:id="2347" w:name="_Toc46736885"/>
            <w:bookmarkStart w:id="2348" w:name="_Toc46736988"/>
            <w:bookmarkStart w:id="2349" w:name="_Toc46737091"/>
            <w:bookmarkStart w:id="2350" w:name="_Toc46737403"/>
            <w:bookmarkStart w:id="2351" w:name="_Toc47069340"/>
            <w:bookmarkStart w:id="2352" w:name="_Toc47069996"/>
            <w:bookmarkStart w:id="2353" w:name="_Toc47070235"/>
            <w:bookmarkStart w:id="2354" w:name="_Toc47071600"/>
            <w:bookmarkStart w:id="2355" w:name="_Toc47073938"/>
            <w:bookmarkStart w:id="2356" w:name="_Toc47074545"/>
            <w:bookmarkStart w:id="2357" w:name="_Toc47159129"/>
            <w:bookmarkStart w:id="2358" w:name="_Toc47170565"/>
            <w:bookmarkStart w:id="2359" w:name="_Toc47322630"/>
            <w:bookmarkStart w:id="2360" w:name="_Toc47326918"/>
            <w:bookmarkStart w:id="2361" w:name="_Toc47328754"/>
            <w:bookmarkStart w:id="2362" w:name="_Toc47331046"/>
            <w:bookmarkStart w:id="2363" w:name="_Toc47331724"/>
            <w:bookmarkStart w:id="2364" w:name="_Toc47331872"/>
            <w:bookmarkStart w:id="2365" w:name="_Toc47332011"/>
            <w:bookmarkStart w:id="2366" w:name="_Toc47332410"/>
            <w:bookmarkStart w:id="2367" w:name="_Toc47332633"/>
            <w:bookmarkStart w:id="2368" w:name="_Toc48551090"/>
            <w:bookmarkStart w:id="2369" w:name="_Toc48632767"/>
            <w:bookmarkStart w:id="2370" w:name="_Toc48798470"/>
            <w:bookmarkStart w:id="2371" w:name="_Toc48800740"/>
            <w:bookmarkStart w:id="2372" w:name="_Toc48800909"/>
            <w:bookmarkStart w:id="2373" w:name="_Toc48803106"/>
            <w:bookmarkStart w:id="2374" w:name="_Toc48803275"/>
            <w:bookmarkStart w:id="2375" w:name="_Toc48803444"/>
            <w:bookmarkStart w:id="2376" w:name="_Toc48803782"/>
            <w:bookmarkStart w:id="2377" w:name="_Toc48804120"/>
            <w:bookmarkStart w:id="2378" w:name="_Toc48804289"/>
            <w:bookmarkStart w:id="2379" w:name="_Toc48804796"/>
            <w:bookmarkStart w:id="2380" w:name="_Toc48812419"/>
            <w:bookmarkStart w:id="2381" w:name="_Toc48892618"/>
            <w:bookmarkStart w:id="2382" w:name="_Toc48894450"/>
            <w:bookmarkStart w:id="2383" w:name="_Toc48895223"/>
            <w:bookmarkStart w:id="2384" w:name="_Toc48895409"/>
            <w:bookmarkStart w:id="2385" w:name="_Toc48896191"/>
            <w:bookmarkStart w:id="2386" w:name="_Toc48968976"/>
            <w:bookmarkStart w:id="2387" w:name="_Toc48969307"/>
            <w:bookmarkStart w:id="2388" w:name="_Toc48970230"/>
            <w:bookmarkStart w:id="2389" w:name="_Toc48974054"/>
            <w:bookmarkStart w:id="2390" w:name="_Toc48978550"/>
            <w:bookmarkStart w:id="2391" w:name="_Toc48979311"/>
            <w:bookmarkStart w:id="2392" w:name="_Toc48979498"/>
            <w:bookmarkStart w:id="2393" w:name="_Toc48980563"/>
            <w:bookmarkStart w:id="2394" w:name="_Toc49159636"/>
            <w:bookmarkStart w:id="2395" w:name="_Toc49159823"/>
            <w:bookmarkStart w:id="2396" w:name="_Toc67815103"/>
            <w:bookmarkStart w:id="2397" w:name="_Toc86025529"/>
            <w:bookmarkStart w:id="2398" w:name="_Toc246234265"/>
            <w:bookmarkStart w:id="2399" w:name="_Toc246234447"/>
            <w:bookmarkStart w:id="2400" w:name="_Toc246297770"/>
            <w:bookmarkStart w:id="2401" w:name="_Toc246298446"/>
            <w:bookmarkStart w:id="2402" w:name="_Toc246650125"/>
            <w:r w:rsidRPr="00CC6420">
              <w:rPr>
                <w:rStyle w:val="Heading3Char"/>
                <w:rFonts w:ascii="Arial" w:hAnsi="Arial"/>
                <w:b/>
                <w:sz w:val="22"/>
                <w:szCs w:val="22"/>
              </w:rPr>
              <w:t>Commencement of Services</w:t>
            </w:r>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p>
        </w:tc>
        <w:tc>
          <w:tcPr>
            <w:tcW w:w="7442" w:type="dxa"/>
            <w:gridSpan w:val="3"/>
          </w:tcPr>
          <w:p w14:paraId="36811B44" w14:textId="77777777" w:rsidR="000022A2" w:rsidRPr="000022A2" w:rsidRDefault="000022A2" w:rsidP="005559DE">
            <w:pPr>
              <w:tabs>
                <w:tab w:val="num" w:pos="61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 xml:space="preserve">20.1 The Consultant shall commence carrying out the Services not later than the number of days after the Effective Date as specified in the PCC </w:t>
            </w:r>
          </w:p>
        </w:tc>
      </w:tr>
      <w:tr w:rsidR="000022A2" w:rsidRPr="00BD5361" w14:paraId="42E229F3" w14:textId="77777777">
        <w:tc>
          <w:tcPr>
            <w:tcW w:w="2305" w:type="dxa"/>
            <w:gridSpan w:val="2"/>
          </w:tcPr>
          <w:p w14:paraId="1CFF158E"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403" w:name="_Toc46725726"/>
            <w:bookmarkStart w:id="2404" w:name="_Toc46731330"/>
            <w:bookmarkStart w:id="2405" w:name="_Toc46731618"/>
            <w:bookmarkStart w:id="2406" w:name="_Toc46731924"/>
            <w:bookmarkStart w:id="2407" w:name="_Toc46732538"/>
            <w:bookmarkStart w:id="2408" w:name="_Toc46733292"/>
            <w:bookmarkStart w:id="2409" w:name="_Toc46733458"/>
            <w:bookmarkStart w:id="2410" w:name="_Toc46736282"/>
            <w:bookmarkStart w:id="2411" w:name="_Toc46736431"/>
            <w:bookmarkStart w:id="2412" w:name="_Toc46736638"/>
            <w:bookmarkStart w:id="2413" w:name="_Toc46736782"/>
            <w:bookmarkStart w:id="2414" w:name="_Toc46736886"/>
            <w:bookmarkStart w:id="2415" w:name="_Toc46736989"/>
            <w:bookmarkStart w:id="2416" w:name="_Toc46737092"/>
            <w:bookmarkStart w:id="2417" w:name="_Toc46737404"/>
            <w:bookmarkStart w:id="2418" w:name="_Toc47069341"/>
            <w:bookmarkStart w:id="2419" w:name="_Toc47069997"/>
            <w:bookmarkStart w:id="2420" w:name="_Toc47070236"/>
            <w:bookmarkStart w:id="2421" w:name="_Toc47071601"/>
            <w:bookmarkStart w:id="2422" w:name="_Toc47073939"/>
            <w:bookmarkStart w:id="2423" w:name="_Toc47074546"/>
            <w:bookmarkStart w:id="2424" w:name="_Toc47159130"/>
            <w:bookmarkStart w:id="2425" w:name="_Toc47170566"/>
            <w:bookmarkStart w:id="2426" w:name="_Toc47322631"/>
            <w:bookmarkStart w:id="2427" w:name="_Toc47326919"/>
            <w:bookmarkStart w:id="2428" w:name="_Toc47328755"/>
            <w:bookmarkStart w:id="2429" w:name="_Toc47331047"/>
            <w:bookmarkStart w:id="2430" w:name="_Toc47331725"/>
            <w:bookmarkStart w:id="2431" w:name="_Toc47331873"/>
            <w:bookmarkStart w:id="2432" w:name="_Toc47332012"/>
            <w:bookmarkStart w:id="2433" w:name="_Toc47332411"/>
            <w:bookmarkStart w:id="2434" w:name="_Toc47332634"/>
            <w:bookmarkStart w:id="2435" w:name="_Toc48551091"/>
            <w:bookmarkStart w:id="2436" w:name="_Toc48632768"/>
            <w:bookmarkStart w:id="2437" w:name="_Toc48798471"/>
            <w:bookmarkStart w:id="2438" w:name="_Toc48800741"/>
            <w:bookmarkStart w:id="2439" w:name="_Toc48800910"/>
            <w:bookmarkStart w:id="2440" w:name="_Toc48803107"/>
            <w:bookmarkStart w:id="2441" w:name="_Toc48803276"/>
            <w:bookmarkStart w:id="2442" w:name="_Toc48803445"/>
            <w:bookmarkStart w:id="2443" w:name="_Toc48803783"/>
            <w:bookmarkStart w:id="2444" w:name="_Toc48804121"/>
            <w:bookmarkStart w:id="2445" w:name="_Toc48804290"/>
            <w:bookmarkStart w:id="2446" w:name="_Toc48804797"/>
            <w:bookmarkStart w:id="2447" w:name="_Toc48812420"/>
            <w:bookmarkStart w:id="2448" w:name="_Toc48892619"/>
            <w:bookmarkStart w:id="2449" w:name="_Toc48894451"/>
            <w:bookmarkStart w:id="2450" w:name="_Toc48895224"/>
            <w:bookmarkStart w:id="2451" w:name="_Toc48895410"/>
            <w:bookmarkStart w:id="2452" w:name="_Toc48896192"/>
            <w:bookmarkStart w:id="2453" w:name="_Toc48968977"/>
            <w:bookmarkStart w:id="2454" w:name="_Toc48969308"/>
            <w:bookmarkStart w:id="2455" w:name="_Toc48970231"/>
            <w:bookmarkStart w:id="2456" w:name="_Toc48974055"/>
            <w:bookmarkStart w:id="2457" w:name="_Toc48978551"/>
            <w:bookmarkStart w:id="2458" w:name="_Toc48979312"/>
            <w:bookmarkStart w:id="2459" w:name="_Toc48979499"/>
            <w:bookmarkStart w:id="2460" w:name="_Toc48980564"/>
            <w:bookmarkStart w:id="2461" w:name="_Toc49159637"/>
            <w:bookmarkStart w:id="2462" w:name="_Toc49159824"/>
            <w:bookmarkStart w:id="2463" w:name="_Toc67815104"/>
            <w:bookmarkStart w:id="2464" w:name="_Toc86025530"/>
            <w:bookmarkStart w:id="2465" w:name="_Toc235351175"/>
            <w:bookmarkStart w:id="2466" w:name="_Toc246234266"/>
            <w:bookmarkStart w:id="2467" w:name="_Toc246234448"/>
            <w:bookmarkStart w:id="2468" w:name="_Toc246297771"/>
            <w:bookmarkStart w:id="2469" w:name="_Toc246298447"/>
            <w:bookmarkStart w:id="2470" w:name="_Toc246650126"/>
            <w:r w:rsidRPr="00CC6420">
              <w:rPr>
                <w:rStyle w:val="Heading3Char"/>
                <w:rFonts w:ascii="Arial" w:hAnsi="Arial"/>
                <w:b/>
                <w:sz w:val="22"/>
                <w:szCs w:val="22"/>
              </w:rPr>
              <w:t xml:space="preserve">Expiration of </w:t>
            </w:r>
            <w:r w:rsidRPr="00CC6420">
              <w:rPr>
                <w:rStyle w:val="Heading3Char"/>
                <w:rFonts w:ascii="Arial" w:hAnsi="Arial"/>
                <w:b/>
                <w:sz w:val="22"/>
                <w:szCs w:val="22"/>
              </w:rPr>
              <w:br/>
              <w:t>Contract</w:t>
            </w:r>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p>
        </w:tc>
        <w:tc>
          <w:tcPr>
            <w:tcW w:w="7442" w:type="dxa"/>
            <w:gridSpan w:val="3"/>
          </w:tcPr>
          <w:p w14:paraId="00EA9852" w14:textId="77777777" w:rsidR="000022A2" w:rsidRPr="000022A2" w:rsidRDefault="000022A2" w:rsidP="00D6115B">
            <w:pPr>
              <w:numPr>
                <w:ilvl w:val="1"/>
                <w:numId w:val="141"/>
              </w:numPr>
              <w:tabs>
                <w:tab w:val="clear" w:pos="420"/>
                <w:tab w:val="num" w:pos="492"/>
              </w:tabs>
              <w:spacing w:before="120" w:after="120"/>
              <w:ind w:left="492"/>
              <w:jc w:val="both"/>
              <w:rPr>
                <w:rFonts w:ascii="Arial" w:hAnsi="Arial" w:cs="Arial"/>
                <w:sz w:val="22"/>
                <w:szCs w:val="22"/>
                <w:lang w:val="en-GB"/>
              </w:rPr>
            </w:pPr>
            <w:r w:rsidRPr="000022A2">
              <w:rPr>
                <w:rFonts w:ascii="Arial" w:hAnsi="Arial" w:cs="Arial"/>
                <w:sz w:val="22"/>
                <w:szCs w:val="22"/>
                <w:lang w:val="en-GB"/>
              </w:rPr>
              <w:t>Unless terminated earlier pursuant to GCC Clauses 63 to 66, this Contract shall expire at the end of such period after the Effective Date as specified in the PCC or any extension of time approved by the Client</w:t>
            </w:r>
          </w:p>
        </w:tc>
      </w:tr>
      <w:tr w:rsidR="000022A2" w:rsidRPr="007024BF" w14:paraId="04F5E39A" w14:textId="77777777">
        <w:tc>
          <w:tcPr>
            <w:tcW w:w="2305" w:type="dxa"/>
            <w:gridSpan w:val="2"/>
          </w:tcPr>
          <w:p w14:paraId="797036E7"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471" w:name="_Toc46725727"/>
            <w:bookmarkStart w:id="2472" w:name="_Toc46731331"/>
            <w:bookmarkStart w:id="2473" w:name="_Toc46731619"/>
            <w:bookmarkStart w:id="2474" w:name="_Toc46731925"/>
            <w:bookmarkStart w:id="2475" w:name="_Toc46732539"/>
            <w:bookmarkStart w:id="2476" w:name="_Toc46733293"/>
            <w:bookmarkStart w:id="2477" w:name="_Toc46733459"/>
            <w:bookmarkStart w:id="2478" w:name="_Toc46736283"/>
            <w:bookmarkStart w:id="2479" w:name="_Toc46736432"/>
            <w:bookmarkStart w:id="2480" w:name="_Toc46736639"/>
            <w:bookmarkStart w:id="2481" w:name="_Toc46736783"/>
            <w:bookmarkStart w:id="2482" w:name="_Toc46736887"/>
            <w:bookmarkStart w:id="2483" w:name="_Toc46736990"/>
            <w:bookmarkStart w:id="2484" w:name="_Toc46737093"/>
            <w:bookmarkStart w:id="2485" w:name="_Toc46737405"/>
            <w:bookmarkStart w:id="2486" w:name="_Toc47069342"/>
            <w:bookmarkStart w:id="2487" w:name="_Toc47069998"/>
            <w:bookmarkStart w:id="2488" w:name="_Toc47070237"/>
            <w:bookmarkStart w:id="2489" w:name="_Toc47071602"/>
            <w:bookmarkStart w:id="2490" w:name="_Toc47073940"/>
            <w:bookmarkStart w:id="2491" w:name="_Toc47074547"/>
            <w:bookmarkStart w:id="2492" w:name="_Toc47159131"/>
            <w:bookmarkStart w:id="2493" w:name="_Toc47170567"/>
            <w:bookmarkStart w:id="2494" w:name="_Toc47322632"/>
            <w:bookmarkStart w:id="2495" w:name="_Toc47326920"/>
            <w:bookmarkStart w:id="2496" w:name="_Toc47328756"/>
            <w:bookmarkStart w:id="2497" w:name="_Toc47331048"/>
            <w:bookmarkStart w:id="2498" w:name="_Toc47331726"/>
            <w:bookmarkStart w:id="2499" w:name="_Toc47331874"/>
            <w:bookmarkStart w:id="2500" w:name="_Toc47332013"/>
            <w:bookmarkStart w:id="2501" w:name="_Toc47332412"/>
            <w:bookmarkStart w:id="2502" w:name="_Toc47332635"/>
            <w:bookmarkStart w:id="2503" w:name="_Toc48551092"/>
            <w:bookmarkStart w:id="2504" w:name="_Toc48632769"/>
            <w:bookmarkStart w:id="2505" w:name="_Toc48798472"/>
            <w:bookmarkStart w:id="2506" w:name="_Toc48800742"/>
            <w:bookmarkStart w:id="2507" w:name="_Toc48800911"/>
            <w:bookmarkStart w:id="2508" w:name="_Toc48803108"/>
            <w:bookmarkStart w:id="2509" w:name="_Toc48803277"/>
            <w:bookmarkStart w:id="2510" w:name="_Toc48803446"/>
            <w:bookmarkStart w:id="2511" w:name="_Toc48803784"/>
            <w:bookmarkStart w:id="2512" w:name="_Toc48804122"/>
            <w:bookmarkStart w:id="2513" w:name="_Toc48804291"/>
            <w:bookmarkStart w:id="2514" w:name="_Toc48804798"/>
            <w:bookmarkStart w:id="2515" w:name="_Toc48812421"/>
            <w:bookmarkStart w:id="2516" w:name="_Toc48892620"/>
            <w:bookmarkStart w:id="2517" w:name="_Toc48894452"/>
            <w:bookmarkStart w:id="2518" w:name="_Toc48895225"/>
            <w:bookmarkStart w:id="2519" w:name="_Toc48895411"/>
            <w:bookmarkStart w:id="2520" w:name="_Toc48896193"/>
            <w:bookmarkStart w:id="2521" w:name="_Toc48968978"/>
            <w:bookmarkStart w:id="2522" w:name="_Toc48969309"/>
            <w:bookmarkStart w:id="2523" w:name="_Toc48970232"/>
            <w:bookmarkStart w:id="2524" w:name="_Toc48974056"/>
            <w:bookmarkStart w:id="2525" w:name="_Toc48978552"/>
            <w:bookmarkStart w:id="2526" w:name="_Toc48979313"/>
            <w:bookmarkStart w:id="2527" w:name="_Toc48979500"/>
            <w:bookmarkStart w:id="2528" w:name="_Toc48980565"/>
            <w:bookmarkStart w:id="2529" w:name="_Toc49159638"/>
            <w:bookmarkStart w:id="2530" w:name="_Toc49159825"/>
            <w:bookmarkStart w:id="2531" w:name="_Toc67815105"/>
            <w:bookmarkStart w:id="2532" w:name="_Toc86025531"/>
            <w:bookmarkStart w:id="2533" w:name="_Toc246234267"/>
            <w:bookmarkStart w:id="2534" w:name="_Toc246234449"/>
            <w:bookmarkStart w:id="2535" w:name="_Toc246297772"/>
            <w:bookmarkStart w:id="2536" w:name="_Toc246298448"/>
            <w:bookmarkStart w:id="2537" w:name="_Toc246650127"/>
            <w:r w:rsidRPr="00CC6420">
              <w:rPr>
                <w:rStyle w:val="Heading3Char"/>
                <w:rFonts w:ascii="Arial" w:hAnsi="Arial"/>
                <w:b/>
                <w:sz w:val="22"/>
                <w:szCs w:val="22"/>
              </w:rPr>
              <w:t>Modifications or Variations</w:t>
            </w:r>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p>
        </w:tc>
        <w:tc>
          <w:tcPr>
            <w:tcW w:w="7442" w:type="dxa"/>
            <w:gridSpan w:val="3"/>
          </w:tcPr>
          <w:p w14:paraId="60F7293D" w14:textId="77777777" w:rsidR="000022A2" w:rsidRPr="000022A2" w:rsidRDefault="000022A2" w:rsidP="00D6115B">
            <w:pPr>
              <w:numPr>
                <w:ilvl w:val="0"/>
                <w:numId w:val="142"/>
              </w:numPr>
              <w:tabs>
                <w:tab w:val="clear" w:pos="2556"/>
                <w:tab w:val="num" w:pos="49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 xml:space="preserve">The Client may notify the Consultant to alter, amend, omit, add to, or otherwise vary the services, provided that the changes in the Services involved are necessary for the satisfactory completion of the assignment. </w:t>
            </w:r>
          </w:p>
        </w:tc>
      </w:tr>
      <w:tr w:rsidR="000022A2" w:rsidRPr="007024BF" w14:paraId="306E5CA7" w14:textId="77777777">
        <w:tc>
          <w:tcPr>
            <w:tcW w:w="2305" w:type="dxa"/>
            <w:gridSpan w:val="2"/>
          </w:tcPr>
          <w:p w14:paraId="682947A3" w14:textId="77777777" w:rsidR="000022A2" w:rsidRPr="000022A2" w:rsidRDefault="000022A2" w:rsidP="005559DE">
            <w:pPr>
              <w:pStyle w:val="Heading3"/>
              <w:spacing w:before="120" w:after="120"/>
              <w:ind w:left="1080"/>
              <w:rPr>
                <w:rFonts w:ascii="Arial" w:hAnsi="Arial"/>
                <w:b/>
                <w:sz w:val="22"/>
                <w:szCs w:val="22"/>
              </w:rPr>
            </w:pPr>
          </w:p>
        </w:tc>
        <w:tc>
          <w:tcPr>
            <w:tcW w:w="7442" w:type="dxa"/>
            <w:gridSpan w:val="3"/>
          </w:tcPr>
          <w:p w14:paraId="12AE1701" w14:textId="77777777" w:rsidR="000022A2" w:rsidRPr="000022A2" w:rsidRDefault="000022A2" w:rsidP="00D6115B">
            <w:pPr>
              <w:numPr>
                <w:ilvl w:val="0"/>
                <w:numId w:val="142"/>
              </w:numPr>
              <w:tabs>
                <w:tab w:val="clear" w:pos="2556"/>
                <w:tab w:val="num" w:pos="49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Any modification or variation of the terms and conditions of the Contract, including any modification or variation of the Scope of the Services, may only be made by written agreement between the Parties. Each Party shall give due consideration to any proposals for modification or variation made by the other Party.</w:t>
            </w:r>
          </w:p>
          <w:p w14:paraId="3BB52C39" w14:textId="77777777" w:rsidR="000022A2" w:rsidRPr="000022A2" w:rsidRDefault="000022A2" w:rsidP="00D6115B">
            <w:pPr>
              <w:numPr>
                <w:ilvl w:val="0"/>
                <w:numId w:val="142"/>
              </w:numPr>
              <w:tabs>
                <w:tab w:val="clear" w:pos="2556"/>
                <w:tab w:val="num" w:pos="49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 xml:space="preserve"> In cases of substantial modifications or variations, the prior written consent of the Donor Agency/ Development Partner, would be required. </w:t>
            </w:r>
          </w:p>
        </w:tc>
      </w:tr>
      <w:tr w:rsidR="000022A2" w:rsidRPr="007024BF" w14:paraId="43E096C8" w14:textId="77777777">
        <w:tc>
          <w:tcPr>
            <w:tcW w:w="2305" w:type="dxa"/>
            <w:gridSpan w:val="2"/>
          </w:tcPr>
          <w:p w14:paraId="14E53342" w14:textId="77777777" w:rsidR="000022A2" w:rsidRPr="000022A2" w:rsidRDefault="000022A2" w:rsidP="005559DE">
            <w:pPr>
              <w:pStyle w:val="Heading3"/>
              <w:spacing w:before="120" w:after="120"/>
              <w:ind w:left="1080"/>
              <w:rPr>
                <w:rFonts w:ascii="Arial" w:hAnsi="Arial"/>
                <w:b/>
                <w:sz w:val="22"/>
                <w:szCs w:val="22"/>
              </w:rPr>
            </w:pPr>
          </w:p>
        </w:tc>
        <w:tc>
          <w:tcPr>
            <w:tcW w:w="7442" w:type="dxa"/>
            <w:gridSpan w:val="3"/>
          </w:tcPr>
          <w:p w14:paraId="37EC347B" w14:textId="77777777" w:rsidR="000022A2" w:rsidRPr="000022A2" w:rsidRDefault="000022A2" w:rsidP="00D6115B">
            <w:pPr>
              <w:numPr>
                <w:ilvl w:val="0"/>
                <w:numId w:val="142"/>
              </w:numPr>
              <w:tabs>
                <w:tab w:val="clear" w:pos="2556"/>
                <w:tab w:val="num" w:pos="49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The Consultant shall submit to the Client an estimate for the proposed change in the Services within fifteen (</w:t>
            </w:r>
            <w:r w:rsidRPr="000022A2">
              <w:rPr>
                <w:rFonts w:ascii="Arial" w:hAnsi="Arial" w:cs="Arial"/>
                <w:b/>
                <w:sz w:val="22"/>
                <w:szCs w:val="22"/>
                <w:lang w:val="en-GB"/>
              </w:rPr>
              <w:t>15</w:t>
            </w:r>
            <w:r w:rsidRPr="000022A2">
              <w:rPr>
                <w:rFonts w:ascii="Arial" w:hAnsi="Arial" w:cs="Arial"/>
                <w:sz w:val="22"/>
                <w:szCs w:val="22"/>
                <w:lang w:val="en-GB"/>
              </w:rPr>
              <w:t xml:space="preserve">) days of receipt of such Variation Order(s) as stated under GCC Sub Clause 22.2. The estimate shall comprise the following: </w:t>
            </w:r>
          </w:p>
          <w:p w14:paraId="7BA633CA" w14:textId="77777777" w:rsidR="000022A2" w:rsidRPr="000022A2" w:rsidRDefault="000022A2" w:rsidP="005559DE">
            <w:pPr>
              <w:numPr>
                <w:ilvl w:val="1"/>
                <w:numId w:val="13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an estimate of the impacts, if any , of the Variation Orders on the staffing Schedule;</w:t>
            </w:r>
          </w:p>
          <w:p w14:paraId="321DB5CF" w14:textId="77777777" w:rsidR="000022A2" w:rsidRPr="000022A2" w:rsidRDefault="000022A2" w:rsidP="005559DE">
            <w:pPr>
              <w:numPr>
                <w:ilvl w:val="1"/>
                <w:numId w:val="13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a detailed schedule for execution of the Variation Orders showing the resources to be employed and significant  outputs;</w:t>
            </w:r>
          </w:p>
          <w:p w14:paraId="38D48F8E" w14:textId="77777777" w:rsidR="000022A2" w:rsidRPr="000022A2" w:rsidRDefault="000022A2" w:rsidP="005559DE">
            <w:pPr>
              <w:numPr>
                <w:ilvl w:val="1"/>
                <w:numId w:val="13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a detail costing covering the total amount of the Variation Orders; and </w:t>
            </w:r>
          </w:p>
          <w:p w14:paraId="4D940DC1" w14:textId="77777777" w:rsidR="000022A2" w:rsidRPr="000022A2" w:rsidRDefault="000022A2" w:rsidP="005559DE">
            <w:pPr>
              <w:numPr>
                <w:ilvl w:val="1"/>
                <w:numId w:val="136"/>
              </w:numPr>
              <w:spacing w:before="120" w:after="120"/>
              <w:jc w:val="both"/>
              <w:rPr>
                <w:rFonts w:ascii="Arial" w:hAnsi="Arial" w:cs="Arial"/>
                <w:sz w:val="22"/>
                <w:szCs w:val="22"/>
                <w:lang w:val="en-GB"/>
              </w:rPr>
            </w:pPr>
            <w:r w:rsidRPr="000022A2">
              <w:rPr>
                <w:rFonts w:ascii="Arial" w:hAnsi="Arial" w:cs="Arial"/>
                <w:sz w:val="22"/>
                <w:szCs w:val="22"/>
                <w:lang w:val="en-GB"/>
              </w:rPr>
              <w:t>a proposed revision of the schedule of payments as approved, if required.</w:t>
            </w:r>
          </w:p>
        </w:tc>
      </w:tr>
      <w:tr w:rsidR="000022A2" w:rsidRPr="007024BF" w14:paraId="38A5F6D9" w14:textId="77777777">
        <w:tc>
          <w:tcPr>
            <w:tcW w:w="2305" w:type="dxa"/>
            <w:gridSpan w:val="2"/>
          </w:tcPr>
          <w:p w14:paraId="1A053F31" w14:textId="77777777" w:rsidR="000022A2" w:rsidRPr="000022A2" w:rsidRDefault="000022A2" w:rsidP="005559DE">
            <w:pPr>
              <w:pStyle w:val="Heading3"/>
              <w:spacing w:before="120" w:after="120"/>
              <w:ind w:left="1080"/>
              <w:rPr>
                <w:rFonts w:ascii="Arial" w:hAnsi="Arial"/>
                <w:b/>
                <w:sz w:val="22"/>
                <w:szCs w:val="22"/>
              </w:rPr>
            </w:pPr>
          </w:p>
        </w:tc>
        <w:tc>
          <w:tcPr>
            <w:tcW w:w="7442" w:type="dxa"/>
            <w:gridSpan w:val="3"/>
          </w:tcPr>
          <w:p w14:paraId="5655E7AF" w14:textId="77777777" w:rsidR="000022A2" w:rsidRPr="000022A2" w:rsidRDefault="000022A2" w:rsidP="005559DE">
            <w:pPr>
              <w:spacing w:before="120" w:after="120"/>
              <w:ind w:left="612" w:hanging="600"/>
              <w:jc w:val="both"/>
              <w:rPr>
                <w:rFonts w:ascii="Arial" w:hAnsi="Arial" w:cs="Arial"/>
                <w:sz w:val="22"/>
                <w:szCs w:val="22"/>
                <w:lang w:val="en-GB"/>
              </w:rPr>
            </w:pPr>
            <w:r w:rsidRPr="000022A2">
              <w:rPr>
                <w:rFonts w:ascii="Arial" w:hAnsi="Arial" w:cs="Arial"/>
                <w:sz w:val="22"/>
                <w:szCs w:val="22"/>
                <w:lang w:val="en-GB"/>
              </w:rPr>
              <w:t>22.4  Variation Orders, as stated under GCC Sub Clause 22.2, costing within fifteen (</w:t>
            </w:r>
            <w:r w:rsidRPr="000022A2">
              <w:rPr>
                <w:rFonts w:ascii="Arial" w:hAnsi="Arial" w:cs="Arial"/>
                <w:b/>
                <w:sz w:val="22"/>
                <w:szCs w:val="22"/>
                <w:lang w:val="en-GB"/>
              </w:rPr>
              <w:t>15</w:t>
            </w:r>
            <w:r w:rsidRPr="000022A2">
              <w:rPr>
                <w:rFonts w:ascii="Arial" w:hAnsi="Arial" w:cs="Arial"/>
                <w:sz w:val="22"/>
                <w:szCs w:val="22"/>
                <w:lang w:val="en-GB"/>
              </w:rPr>
              <w:t xml:space="preserve">) percent of the original Contract Price shall be approved by the </w:t>
            </w:r>
            <w:r w:rsidRPr="000022A2">
              <w:rPr>
                <w:rFonts w:ascii="Arial" w:hAnsi="Arial" w:cs="Arial"/>
                <w:b/>
                <w:sz w:val="22"/>
                <w:szCs w:val="22"/>
                <w:lang w:val="en-GB"/>
              </w:rPr>
              <w:t>Approving Authority</w:t>
            </w:r>
            <w:r w:rsidRPr="000022A2">
              <w:rPr>
                <w:rFonts w:ascii="Arial" w:hAnsi="Arial" w:cs="Arial"/>
                <w:sz w:val="22"/>
                <w:szCs w:val="22"/>
                <w:lang w:val="en-GB"/>
              </w:rPr>
              <w:t xml:space="preserve"> and for cost beyond fifteen (</w:t>
            </w:r>
            <w:r w:rsidRPr="000022A2">
              <w:rPr>
                <w:rFonts w:ascii="Arial" w:hAnsi="Arial" w:cs="Arial"/>
                <w:b/>
                <w:sz w:val="22"/>
                <w:szCs w:val="22"/>
                <w:lang w:val="en-GB"/>
              </w:rPr>
              <w:t>15</w:t>
            </w:r>
            <w:r w:rsidRPr="000022A2">
              <w:rPr>
                <w:rFonts w:ascii="Arial" w:hAnsi="Arial" w:cs="Arial"/>
                <w:sz w:val="22"/>
                <w:szCs w:val="22"/>
                <w:lang w:val="en-GB"/>
              </w:rPr>
              <w:t xml:space="preserve">) percent by the authority higher than the </w:t>
            </w:r>
            <w:r w:rsidRPr="000022A2">
              <w:rPr>
                <w:rFonts w:ascii="Arial" w:hAnsi="Arial" w:cs="Arial"/>
                <w:b/>
                <w:sz w:val="22"/>
                <w:szCs w:val="22"/>
                <w:lang w:val="en-GB"/>
              </w:rPr>
              <w:t>Approving Authority</w:t>
            </w:r>
            <w:r w:rsidRPr="000022A2">
              <w:rPr>
                <w:rFonts w:ascii="Arial" w:hAnsi="Arial" w:cs="Arial"/>
                <w:sz w:val="22"/>
                <w:szCs w:val="22"/>
                <w:lang w:val="en-GB"/>
              </w:rPr>
              <w:t xml:space="preserve">. </w:t>
            </w:r>
          </w:p>
        </w:tc>
      </w:tr>
      <w:tr w:rsidR="000022A2" w:rsidRPr="007024BF" w14:paraId="7C705F30" w14:textId="77777777">
        <w:tc>
          <w:tcPr>
            <w:tcW w:w="2305" w:type="dxa"/>
            <w:gridSpan w:val="2"/>
          </w:tcPr>
          <w:p w14:paraId="51FBA73E" w14:textId="77777777" w:rsidR="000022A2" w:rsidRPr="000022A2" w:rsidRDefault="000022A2" w:rsidP="005559DE">
            <w:pPr>
              <w:pStyle w:val="Heading3"/>
              <w:spacing w:before="120" w:after="120"/>
              <w:ind w:left="1080"/>
              <w:rPr>
                <w:rFonts w:ascii="Arial" w:hAnsi="Arial"/>
                <w:b/>
                <w:sz w:val="22"/>
                <w:szCs w:val="22"/>
              </w:rPr>
            </w:pPr>
          </w:p>
        </w:tc>
        <w:tc>
          <w:tcPr>
            <w:tcW w:w="7442" w:type="dxa"/>
            <w:gridSpan w:val="3"/>
          </w:tcPr>
          <w:p w14:paraId="3E4BC925" w14:textId="77777777" w:rsidR="000022A2" w:rsidRPr="000022A2" w:rsidRDefault="000022A2" w:rsidP="005559DE">
            <w:pPr>
              <w:spacing w:before="120" w:after="120"/>
              <w:ind w:left="444" w:hanging="432"/>
              <w:jc w:val="both"/>
              <w:rPr>
                <w:rFonts w:ascii="Arial" w:hAnsi="Arial" w:cs="Arial"/>
                <w:sz w:val="22"/>
                <w:szCs w:val="22"/>
                <w:lang w:val="en-GB"/>
              </w:rPr>
            </w:pPr>
            <w:r w:rsidRPr="000022A2">
              <w:rPr>
                <w:rFonts w:ascii="Arial" w:hAnsi="Arial" w:cs="Arial"/>
                <w:sz w:val="22"/>
                <w:szCs w:val="22"/>
                <w:lang w:val="en-GB"/>
              </w:rPr>
              <w:t>22.5 For the purpose of determining the remuneration due for services or any other reimbursable expenses under Variation Orders as may be agreed under GCC Sub Clause 22, the breakdown of the unit price provided in Forms 5B3 and 5B4 shall be the basis.</w:t>
            </w:r>
          </w:p>
        </w:tc>
      </w:tr>
      <w:tr w:rsidR="000022A2" w:rsidRPr="007024BF" w14:paraId="7B91EFBC" w14:textId="77777777">
        <w:tc>
          <w:tcPr>
            <w:tcW w:w="9747" w:type="dxa"/>
            <w:gridSpan w:val="5"/>
          </w:tcPr>
          <w:p w14:paraId="7E00B0F7" w14:textId="77777777" w:rsidR="000022A2" w:rsidRPr="000022A2" w:rsidRDefault="000022A2" w:rsidP="005559DE">
            <w:pPr>
              <w:pStyle w:val="Heading2"/>
              <w:rPr>
                <w:rFonts w:ascii="Arial" w:hAnsi="Arial"/>
                <w:bCs w:val="0"/>
                <w:iCs w:val="0"/>
                <w:sz w:val="22"/>
                <w:szCs w:val="22"/>
                <w:lang w:val="en-GB"/>
              </w:rPr>
            </w:pPr>
            <w:bookmarkStart w:id="2538" w:name="_Toc48892621"/>
            <w:bookmarkStart w:id="2539" w:name="_Toc48894453"/>
            <w:bookmarkStart w:id="2540" w:name="_Toc48895226"/>
            <w:bookmarkStart w:id="2541" w:name="_Toc48895412"/>
            <w:bookmarkStart w:id="2542" w:name="_Toc48896194"/>
            <w:bookmarkStart w:id="2543" w:name="_Toc48968979"/>
            <w:bookmarkStart w:id="2544" w:name="_Toc48969310"/>
            <w:bookmarkStart w:id="2545" w:name="_Toc48970233"/>
            <w:bookmarkStart w:id="2546" w:name="_Toc48974057"/>
            <w:bookmarkStart w:id="2547" w:name="_Toc48978553"/>
            <w:bookmarkStart w:id="2548" w:name="_Toc48979314"/>
            <w:bookmarkStart w:id="2549" w:name="_Toc48979501"/>
            <w:bookmarkStart w:id="2550" w:name="_Toc48980566"/>
            <w:bookmarkStart w:id="2551" w:name="_Toc49159639"/>
            <w:bookmarkStart w:id="2552" w:name="_Toc49159826"/>
            <w:bookmarkStart w:id="2553" w:name="_Toc67815106"/>
            <w:bookmarkStart w:id="2554" w:name="_Toc86025532"/>
            <w:bookmarkStart w:id="2555" w:name="_Toc246234268"/>
            <w:bookmarkStart w:id="2556" w:name="_Toc246234450"/>
            <w:bookmarkStart w:id="2557" w:name="_Toc246297773"/>
            <w:bookmarkStart w:id="2558" w:name="_Toc246298449"/>
            <w:bookmarkStart w:id="2559" w:name="_Toc246650128"/>
            <w:r w:rsidRPr="000022A2">
              <w:rPr>
                <w:rFonts w:ascii="Arial" w:hAnsi="Arial"/>
                <w:bCs w:val="0"/>
                <w:iCs w:val="0"/>
                <w:sz w:val="22"/>
                <w:szCs w:val="22"/>
                <w:lang w:val="en-GB"/>
              </w:rPr>
              <w:t>C.  Consultant’s Personnel and Sub-Consultants</w:t>
            </w:r>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p>
        </w:tc>
      </w:tr>
      <w:tr w:rsidR="000022A2" w:rsidRPr="007024BF" w14:paraId="3E2E75AD" w14:textId="77777777">
        <w:tc>
          <w:tcPr>
            <w:tcW w:w="2305" w:type="dxa"/>
            <w:gridSpan w:val="2"/>
          </w:tcPr>
          <w:p w14:paraId="28A6F0D1"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560" w:name="_Toc46725728"/>
            <w:bookmarkStart w:id="2561" w:name="_Toc46731333"/>
            <w:bookmarkStart w:id="2562" w:name="_Toc46731621"/>
            <w:bookmarkStart w:id="2563" w:name="_Toc46731927"/>
            <w:bookmarkStart w:id="2564" w:name="_Toc46732541"/>
            <w:bookmarkStart w:id="2565" w:name="_Toc46733295"/>
            <w:bookmarkStart w:id="2566" w:name="_Toc46733461"/>
            <w:bookmarkStart w:id="2567" w:name="_Toc46736285"/>
            <w:bookmarkStart w:id="2568" w:name="_Toc46736434"/>
            <w:bookmarkStart w:id="2569" w:name="_Toc46736641"/>
            <w:bookmarkStart w:id="2570" w:name="_Toc46736785"/>
            <w:bookmarkStart w:id="2571" w:name="_Toc46736889"/>
            <w:bookmarkStart w:id="2572" w:name="_Toc46736992"/>
            <w:bookmarkStart w:id="2573" w:name="_Toc46737095"/>
            <w:bookmarkStart w:id="2574" w:name="_Toc46737407"/>
            <w:bookmarkStart w:id="2575" w:name="_Toc47069344"/>
            <w:bookmarkStart w:id="2576" w:name="_Toc47070000"/>
            <w:bookmarkStart w:id="2577" w:name="_Toc47070239"/>
            <w:bookmarkStart w:id="2578" w:name="_Toc47071604"/>
            <w:bookmarkStart w:id="2579" w:name="_Toc47073942"/>
            <w:bookmarkStart w:id="2580" w:name="_Toc47074549"/>
            <w:bookmarkStart w:id="2581" w:name="_Toc47159133"/>
            <w:bookmarkStart w:id="2582" w:name="_Toc47170569"/>
            <w:bookmarkStart w:id="2583" w:name="_Toc47322634"/>
            <w:bookmarkStart w:id="2584" w:name="_Toc47326922"/>
            <w:bookmarkStart w:id="2585" w:name="_Toc47328758"/>
            <w:bookmarkStart w:id="2586" w:name="_Toc47331050"/>
            <w:bookmarkStart w:id="2587" w:name="_Toc47331728"/>
            <w:bookmarkStart w:id="2588" w:name="_Toc47331876"/>
            <w:bookmarkStart w:id="2589" w:name="_Toc47332015"/>
            <w:bookmarkStart w:id="2590" w:name="_Toc47332414"/>
            <w:bookmarkStart w:id="2591" w:name="_Toc47332637"/>
            <w:bookmarkStart w:id="2592" w:name="_Toc48551093"/>
            <w:bookmarkStart w:id="2593" w:name="_Toc48632770"/>
            <w:bookmarkStart w:id="2594" w:name="_Toc48798473"/>
            <w:bookmarkStart w:id="2595" w:name="_Toc48800743"/>
            <w:bookmarkStart w:id="2596" w:name="_Toc48800912"/>
            <w:bookmarkStart w:id="2597" w:name="_Toc48803109"/>
            <w:bookmarkStart w:id="2598" w:name="_Toc48803278"/>
            <w:bookmarkStart w:id="2599" w:name="_Toc48803447"/>
            <w:bookmarkStart w:id="2600" w:name="_Toc48803785"/>
            <w:bookmarkStart w:id="2601" w:name="_Toc48804123"/>
            <w:bookmarkStart w:id="2602" w:name="_Toc48804292"/>
            <w:bookmarkStart w:id="2603" w:name="_Toc48804799"/>
            <w:bookmarkStart w:id="2604" w:name="_Toc48812422"/>
            <w:bookmarkStart w:id="2605" w:name="_Toc48892622"/>
            <w:bookmarkStart w:id="2606" w:name="_Toc48894454"/>
            <w:bookmarkStart w:id="2607" w:name="_Toc48895227"/>
            <w:bookmarkStart w:id="2608" w:name="_Toc48895413"/>
            <w:bookmarkStart w:id="2609" w:name="_Toc48896195"/>
            <w:bookmarkStart w:id="2610" w:name="_Toc48968980"/>
            <w:bookmarkStart w:id="2611" w:name="_Toc48969311"/>
            <w:bookmarkStart w:id="2612" w:name="_Toc48970234"/>
            <w:bookmarkStart w:id="2613" w:name="_Toc48974058"/>
            <w:bookmarkStart w:id="2614" w:name="_Toc48978554"/>
            <w:bookmarkStart w:id="2615" w:name="_Toc48979315"/>
            <w:bookmarkStart w:id="2616" w:name="_Toc48979502"/>
            <w:bookmarkStart w:id="2617" w:name="_Toc48980567"/>
            <w:bookmarkStart w:id="2618" w:name="_Toc49159640"/>
            <w:bookmarkStart w:id="2619" w:name="_Toc49159827"/>
            <w:bookmarkStart w:id="2620" w:name="_Toc67815107"/>
            <w:bookmarkStart w:id="2621" w:name="_Toc86025533"/>
            <w:bookmarkStart w:id="2622" w:name="_Toc246234269"/>
            <w:bookmarkStart w:id="2623" w:name="_Toc246234451"/>
            <w:bookmarkStart w:id="2624" w:name="_Toc246297774"/>
            <w:bookmarkStart w:id="2625" w:name="_Toc246298450"/>
            <w:bookmarkStart w:id="2626" w:name="_Toc246650129"/>
            <w:r w:rsidRPr="00CC6420">
              <w:rPr>
                <w:rStyle w:val="Heading3Char"/>
                <w:rFonts w:ascii="Arial" w:hAnsi="Arial"/>
                <w:b/>
                <w:sz w:val="22"/>
                <w:szCs w:val="22"/>
              </w:rPr>
              <w:t>General</w:t>
            </w:r>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p>
        </w:tc>
        <w:tc>
          <w:tcPr>
            <w:tcW w:w="7442" w:type="dxa"/>
            <w:gridSpan w:val="3"/>
          </w:tcPr>
          <w:p w14:paraId="27713C99" w14:textId="77777777" w:rsidR="000022A2" w:rsidRPr="000022A2" w:rsidRDefault="000022A2" w:rsidP="005559DE">
            <w:pPr>
              <w:spacing w:before="120" w:after="120"/>
              <w:ind w:left="612" w:hanging="600"/>
              <w:jc w:val="both"/>
              <w:rPr>
                <w:rFonts w:ascii="Arial" w:hAnsi="Arial" w:cs="Arial"/>
                <w:sz w:val="22"/>
                <w:szCs w:val="22"/>
                <w:lang w:val="en-GB"/>
              </w:rPr>
            </w:pPr>
            <w:r w:rsidRPr="000022A2">
              <w:rPr>
                <w:rFonts w:ascii="Arial" w:hAnsi="Arial" w:cs="Arial"/>
                <w:sz w:val="22"/>
                <w:szCs w:val="22"/>
                <w:lang w:val="en-GB"/>
              </w:rPr>
              <w:t>23.1 The Consultant shall employ and provide such qualified and experienced Personnel and Sub-Consultants as are required to carry out the Services under the Contract.</w:t>
            </w:r>
          </w:p>
        </w:tc>
      </w:tr>
      <w:tr w:rsidR="000022A2" w:rsidRPr="007024BF" w14:paraId="64EE1C36" w14:textId="77777777">
        <w:tc>
          <w:tcPr>
            <w:tcW w:w="2305" w:type="dxa"/>
            <w:gridSpan w:val="2"/>
          </w:tcPr>
          <w:p w14:paraId="17653B40"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627" w:name="_Toc46725729"/>
            <w:bookmarkStart w:id="2628" w:name="_Toc46731334"/>
            <w:bookmarkStart w:id="2629" w:name="_Toc46731622"/>
            <w:bookmarkStart w:id="2630" w:name="_Toc46731928"/>
            <w:bookmarkStart w:id="2631" w:name="_Toc46732542"/>
            <w:bookmarkStart w:id="2632" w:name="_Toc46733296"/>
            <w:bookmarkStart w:id="2633" w:name="_Toc46733462"/>
            <w:bookmarkStart w:id="2634" w:name="_Toc46736286"/>
            <w:bookmarkStart w:id="2635" w:name="_Toc46736435"/>
            <w:bookmarkStart w:id="2636" w:name="_Toc46736642"/>
            <w:bookmarkStart w:id="2637" w:name="_Toc46736786"/>
            <w:bookmarkStart w:id="2638" w:name="_Toc46736890"/>
            <w:bookmarkStart w:id="2639" w:name="_Toc46736993"/>
            <w:bookmarkStart w:id="2640" w:name="_Toc46737096"/>
            <w:bookmarkStart w:id="2641" w:name="_Toc46737408"/>
            <w:bookmarkStart w:id="2642" w:name="_Toc47071605"/>
            <w:bookmarkStart w:id="2643" w:name="_Toc47073943"/>
            <w:bookmarkStart w:id="2644" w:name="_Toc47074550"/>
            <w:bookmarkStart w:id="2645" w:name="_Toc47159134"/>
            <w:bookmarkStart w:id="2646" w:name="_Toc47170570"/>
            <w:bookmarkStart w:id="2647" w:name="_Toc47322635"/>
            <w:bookmarkStart w:id="2648" w:name="_Toc47326923"/>
            <w:bookmarkStart w:id="2649" w:name="_Toc47328759"/>
            <w:bookmarkStart w:id="2650" w:name="_Toc47331051"/>
            <w:bookmarkStart w:id="2651" w:name="_Toc47331729"/>
            <w:bookmarkStart w:id="2652" w:name="_Toc47331877"/>
            <w:bookmarkStart w:id="2653" w:name="_Toc47332016"/>
            <w:bookmarkStart w:id="2654" w:name="_Toc47332415"/>
            <w:bookmarkStart w:id="2655" w:name="_Toc47332638"/>
            <w:bookmarkStart w:id="2656" w:name="_Toc48551094"/>
            <w:bookmarkStart w:id="2657" w:name="_Toc48632771"/>
            <w:bookmarkStart w:id="2658" w:name="_Toc48798474"/>
            <w:bookmarkStart w:id="2659" w:name="_Toc48800744"/>
            <w:bookmarkStart w:id="2660" w:name="_Toc48800913"/>
            <w:bookmarkStart w:id="2661" w:name="_Toc48803110"/>
            <w:bookmarkStart w:id="2662" w:name="_Toc48803279"/>
            <w:bookmarkStart w:id="2663" w:name="_Toc48803448"/>
            <w:bookmarkStart w:id="2664" w:name="_Toc48803786"/>
            <w:bookmarkStart w:id="2665" w:name="_Toc48804124"/>
            <w:bookmarkStart w:id="2666" w:name="_Toc48804293"/>
            <w:bookmarkStart w:id="2667" w:name="_Toc48804800"/>
            <w:bookmarkStart w:id="2668" w:name="_Toc48812423"/>
            <w:bookmarkStart w:id="2669" w:name="_Toc48892623"/>
            <w:bookmarkStart w:id="2670" w:name="_Toc48894455"/>
            <w:bookmarkStart w:id="2671" w:name="_Toc48895228"/>
            <w:bookmarkStart w:id="2672" w:name="_Toc48895414"/>
            <w:bookmarkStart w:id="2673" w:name="_Toc48896196"/>
            <w:bookmarkStart w:id="2674" w:name="_Toc48968981"/>
            <w:bookmarkStart w:id="2675" w:name="_Toc48969312"/>
            <w:bookmarkStart w:id="2676" w:name="_Toc48970235"/>
            <w:bookmarkStart w:id="2677" w:name="_Toc48974059"/>
            <w:bookmarkStart w:id="2678" w:name="_Toc48978555"/>
            <w:bookmarkStart w:id="2679" w:name="_Toc48979316"/>
            <w:bookmarkStart w:id="2680" w:name="_Toc48979503"/>
            <w:bookmarkStart w:id="2681" w:name="_Toc48980568"/>
            <w:bookmarkStart w:id="2682" w:name="_Toc49159641"/>
            <w:bookmarkStart w:id="2683" w:name="_Toc49159828"/>
            <w:bookmarkStart w:id="2684" w:name="_Toc67815108"/>
            <w:bookmarkStart w:id="2685" w:name="_Toc86025534"/>
            <w:bookmarkStart w:id="2686" w:name="_Toc246234270"/>
            <w:bookmarkStart w:id="2687" w:name="_Toc246234452"/>
            <w:bookmarkStart w:id="2688" w:name="_Toc246297775"/>
            <w:bookmarkStart w:id="2689" w:name="_Toc246298451"/>
            <w:bookmarkStart w:id="2690" w:name="_Toc246650130"/>
            <w:r w:rsidRPr="00CC6420">
              <w:rPr>
                <w:rStyle w:val="Heading3Char"/>
                <w:rFonts w:ascii="Arial" w:hAnsi="Arial"/>
                <w:b/>
                <w:sz w:val="22"/>
                <w:szCs w:val="22"/>
              </w:rPr>
              <w:t>Description of Personnel</w:t>
            </w:r>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p>
        </w:tc>
        <w:tc>
          <w:tcPr>
            <w:tcW w:w="7442" w:type="dxa"/>
            <w:gridSpan w:val="3"/>
          </w:tcPr>
          <w:p w14:paraId="219ED214" w14:textId="77777777" w:rsidR="000022A2" w:rsidRPr="000022A2" w:rsidRDefault="000022A2" w:rsidP="005559DE">
            <w:pPr>
              <w:numPr>
                <w:ilvl w:val="0"/>
                <w:numId w:val="143"/>
              </w:numPr>
              <w:spacing w:before="120" w:after="120"/>
              <w:jc w:val="both"/>
              <w:rPr>
                <w:rFonts w:ascii="Arial" w:hAnsi="Arial" w:cs="Arial"/>
                <w:sz w:val="22"/>
                <w:szCs w:val="22"/>
              </w:rPr>
            </w:pPr>
            <w:r w:rsidRPr="000022A2">
              <w:rPr>
                <w:rFonts w:ascii="Arial" w:hAnsi="Arial" w:cs="Arial"/>
                <w:sz w:val="22"/>
                <w:szCs w:val="22"/>
              </w:rPr>
              <w:t xml:space="preserve">The title, agreed job description, minimum qualification and period of engagement in carrying out of the Services of each of the Consultant’s Key Personnel has already been approved by the Client as are described in </w:t>
            </w:r>
            <w:r w:rsidRPr="000022A2">
              <w:rPr>
                <w:rFonts w:ascii="Arial" w:hAnsi="Arial" w:cs="Arial"/>
                <w:b/>
                <w:sz w:val="22"/>
                <w:szCs w:val="22"/>
              </w:rPr>
              <w:t>Appendix 3</w:t>
            </w:r>
            <w:r w:rsidRPr="000022A2">
              <w:rPr>
                <w:rFonts w:ascii="Arial" w:hAnsi="Arial" w:cs="Arial"/>
                <w:sz w:val="22"/>
                <w:szCs w:val="22"/>
              </w:rPr>
              <w:t>, to the Contract.</w:t>
            </w:r>
          </w:p>
        </w:tc>
      </w:tr>
      <w:tr w:rsidR="000022A2" w:rsidRPr="007024BF" w14:paraId="5E153079" w14:textId="77777777">
        <w:tc>
          <w:tcPr>
            <w:tcW w:w="2305" w:type="dxa"/>
            <w:gridSpan w:val="2"/>
          </w:tcPr>
          <w:p w14:paraId="1DBD2061" w14:textId="77777777" w:rsidR="000022A2" w:rsidRPr="000022A2" w:rsidRDefault="000022A2" w:rsidP="005559DE">
            <w:pPr>
              <w:pStyle w:val="Heading3"/>
              <w:spacing w:before="120" w:after="120"/>
              <w:ind w:left="1080"/>
              <w:rPr>
                <w:rFonts w:ascii="Arial" w:hAnsi="Arial"/>
                <w:b/>
                <w:sz w:val="22"/>
                <w:szCs w:val="22"/>
              </w:rPr>
            </w:pPr>
          </w:p>
        </w:tc>
        <w:tc>
          <w:tcPr>
            <w:tcW w:w="7442" w:type="dxa"/>
            <w:gridSpan w:val="3"/>
          </w:tcPr>
          <w:p w14:paraId="7B8FFE21" w14:textId="77777777" w:rsidR="000022A2" w:rsidRPr="000022A2" w:rsidRDefault="000022A2" w:rsidP="005559DE">
            <w:pPr>
              <w:numPr>
                <w:ilvl w:val="0"/>
                <w:numId w:val="143"/>
              </w:numPr>
              <w:spacing w:before="120" w:after="120"/>
              <w:jc w:val="both"/>
              <w:rPr>
                <w:rFonts w:ascii="Arial" w:hAnsi="Arial" w:cs="Arial"/>
                <w:sz w:val="22"/>
                <w:szCs w:val="22"/>
              </w:rPr>
            </w:pPr>
            <w:r w:rsidRPr="000022A2">
              <w:rPr>
                <w:rFonts w:ascii="Arial" w:hAnsi="Arial" w:cs="Arial"/>
                <w:sz w:val="22"/>
                <w:szCs w:val="22"/>
              </w:rPr>
              <w:t xml:space="preserve">The periods of engagement of Key Personnel set forth in </w:t>
            </w:r>
            <w:r w:rsidRPr="000022A2">
              <w:rPr>
                <w:rFonts w:ascii="Arial" w:hAnsi="Arial" w:cs="Arial"/>
                <w:b/>
                <w:sz w:val="22"/>
                <w:szCs w:val="22"/>
              </w:rPr>
              <w:t>Appendix 3</w:t>
            </w:r>
            <w:r w:rsidRPr="000022A2">
              <w:rPr>
                <w:rFonts w:ascii="Arial" w:hAnsi="Arial" w:cs="Arial"/>
                <w:sz w:val="22"/>
                <w:szCs w:val="22"/>
              </w:rPr>
              <w:t xml:space="preserve"> may be increased by agreement in writing between the Client and the Consultant, if additional work is required beyond the Scope of the Services specified in </w:t>
            </w:r>
            <w:r w:rsidRPr="000022A2">
              <w:rPr>
                <w:rFonts w:ascii="Arial" w:hAnsi="Arial" w:cs="Arial"/>
                <w:b/>
                <w:sz w:val="22"/>
                <w:szCs w:val="22"/>
              </w:rPr>
              <w:t>Appendix 1</w:t>
            </w:r>
            <w:r w:rsidRPr="000022A2">
              <w:rPr>
                <w:rFonts w:ascii="Arial" w:hAnsi="Arial" w:cs="Arial"/>
                <w:sz w:val="22"/>
                <w:szCs w:val="22"/>
              </w:rPr>
              <w:t xml:space="preserve"> to the Contract.  In case that will cause payments under the Contract to exceed the ceiling set forth in GCC Sub Clause 47.2 of this Contract, this will follow procedures as stated under GCC Clause 22, including prior review where necessary.</w:t>
            </w:r>
          </w:p>
        </w:tc>
      </w:tr>
      <w:tr w:rsidR="000022A2" w:rsidRPr="007024BF" w14:paraId="092C57D3" w14:textId="77777777">
        <w:tc>
          <w:tcPr>
            <w:tcW w:w="2305" w:type="dxa"/>
            <w:gridSpan w:val="2"/>
          </w:tcPr>
          <w:p w14:paraId="6DF16ECA" w14:textId="77777777" w:rsidR="000022A2" w:rsidRPr="00CC6420"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691" w:name="_Toc46725730"/>
            <w:bookmarkStart w:id="2692" w:name="_Toc46731335"/>
            <w:bookmarkStart w:id="2693" w:name="_Toc46731623"/>
            <w:bookmarkStart w:id="2694" w:name="_Toc46731929"/>
            <w:bookmarkStart w:id="2695" w:name="_Toc46732543"/>
            <w:bookmarkStart w:id="2696" w:name="_Toc46733297"/>
            <w:bookmarkStart w:id="2697" w:name="_Toc46733463"/>
            <w:bookmarkStart w:id="2698" w:name="_Toc46736287"/>
            <w:bookmarkStart w:id="2699" w:name="_Toc46736436"/>
            <w:bookmarkStart w:id="2700" w:name="_Toc46736643"/>
            <w:bookmarkStart w:id="2701" w:name="_Toc46736787"/>
            <w:bookmarkStart w:id="2702" w:name="_Toc46736891"/>
            <w:bookmarkStart w:id="2703" w:name="_Toc46736994"/>
            <w:bookmarkStart w:id="2704" w:name="_Toc46737097"/>
            <w:bookmarkStart w:id="2705" w:name="_Toc46737409"/>
            <w:bookmarkStart w:id="2706" w:name="_Toc47071606"/>
            <w:bookmarkStart w:id="2707" w:name="_Toc47073944"/>
            <w:bookmarkStart w:id="2708" w:name="_Toc47074551"/>
            <w:bookmarkStart w:id="2709" w:name="_Toc47159135"/>
            <w:bookmarkStart w:id="2710" w:name="_Toc47170571"/>
            <w:bookmarkStart w:id="2711" w:name="_Toc47322636"/>
            <w:bookmarkStart w:id="2712" w:name="_Toc47326924"/>
            <w:bookmarkStart w:id="2713" w:name="_Toc47328760"/>
            <w:bookmarkStart w:id="2714" w:name="_Toc47331052"/>
            <w:bookmarkStart w:id="2715" w:name="_Toc47331730"/>
            <w:bookmarkStart w:id="2716" w:name="_Toc47331878"/>
            <w:bookmarkStart w:id="2717" w:name="_Toc47332017"/>
            <w:bookmarkStart w:id="2718" w:name="_Toc47332416"/>
            <w:bookmarkStart w:id="2719" w:name="_Toc47332639"/>
            <w:bookmarkStart w:id="2720" w:name="_Toc48551095"/>
            <w:bookmarkStart w:id="2721" w:name="_Toc48632772"/>
            <w:bookmarkStart w:id="2722" w:name="_Toc48798475"/>
            <w:bookmarkStart w:id="2723" w:name="_Toc48800745"/>
            <w:bookmarkStart w:id="2724" w:name="_Toc48800914"/>
            <w:bookmarkStart w:id="2725" w:name="_Toc48803111"/>
            <w:bookmarkStart w:id="2726" w:name="_Toc48803280"/>
            <w:bookmarkStart w:id="2727" w:name="_Toc48803449"/>
            <w:bookmarkStart w:id="2728" w:name="_Toc48803787"/>
            <w:bookmarkStart w:id="2729" w:name="_Toc48804125"/>
            <w:bookmarkStart w:id="2730" w:name="_Toc48804294"/>
            <w:bookmarkStart w:id="2731" w:name="_Toc48804801"/>
            <w:bookmarkStart w:id="2732" w:name="_Toc48812424"/>
            <w:bookmarkStart w:id="2733" w:name="_Toc48892624"/>
            <w:bookmarkStart w:id="2734" w:name="_Toc48894456"/>
            <w:bookmarkStart w:id="2735" w:name="_Toc48895229"/>
            <w:bookmarkStart w:id="2736" w:name="_Toc48895415"/>
            <w:bookmarkStart w:id="2737" w:name="_Toc48896197"/>
            <w:bookmarkStart w:id="2738" w:name="_Toc48968982"/>
            <w:bookmarkStart w:id="2739" w:name="_Toc48969313"/>
            <w:bookmarkStart w:id="2740" w:name="_Toc48970236"/>
            <w:bookmarkStart w:id="2741" w:name="_Toc48974060"/>
            <w:bookmarkStart w:id="2742" w:name="_Toc48978556"/>
            <w:bookmarkStart w:id="2743" w:name="_Toc48979317"/>
            <w:bookmarkStart w:id="2744" w:name="_Toc48979504"/>
            <w:bookmarkStart w:id="2745" w:name="_Toc48980569"/>
            <w:bookmarkStart w:id="2746" w:name="_Toc49159642"/>
            <w:bookmarkStart w:id="2747" w:name="_Toc49159829"/>
            <w:bookmarkStart w:id="2748" w:name="_Toc67815109"/>
            <w:bookmarkStart w:id="2749" w:name="_Toc86025535"/>
            <w:bookmarkStart w:id="2750" w:name="_Toc246234271"/>
            <w:bookmarkStart w:id="2751" w:name="_Toc246234453"/>
            <w:bookmarkStart w:id="2752" w:name="_Toc246297776"/>
            <w:bookmarkStart w:id="2753" w:name="_Toc246298452"/>
            <w:bookmarkStart w:id="2754" w:name="_Toc246650131"/>
            <w:r w:rsidRPr="00CC6420">
              <w:rPr>
                <w:rStyle w:val="Heading3Char"/>
                <w:rFonts w:ascii="Arial" w:hAnsi="Arial"/>
                <w:b/>
                <w:sz w:val="22"/>
                <w:szCs w:val="22"/>
              </w:rPr>
              <w:t xml:space="preserve">Approval of </w:t>
            </w:r>
            <w:r w:rsidRPr="00CC6420">
              <w:rPr>
                <w:rStyle w:val="Heading3Char"/>
                <w:rFonts w:ascii="Arial" w:hAnsi="Arial"/>
                <w:b/>
                <w:sz w:val="22"/>
                <w:szCs w:val="22"/>
              </w:rPr>
              <w:br/>
              <w:t>Personnel</w:t>
            </w:r>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p>
        </w:tc>
        <w:tc>
          <w:tcPr>
            <w:tcW w:w="7442" w:type="dxa"/>
            <w:gridSpan w:val="3"/>
          </w:tcPr>
          <w:p w14:paraId="62343D9B" w14:textId="77777777" w:rsidR="000022A2" w:rsidRPr="000022A2" w:rsidRDefault="000022A2" w:rsidP="005559DE">
            <w:pPr>
              <w:numPr>
                <w:ilvl w:val="1"/>
                <w:numId w:val="144"/>
              </w:numPr>
              <w:spacing w:before="120" w:after="120"/>
              <w:jc w:val="both"/>
              <w:rPr>
                <w:rFonts w:ascii="Arial" w:hAnsi="Arial" w:cs="Arial"/>
                <w:sz w:val="22"/>
                <w:szCs w:val="22"/>
                <w:lang w:val="en-GB"/>
              </w:rPr>
            </w:pPr>
            <w:r w:rsidRPr="000022A2">
              <w:rPr>
                <w:rFonts w:ascii="Arial" w:hAnsi="Arial" w:cs="Arial"/>
                <w:sz w:val="22"/>
                <w:szCs w:val="22"/>
              </w:rPr>
              <w:t xml:space="preserve"> The Client approves the Key Personnel and Sub Consultants listed by title as well as by name in </w:t>
            </w:r>
            <w:r w:rsidRPr="000022A2">
              <w:rPr>
                <w:rFonts w:ascii="Arial" w:hAnsi="Arial" w:cs="Arial"/>
                <w:b/>
                <w:sz w:val="22"/>
                <w:szCs w:val="22"/>
              </w:rPr>
              <w:t>Appendix 3</w:t>
            </w:r>
            <w:r w:rsidRPr="000022A2">
              <w:rPr>
                <w:rFonts w:ascii="Arial" w:hAnsi="Arial" w:cs="Arial"/>
                <w:sz w:val="22"/>
                <w:szCs w:val="22"/>
              </w:rPr>
              <w:t xml:space="preserve"> to the Contract. In respect of other Personnel that the Consultant proposes to use in carrying out of the Services, the Consultant shall submit to the Client for review and approval a copy of their Curricula Vitae (CVs).  If the Client does not object in writing (stating the reasons for objection) within twenty one (21) days from the date of receipt of such CVs, such Personnel shall be deemed to have been approved by the client.</w:t>
            </w:r>
          </w:p>
        </w:tc>
      </w:tr>
      <w:tr w:rsidR="000022A2" w:rsidRPr="007024BF" w14:paraId="5841A587" w14:textId="77777777">
        <w:tc>
          <w:tcPr>
            <w:tcW w:w="2305" w:type="dxa"/>
            <w:gridSpan w:val="2"/>
          </w:tcPr>
          <w:p w14:paraId="0531FE71" w14:textId="77777777" w:rsidR="000022A2" w:rsidRPr="009E6DFA"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755" w:name="_Toc46725731"/>
            <w:bookmarkStart w:id="2756" w:name="_Toc46731336"/>
            <w:bookmarkStart w:id="2757" w:name="_Toc46731624"/>
            <w:bookmarkStart w:id="2758" w:name="_Toc46731930"/>
            <w:bookmarkStart w:id="2759" w:name="_Toc46732544"/>
            <w:bookmarkStart w:id="2760" w:name="_Toc46733298"/>
            <w:bookmarkStart w:id="2761" w:name="_Toc46733464"/>
            <w:bookmarkStart w:id="2762" w:name="_Toc46736288"/>
            <w:bookmarkStart w:id="2763" w:name="_Toc46736437"/>
            <w:bookmarkStart w:id="2764" w:name="_Toc46736644"/>
            <w:bookmarkStart w:id="2765" w:name="_Toc46736788"/>
            <w:bookmarkStart w:id="2766" w:name="_Toc46736892"/>
            <w:bookmarkStart w:id="2767" w:name="_Toc46736995"/>
            <w:bookmarkStart w:id="2768" w:name="_Toc46737098"/>
            <w:bookmarkStart w:id="2769" w:name="_Toc46737410"/>
            <w:bookmarkStart w:id="2770" w:name="_Toc47071607"/>
            <w:bookmarkStart w:id="2771" w:name="_Toc47073945"/>
            <w:bookmarkStart w:id="2772" w:name="_Toc47074552"/>
            <w:bookmarkStart w:id="2773" w:name="_Toc47159136"/>
            <w:bookmarkStart w:id="2774" w:name="_Toc47170572"/>
            <w:bookmarkStart w:id="2775" w:name="_Toc47322637"/>
            <w:bookmarkStart w:id="2776" w:name="_Toc47326925"/>
            <w:bookmarkStart w:id="2777" w:name="_Toc47328761"/>
            <w:bookmarkStart w:id="2778" w:name="_Toc47331053"/>
            <w:bookmarkStart w:id="2779" w:name="_Toc47331731"/>
            <w:bookmarkStart w:id="2780" w:name="_Toc47331879"/>
            <w:bookmarkStart w:id="2781" w:name="_Toc47332018"/>
            <w:bookmarkStart w:id="2782" w:name="_Toc47332417"/>
            <w:bookmarkStart w:id="2783" w:name="_Toc47332640"/>
            <w:bookmarkStart w:id="2784" w:name="_Toc48551096"/>
            <w:bookmarkStart w:id="2785" w:name="_Toc48632773"/>
            <w:bookmarkStart w:id="2786" w:name="_Toc48798476"/>
            <w:bookmarkStart w:id="2787" w:name="_Toc48800746"/>
            <w:bookmarkStart w:id="2788" w:name="_Toc48800915"/>
            <w:bookmarkStart w:id="2789" w:name="_Toc48803112"/>
            <w:bookmarkStart w:id="2790" w:name="_Toc48803281"/>
            <w:bookmarkStart w:id="2791" w:name="_Toc48803450"/>
            <w:bookmarkStart w:id="2792" w:name="_Toc48803788"/>
            <w:bookmarkStart w:id="2793" w:name="_Toc48804126"/>
            <w:bookmarkStart w:id="2794" w:name="_Toc48804295"/>
            <w:bookmarkStart w:id="2795" w:name="_Toc48804802"/>
            <w:bookmarkStart w:id="2796" w:name="_Toc48812425"/>
            <w:bookmarkStart w:id="2797" w:name="_Toc48892625"/>
            <w:bookmarkStart w:id="2798" w:name="_Toc48894457"/>
            <w:bookmarkStart w:id="2799" w:name="_Toc48895230"/>
            <w:bookmarkStart w:id="2800" w:name="_Toc48895416"/>
            <w:bookmarkStart w:id="2801" w:name="_Toc48896198"/>
            <w:bookmarkStart w:id="2802" w:name="_Toc48968983"/>
            <w:bookmarkStart w:id="2803" w:name="_Toc48969314"/>
            <w:bookmarkStart w:id="2804" w:name="_Toc48970237"/>
            <w:bookmarkStart w:id="2805" w:name="_Toc48974061"/>
            <w:bookmarkStart w:id="2806" w:name="_Toc48978557"/>
            <w:bookmarkStart w:id="2807" w:name="_Toc48979318"/>
            <w:bookmarkStart w:id="2808" w:name="_Toc48979505"/>
            <w:bookmarkStart w:id="2809" w:name="_Toc48980570"/>
            <w:bookmarkStart w:id="2810" w:name="_Toc49159643"/>
            <w:bookmarkStart w:id="2811" w:name="_Toc49159830"/>
            <w:bookmarkStart w:id="2812" w:name="_Toc67815110"/>
            <w:bookmarkStart w:id="2813" w:name="_Toc172449770"/>
            <w:bookmarkStart w:id="2814" w:name="_Toc246234272"/>
            <w:bookmarkStart w:id="2815" w:name="_Toc246234454"/>
            <w:bookmarkStart w:id="2816" w:name="_Toc246297777"/>
            <w:bookmarkStart w:id="2817" w:name="_Toc246298453"/>
            <w:bookmarkStart w:id="2818" w:name="_Toc246650132"/>
            <w:r w:rsidRPr="009E6DFA">
              <w:rPr>
                <w:rStyle w:val="Heading3Char"/>
                <w:rFonts w:ascii="Arial" w:hAnsi="Arial"/>
                <w:b/>
                <w:sz w:val="22"/>
                <w:szCs w:val="22"/>
              </w:rPr>
              <w:t>Working Hours, Overtime, Leave</w:t>
            </w:r>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r w:rsidRPr="009E6DFA">
              <w:rPr>
                <w:rStyle w:val="Heading3Char"/>
                <w:rFonts w:ascii="Arial" w:hAnsi="Arial"/>
                <w:b/>
                <w:sz w:val="22"/>
                <w:szCs w:val="22"/>
              </w:rPr>
              <w:t xml:space="preserve"> etc.</w:t>
            </w:r>
            <w:bookmarkEnd w:id="2814"/>
            <w:bookmarkEnd w:id="2815"/>
            <w:bookmarkEnd w:id="2816"/>
            <w:bookmarkEnd w:id="2817"/>
            <w:bookmarkEnd w:id="2818"/>
          </w:p>
        </w:tc>
        <w:tc>
          <w:tcPr>
            <w:tcW w:w="7442" w:type="dxa"/>
            <w:gridSpan w:val="3"/>
          </w:tcPr>
          <w:p w14:paraId="69FADEC9" w14:textId="77777777" w:rsidR="000022A2" w:rsidRPr="000022A2" w:rsidRDefault="000022A2" w:rsidP="005559DE">
            <w:pPr>
              <w:spacing w:before="120" w:after="120"/>
              <w:ind w:left="492" w:hanging="480"/>
              <w:jc w:val="both"/>
              <w:rPr>
                <w:rFonts w:ascii="Arial" w:hAnsi="Arial" w:cs="Arial"/>
                <w:sz w:val="22"/>
                <w:szCs w:val="22"/>
              </w:rPr>
            </w:pPr>
            <w:r w:rsidRPr="000022A2">
              <w:rPr>
                <w:rFonts w:ascii="Arial" w:hAnsi="Arial" w:cs="Arial"/>
                <w:sz w:val="22"/>
                <w:szCs w:val="22"/>
              </w:rPr>
              <w:t xml:space="preserve">26.1 Working hours and holidays for Key Personnel are set forth in </w:t>
            </w:r>
            <w:r w:rsidRPr="000022A2">
              <w:rPr>
                <w:rFonts w:ascii="Arial" w:hAnsi="Arial" w:cs="Arial"/>
                <w:b/>
                <w:sz w:val="22"/>
                <w:szCs w:val="22"/>
              </w:rPr>
              <w:t>Appendix 4</w:t>
            </w:r>
            <w:r w:rsidRPr="000022A2">
              <w:rPr>
                <w:rFonts w:ascii="Arial" w:hAnsi="Arial" w:cs="Arial"/>
                <w:sz w:val="22"/>
                <w:szCs w:val="22"/>
              </w:rPr>
              <w:t xml:space="preserve"> to the contract. To account for travel time, Foreign Personnel carrying out Services inside the Client’s country shall be deemed to have commenced, or finished work in respect of the Services such number of days before their arrival in, or after their departure from the Client’s country as is specified in Appendix C hereto.</w:t>
            </w:r>
          </w:p>
        </w:tc>
      </w:tr>
      <w:tr w:rsidR="000022A2" w:rsidRPr="007024BF" w14:paraId="386D17F2" w14:textId="77777777">
        <w:tc>
          <w:tcPr>
            <w:tcW w:w="2305" w:type="dxa"/>
            <w:gridSpan w:val="2"/>
          </w:tcPr>
          <w:p w14:paraId="69780415" w14:textId="77777777" w:rsidR="000022A2" w:rsidRPr="000022A2" w:rsidRDefault="000022A2" w:rsidP="005559DE">
            <w:pPr>
              <w:pStyle w:val="Heading3"/>
              <w:spacing w:before="120" w:after="120"/>
              <w:ind w:left="372" w:hanging="372"/>
              <w:rPr>
                <w:rFonts w:ascii="Arial" w:hAnsi="Arial"/>
                <w:b/>
                <w:sz w:val="22"/>
                <w:szCs w:val="22"/>
              </w:rPr>
            </w:pPr>
          </w:p>
        </w:tc>
        <w:tc>
          <w:tcPr>
            <w:tcW w:w="7442" w:type="dxa"/>
            <w:gridSpan w:val="3"/>
          </w:tcPr>
          <w:p w14:paraId="3C4183E1" w14:textId="77777777" w:rsidR="000022A2" w:rsidRPr="000022A2" w:rsidRDefault="000022A2" w:rsidP="005559DE">
            <w:pPr>
              <w:numPr>
                <w:ilvl w:val="1"/>
                <w:numId w:val="145"/>
              </w:numPr>
              <w:spacing w:before="120" w:after="120"/>
              <w:jc w:val="both"/>
              <w:rPr>
                <w:rFonts w:ascii="Arial" w:hAnsi="Arial" w:cs="Arial"/>
                <w:sz w:val="22"/>
                <w:szCs w:val="22"/>
              </w:rPr>
            </w:pPr>
            <w:r w:rsidRPr="000022A2">
              <w:rPr>
                <w:rFonts w:ascii="Arial" w:hAnsi="Arial" w:cs="Arial"/>
                <w:sz w:val="22"/>
                <w:szCs w:val="22"/>
              </w:rPr>
              <w:t xml:space="preserve"> The Key Personnel shall not be entitled to be paid for overtime nor to take paid sick leave or vacation leave, except as specified in </w:t>
            </w:r>
            <w:r w:rsidRPr="000022A2">
              <w:rPr>
                <w:rFonts w:ascii="Arial" w:hAnsi="Arial" w:cs="Arial"/>
                <w:b/>
                <w:sz w:val="22"/>
                <w:szCs w:val="22"/>
              </w:rPr>
              <w:t>Appendix 4</w:t>
            </w:r>
            <w:r w:rsidRPr="000022A2">
              <w:rPr>
                <w:rFonts w:ascii="Arial" w:hAnsi="Arial" w:cs="Arial"/>
                <w:sz w:val="22"/>
                <w:szCs w:val="22"/>
              </w:rPr>
              <w:t xml:space="preserve"> to the contract and except as specified in such </w:t>
            </w:r>
            <w:r w:rsidRPr="000022A2">
              <w:rPr>
                <w:rFonts w:ascii="Arial" w:hAnsi="Arial" w:cs="Arial"/>
                <w:b/>
                <w:sz w:val="22"/>
                <w:szCs w:val="22"/>
              </w:rPr>
              <w:t>Appendix</w:t>
            </w:r>
            <w:r w:rsidRPr="000022A2">
              <w:rPr>
                <w:rFonts w:ascii="Arial" w:hAnsi="Arial" w:cs="Arial"/>
                <w:sz w:val="22"/>
                <w:szCs w:val="22"/>
              </w:rPr>
              <w:t xml:space="preserve">, the Consultant’s remuneration shall be deemed to cover these items.  All leave to be allowed to the Personnel is included in the staff-months of service set forth in </w:t>
            </w:r>
            <w:r w:rsidRPr="000022A2">
              <w:rPr>
                <w:rFonts w:ascii="Arial" w:hAnsi="Arial" w:cs="Arial"/>
                <w:b/>
                <w:sz w:val="22"/>
                <w:szCs w:val="22"/>
              </w:rPr>
              <w:t>Appendix 3</w:t>
            </w:r>
            <w:r w:rsidRPr="000022A2">
              <w:rPr>
                <w:rFonts w:ascii="Arial" w:hAnsi="Arial" w:cs="Arial"/>
                <w:sz w:val="22"/>
                <w:szCs w:val="22"/>
              </w:rPr>
              <w:t xml:space="preserve"> to the contract. Any taking of leave by Personnel shall be subject to the prior approval by the Consultant who shall ensure that absence for leave purposes will not delay the progress and adequate supervision of the Services.</w:t>
            </w:r>
          </w:p>
        </w:tc>
      </w:tr>
      <w:tr w:rsidR="000022A2" w:rsidRPr="007024BF" w14:paraId="3DD1197A" w14:textId="77777777">
        <w:trPr>
          <w:trHeight w:val="1358"/>
        </w:trPr>
        <w:tc>
          <w:tcPr>
            <w:tcW w:w="2305" w:type="dxa"/>
            <w:gridSpan w:val="2"/>
          </w:tcPr>
          <w:p w14:paraId="4C3C6426" w14:textId="77777777" w:rsidR="000022A2" w:rsidRPr="009E6DFA"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819" w:name="_Toc46725732"/>
            <w:bookmarkStart w:id="2820" w:name="_Toc46731337"/>
            <w:bookmarkStart w:id="2821" w:name="_Toc46731625"/>
            <w:bookmarkStart w:id="2822" w:name="_Toc46731931"/>
            <w:bookmarkStart w:id="2823" w:name="_Toc46732545"/>
            <w:bookmarkStart w:id="2824" w:name="_Toc46733299"/>
            <w:bookmarkStart w:id="2825" w:name="_Toc46733465"/>
            <w:bookmarkStart w:id="2826" w:name="_Toc46736289"/>
            <w:bookmarkStart w:id="2827" w:name="_Toc46736438"/>
            <w:bookmarkStart w:id="2828" w:name="_Toc46736645"/>
            <w:bookmarkStart w:id="2829" w:name="_Toc46736789"/>
            <w:bookmarkStart w:id="2830" w:name="_Toc46736893"/>
            <w:bookmarkStart w:id="2831" w:name="_Toc46736996"/>
            <w:bookmarkStart w:id="2832" w:name="_Toc46737099"/>
            <w:bookmarkStart w:id="2833" w:name="_Toc46737411"/>
            <w:bookmarkStart w:id="2834" w:name="_Toc47071608"/>
            <w:bookmarkStart w:id="2835" w:name="_Toc47073946"/>
            <w:bookmarkStart w:id="2836" w:name="_Toc47074553"/>
            <w:bookmarkStart w:id="2837" w:name="_Toc47159137"/>
            <w:bookmarkStart w:id="2838" w:name="_Toc47170573"/>
            <w:bookmarkStart w:id="2839" w:name="_Toc47322638"/>
            <w:bookmarkStart w:id="2840" w:name="_Toc47326926"/>
            <w:bookmarkStart w:id="2841" w:name="_Toc47328762"/>
            <w:bookmarkStart w:id="2842" w:name="_Toc47331054"/>
            <w:bookmarkStart w:id="2843" w:name="_Toc47331732"/>
            <w:bookmarkStart w:id="2844" w:name="_Toc47331880"/>
            <w:bookmarkStart w:id="2845" w:name="_Toc47332019"/>
            <w:bookmarkStart w:id="2846" w:name="_Toc47332418"/>
            <w:bookmarkStart w:id="2847" w:name="_Toc47332641"/>
            <w:bookmarkStart w:id="2848" w:name="_Toc48551097"/>
            <w:bookmarkStart w:id="2849" w:name="_Toc48632774"/>
            <w:bookmarkStart w:id="2850" w:name="_Toc48798477"/>
            <w:bookmarkStart w:id="2851" w:name="_Toc48800747"/>
            <w:bookmarkStart w:id="2852" w:name="_Toc48800916"/>
            <w:bookmarkStart w:id="2853" w:name="_Toc48803113"/>
            <w:bookmarkStart w:id="2854" w:name="_Toc48803282"/>
            <w:bookmarkStart w:id="2855" w:name="_Toc48803451"/>
            <w:bookmarkStart w:id="2856" w:name="_Toc48803789"/>
            <w:bookmarkStart w:id="2857" w:name="_Toc48804127"/>
            <w:bookmarkStart w:id="2858" w:name="_Toc48804296"/>
            <w:bookmarkStart w:id="2859" w:name="_Toc48804803"/>
            <w:bookmarkStart w:id="2860" w:name="_Toc48812426"/>
            <w:bookmarkStart w:id="2861" w:name="_Toc48892626"/>
            <w:bookmarkStart w:id="2862" w:name="_Toc48894458"/>
            <w:bookmarkStart w:id="2863" w:name="_Toc48895231"/>
            <w:bookmarkStart w:id="2864" w:name="_Toc48895417"/>
            <w:bookmarkStart w:id="2865" w:name="_Toc48896199"/>
            <w:bookmarkStart w:id="2866" w:name="_Toc48968984"/>
            <w:bookmarkStart w:id="2867" w:name="_Toc48969315"/>
            <w:bookmarkStart w:id="2868" w:name="_Toc48970238"/>
            <w:bookmarkStart w:id="2869" w:name="_Toc48974062"/>
            <w:bookmarkStart w:id="2870" w:name="_Toc48978558"/>
            <w:bookmarkStart w:id="2871" w:name="_Toc48979319"/>
            <w:bookmarkStart w:id="2872" w:name="_Toc48979506"/>
            <w:bookmarkStart w:id="2873" w:name="_Toc48980571"/>
            <w:bookmarkStart w:id="2874" w:name="_Toc49159644"/>
            <w:bookmarkStart w:id="2875" w:name="_Toc49159831"/>
            <w:bookmarkStart w:id="2876" w:name="_Toc67815111"/>
            <w:bookmarkStart w:id="2877" w:name="_Toc86025537"/>
            <w:bookmarkStart w:id="2878" w:name="_Toc246234273"/>
            <w:bookmarkStart w:id="2879" w:name="_Toc246234455"/>
            <w:bookmarkStart w:id="2880" w:name="_Toc246297778"/>
            <w:bookmarkStart w:id="2881" w:name="_Toc246298454"/>
            <w:bookmarkStart w:id="2882" w:name="_Toc246650133"/>
            <w:r w:rsidRPr="009E6DFA">
              <w:rPr>
                <w:rStyle w:val="Heading3Char"/>
                <w:rFonts w:ascii="Arial" w:hAnsi="Arial"/>
                <w:b/>
                <w:sz w:val="22"/>
                <w:szCs w:val="22"/>
              </w:rPr>
              <w:t xml:space="preserve">Removal and/or Replacement </w:t>
            </w:r>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r w:rsidRPr="009E6DFA">
              <w:rPr>
                <w:rStyle w:val="Heading3Char"/>
                <w:rFonts w:ascii="Arial" w:hAnsi="Arial"/>
                <w:b/>
                <w:sz w:val="22"/>
                <w:szCs w:val="22"/>
              </w:rPr>
              <w:t>of Personnel</w:t>
            </w:r>
            <w:bookmarkEnd w:id="2878"/>
            <w:bookmarkEnd w:id="2879"/>
            <w:bookmarkEnd w:id="2880"/>
            <w:bookmarkEnd w:id="2881"/>
            <w:bookmarkEnd w:id="2882"/>
          </w:p>
        </w:tc>
        <w:tc>
          <w:tcPr>
            <w:tcW w:w="7442" w:type="dxa"/>
            <w:gridSpan w:val="3"/>
          </w:tcPr>
          <w:p w14:paraId="43DAD95A" w14:textId="77777777" w:rsidR="000022A2" w:rsidRPr="000022A2" w:rsidRDefault="000022A2" w:rsidP="005559DE">
            <w:pPr>
              <w:numPr>
                <w:ilvl w:val="0"/>
                <w:numId w:val="146"/>
              </w:numPr>
              <w:spacing w:before="120" w:after="120"/>
              <w:jc w:val="both"/>
              <w:rPr>
                <w:rFonts w:ascii="Arial" w:hAnsi="Arial" w:cs="Arial"/>
                <w:sz w:val="22"/>
                <w:szCs w:val="22"/>
              </w:rPr>
            </w:pPr>
            <w:r w:rsidRPr="000022A2">
              <w:rPr>
                <w:rFonts w:ascii="Arial" w:hAnsi="Arial" w:cs="Arial"/>
                <w:sz w:val="22"/>
                <w:szCs w:val="22"/>
              </w:rPr>
              <w:t xml:space="preserve">Except as the Client may otherwise agree, no changes shall be made in the Personnel.  If, for any reason beyond the reasonable control of the Consultant, it becomes necessary to replace any of the Personnel, the Consultant shall forthwith provide as a replacement a person of equivalent or higher qualifications acceptable to the Client. </w:t>
            </w:r>
          </w:p>
        </w:tc>
      </w:tr>
      <w:tr w:rsidR="000022A2" w:rsidRPr="007024BF" w14:paraId="1443B367" w14:textId="77777777">
        <w:trPr>
          <w:trHeight w:val="2375"/>
        </w:trPr>
        <w:tc>
          <w:tcPr>
            <w:tcW w:w="2305" w:type="dxa"/>
            <w:gridSpan w:val="2"/>
          </w:tcPr>
          <w:p w14:paraId="19CB379D" w14:textId="77777777" w:rsidR="000022A2" w:rsidRPr="000022A2" w:rsidRDefault="000022A2" w:rsidP="005559DE">
            <w:pPr>
              <w:spacing w:before="120" w:after="120"/>
              <w:ind w:left="1080"/>
              <w:rPr>
                <w:rFonts w:ascii="Arial" w:hAnsi="Arial" w:cs="Arial"/>
                <w:b/>
                <w:sz w:val="22"/>
                <w:szCs w:val="22"/>
                <w:lang w:val="en-GB"/>
              </w:rPr>
            </w:pPr>
          </w:p>
        </w:tc>
        <w:tc>
          <w:tcPr>
            <w:tcW w:w="7442" w:type="dxa"/>
            <w:gridSpan w:val="3"/>
          </w:tcPr>
          <w:p w14:paraId="242130CB" w14:textId="77777777" w:rsidR="000022A2" w:rsidRPr="000022A2" w:rsidRDefault="000022A2" w:rsidP="005559DE">
            <w:pPr>
              <w:numPr>
                <w:ilvl w:val="0"/>
                <w:numId w:val="146"/>
              </w:numPr>
              <w:spacing w:before="120" w:after="120"/>
              <w:jc w:val="both"/>
              <w:rPr>
                <w:rFonts w:ascii="Arial" w:hAnsi="Arial" w:cs="Arial"/>
                <w:sz w:val="22"/>
                <w:szCs w:val="22"/>
              </w:rPr>
            </w:pPr>
            <w:r w:rsidRPr="000022A2">
              <w:rPr>
                <w:rFonts w:ascii="Arial" w:hAnsi="Arial" w:cs="Arial"/>
                <w:sz w:val="22"/>
                <w:szCs w:val="22"/>
              </w:rPr>
              <w:t xml:space="preserve">If the Client </w:t>
            </w:r>
          </w:p>
          <w:p w14:paraId="28599C69" w14:textId="77777777" w:rsidR="000022A2" w:rsidRPr="000022A2" w:rsidRDefault="000022A2" w:rsidP="00D6115B">
            <w:pPr>
              <w:numPr>
                <w:ilvl w:val="1"/>
                <w:numId w:val="91"/>
              </w:numPr>
              <w:tabs>
                <w:tab w:val="clear" w:pos="1944"/>
              </w:tabs>
              <w:spacing w:before="120" w:after="120"/>
              <w:ind w:left="1332" w:hanging="720"/>
              <w:jc w:val="both"/>
              <w:rPr>
                <w:rFonts w:ascii="Arial" w:hAnsi="Arial" w:cs="Arial"/>
                <w:sz w:val="22"/>
                <w:szCs w:val="22"/>
              </w:rPr>
            </w:pPr>
            <w:r w:rsidRPr="000022A2">
              <w:rPr>
                <w:rFonts w:ascii="Arial" w:hAnsi="Arial" w:cs="Arial"/>
                <w:sz w:val="22"/>
                <w:szCs w:val="22"/>
              </w:rPr>
              <w:t xml:space="preserve">finds that any of the Personnel has committed serious misconduct or has been charged with having committed a criminal action; or </w:t>
            </w:r>
          </w:p>
          <w:p w14:paraId="10D2389F" w14:textId="77777777" w:rsidR="000022A2" w:rsidRPr="000022A2" w:rsidRDefault="000022A2" w:rsidP="00D6115B">
            <w:pPr>
              <w:numPr>
                <w:ilvl w:val="1"/>
                <w:numId w:val="91"/>
              </w:numPr>
              <w:tabs>
                <w:tab w:val="clear" w:pos="1944"/>
              </w:tabs>
              <w:spacing w:before="120" w:after="120"/>
              <w:ind w:left="1332" w:hanging="720"/>
              <w:jc w:val="both"/>
              <w:rPr>
                <w:rFonts w:ascii="Arial" w:hAnsi="Arial" w:cs="Arial"/>
                <w:sz w:val="22"/>
                <w:szCs w:val="22"/>
              </w:rPr>
            </w:pPr>
            <w:r w:rsidRPr="000022A2">
              <w:rPr>
                <w:rFonts w:ascii="Arial" w:hAnsi="Arial" w:cs="Arial"/>
                <w:sz w:val="22"/>
                <w:szCs w:val="22"/>
              </w:rPr>
              <w:t xml:space="preserve">has reasonable cause to be dissatisfied with the performance of any of the Personnel; </w:t>
            </w:r>
          </w:p>
          <w:p w14:paraId="6BD2E262" w14:textId="77777777" w:rsidR="000022A2" w:rsidRPr="000022A2" w:rsidRDefault="000022A2" w:rsidP="005559DE">
            <w:pPr>
              <w:spacing w:before="120" w:after="120"/>
              <w:ind w:left="612"/>
              <w:jc w:val="both"/>
              <w:rPr>
                <w:rFonts w:ascii="Arial" w:hAnsi="Arial" w:cs="Arial"/>
                <w:sz w:val="22"/>
                <w:szCs w:val="22"/>
              </w:rPr>
            </w:pPr>
            <w:r w:rsidRPr="000022A2">
              <w:rPr>
                <w:rFonts w:ascii="Arial" w:hAnsi="Arial" w:cs="Arial"/>
                <w:sz w:val="22"/>
                <w:szCs w:val="22"/>
              </w:rPr>
              <w:t>then the Consultant shall, at the Client’s written request specifying the grounds therefore, forthwith provide as a replacement, a person with qualifications and experience, as stated under GCC Sub Clause 27.1,  acceptable to the Client.</w:t>
            </w:r>
          </w:p>
        </w:tc>
      </w:tr>
      <w:tr w:rsidR="000022A2" w:rsidRPr="007024BF" w14:paraId="50E4EBB0" w14:textId="77777777">
        <w:trPr>
          <w:trHeight w:val="3744"/>
        </w:trPr>
        <w:tc>
          <w:tcPr>
            <w:tcW w:w="2305" w:type="dxa"/>
            <w:gridSpan w:val="2"/>
          </w:tcPr>
          <w:p w14:paraId="04463C2E" w14:textId="77777777" w:rsidR="000022A2" w:rsidRPr="000022A2" w:rsidRDefault="000022A2" w:rsidP="005559DE">
            <w:pPr>
              <w:spacing w:before="120" w:after="120"/>
              <w:ind w:left="1080"/>
              <w:rPr>
                <w:rFonts w:ascii="Arial" w:hAnsi="Arial" w:cs="Arial"/>
                <w:b/>
                <w:sz w:val="22"/>
                <w:szCs w:val="22"/>
              </w:rPr>
            </w:pPr>
          </w:p>
        </w:tc>
        <w:tc>
          <w:tcPr>
            <w:tcW w:w="7442" w:type="dxa"/>
            <w:gridSpan w:val="3"/>
          </w:tcPr>
          <w:p w14:paraId="157F6850" w14:textId="77777777" w:rsidR="000022A2" w:rsidRPr="000022A2" w:rsidRDefault="000022A2" w:rsidP="005559DE">
            <w:pPr>
              <w:numPr>
                <w:ilvl w:val="0"/>
                <w:numId w:val="147"/>
              </w:numPr>
              <w:spacing w:before="120" w:after="120"/>
              <w:jc w:val="both"/>
              <w:rPr>
                <w:rFonts w:ascii="Arial" w:hAnsi="Arial" w:cs="Arial"/>
                <w:sz w:val="22"/>
                <w:szCs w:val="22"/>
              </w:rPr>
            </w:pPr>
            <w:r w:rsidRPr="000022A2">
              <w:rPr>
                <w:rFonts w:ascii="Arial" w:hAnsi="Arial" w:cs="Arial"/>
                <w:sz w:val="22"/>
                <w:szCs w:val="22"/>
              </w:rPr>
              <w:t xml:space="preserve">Any of the Personnel provided as a replacement under GCC Sub Clauses 27.1 and 27.2, the rate of remuneration applicable to such person as well as any reimbursable expenses(including expenditures due to number of eligible dependents)  the Consultant may wish to claim as a result of such replacement, shall be subject to the prior written approval by the Client.  Except as the Client may otherwise agree; </w:t>
            </w:r>
          </w:p>
          <w:p w14:paraId="53D16FFF" w14:textId="77777777" w:rsidR="000022A2" w:rsidRPr="000022A2" w:rsidRDefault="000022A2" w:rsidP="005559DE">
            <w:pPr>
              <w:numPr>
                <w:ilvl w:val="1"/>
                <w:numId w:val="147"/>
              </w:numPr>
              <w:spacing w:before="120" w:after="120"/>
              <w:jc w:val="both"/>
              <w:rPr>
                <w:rFonts w:ascii="Arial" w:hAnsi="Arial" w:cs="Arial"/>
                <w:sz w:val="22"/>
                <w:szCs w:val="22"/>
              </w:rPr>
            </w:pPr>
            <w:r w:rsidRPr="000022A2">
              <w:rPr>
                <w:rFonts w:ascii="Arial" w:hAnsi="Arial" w:cs="Arial"/>
                <w:sz w:val="22"/>
                <w:szCs w:val="22"/>
              </w:rPr>
              <w:t xml:space="preserve">the Consultant shall bear all additional travel and other costs arising out of or incidental to any removal and/or replacement, and </w:t>
            </w:r>
          </w:p>
          <w:p w14:paraId="24C2668D" w14:textId="77777777" w:rsidR="000022A2" w:rsidRPr="000022A2" w:rsidRDefault="000022A2" w:rsidP="005559DE">
            <w:pPr>
              <w:numPr>
                <w:ilvl w:val="1"/>
                <w:numId w:val="147"/>
              </w:numPr>
              <w:spacing w:before="120" w:after="120"/>
              <w:jc w:val="both"/>
              <w:rPr>
                <w:rFonts w:ascii="Arial" w:hAnsi="Arial" w:cs="Arial"/>
                <w:sz w:val="22"/>
                <w:szCs w:val="22"/>
              </w:rPr>
            </w:pPr>
            <w:r w:rsidRPr="000022A2">
              <w:rPr>
                <w:rFonts w:ascii="Arial" w:hAnsi="Arial" w:cs="Arial"/>
                <w:sz w:val="22"/>
                <w:szCs w:val="22"/>
              </w:rPr>
              <w:t>the remuneration to be paid for any of the Personnel provided as a replacement shall not exceed the remuneration which would have been payable to the Personnel replaced.</w:t>
            </w:r>
          </w:p>
        </w:tc>
      </w:tr>
      <w:tr w:rsidR="000022A2" w:rsidRPr="007024BF" w14:paraId="55AF3BFC" w14:textId="77777777">
        <w:trPr>
          <w:trHeight w:val="1458"/>
        </w:trPr>
        <w:tc>
          <w:tcPr>
            <w:tcW w:w="2305" w:type="dxa"/>
            <w:gridSpan w:val="2"/>
          </w:tcPr>
          <w:p w14:paraId="7932AF2D" w14:textId="77777777" w:rsidR="000022A2" w:rsidRPr="000022A2" w:rsidRDefault="000022A2" w:rsidP="005559DE">
            <w:pPr>
              <w:spacing w:before="120" w:after="120"/>
              <w:ind w:left="492" w:hanging="240"/>
              <w:rPr>
                <w:rFonts w:ascii="Arial" w:hAnsi="Arial" w:cs="Arial"/>
                <w:b/>
                <w:sz w:val="22"/>
                <w:szCs w:val="22"/>
              </w:rPr>
            </w:pPr>
          </w:p>
        </w:tc>
        <w:tc>
          <w:tcPr>
            <w:tcW w:w="7442" w:type="dxa"/>
            <w:gridSpan w:val="3"/>
          </w:tcPr>
          <w:p w14:paraId="2877554C" w14:textId="77777777" w:rsidR="000022A2" w:rsidRPr="000022A2" w:rsidRDefault="000022A2" w:rsidP="005559DE">
            <w:pPr>
              <w:numPr>
                <w:ilvl w:val="0"/>
                <w:numId w:val="147"/>
              </w:numPr>
              <w:spacing w:before="120" w:after="120"/>
              <w:jc w:val="both"/>
              <w:rPr>
                <w:rFonts w:ascii="Arial" w:hAnsi="Arial" w:cs="Arial"/>
                <w:sz w:val="22"/>
                <w:szCs w:val="22"/>
              </w:rPr>
            </w:pPr>
            <w:r w:rsidRPr="000022A2">
              <w:rPr>
                <w:rFonts w:ascii="Arial" w:hAnsi="Arial" w:cs="Arial"/>
                <w:sz w:val="22"/>
                <w:szCs w:val="22"/>
                <w:lang w:val="en-GB"/>
              </w:rPr>
              <w:t>In the event that any Sub-Consultant is found by the Client to be incompetent or incapable of discharging the allocated duties, the Client may request and the Consultant shall provide a replacement, with qualifications and experience acceptable to the Client, or to resume the performance of the Services by itself.</w:t>
            </w:r>
          </w:p>
          <w:p w14:paraId="05101982" w14:textId="77777777" w:rsidR="000022A2" w:rsidRPr="000022A2" w:rsidRDefault="000022A2" w:rsidP="005559DE">
            <w:pPr>
              <w:numPr>
                <w:ilvl w:val="0"/>
                <w:numId w:val="147"/>
              </w:numPr>
              <w:spacing w:before="120" w:after="120"/>
              <w:jc w:val="both"/>
              <w:rPr>
                <w:rFonts w:ascii="Arial" w:hAnsi="Arial" w:cs="Arial"/>
                <w:sz w:val="22"/>
                <w:szCs w:val="22"/>
              </w:rPr>
            </w:pPr>
            <w:r w:rsidRPr="000022A2">
              <w:rPr>
                <w:rFonts w:ascii="Arial" w:hAnsi="Arial" w:cs="Arial"/>
                <w:sz w:val="22"/>
                <w:szCs w:val="22"/>
              </w:rPr>
              <w:t xml:space="preserve">If required by the PCC, the Consultant shall ensure that at all times during the Consultant’s performance of the Services in the Government’s country a resident </w:t>
            </w:r>
            <w:r w:rsidRPr="000022A2">
              <w:rPr>
                <w:rFonts w:ascii="Arial" w:hAnsi="Arial" w:cs="Arial"/>
                <w:b/>
                <w:color w:val="9900FF"/>
                <w:sz w:val="22"/>
                <w:szCs w:val="22"/>
              </w:rPr>
              <w:t>project manager</w:t>
            </w:r>
            <w:r w:rsidRPr="000022A2">
              <w:rPr>
                <w:rFonts w:ascii="Arial" w:hAnsi="Arial" w:cs="Arial"/>
                <w:sz w:val="22"/>
                <w:szCs w:val="22"/>
              </w:rPr>
              <w:t>, acceptable to the Client, shall take charge of the performance of such Services.</w:t>
            </w:r>
          </w:p>
        </w:tc>
      </w:tr>
      <w:tr w:rsidR="000022A2" w:rsidRPr="007024BF" w14:paraId="2A63FE77" w14:textId="77777777">
        <w:tc>
          <w:tcPr>
            <w:tcW w:w="9747" w:type="dxa"/>
            <w:gridSpan w:val="5"/>
          </w:tcPr>
          <w:p w14:paraId="3E9D0F62" w14:textId="77777777" w:rsidR="000022A2" w:rsidRPr="000022A2" w:rsidRDefault="000022A2" w:rsidP="005559DE">
            <w:pPr>
              <w:pStyle w:val="Heading2"/>
              <w:ind w:left="1080" w:hanging="588"/>
              <w:rPr>
                <w:rFonts w:ascii="Arial" w:hAnsi="Arial"/>
                <w:bCs w:val="0"/>
                <w:iCs w:val="0"/>
                <w:sz w:val="22"/>
                <w:szCs w:val="22"/>
                <w:lang w:val="en-GB"/>
              </w:rPr>
            </w:pPr>
            <w:bookmarkStart w:id="2883" w:name="_Toc48892628"/>
            <w:bookmarkStart w:id="2884" w:name="_Toc48894460"/>
            <w:bookmarkStart w:id="2885" w:name="_Toc48895233"/>
            <w:bookmarkStart w:id="2886" w:name="_Toc48895419"/>
            <w:bookmarkStart w:id="2887" w:name="_Toc48896201"/>
            <w:bookmarkStart w:id="2888" w:name="_Toc48968986"/>
            <w:bookmarkStart w:id="2889" w:name="_Toc48969317"/>
            <w:bookmarkStart w:id="2890" w:name="_Toc48970240"/>
            <w:bookmarkStart w:id="2891" w:name="_Toc48974064"/>
            <w:bookmarkStart w:id="2892" w:name="_Toc48978560"/>
            <w:bookmarkStart w:id="2893" w:name="_Toc48979321"/>
            <w:bookmarkStart w:id="2894" w:name="_Toc48979508"/>
            <w:bookmarkStart w:id="2895" w:name="_Toc48980573"/>
            <w:bookmarkStart w:id="2896" w:name="_Toc49159646"/>
            <w:bookmarkStart w:id="2897" w:name="_Toc49159833"/>
            <w:bookmarkStart w:id="2898" w:name="_Toc67815113"/>
            <w:bookmarkStart w:id="2899" w:name="_Toc86025539"/>
            <w:bookmarkStart w:id="2900" w:name="_Toc246234274"/>
            <w:bookmarkStart w:id="2901" w:name="_Toc246234456"/>
            <w:bookmarkStart w:id="2902" w:name="_Toc246297779"/>
            <w:bookmarkStart w:id="2903" w:name="_Toc246298455"/>
            <w:bookmarkStart w:id="2904" w:name="_Toc246650134"/>
            <w:r w:rsidRPr="000022A2">
              <w:rPr>
                <w:rFonts w:ascii="Arial" w:hAnsi="Arial"/>
                <w:bCs w:val="0"/>
                <w:iCs w:val="0"/>
                <w:sz w:val="22"/>
                <w:szCs w:val="22"/>
                <w:lang w:val="en-GB"/>
              </w:rPr>
              <w:t>D.  Obligations of the Consultant</w:t>
            </w:r>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p>
        </w:tc>
      </w:tr>
      <w:tr w:rsidR="000022A2" w:rsidRPr="007024BF" w14:paraId="7D88E747" w14:textId="77777777">
        <w:tc>
          <w:tcPr>
            <w:tcW w:w="2425" w:type="dxa"/>
            <w:gridSpan w:val="3"/>
          </w:tcPr>
          <w:p w14:paraId="5925E93B"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905" w:name="_Toc46725734"/>
            <w:bookmarkStart w:id="2906" w:name="_Toc46731340"/>
            <w:bookmarkStart w:id="2907" w:name="_Toc46731628"/>
            <w:bookmarkStart w:id="2908" w:name="_Toc46731934"/>
            <w:bookmarkStart w:id="2909" w:name="_Toc46732548"/>
            <w:bookmarkStart w:id="2910" w:name="_Toc46733302"/>
            <w:bookmarkStart w:id="2911" w:name="_Toc46733468"/>
            <w:bookmarkStart w:id="2912" w:name="_Toc46736292"/>
            <w:bookmarkStart w:id="2913" w:name="_Toc46736441"/>
            <w:bookmarkStart w:id="2914" w:name="_Toc46736648"/>
            <w:bookmarkStart w:id="2915" w:name="_Toc46736792"/>
            <w:bookmarkStart w:id="2916" w:name="_Toc46736896"/>
            <w:bookmarkStart w:id="2917" w:name="_Toc46736999"/>
            <w:bookmarkStart w:id="2918" w:name="_Toc46737102"/>
            <w:bookmarkStart w:id="2919" w:name="_Toc46737414"/>
            <w:bookmarkStart w:id="2920" w:name="_Toc47069347"/>
            <w:bookmarkStart w:id="2921" w:name="_Toc47070003"/>
            <w:bookmarkStart w:id="2922" w:name="_Toc47070242"/>
            <w:bookmarkStart w:id="2923" w:name="_Toc47071611"/>
            <w:bookmarkStart w:id="2924" w:name="_Toc47073949"/>
            <w:bookmarkStart w:id="2925" w:name="_Toc47074556"/>
            <w:bookmarkStart w:id="2926" w:name="_Toc47159140"/>
            <w:bookmarkStart w:id="2927" w:name="_Toc47170576"/>
            <w:bookmarkStart w:id="2928" w:name="_Toc47322641"/>
            <w:bookmarkStart w:id="2929" w:name="_Toc47326929"/>
            <w:bookmarkStart w:id="2930" w:name="_Toc47328765"/>
            <w:bookmarkStart w:id="2931" w:name="_Toc47331057"/>
            <w:bookmarkStart w:id="2932" w:name="_Toc47331735"/>
            <w:bookmarkStart w:id="2933" w:name="_Toc47331883"/>
            <w:bookmarkStart w:id="2934" w:name="_Toc47332022"/>
            <w:bookmarkStart w:id="2935" w:name="_Toc47332421"/>
            <w:bookmarkStart w:id="2936" w:name="_Toc47332644"/>
            <w:bookmarkStart w:id="2937" w:name="_Toc48551099"/>
            <w:bookmarkStart w:id="2938" w:name="_Toc48632776"/>
            <w:bookmarkStart w:id="2939" w:name="_Toc48798479"/>
            <w:bookmarkStart w:id="2940" w:name="_Toc48800749"/>
            <w:bookmarkStart w:id="2941" w:name="_Toc48800918"/>
            <w:bookmarkStart w:id="2942" w:name="_Toc48803115"/>
            <w:bookmarkStart w:id="2943" w:name="_Toc48803284"/>
            <w:bookmarkStart w:id="2944" w:name="_Toc48803453"/>
            <w:bookmarkStart w:id="2945" w:name="_Toc48803791"/>
            <w:bookmarkStart w:id="2946" w:name="_Toc48804129"/>
            <w:bookmarkStart w:id="2947" w:name="_Toc48804298"/>
            <w:bookmarkStart w:id="2948" w:name="_Toc48804805"/>
            <w:bookmarkStart w:id="2949" w:name="_Toc48812428"/>
            <w:bookmarkStart w:id="2950" w:name="_Toc48892629"/>
            <w:bookmarkStart w:id="2951" w:name="_Toc48894461"/>
            <w:bookmarkStart w:id="2952" w:name="_Toc48895234"/>
            <w:bookmarkStart w:id="2953" w:name="_Toc48895420"/>
            <w:bookmarkStart w:id="2954" w:name="_Toc48896202"/>
            <w:bookmarkStart w:id="2955" w:name="_Toc48968987"/>
            <w:bookmarkStart w:id="2956" w:name="_Toc48969318"/>
            <w:bookmarkStart w:id="2957" w:name="_Toc48970241"/>
            <w:bookmarkStart w:id="2958" w:name="_Toc48974065"/>
            <w:bookmarkStart w:id="2959" w:name="_Toc48978561"/>
            <w:bookmarkStart w:id="2960" w:name="_Toc48979322"/>
            <w:bookmarkStart w:id="2961" w:name="_Toc48979509"/>
            <w:bookmarkStart w:id="2962" w:name="_Toc48980574"/>
            <w:bookmarkStart w:id="2963" w:name="_Toc49159647"/>
            <w:bookmarkStart w:id="2964" w:name="_Toc49159834"/>
            <w:bookmarkStart w:id="2965" w:name="_Toc67815114"/>
            <w:bookmarkStart w:id="2966" w:name="_Toc86025540"/>
            <w:bookmarkStart w:id="2967" w:name="_Toc246234275"/>
            <w:bookmarkStart w:id="2968" w:name="_Toc246234457"/>
            <w:bookmarkStart w:id="2969" w:name="_Toc246297780"/>
            <w:bookmarkStart w:id="2970" w:name="_Toc246298456"/>
            <w:bookmarkStart w:id="2971" w:name="_Toc246650135"/>
            <w:r w:rsidRPr="00D9131C">
              <w:rPr>
                <w:rStyle w:val="Heading3Char"/>
                <w:rFonts w:ascii="Arial" w:hAnsi="Arial"/>
                <w:b/>
                <w:sz w:val="22"/>
                <w:szCs w:val="22"/>
              </w:rPr>
              <w:t>Standard of Performance</w:t>
            </w:r>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p>
        </w:tc>
        <w:tc>
          <w:tcPr>
            <w:tcW w:w="7322" w:type="dxa"/>
            <w:gridSpan w:val="2"/>
          </w:tcPr>
          <w:p w14:paraId="1E7159A6" w14:textId="77777777" w:rsidR="000022A2" w:rsidRPr="000022A2" w:rsidRDefault="000022A2" w:rsidP="00D6115B">
            <w:pPr>
              <w:numPr>
                <w:ilvl w:val="0"/>
                <w:numId w:val="112"/>
              </w:numPr>
              <w:tabs>
                <w:tab w:val="clear" w:pos="2340"/>
                <w:tab w:val="num" w:pos="492"/>
              </w:tabs>
              <w:spacing w:before="120" w:after="120"/>
              <w:ind w:left="492" w:hanging="480"/>
              <w:jc w:val="both"/>
              <w:rPr>
                <w:rFonts w:ascii="Arial" w:hAnsi="Arial" w:cs="Arial"/>
                <w:sz w:val="22"/>
                <w:szCs w:val="22"/>
                <w:lang w:val="en-GB"/>
              </w:rPr>
            </w:pPr>
            <w:r w:rsidRPr="000022A2">
              <w:rPr>
                <w:rFonts w:ascii="Arial" w:hAnsi="Arial" w:cs="Arial"/>
                <w:sz w:val="22"/>
                <w:szCs w:val="22"/>
                <w:lang w:val="en-GB"/>
              </w:rPr>
              <w:t>The Consultant shall 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and methods. The Consultant shall always act, in respect of any matter relating to this Contract or to the Services, as faithful advisers to the Client, and shall at all times support and safeguard the Client’s legitimate interests in any dealings with Sub Consultants or Third Parties.</w:t>
            </w:r>
          </w:p>
        </w:tc>
      </w:tr>
      <w:tr w:rsidR="000022A2" w:rsidRPr="007024BF" w14:paraId="3A9D8331" w14:textId="77777777">
        <w:tc>
          <w:tcPr>
            <w:tcW w:w="2425" w:type="dxa"/>
            <w:gridSpan w:val="3"/>
          </w:tcPr>
          <w:p w14:paraId="081D94EB"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2972" w:name="_Toc46725736"/>
            <w:bookmarkStart w:id="2973" w:name="_Toc46731342"/>
            <w:bookmarkStart w:id="2974" w:name="_Toc46731630"/>
            <w:bookmarkStart w:id="2975" w:name="_Toc46731936"/>
            <w:bookmarkStart w:id="2976" w:name="_Toc46732550"/>
            <w:bookmarkStart w:id="2977" w:name="_Toc46733304"/>
            <w:bookmarkStart w:id="2978" w:name="_Toc46733470"/>
            <w:bookmarkStart w:id="2979" w:name="_Toc46736294"/>
            <w:bookmarkStart w:id="2980" w:name="_Toc46736443"/>
            <w:bookmarkStart w:id="2981" w:name="_Toc46736650"/>
            <w:bookmarkStart w:id="2982" w:name="_Toc46736794"/>
            <w:bookmarkStart w:id="2983" w:name="_Toc46736898"/>
            <w:bookmarkStart w:id="2984" w:name="_Toc46737001"/>
            <w:bookmarkStart w:id="2985" w:name="_Toc46737104"/>
            <w:bookmarkStart w:id="2986" w:name="_Toc46737416"/>
            <w:bookmarkStart w:id="2987" w:name="_Toc47069349"/>
            <w:bookmarkStart w:id="2988" w:name="_Toc47070005"/>
            <w:bookmarkStart w:id="2989" w:name="_Toc47070244"/>
            <w:bookmarkStart w:id="2990" w:name="_Toc47071613"/>
            <w:bookmarkStart w:id="2991" w:name="_Toc47073951"/>
            <w:bookmarkStart w:id="2992" w:name="_Toc47074558"/>
            <w:bookmarkStart w:id="2993" w:name="_Toc47159142"/>
            <w:bookmarkStart w:id="2994" w:name="_Toc47170578"/>
            <w:bookmarkStart w:id="2995" w:name="_Toc47322643"/>
            <w:bookmarkStart w:id="2996" w:name="_Toc47326931"/>
            <w:bookmarkStart w:id="2997" w:name="_Toc47328767"/>
            <w:bookmarkStart w:id="2998" w:name="_Toc47331059"/>
            <w:bookmarkStart w:id="2999" w:name="_Toc47331737"/>
            <w:bookmarkStart w:id="3000" w:name="_Toc47331885"/>
            <w:bookmarkStart w:id="3001" w:name="_Toc47332024"/>
            <w:bookmarkStart w:id="3002" w:name="_Toc47332423"/>
            <w:bookmarkStart w:id="3003" w:name="_Toc47332646"/>
            <w:bookmarkStart w:id="3004" w:name="_Toc48551101"/>
            <w:bookmarkStart w:id="3005" w:name="_Toc48632778"/>
            <w:bookmarkStart w:id="3006" w:name="_Toc48798481"/>
            <w:bookmarkStart w:id="3007" w:name="_Toc48800751"/>
            <w:bookmarkStart w:id="3008" w:name="_Toc48800920"/>
            <w:bookmarkStart w:id="3009" w:name="_Toc48803117"/>
            <w:bookmarkStart w:id="3010" w:name="_Toc48803286"/>
            <w:bookmarkStart w:id="3011" w:name="_Toc48803455"/>
            <w:bookmarkStart w:id="3012" w:name="_Toc48803793"/>
            <w:bookmarkStart w:id="3013" w:name="_Toc48804131"/>
            <w:bookmarkStart w:id="3014" w:name="_Toc48804300"/>
            <w:bookmarkStart w:id="3015" w:name="_Toc48804807"/>
            <w:bookmarkStart w:id="3016" w:name="_Toc48812430"/>
            <w:bookmarkStart w:id="3017" w:name="_Toc48892631"/>
            <w:bookmarkStart w:id="3018" w:name="_Toc48894463"/>
            <w:bookmarkStart w:id="3019" w:name="_Toc48895236"/>
            <w:bookmarkStart w:id="3020" w:name="_Toc48895422"/>
            <w:bookmarkStart w:id="3021" w:name="_Toc48896204"/>
            <w:bookmarkStart w:id="3022" w:name="_Toc48968989"/>
            <w:bookmarkStart w:id="3023" w:name="_Toc48969320"/>
            <w:bookmarkStart w:id="3024" w:name="_Toc48970243"/>
            <w:bookmarkStart w:id="3025" w:name="_Toc48974067"/>
            <w:bookmarkStart w:id="3026" w:name="_Toc48978563"/>
            <w:bookmarkStart w:id="3027" w:name="_Toc48979324"/>
            <w:bookmarkStart w:id="3028" w:name="_Toc48979511"/>
            <w:bookmarkStart w:id="3029" w:name="_Toc48980576"/>
            <w:bookmarkStart w:id="3030" w:name="_Toc49159649"/>
            <w:bookmarkStart w:id="3031" w:name="_Toc49159836"/>
            <w:bookmarkStart w:id="3032" w:name="_Toc67815116"/>
            <w:bookmarkStart w:id="3033" w:name="_Toc86025542"/>
            <w:bookmarkStart w:id="3034" w:name="_Toc246234276"/>
            <w:bookmarkStart w:id="3035" w:name="_Toc246234458"/>
            <w:bookmarkStart w:id="3036" w:name="_Toc246297781"/>
            <w:bookmarkStart w:id="3037" w:name="_Toc246298457"/>
            <w:bookmarkStart w:id="3038" w:name="_Toc246650136"/>
            <w:r w:rsidRPr="00D9131C">
              <w:rPr>
                <w:rStyle w:val="Heading3Char"/>
                <w:rFonts w:ascii="Arial" w:hAnsi="Arial"/>
                <w:b/>
                <w:sz w:val="22"/>
                <w:szCs w:val="22"/>
              </w:rPr>
              <w:t>Conflict of Interests</w:t>
            </w:r>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p>
        </w:tc>
        <w:tc>
          <w:tcPr>
            <w:tcW w:w="7322" w:type="dxa"/>
            <w:gridSpan w:val="2"/>
          </w:tcPr>
          <w:p w14:paraId="71E6B43D" w14:textId="77777777" w:rsidR="000022A2" w:rsidRPr="000022A2" w:rsidRDefault="000022A2" w:rsidP="00D6115B">
            <w:pPr>
              <w:numPr>
                <w:ilvl w:val="0"/>
                <w:numId w:val="113"/>
              </w:numPr>
              <w:tabs>
                <w:tab w:val="clear" w:pos="2556"/>
                <w:tab w:val="num" w:pos="492"/>
              </w:tabs>
              <w:spacing w:before="120" w:after="120"/>
              <w:ind w:left="492" w:hanging="492"/>
              <w:jc w:val="both"/>
              <w:rPr>
                <w:rFonts w:ascii="Arial" w:hAnsi="Arial" w:cs="Arial"/>
                <w:sz w:val="22"/>
                <w:szCs w:val="22"/>
                <w:lang w:val="en-GB"/>
              </w:rPr>
            </w:pPr>
            <w:r w:rsidRPr="000022A2">
              <w:rPr>
                <w:rFonts w:ascii="Arial" w:hAnsi="Arial" w:cs="Arial"/>
                <w:sz w:val="22"/>
                <w:szCs w:val="22"/>
                <w:lang w:val="en-GB"/>
              </w:rPr>
              <w:t>The Consultant shall hold the Client’s interests paramount, without any consideration for future work, and strictly avoid conflict with other assignments or their own corporate interests</w:t>
            </w:r>
          </w:p>
        </w:tc>
      </w:tr>
      <w:tr w:rsidR="000022A2" w:rsidRPr="007024BF" w14:paraId="476BC335" w14:textId="77777777">
        <w:tc>
          <w:tcPr>
            <w:tcW w:w="2425" w:type="dxa"/>
            <w:gridSpan w:val="3"/>
          </w:tcPr>
          <w:p w14:paraId="47BED288"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039" w:name="_Toc46725737"/>
            <w:bookmarkStart w:id="3040" w:name="_Toc46731343"/>
            <w:bookmarkStart w:id="3041" w:name="_Toc46731631"/>
            <w:bookmarkStart w:id="3042" w:name="_Toc46731937"/>
            <w:bookmarkStart w:id="3043" w:name="_Toc46732551"/>
            <w:bookmarkStart w:id="3044" w:name="_Toc46733305"/>
            <w:bookmarkStart w:id="3045" w:name="_Toc46733471"/>
            <w:bookmarkStart w:id="3046" w:name="_Toc46736295"/>
            <w:bookmarkStart w:id="3047" w:name="_Toc46736444"/>
            <w:bookmarkStart w:id="3048" w:name="_Toc46736651"/>
            <w:bookmarkStart w:id="3049" w:name="_Toc46736795"/>
            <w:bookmarkStart w:id="3050" w:name="_Toc46736899"/>
            <w:bookmarkStart w:id="3051" w:name="_Toc46737002"/>
            <w:bookmarkStart w:id="3052" w:name="_Toc46737105"/>
            <w:bookmarkStart w:id="3053" w:name="_Toc46737417"/>
            <w:bookmarkStart w:id="3054" w:name="_Toc47069350"/>
            <w:bookmarkStart w:id="3055" w:name="_Toc47070006"/>
            <w:bookmarkStart w:id="3056" w:name="_Toc47070245"/>
            <w:bookmarkStart w:id="3057" w:name="_Toc47071614"/>
            <w:bookmarkStart w:id="3058" w:name="_Toc47073952"/>
            <w:bookmarkStart w:id="3059" w:name="_Toc47074559"/>
            <w:bookmarkStart w:id="3060" w:name="_Toc47159143"/>
            <w:bookmarkStart w:id="3061" w:name="_Toc47170579"/>
            <w:bookmarkStart w:id="3062" w:name="_Toc47322644"/>
            <w:bookmarkStart w:id="3063" w:name="_Toc47326932"/>
            <w:bookmarkStart w:id="3064" w:name="_Toc47328768"/>
            <w:bookmarkStart w:id="3065" w:name="_Toc47331060"/>
            <w:bookmarkStart w:id="3066" w:name="_Toc47331738"/>
            <w:bookmarkStart w:id="3067" w:name="_Toc47331886"/>
            <w:bookmarkStart w:id="3068" w:name="_Toc47332025"/>
            <w:bookmarkStart w:id="3069" w:name="_Toc47332424"/>
            <w:bookmarkStart w:id="3070" w:name="_Toc47332647"/>
            <w:bookmarkStart w:id="3071" w:name="_Toc48551102"/>
            <w:bookmarkStart w:id="3072" w:name="_Toc48632779"/>
            <w:bookmarkStart w:id="3073" w:name="_Toc48798482"/>
            <w:bookmarkStart w:id="3074" w:name="_Toc48800752"/>
            <w:bookmarkStart w:id="3075" w:name="_Toc48800921"/>
            <w:bookmarkStart w:id="3076" w:name="_Toc48803118"/>
            <w:bookmarkStart w:id="3077" w:name="_Toc48803287"/>
            <w:bookmarkStart w:id="3078" w:name="_Toc48803456"/>
            <w:bookmarkStart w:id="3079" w:name="_Toc48803794"/>
            <w:bookmarkStart w:id="3080" w:name="_Toc48804132"/>
            <w:bookmarkStart w:id="3081" w:name="_Toc48804301"/>
            <w:bookmarkStart w:id="3082" w:name="_Toc48804808"/>
            <w:bookmarkStart w:id="3083" w:name="_Toc48812431"/>
            <w:bookmarkStart w:id="3084" w:name="_Toc48892632"/>
            <w:bookmarkStart w:id="3085" w:name="_Toc48894464"/>
            <w:bookmarkStart w:id="3086" w:name="_Toc48895237"/>
            <w:bookmarkStart w:id="3087" w:name="_Toc48895423"/>
            <w:bookmarkStart w:id="3088" w:name="_Toc48896205"/>
            <w:bookmarkStart w:id="3089" w:name="_Toc48968990"/>
            <w:bookmarkStart w:id="3090" w:name="_Toc48969321"/>
            <w:bookmarkStart w:id="3091" w:name="_Toc48970244"/>
            <w:bookmarkStart w:id="3092" w:name="_Toc48974068"/>
            <w:bookmarkStart w:id="3093" w:name="_Toc48978564"/>
            <w:bookmarkStart w:id="3094" w:name="_Toc48979325"/>
            <w:bookmarkStart w:id="3095" w:name="_Toc48979512"/>
            <w:bookmarkStart w:id="3096" w:name="_Toc48980577"/>
            <w:bookmarkStart w:id="3097" w:name="_Toc49159650"/>
            <w:bookmarkStart w:id="3098" w:name="_Toc49159837"/>
            <w:bookmarkStart w:id="3099" w:name="_Toc67815117"/>
            <w:bookmarkStart w:id="3100" w:name="_Toc86025543"/>
            <w:bookmarkStart w:id="3101" w:name="_Toc246234277"/>
            <w:bookmarkStart w:id="3102" w:name="_Toc246234459"/>
            <w:bookmarkStart w:id="3103" w:name="_Toc246297782"/>
            <w:bookmarkStart w:id="3104" w:name="_Toc246298458"/>
            <w:bookmarkStart w:id="3105" w:name="_Toc246650137"/>
            <w:r w:rsidRPr="00D9131C">
              <w:rPr>
                <w:rStyle w:val="Heading3Char"/>
                <w:rFonts w:ascii="Arial" w:hAnsi="Arial"/>
                <w:b/>
                <w:sz w:val="22"/>
                <w:szCs w:val="22"/>
              </w:rPr>
              <w:t>Consultant Not to Benefit from Commissions Discounts</w:t>
            </w:r>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r w:rsidRPr="00D9131C">
              <w:rPr>
                <w:rStyle w:val="Heading3Char"/>
                <w:rFonts w:ascii="Arial" w:hAnsi="Arial"/>
                <w:b/>
                <w:sz w:val="22"/>
                <w:szCs w:val="22"/>
              </w:rPr>
              <w:t xml:space="preserve"> etc.</w:t>
            </w:r>
            <w:bookmarkEnd w:id="3101"/>
            <w:bookmarkEnd w:id="3102"/>
            <w:bookmarkEnd w:id="3103"/>
            <w:bookmarkEnd w:id="3104"/>
            <w:bookmarkEnd w:id="3105"/>
          </w:p>
        </w:tc>
        <w:tc>
          <w:tcPr>
            <w:tcW w:w="7322" w:type="dxa"/>
            <w:gridSpan w:val="2"/>
          </w:tcPr>
          <w:p w14:paraId="7E9F7C2D" w14:textId="77777777" w:rsidR="000022A2" w:rsidRPr="000022A2" w:rsidRDefault="000022A2" w:rsidP="00D6115B">
            <w:pPr>
              <w:numPr>
                <w:ilvl w:val="0"/>
                <w:numId w:val="114"/>
              </w:numPr>
              <w:tabs>
                <w:tab w:val="clear" w:pos="2556"/>
                <w:tab w:val="num" w:pos="492"/>
              </w:tabs>
              <w:spacing w:before="120" w:after="120"/>
              <w:ind w:left="492" w:hanging="492"/>
              <w:jc w:val="both"/>
              <w:rPr>
                <w:rFonts w:ascii="Arial" w:hAnsi="Arial" w:cs="Arial"/>
                <w:sz w:val="22"/>
                <w:szCs w:val="22"/>
                <w:lang w:val="en-GB"/>
              </w:rPr>
            </w:pPr>
            <w:r w:rsidRPr="000022A2">
              <w:rPr>
                <w:rFonts w:ascii="Arial" w:hAnsi="Arial" w:cs="Arial"/>
                <w:sz w:val="22"/>
                <w:szCs w:val="22"/>
                <w:lang w:val="en-GB"/>
              </w:rPr>
              <w:t>The remuneration of the Consultant as stated under GCC Clauses 44, 46 and 48   shall constitute the Consultant’s sole remuneration in connection with this Contract and, subject to GCC Sub Clause 31.1 hereof, the Consultant shall not accept for their own benefit any trade commission, discount or similar payment in connection with activities pursuant to this Contract or in the discharge of their obligations hereunder, and the Consultant shall use their best efforts to ensure that any Sub-Consultants, as well as the Personnel and agents of either of them, similarly shall not receive any such additional remuneration.</w:t>
            </w:r>
          </w:p>
        </w:tc>
      </w:tr>
      <w:tr w:rsidR="000022A2" w:rsidRPr="007024BF" w14:paraId="2ACD0E60" w14:textId="77777777">
        <w:tc>
          <w:tcPr>
            <w:tcW w:w="2425" w:type="dxa"/>
            <w:gridSpan w:val="3"/>
          </w:tcPr>
          <w:p w14:paraId="0C2CA1A6" w14:textId="77777777" w:rsidR="000022A2" w:rsidRPr="000022A2" w:rsidRDefault="000022A2" w:rsidP="005559DE">
            <w:pPr>
              <w:spacing w:before="120" w:after="120"/>
              <w:rPr>
                <w:rFonts w:ascii="Arial" w:hAnsi="Arial" w:cs="Arial"/>
                <w:b/>
                <w:sz w:val="22"/>
                <w:szCs w:val="22"/>
              </w:rPr>
            </w:pPr>
          </w:p>
        </w:tc>
        <w:tc>
          <w:tcPr>
            <w:tcW w:w="7322" w:type="dxa"/>
            <w:gridSpan w:val="2"/>
          </w:tcPr>
          <w:p w14:paraId="2742052B" w14:textId="77777777" w:rsidR="000022A2" w:rsidRPr="000022A2" w:rsidRDefault="000022A2" w:rsidP="00D6115B">
            <w:pPr>
              <w:numPr>
                <w:ilvl w:val="0"/>
                <w:numId w:val="114"/>
              </w:numPr>
              <w:tabs>
                <w:tab w:val="clear" w:pos="2556"/>
              </w:tabs>
              <w:spacing w:before="120" w:after="120"/>
              <w:ind w:left="612" w:hanging="600"/>
              <w:jc w:val="both"/>
              <w:rPr>
                <w:rFonts w:ascii="Arial" w:hAnsi="Arial" w:cs="Arial"/>
                <w:sz w:val="22"/>
                <w:szCs w:val="22"/>
                <w:lang w:val="en-GB"/>
              </w:rPr>
            </w:pPr>
            <w:r w:rsidRPr="000022A2">
              <w:rPr>
                <w:rFonts w:ascii="Arial" w:hAnsi="Arial" w:cs="Arial"/>
                <w:sz w:val="22"/>
                <w:szCs w:val="22"/>
                <w:lang w:val="en-GB"/>
              </w:rPr>
              <w:t>Furthermore, if the Consultant, as part of the Services, have the responsibility of advising the Client on the procurement of Goods, Works or Services, the Consultant shall at all times exercise such responsibility in the best interest of the Client. Any discounts or commissions obtained by the Consultant in the exercise of such procurement responsibility shall be for the account of the Client.</w:t>
            </w:r>
          </w:p>
        </w:tc>
      </w:tr>
      <w:tr w:rsidR="000022A2" w:rsidRPr="007024BF" w14:paraId="7BA213C8" w14:textId="77777777">
        <w:tc>
          <w:tcPr>
            <w:tcW w:w="2425" w:type="dxa"/>
            <w:gridSpan w:val="3"/>
          </w:tcPr>
          <w:p w14:paraId="17AD44DB"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106" w:name="_Toc46725738"/>
            <w:bookmarkStart w:id="3107" w:name="_Toc46731344"/>
            <w:bookmarkStart w:id="3108" w:name="_Toc46731632"/>
            <w:bookmarkStart w:id="3109" w:name="_Toc46731938"/>
            <w:bookmarkStart w:id="3110" w:name="_Toc46732552"/>
            <w:bookmarkStart w:id="3111" w:name="_Toc46733306"/>
            <w:bookmarkStart w:id="3112" w:name="_Toc46733472"/>
            <w:bookmarkStart w:id="3113" w:name="_Toc46736296"/>
            <w:bookmarkStart w:id="3114" w:name="_Toc46736445"/>
            <w:bookmarkStart w:id="3115" w:name="_Toc46736652"/>
            <w:bookmarkStart w:id="3116" w:name="_Toc46736796"/>
            <w:bookmarkStart w:id="3117" w:name="_Toc46736900"/>
            <w:bookmarkStart w:id="3118" w:name="_Toc46737003"/>
            <w:bookmarkStart w:id="3119" w:name="_Toc46737106"/>
            <w:bookmarkStart w:id="3120" w:name="_Toc46737418"/>
            <w:bookmarkStart w:id="3121" w:name="_Toc47069351"/>
            <w:bookmarkStart w:id="3122" w:name="_Toc47070007"/>
            <w:bookmarkStart w:id="3123" w:name="_Toc47070246"/>
            <w:bookmarkStart w:id="3124" w:name="_Toc47071615"/>
            <w:bookmarkStart w:id="3125" w:name="_Toc47073953"/>
            <w:bookmarkStart w:id="3126" w:name="_Toc47074560"/>
            <w:bookmarkStart w:id="3127" w:name="_Toc47159144"/>
            <w:bookmarkStart w:id="3128" w:name="_Toc47170580"/>
            <w:bookmarkStart w:id="3129" w:name="_Toc47322645"/>
            <w:bookmarkStart w:id="3130" w:name="_Toc47326933"/>
            <w:bookmarkStart w:id="3131" w:name="_Toc47328769"/>
            <w:bookmarkStart w:id="3132" w:name="_Toc47331061"/>
            <w:bookmarkStart w:id="3133" w:name="_Toc47331739"/>
            <w:bookmarkStart w:id="3134" w:name="_Toc47331887"/>
            <w:bookmarkStart w:id="3135" w:name="_Toc47332026"/>
            <w:bookmarkStart w:id="3136" w:name="_Toc47332425"/>
            <w:bookmarkStart w:id="3137" w:name="_Toc47332648"/>
            <w:bookmarkStart w:id="3138" w:name="_Toc48551103"/>
            <w:bookmarkStart w:id="3139" w:name="_Toc48632780"/>
            <w:bookmarkStart w:id="3140" w:name="_Toc48798483"/>
            <w:bookmarkStart w:id="3141" w:name="_Toc48800753"/>
            <w:bookmarkStart w:id="3142" w:name="_Toc48800922"/>
            <w:bookmarkStart w:id="3143" w:name="_Toc48803119"/>
            <w:bookmarkStart w:id="3144" w:name="_Toc48803288"/>
            <w:bookmarkStart w:id="3145" w:name="_Toc48803457"/>
            <w:bookmarkStart w:id="3146" w:name="_Toc48803795"/>
            <w:bookmarkStart w:id="3147" w:name="_Toc48804133"/>
            <w:bookmarkStart w:id="3148" w:name="_Toc48804302"/>
            <w:bookmarkStart w:id="3149" w:name="_Toc48804809"/>
            <w:bookmarkStart w:id="3150" w:name="_Toc48812432"/>
            <w:bookmarkStart w:id="3151" w:name="_Toc48892633"/>
            <w:bookmarkStart w:id="3152" w:name="_Toc48894465"/>
            <w:bookmarkStart w:id="3153" w:name="_Toc48895238"/>
            <w:bookmarkStart w:id="3154" w:name="_Toc48895424"/>
            <w:bookmarkStart w:id="3155" w:name="_Toc48896206"/>
            <w:bookmarkStart w:id="3156" w:name="_Toc48968991"/>
            <w:bookmarkStart w:id="3157" w:name="_Toc48969322"/>
            <w:bookmarkStart w:id="3158" w:name="_Toc48970245"/>
            <w:bookmarkStart w:id="3159" w:name="_Toc48974069"/>
            <w:bookmarkStart w:id="3160" w:name="_Toc48978565"/>
            <w:bookmarkStart w:id="3161" w:name="_Toc48979326"/>
            <w:bookmarkStart w:id="3162" w:name="_Toc48979513"/>
            <w:bookmarkStart w:id="3163" w:name="_Toc48980578"/>
            <w:bookmarkStart w:id="3164" w:name="_Toc49159651"/>
            <w:bookmarkStart w:id="3165" w:name="_Toc49159838"/>
            <w:bookmarkStart w:id="3166" w:name="_Toc67815118"/>
            <w:bookmarkStart w:id="3167" w:name="_Toc86025544"/>
            <w:bookmarkStart w:id="3168" w:name="_Toc246234278"/>
            <w:bookmarkStart w:id="3169" w:name="_Toc246234460"/>
            <w:bookmarkStart w:id="3170" w:name="_Toc246297783"/>
            <w:bookmarkStart w:id="3171" w:name="_Toc246298459"/>
            <w:bookmarkStart w:id="3172" w:name="_Toc246650138"/>
            <w:r w:rsidRPr="00D9131C">
              <w:rPr>
                <w:rStyle w:val="Heading3Char"/>
                <w:rFonts w:ascii="Arial" w:hAnsi="Arial"/>
                <w:b/>
                <w:sz w:val="22"/>
                <w:szCs w:val="22"/>
              </w:rPr>
              <w:t>Consultant and Affiliates not to Engage in Certain Activities</w:t>
            </w:r>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p>
        </w:tc>
        <w:tc>
          <w:tcPr>
            <w:tcW w:w="7322" w:type="dxa"/>
            <w:gridSpan w:val="2"/>
          </w:tcPr>
          <w:p w14:paraId="6D374013" w14:textId="77777777" w:rsidR="000022A2" w:rsidRPr="000022A2" w:rsidRDefault="000022A2" w:rsidP="005559DE">
            <w:pPr>
              <w:tabs>
                <w:tab w:val="num" w:pos="612"/>
              </w:tabs>
              <w:spacing w:before="120" w:after="120"/>
              <w:ind w:left="288" w:hanging="276"/>
              <w:jc w:val="both"/>
              <w:rPr>
                <w:rFonts w:ascii="Arial" w:hAnsi="Arial" w:cs="Arial"/>
                <w:sz w:val="22"/>
                <w:szCs w:val="22"/>
                <w:lang w:val="en-GB"/>
              </w:rPr>
            </w:pPr>
            <w:r w:rsidRPr="000022A2">
              <w:rPr>
                <w:rFonts w:ascii="Arial" w:hAnsi="Arial" w:cs="Arial"/>
                <w:sz w:val="22"/>
                <w:szCs w:val="22"/>
                <w:lang w:val="en-GB"/>
              </w:rPr>
              <w:t>31.1The Consultant agrees that, during the term of this Contract and after its termination, the Consultant and any entity affiliated with the Consultant, as well as any Sub-Consultant and any entity affiliated with such Sub-Consultant, shall be disqualified from providing goods, works or services (other than consulting services) for any project resulting from or closely related to this  consulting services .</w:t>
            </w:r>
          </w:p>
        </w:tc>
      </w:tr>
      <w:tr w:rsidR="000022A2" w:rsidRPr="007024BF" w14:paraId="6F0E7299" w14:textId="77777777">
        <w:tc>
          <w:tcPr>
            <w:tcW w:w="2425" w:type="dxa"/>
            <w:gridSpan w:val="3"/>
          </w:tcPr>
          <w:p w14:paraId="13DDDBAA"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173" w:name="_Toc46725739"/>
            <w:bookmarkStart w:id="3174" w:name="_Toc46731345"/>
            <w:bookmarkStart w:id="3175" w:name="_Toc46731633"/>
            <w:bookmarkStart w:id="3176" w:name="_Toc46731939"/>
            <w:bookmarkStart w:id="3177" w:name="_Toc46732553"/>
            <w:bookmarkStart w:id="3178" w:name="_Toc46733307"/>
            <w:bookmarkStart w:id="3179" w:name="_Toc46733473"/>
            <w:bookmarkStart w:id="3180" w:name="_Toc46736297"/>
            <w:bookmarkStart w:id="3181" w:name="_Toc46736446"/>
            <w:bookmarkStart w:id="3182" w:name="_Toc46736653"/>
            <w:bookmarkStart w:id="3183" w:name="_Toc46736797"/>
            <w:bookmarkStart w:id="3184" w:name="_Toc46736901"/>
            <w:bookmarkStart w:id="3185" w:name="_Toc46737004"/>
            <w:bookmarkStart w:id="3186" w:name="_Toc46737107"/>
            <w:bookmarkStart w:id="3187" w:name="_Toc46737419"/>
            <w:bookmarkStart w:id="3188" w:name="_Toc47069352"/>
            <w:bookmarkStart w:id="3189" w:name="_Toc47070008"/>
            <w:bookmarkStart w:id="3190" w:name="_Toc47070247"/>
            <w:bookmarkStart w:id="3191" w:name="_Toc47071616"/>
            <w:bookmarkStart w:id="3192" w:name="_Toc47073954"/>
            <w:bookmarkStart w:id="3193" w:name="_Toc47074561"/>
            <w:bookmarkStart w:id="3194" w:name="_Toc47159145"/>
            <w:bookmarkStart w:id="3195" w:name="_Toc47170581"/>
            <w:bookmarkStart w:id="3196" w:name="_Toc47322646"/>
            <w:bookmarkStart w:id="3197" w:name="_Toc47326934"/>
            <w:bookmarkStart w:id="3198" w:name="_Toc47328770"/>
            <w:bookmarkStart w:id="3199" w:name="_Toc47331062"/>
            <w:bookmarkStart w:id="3200" w:name="_Toc47331740"/>
            <w:bookmarkStart w:id="3201" w:name="_Toc47331888"/>
            <w:bookmarkStart w:id="3202" w:name="_Toc47332027"/>
            <w:bookmarkStart w:id="3203" w:name="_Toc47332426"/>
            <w:bookmarkStart w:id="3204" w:name="_Toc47332649"/>
            <w:bookmarkStart w:id="3205" w:name="_Toc48551104"/>
            <w:bookmarkStart w:id="3206" w:name="_Toc48632781"/>
            <w:bookmarkStart w:id="3207" w:name="_Toc48798484"/>
            <w:bookmarkStart w:id="3208" w:name="_Toc48800754"/>
            <w:bookmarkStart w:id="3209" w:name="_Toc48800923"/>
            <w:bookmarkStart w:id="3210" w:name="_Toc48803120"/>
            <w:bookmarkStart w:id="3211" w:name="_Toc48803289"/>
            <w:bookmarkStart w:id="3212" w:name="_Toc48803458"/>
            <w:bookmarkStart w:id="3213" w:name="_Toc48803796"/>
            <w:bookmarkStart w:id="3214" w:name="_Toc48804134"/>
            <w:bookmarkStart w:id="3215" w:name="_Toc48804303"/>
            <w:bookmarkStart w:id="3216" w:name="_Toc48804810"/>
            <w:bookmarkStart w:id="3217" w:name="_Toc48812433"/>
            <w:bookmarkStart w:id="3218" w:name="_Toc48892634"/>
            <w:bookmarkStart w:id="3219" w:name="_Toc48894466"/>
            <w:bookmarkStart w:id="3220" w:name="_Toc48895239"/>
            <w:bookmarkStart w:id="3221" w:name="_Toc48895425"/>
            <w:bookmarkStart w:id="3222" w:name="_Toc48896207"/>
            <w:bookmarkStart w:id="3223" w:name="_Toc48968992"/>
            <w:bookmarkStart w:id="3224" w:name="_Toc48969323"/>
            <w:bookmarkStart w:id="3225" w:name="_Toc48970246"/>
            <w:bookmarkStart w:id="3226" w:name="_Toc48974070"/>
            <w:bookmarkStart w:id="3227" w:name="_Toc48978566"/>
            <w:bookmarkStart w:id="3228" w:name="_Toc48979327"/>
            <w:bookmarkStart w:id="3229" w:name="_Toc48979514"/>
            <w:bookmarkStart w:id="3230" w:name="_Toc48980579"/>
            <w:bookmarkStart w:id="3231" w:name="_Toc49159652"/>
            <w:bookmarkStart w:id="3232" w:name="_Toc49159839"/>
            <w:bookmarkStart w:id="3233" w:name="_Toc67815119"/>
            <w:bookmarkStart w:id="3234" w:name="_Toc86025545"/>
            <w:bookmarkStart w:id="3235" w:name="_Toc246234279"/>
            <w:bookmarkStart w:id="3236" w:name="_Toc246234461"/>
            <w:bookmarkStart w:id="3237" w:name="_Toc246297784"/>
            <w:bookmarkStart w:id="3238" w:name="_Toc246298460"/>
            <w:bookmarkStart w:id="3239" w:name="_Toc246650139"/>
            <w:r w:rsidRPr="00D9131C">
              <w:rPr>
                <w:rStyle w:val="Heading3Char"/>
                <w:rFonts w:ascii="Arial" w:hAnsi="Arial"/>
                <w:b/>
                <w:sz w:val="22"/>
                <w:szCs w:val="22"/>
              </w:rPr>
              <w:t xml:space="preserve">Prohibition of </w:t>
            </w:r>
            <w:r w:rsidRPr="00D9131C">
              <w:rPr>
                <w:rStyle w:val="Heading3Char"/>
                <w:rFonts w:ascii="Arial" w:hAnsi="Arial"/>
                <w:b/>
                <w:sz w:val="22"/>
                <w:szCs w:val="22"/>
              </w:rPr>
              <w:br/>
              <w:t>Conflicting Activities</w:t>
            </w:r>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p>
        </w:tc>
        <w:tc>
          <w:tcPr>
            <w:tcW w:w="7322" w:type="dxa"/>
            <w:gridSpan w:val="2"/>
          </w:tcPr>
          <w:p w14:paraId="4140D3E9" w14:textId="77777777" w:rsidR="000022A2" w:rsidRPr="000022A2" w:rsidRDefault="000022A2" w:rsidP="005559DE">
            <w:pPr>
              <w:spacing w:before="120" w:after="120"/>
              <w:ind w:left="288" w:hanging="276"/>
              <w:jc w:val="both"/>
              <w:rPr>
                <w:rFonts w:ascii="Arial" w:hAnsi="Arial" w:cs="Arial"/>
                <w:sz w:val="22"/>
                <w:szCs w:val="22"/>
                <w:lang w:val="en-GB"/>
              </w:rPr>
            </w:pPr>
            <w:r w:rsidRPr="000022A2">
              <w:rPr>
                <w:rFonts w:ascii="Arial" w:hAnsi="Arial" w:cs="Arial"/>
                <w:sz w:val="22"/>
                <w:szCs w:val="22"/>
                <w:lang w:val="en-GB"/>
              </w:rPr>
              <w:t xml:space="preserve">32.1The Consultant shall not engage, and shall cause their Personnel as well as their Sub-Consultants and their Personnel not to engage, either directly or indirectly, in any business or professional activities in </w:t>
            </w:r>
            <w:smartTag w:uri="urn:schemas-microsoft-com:office:smarttags" w:element="country-region">
              <w:smartTag w:uri="urn:schemas-microsoft-com:office:smarttags" w:element="place">
                <w:r w:rsidRPr="000022A2">
                  <w:rPr>
                    <w:rFonts w:ascii="Arial" w:hAnsi="Arial" w:cs="Arial"/>
                    <w:sz w:val="22"/>
                    <w:szCs w:val="22"/>
                    <w:lang w:val="en-GB"/>
                  </w:rPr>
                  <w:t>Bangladesh</w:t>
                </w:r>
              </w:smartTag>
            </w:smartTag>
            <w:r w:rsidRPr="000022A2">
              <w:rPr>
                <w:rFonts w:ascii="Arial" w:hAnsi="Arial" w:cs="Arial"/>
                <w:sz w:val="22"/>
                <w:szCs w:val="22"/>
                <w:lang w:val="en-GB"/>
              </w:rPr>
              <w:t xml:space="preserve"> that would conflict with the activities assigned to them under this Contract.</w:t>
            </w:r>
          </w:p>
        </w:tc>
      </w:tr>
      <w:tr w:rsidR="000022A2" w:rsidRPr="007024BF" w14:paraId="49CF48E1" w14:textId="77777777">
        <w:tc>
          <w:tcPr>
            <w:tcW w:w="2425" w:type="dxa"/>
            <w:gridSpan w:val="3"/>
          </w:tcPr>
          <w:p w14:paraId="184F596F"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240" w:name="_Toc46725740"/>
            <w:bookmarkStart w:id="3241" w:name="_Toc46731346"/>
            <w:bookmarkStart w:id="3242" w:name="_Toc46731634"/>
            <w:bookmarkStart w:id="3243" w:name="_Toc46731940"/>
            <w:bookmarkStart w:id="3244" w:name="_Toc46732554"/>
            <w:bookmarkStart w:id="3245" w:name="_Toc46733308"/>
            <w:bookmarkStart w:id="3246" w:name="_Toc46733474"/>
            <w:bookmarkStart w:id="3247" w:name="_Toc46736298"/>
            <w:bookmarkStart w:id="3248" w:name="_Toc46736447"/>
            <w:bookmarkStart w:id="3249" w:name="_Toc46736654"/>
            <w:bookmarkStart w:id="3250" w:name="_Toc46736798"/>
            <w:bookmarkStart w:id="3251" w:name="_Toc46736902"/>
            <w:bookmarkStart w:id="3252" w:name="_Toc46737005"/>
            <w:bookmarkStart w:id="3253" w:name="_Toc46737108"/>
            <w:bookmarkStart w:id="3254" w:name="_Toc46737420"/>
            <w:bookmarkStart w:id="3255" w:name="_Toc47069353"/>
            <w:bookmarkStart w:id="3256" w:name="_Toc47070009"/>
            <w:bookmarkStart w:id="3257" w:name="_Toc47070248"/>
            <w:bookmarkStart w:id="3258" w:name="_Toc47071617"/>
            <w:bookmarkStart w:id="3259" w:name="_Toc47073955"/>
            <w:bookmarkStart w:id="3260" w:name="_Toc47074562"/>
            <w:bookmarkStart w:id="3261" w:name="_Toc47159146"/>
            <w:bookmarkStart w:id="3262" w:name="_Toc47170582"/>
            <w:bookmarkStart w:id="3263" w:name="_Toc47322647"/>
            <w:bookmarkStart w:id="3264" w:name="_Toc47326935"/>
            <w:bookmarkStart w:id="3265" w:name="_Toc47328771"/>
            <w:bookmarkStart w:id="3266" w:name="_Toc47331063"/>
            <w:bookmarkStart w:id="3267" w:name="_Toc47331741"/>
            <w:bookmarkStart w:id="3268" w:name="_Toc47331889"/>
            <w:bookmarkStart w:id="3269" w:name="_Toc47332028"/>
            <w:bookmarkStart w:id="3270" w:name="_Toc47332427"/>
            <w:bookmarkStart w:id="3271" w:name="_Toc47332650"/>
            <w:bookmarkStart w:id="3272" w:name="_Toc48551105"/>
            <w:bookmarkStart w:id="3273" w:name="_Toc48632782"/>
            <w:bookmarkStart w:id="3274" w:name="_Toc48798485"/>
            <w:bookmarkStart w:id="3275" w:name="_Toc48800755"/>
            <w:bookmarkStart w:id="3276" w:name="_Toc48800924"/>
            <w:bookmarkStart w:id="3277" w:name="_Toc48803121"/>
            <w:bookmarkStart w:id="3278" w:name="_Toc48803290"/>
            <w:bookmarkStart w:id="3279" w:name="_Toc48803459"/>
            <w:bookmarkStart w:id="3280" w:name="_Toc48803797"/>
            <w:bookmarkStart w:id="3281" w:name="_Toc48804135"/>
            <w:bookmarkStart w:id="3282" w:name="_Toc48804304"/>
            <w:bookmarkStart w:id="3283" w:name="_Toc48804811"/>
            <w:bookmarkStart w:id="3284" w:name="_Toc48812434"/>
            <w:bookmarkStart w:id="3285" w:name="_Toc48892635"/>
            <w:bookmarkStart w:id="3286" w:name="_Toc48894467"/>
            <w:bookmarkStart w:id="3287" w:name="_Toc48895240"/>
            <w:bookmarkStart w:id="3288" w:name="_Toc48895426"/>
            <w:bookmarkStart w:id="3289" w:name="_Toc48896208"/>
            <w:bookmarkStart w:id="3290" w:name="_Toc48968993"/>
            <w:bookmarkStart w:id="3291" w:name="_Toc48969324"/>
            <w:bookmarkStart w:id="3292" w:name="_Toc48970247"/>
            <w:bookmarkStart w:id="3293" w:name="_Toc48974071"/>
            <w:bookmarkStart w:id="3294" w:name="_Toc48978567"/>
            <w:bookmarkStart w:id="3295" w:name="_Toc48979328"/>
            <w:bookmarkStart w:id="3296" w:name="_Toc48979515"/>
            <w:bookmarkStart w:id="3297" w:name="_Toc48980580"/>
            <w:bookmarkStart w:id="3298" w:name="_Toc49159653"/>
            <w:bookmarkStart w:id="3299" w:name="_Toc49159840"/>
            <w:bookmarkStart w:id="3300" w:name="_Toc67815120"/>
            <w:bookmarkStart w:id="3301" w:name="_Toc86025546"/>
            <w:bookmarkStart w:id="3302" w:name="_Toc246234280"/>
            <w:bookmarkStart w:id="3303" w:name="_Toc246234462"/>
            <w:bookmarkStart w:id="3304" w:name="_Toc246297785"/>
            <w:bookmarkStart w:id="3305" w:name="_Toc246298461"/>
            <w:bookmarkStart w:id="3306" w:name="_Toc246650140"/>
            <w:r w:rsidRPr="00D9131C">
              <w:rPr>
                <w:rStyle w:val="Heading3Char"/>
                <w:rFonts w:ascii="Arial" w:hAnsi="Arial"/>
                <w:b/>
                <w:sz w:val="22"/>
                <w:szCs w:val="22"/>
              </w:rPr>
              <w:t>Confidentiality</w:t>
            </w:r>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p>
        </w:tc>
        <w:tc>
          <w:tcPr>
            <w:tcW w:w="7322" w:type="dxa"/>
            <w:gridSpan w:val="2"/>
          </w:tcPr>
          <w:p w14:paraId="3726C8EC" w14:textId="77777777" w:rsidR="000022A2" w:rsidRPr="000022A2" w:rsidRDefault="000022A2" w:rsidP="00D6115B">
            <w:pPr>
              <w:numPr>
                <w:ilvl w:val="2"/>
                <w:numId w:val="113"/>
              </w:numPr>
              <w:tabs>
                <w:tab w:val="clear" w:pos="4464"/>
                <w:tab w:val="num" w:pos="612"/>
              </w:tabs>
              <w:spacing w:before="120" w:after="120"/>
              <w:ind w:left="612" w:hanging="612"/>
              <w:jc w:val="both"/>
              <w:rPr>
                <w:rFonts w:ascii="Arial" w:hAnsi="Arial" w:cs="Arial"/>
                <w:sz w:val="22"/>
                <w:szCs w:val="22"/>
                <w:lang w:val="en-GB"/>
              </w:rPr>
            </w:pPr>
            <w:r w:rsidRPr="000022A2">
              <w:rPr>
                <w:rFonts w:ascii="Arial" w:hAnsi="Arial" w:cs="Arial"/>
                <w:sz w:val="22"/>
                <w:szCs w:val="22"/>
                <w:lang w:val="en-GB"/>
              </w:rPr>
              <w:t xml:space="preserve">Except with the prior written consent of the Client, the Consultant and the Personnel shall not at any time communicate to any person or entity any confidential information acquired in the course of the Services, nor shall the Consultant and the Personnel make public the recommendations formulated in the course of, or as a result of, the Services. </w:t>
            </w:r>
          </w:p>
          <w:p w14:paraId="65F6D827" w14:textId="77777777" w:rsidR="000022A2" w:rsidRPr="000022A2" w:rsidRDefault="000022A2" w:rsidP="005559DE">
            <w:pPr>
              <w:spacing w:before="120" w:after="120"/>
              <w:ind w:left="612"/>
              <w:jc w:val="both"/>
              <w:rPr>
                <w:rFonts w:ascii="Arial" w:hAnsi="Arial" w:cs="Arial"/>
                <w:i/>
                <w:sz w:val="22"/>
                <w:szCs w:val="22"/>
                <w:lang w:val="en-GB"/>
              </w:rPr>
            </w:pPr>
            <w:r w:rsidRPr="000022A2">
              <w:rPr>
                <w:rFonts w:ascii="Arial" w:hAnsi="Arial" w:cs="Arial"/>
                <w:i/>
                <w:sz w:val="22"/>
                <w:szCs w:val="22"/>
                <w:lang w:val="en-GB"/>
              </w:rPr>
              <w:t>[For the purposes of this Clause “confidential information” means any information or knowledge acquired by the Consultant and/or their Personnel arising out of, or in connection with, the performance of the Services under this Contract that is not otherwise available to the public]</w:t>
            </w:r>
          </w:p>
        </w:tc>
      </w:tr>
      <w:tr w:rsidR="000022A2" w:rsidRPr="007024BF" w14:paraId="2681B12E" w14:textId="77777777">
        <w:tc>
          <w:tcPr>
            <w:tcW w:w="2425" w:type="dxa"/>
            <w:gridSpan w:val="3"/>
          </w:tcPr>
          <w:p w14:paraId="302BAB1E"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307" w:name="_Toc46725741"/>
            <w:bookmarkStart w:id="3308" w:name="_Toc46731347"/>
            <w:bookmarkStart w:id="3309" w:name="_Toc46731635"/>
            <w:bookmarkStart w:id="3310" w:name="_Toc46731941"/>
            <w:bookmarkStart w:id="3311" w:name="_Toc46732555"/>
            <w:bookmarkStart w:id="3312" w:name="_Toc46733309"/>
            <w:bookmarkStart w:id="3313" w:name="_Toc46733475"/>
            <w:bookmarkStart w:id="3314" w:name="_Toc46736299"/>
            <w:bookmarkStart w:id="3315" w:name="_Toc46736448"/>
            <w:bookmarkStart w:id="3316" w:name="_Toc46736655"/>
            <w:bookmarkStart w:id="3317" w:name="_Toc46736799"/>
            <w:bookmarkStart w:id="3318" w:name="_Toc46736903"/>
            <w:bookmarkStart w:id="3319" w:name="_Toc46737006"/>
            <w:bookmarkStart w:id="3320" w:name="_Toc46737109"/>
            <w:bookmarkStart w:id="3321" w:name="_Toc46737421"/>
            <w:bookmarkStart w:id="3322" w:name="_Toc47069354"/>
            <w:bookmarkStart w:id="3323" w:name="_Toc47070010"/>
            <w:bookmarkStart w:id="3324" w:name="_Toc47070249"/>
            <w:bookmarkStart w:id="3325" w:name="_Toc47071618"/>
            <w:bookmarkStart w:id="3326" w:name="_Toc47073956"/>
            <w:bookmarkStart w:id="3327" w:name="_Toc47074563"/>
            <w:bookmarkStart w:id="3328" w:name="_Toc47159147"/>
            <w:bookmarkStart w:id="3329" w:name="_Toc47170583"/>
            <w:bookmarkStart w:id="3330" w:name="_Toc47322648"/>
            <w:bookmarkStart w:id="3331" w:name="_Toc47326936"/>
            <w:bookmarkStart w:id="3332" w:name="_Toc47328772"/>
            <w:bookmarkStart w:id="3333" w:name="_Toc47331064"/>
            <w:bookmarkStart w:id="3334" w:name="_Toc47331742"/>
            <w:bookmarkStart w:id="3335" w:name="_Toc47331890"/>
            <w:bookmarkStart w:id="3336" w:name="_Toc47332029"/>
            <w:bookmarkStart w:id="3337" w:name="_Toc47332428"/>
            <w:bookmarkStart w:id="3338" w:name="_Toc47332651"/>
            <w:bookmarkStart w:id="3339" w:name="_Toc48551106"/>
            <w:bookmarkStart w:id="3340" w:name="_Toc48632783"/>
            <w:bookmarkStart w:id="3341" w:name="_Toc48798486"/>
            <w:bookmarkStart w:id="3342" w:name="_Toc48800756"/>
            <w:bookmarkStart w:id="3343" w:name="_Toc48800925"/>
            <w:bookmarkStart w:id="3344" w:name="_Toc48803122"/>
            <w:bookmarkStart w:id="3345" w:name="_Toc48803291"/>
            <w:bookmarkStart w:id="3346" w:name="_Toc48803460"/>
            <w:bookmarkStart w:id="3347" w:name="_Toc48803798"/>
            <w:bookmarkStart w:id="3348" w:name="_Toc48804136"/>
            <w:bookmarkStart w:id="3349" w:name="_Toc48804305"/>
            <w:bookmarkStart w:id="3350" w:name="_Toc48804812"/>
            <w:bookmarkStart w:id="3351" w:name="_Toc48812435"/>
            <w:bookmarkStart w:id="3352" w:name="_Toc48892636"/>
            <w:bookmarkStart w:id="3353" w:name="_Toc48894468"/>
            <w:bookmarkStart w:id="3354" w:name="_Toc48895241"/>
            <w:bookmarkStart w:id="3355" w:name="_Toc48895427"/>
            <w:bookmarkStart w:id="3356" w:name="_Toc48896209"/>
            <w:bookmarkStart w:id="3357" w:name="_Toc48968994"/>
            <w:bookmarkStart w:id="3358" w:name="_Toc48969325"/>
            <w:bookmarkStart w:id="3359" w:name="_Toc48970248"/>
            <w:bookmarkStart w:id="3360" w:name="_Toc48974072"/>
            <w:bookmarkStart w:id="3361" w:name="_Toc48978568"/>
            <w:bookmarkStart w:id="3362" w:name="_Toc48979329"/>
            <w:bookmarkStart w:id="3363" w:name="_Toc48979516"/>
            <w:bookmarkStart w:id="3364" w:name="_Toc48980581"/>
            <w:bookmarkStart w:id="3365" w:name="_Toc49159654"/>
            <w:bookmarkStart w:id="3366" w:name="_Toc49159841"/>
            <w:bookmarkStart w:id="3367" w:name="_Toc67815121"/>
            <w:bookmarkStart w:id="3368" w:name="_Toc86025547"/>
            <w:bookmarkStart w:id="3369" w:name="_Toc246234281"/>
            <w:bookmarkStart w:id="3370" w:name="_Toc246234463"/>
            <w:bookmarkStart w:id="3371" w:name="_Toc246297786"/>
            <w:bookmarkStart w:id="3372" w:name="_Toc246298462"/>
            <w:bookmarkStart w:id="3373" w:name="_Toc246650141"/>
            <w:r w:rsidRPr="00D9131C">
              <w:rPr>
                <w:rStyle w:val="Heading3Char"/>
                <w:rFonts w:ascii="Arial" w:hAnsi="Arial"/>
                <w:b/>
                <w:sz w:val="22"/>
                <w:szCs w:val="22"/>
              </w:rPr>
              <w:t xml:space="preserve">Liability of </w:t>
            </w:r>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r w:rsidRPr="00D9131C">
              <w:rPr>
                <w:rStyle w:val="Heading3Char"/>
                <w:rFonts w:ascii="Arial" w:hAnsi="Arial"/>
                <w:b/>
                <w:sz w:val="22"/>
                <w:szCs w:val="22"/>
              </w:rPr>
              <w:t>the Consultant</w:t>
            </w:r>
            <w:bookmarkEnd w:id="3365"/>
            <w:bookmarkEnd w:id="3366"/>
            <w:bookmarkEnd w:id="3367"/>
            <w:bookmarkEnd w:id="3368"/>
            <w:bookmarkEnd w:id="3369"/>
            <w:bookmarkEnd w:id="3370"/>
            <w:bookmarkEnd w:id="3371"/>
            <w:bookmarkEnd w:id="3372"/>
            <w:bookmarkEnd w:id="3373"/>
          </w:p>
        </w:tc>
        <w:tc>
          <w:tcPr>
            <w:tcW w:w="7322" w:type="dxa"/>
            <w:gridSpan w:val="2"/>
          </w:tcPr>
          <w:p w14:paraId="16506D66" w14:textId="77777777" w:rsidR="000022A2" w:rsidRPr="000022A2" w:rsidRDefault="000022A2" w:rsidP="005559DE">
            <w:pPr>
              <w:spacing w:before="120" w:after="120"/>
              <w:ind w:left="492" w:hanging="492"/>
              <w:jc w:val="both"/>
              <w:rPr>
                <w:rFonts w:ascii="Arial" w:hAnsi="Arial" w:cs="Arial"/>
                <w:sz w:val="22"/>
                <w:szCs w:val="22"/>
                <w:lang w:val="en-GB"/>
              </w:rPr>
            </w:pPr>
            <w:r w:rsidRPr="000022A2">
              <w:rPr>
                <w:rFonts w:ascii="Arial" w:hAnsi="Arial" w:cs="Arial"/>
                <w:sz w:val="22"/>
                <w:szCs w:val="22"/>
                <w:lang w:val="en-GB"/>
              </w:rPr>
              <w:t>34.1Pursuant to Rule 125 (4) of the Public Procurement Rules, 2008, the Consultant, in lieu of furnishing any Performance Security, shall be, liable to and required to indemnify, the Client   as stated under GCC Sub Clause 34.2 thru 34.6 inclusive for due performance of the Contract.</w:t>
            </w:r>
          </w:p>
        </w:tc>
      </w:tr>
      <w:tr w:rsidR="000022A2" w:rsidRPr="007024BF" w14:paraId="32F9B463" w14:textId="77777777">
        <w:tc>
          <w:tcPr>
            <w:tcW w:w="2425" w:type="dxa"/>
            <w:gridSpan w:val="3"/>
          </w:tcPr>
          <w:p w14:paraId="5877045B" w14:textId="77777777" w:rsidR="000022A2" w:rsidRPr="000022A2" w:rsidRDefault="000022A2" w:rsidP="005559DE">
            <w:pPr>
              <w:spacing w:before="120" w:after="120"/>
              <w:rPr>
                <w:rFonts w:ascii="Arial" w:hAnsi="Arial" w:cs="Arial"/>
                <w:b/>
                <w:sz w:val="22"/>
                <w:szCs w:val="22"/>
                <w:lang w:val="en-GB"/>
              </w:rPr>
            </w:pPr>
          </w:p>
        </w:tc>
        <w:tc>
          <w:tcPr>
            <w:tcW w:w="7322" w:type="dxa"/>
            <w:gridSpan w:val="2"/>
          </w:tcPr>
          <w:p w14:paraId="68EEFE4F" w14:textId="77777777" w:rsidR="000022A2" w:rsidRPr="000022A2" w:rsidRDefault="000022A2" w:rsidP="00D6115B">
            <w:pPr>
              <w:numPr>
                <w:ilvl w:val="0"/>
                <w:numId w:val="148"/>
              </w:numPr>
              <w:tabs>
                <w:tab w:val="clear" w:pos="2268"/>
                <w:tab w:val="num" w:pos="492"/>
              </w:tabs>
              <w:spacing w:before="120" w:after="120"/>
              <w:ind w:left="612" w:hanging="540"/>
              <w:jc w:val="both"/>
              <w:rPr>
                <w:rFonts w:ascii="Arial" w:hAnsi="Arial" w:cs="Arial"/>
                <w:sz w:val="22"/>
                <w:szCs w:val="22"/>
                <w:lang w:val="en-GB"/>
              </w:rPr>
            </w:pPr>
            <w:r w:rsidRPr="000022A2">
              <w:rPr>
                <w:rFonts w:ascii="Arial" w:hAnsi="Arial" w:cs="Arial"/>
                <w:sz w:val="22"/>
                <w:szCs w:val="22"/>
                <w:lang w:val="en-GB"/>
              </w:rPr>
              <w:t xml:space="preserve">The Consultant shall indemnify the Client from and against any and all claims, liabilities, obligations, losses, damages, penalties, actions, judgment, suits, proceedings, demands, costs, expenses and disbursements of whatsoever nature that may be imposed on, incurred by or asserted against the Client during or in connection with the Services by reason of: </w:t>
            </w:r>
          </w:p>
          <w:p w14:paraId="339F0214" w14:textId="77777777" w:rsidR="000022A2" w:rsidRPr="000022A2" w:rsidRDefault="000022A2" w:rsidP="00D6115B">
            <w:pPr>
              <w:numPr>
                <w:ilvl w:val="1"/>
                <w:numId w:val="93"/>
              </w:numPr>
              <w:tabs>
                <w:tab w:val="clear" w:pos="1944"/>
              </w:tabs>
              <w:spacing w:before="120" w:after="120"/>
              <w:ind w:left="1452" w:hanging="480"/>
              <w:jc w:val="both"/>
              <w:rPr>
                <w:rFonts w:ascii="Arial" w:hAnsi="Arial" w:cs="Arial"/>
                <w:sz w:val="22"/>
                <w:szCs w:val="22"/>
                <w:lang w:val="en-GB"/>
              </w:rPr>
            </w:pPr>
            <w:r w:rsidRPr="000022A2">
              <w:rPr>
                <w:rFonts w:ascii="Arial" w:hAnsi="Arial" w:cs="Arial"/>
                <w:sz w:val="22"/>
                <w:szCs w:val="22"/>
                <w:lang w:val="en-GB"/>
              </w:rPr>
              <w:t xml:space="preserve">infringement or alleged infringement by the Consultant of any patent or other protected right; or </w:t>
            </w:r>
          </w:p>
          <w:p w14:paraId="761F89E3" w14:textId="77777777" w:rsidR="000022A2" w:rsidRPr="000022A2" w:rsidRDefault="000022A2" w:rsidP="00D6115B">
            <w:pPr>
              <w:numPr>
                <w:ilvl w:val="1"/>
                <w:numId w:val="93"/>
              </w:numPr>
              <w:tabs>
                <w:tab w:val="clear" w:pos="1944"/>
              </w:tabs>
              <w:spacing w:before="120" w:after="120"/>
              <w:ind w:left="612" w:firstLine="360"/>
              <w:jc w:val="both"/>
              <w:rPr>
                <w:rFonts w:ascii="Arial" w:hAnsi="Arial" w:cs="Arial"/>
                <w:sz w:val="22"/>
                <w:szCs w:val="22"/>
                <w:lang w:val="en-GB"/>
              </w:rPr>
            </w:pPr>
            <w:r w:rsidRPr="000022A2">
              <w:rPr>
                <w:rFonts w:ascii="Arial" w:hAnsi="Arial" w:cs="Arial"/>
                <w:sz w:val="22"/>
                <w:szCs w:val="22"/>
                <w:lang w:val="en-GB"/>
              </w:rPr>
              <w:t>plagiarism or alleged plagiarism by the Consultant.</w:t>
            </w:r>
          </w:p>
        </w:tc>
      </w:tr>
      <w:tr w:rsidR="000022A2" w:rsidRPr="007024BF" w14:paraId="7C2A343E" w14:textId="77777777">
        <w:tc>
          <w:tcPr>
            <w:tcW w:w="2425" w:type="dxa"/>
            <w:gridSpan w:val="3"/>
          </w:tcPr>
          <w:p w14:paraId="308A1B99" w14:textId="77777777" w:rsidR="000022A2" w:rsidRPr="000022A2" w:rsidRDefault="000022A2" w:rsidP="005559DE">
            <w:pPr>
              <w:spacing w:before="120" w:after="120"/>
              <w:rPr>
                <w:rFonts w:ascii="Arial" w:hAnsi="Arial" w:cs="Arial"/>
                <w:b/>
                <w:sz w:val="22"/>
                <w:szCs w:val="22"/>
              </w:rPr>
            </w:pPr>
          </w:p>
        </w:tc>
        <w:tc>
          <w:tcPr>
            <w:tcW w:w="7322" w:type="dxa"/>
            <w:gridSpan w:val="2"/>
          </w:tcPr>
          <w:p w14:paraId="3D518A0F" w14:textId="77777777" w:rsidR="000022A2" w:rsidRPr="000022A2" w:rsidRDefault="000022A2" w:rsidP="00D6115B">
            <w:pPr>
              <w:numPr>
                <w:ilvl w:val="0"/>
                <w:numId w:val="148"/>
              </w:numPr>
              <w:tabs>
                <w:tab w:val="clear" w:pos="2268"/>
                <w:tab w:val="num" w:pos="612"/>
              </w:tabs>
              <w:spacing w:before="120" w:after="120"/>
              <w:ind w:left="612" w:hanging="540"/>
              <w:jc w:val="both"/>
              <w:rPr>
                <w:rFonts w:ascii="Arial" w:hAnsi="Arial" w:cs="Arial"/>
                <w:sz w:val="22"/>
                <w:szCs w:val="22"/>
                <w:lang w:val="en-GB"/>
              </w:rPr>
            </w:pPr>
            <w:r w:rsidRPr="000022A2">
              <w:rPr>
                <w:rFonts w:ascii="Arial" w:hAnsi="Arial" w:cs="Arial"/>
                <w:sz w:val="22"/>
                <w:szCs w:val="22"/>
                <w:lang w:val="en-GB"/>
              </w:rPr>
              <w:t>The Consultant shall ensure that all goods and services (including without limitation all computer hardware, software and systems) procured by the Consultant out of funds provided or reimbursed by the Client or used by the Consultant in the carrying out of the Services do not violate or infringe any industrial property or intellectual property right or claim of any third party.</w:t>
            </w:r>
          </w:p>
        </w:tc>
      </w:tr>
      <w:tr w:rsidR="000022A2" w:rsidRPr="007024BF" w14:paraId="333EB428" w14:textId="77777777">
        <w:tc>
          <w:tcPr>
            <w:tcW w:w="2425" w:type="dxa"/>
            <w:gridSpan w:val="3"/>
          </w:tcPr>
          <w:p w14:paraId="7A2323B5" w14:textId="77777777" w:rsidR="000022A2" w:rsidRPr="000022A2" w:rsidRDefault="000022A2" w:rsidP="005559DE">
            <w:pPr>
              <w:spacing w:before="120" w:after="120"/>
              <w:rPr>
                <w:rFonts w:ascii="Arial" w:hAnsi="Arial" w:cs="Arial"/>
                <w:b/>
                <w:sz w:val="22"/>
                <w:szCs w:val="22"/>
              </w:rPr>
            </w:pPr>
          </w:p>
        </w:tc>
        <w:tc>
          <w:tcPr>
            <w:tcW w:w="7322" w:type="dxa"/>
            <w:gridSpan w:val="2"/>
          </w:tcPr>
          <w:p w14:paraId="311DDA41" w14:textId="77777777" w:rsidR="000022A2" w:rsidRPr="000022A2" w:rsidRDefault="000022A2" w:rsidP="00D6115B">
            <w:pPr>
              <w:numPr>
                <w:ilvl w:val="0"/>
                <w:numId w:val="148"/>
              </w:numPr>
              <w:tabs>
                <w:tab w:val="clear" w:pos="2268"/>
                <w:tab w:val="num" w:pos="612"/>
              </w:tabs>
              <w:spacing w:before="120" w:after="120"/>
              <w:ind w:left="612" w:hanging="540"/>
              <w:jc w:val="both"/>
              <w:rPr>
                <w:rFonts w:ascii="Arial" w:hAnsi="Arial" w:cs="Arial"/>
                <w:sz w:val="22"/>
                <w:szCs w:val="22"/>
                <w:lang w:val="en-GB"/>
              </w:rPr>
            </w:pPr>
            <w:r w:rsidRPr="000022A2">
              <w:rPr>
                <w:rFonts w:ascii="Arial" w:hAnsi="Arial" w:cs="Arial"/>
                <w:sz w:val="22"/>
                <w:szCs w:val="22"/>
                <w:lang w:val="en-GB"/>
              </w:rPr>
              <w:t>The Consultant shall indemnify, protect and defend at their own expense the Client, and its agents and employees from and against any and all actions, claims, losses or damages arising out of Consultant’s failure to exercise the skill and care required under GCC Clause 26 provided:</w:t>
            </w:r>
          </w:p>
          <w:p w14:paraId="614AC10F" w14:textId="77777777" w:rsidR="000022A2" w:rsidRPr="000022A2" w:rsidRDefault="000022A2" w:rsidP="00D6115B">
            <w:pPr>
              <w:numPr>
                <w:ilvl w:val="1"/>
                <w:numId w:val="132"/>
              </w:numPr>
              <w:tabs>
                <w:tab w:val="clear" w:pos="3660"/>
                <w:tab w:val="num" w:pos="1452"/>
              </w:tabs>
              <w:spacing w:before="120" w:after="120"/>
              <w:ind w:left="1452" w:hanging="480"/>
              <w:jc w:val="both"/>
              <w:rPr>
                <w:rFonts w:ascii="Arial" w:hAnsi="Arial" w:cs="Arial"/>
                <w:sz w:val="22"/>
                <w:szCs w:val="22"/>
                <w:lang w:val="en-GB"/>
              </w:rPr>
            </w:pPr>
            <w:r w:rsidRPr="000022A2">
              <w:rPr>
                <w:rFonts w:ascii="Arial" w:hAnsi="Arial" w:cs="Arial"/>
                <w:sz w:val="22"/>
                <w:szCs w:val="22"/>
                <w:lang w:val="en-GB"/>
              </w:rPr>
              <w:t>that the Consultant is notified of such actions, claims, losses or damages not later than the number of months after conclusion of the Services as specified in the PCC;</w:t>
            </w:r>
          </w:p>
          <w:p w14:paraId="0BDD474D" w14:textId="77777777" w:rsidR="000022A2" w:rsidRPr="000022A2" w:rsidRDefault="000022A2" w:rsidP="00D6115B">
            <w:pPr>
              <w:numPr>
                <w:ilvl w:val="1"/>
                <w:numId w:val="132"/>
              </w:numPr>
              <w:tabs>
                <w:tab w:val="clear" w:pos="3660"/>
                <w:tab w:val="num" w:pos="1452"/>
              </w:tabs>
              <w:spacing w:before="120" w:after="120"/>
              <w:ind w:left="1452" w:hanging="480"/>
              <w:jc w:val="both"/>
              <w:rPr>
                <w:rFonts w:ascii="Arial" w:hAnsi="Arial" w:cs="Arial"/>
                <w:sz w:val="22"/>
                <w:szCs w:val="22"/>
                <w:lang w:val="en-GB"/>
              </w:rPr>
            </w:pPr>
            <w:r w:rsidRPr="000022A2">
              <w:rPr>
                <w:rFonts w:ascii="Arial" w:hAnsi="Arial" w:cs="Arial"/>
                <w:sz w:val="22"/>
                <w:szCs w:val="22"/>
                <w:lang w:val="en-GB"/>
              </w:rPr>
              <w:t>that the ceiling on the Consultant’s liability under GCC Clause 28 shall be limited to the amount as specified in the PCC, except that such ceiling shall not apply to actions, claims, losses or damages caused by Consultant’s gross negligence or reckless conduct; and</w:t>
            </w:r>
          </w:p>
          <w:p w14:paraId="43050933" w14:textId="77777777" w:rsidR="000022A2" w:rsidRPr="000022A2" w:rsidRDefault="000022A2" w:rsidP="00D6115B">
            <w:pPr>
              <w:numPr>
                <w:ilvl w:val="1"/>
                <w:numId w:val="132"/>
              </w:numPr>
              <w:tabs>
                <w:tab w:val="clear" w:pos="3660"/>
                <w:tab w:val="num" w:pos="1452"/>
              </w:tabs>
              <w:spacing w:before="120" w:after="120"/>
              <w:ind w:left="1452" w:hanging="480"/>
              <w:jc w:val="both"/>
              <w:rPr>
                <w:rFonts w:ascii="Arial" w:hAnsi="Arial" w:cs="Arial"/>
                <w:sz w:val="22"/>
                <w:szCs w:val="22"/>
                <w:lang w:val="en-GB"/>
              </w:rPr>
            </w:pPr>
            <w:r w:rsidRPr="000022A2">
              <w:rPr>
                <w:rFonts w:ascii="Arial" w:hAnsi="Arial" w:cs="Arial"/>
                <w:sz w:val="22"/>
                <w:szCs w:val="22"/>
                <w:lang w:val="en-GB"/>
              </w:rPr>
              <w:t>that the Consultant’s liability under GCC Clause 28 shall be limited to actions, claims, losses or damages directly caused by such failure to exercise the said skill and care, and shall not include liability for any actions, claims, losses or damages arising out of occurrences incidental or indirectly consequential to such failure.</w:t>
            </w:r>
          </w:p>
        </w:tc>
      </w:tr>
      <w:tr w:rsidR="000022A2" w:rsidRPr="007024BF" w14:paraId="2FFEE347" w14:textId="77777777">
        <w:tc>
          <w:tcPr>
            <w:tcW w:w="2425" w:type="dxa"/>
            <w:gridSpan w:val="3"/>
          </w:tcPr>
          <w:p w14:paraId="07923914" w14:textId="77777777" w:rsidR="000022A2" w:rsidRPr="000022A2" w:rsidRDefault="000022A2" w:rsidP="005559DE">
            <w:pPr>
              <w:spacing w:before="120" w:after="120"/>
              <w:rPr>
                <w:rFonts w:ascii="Arial" w:hAnsi="Arial" w:cs="Arial"/>
                <w:b/>
                <w:sz w:val="22"/>
                <w:szCs w:val="22"/>
              </w:rPr>
            </w:pPr>
          </w:p>
        </w:tc>
        <w:tc>
          <w:tcPr>
            <w:tcW w:w="7322" w:type="dxa"/>
            <w:gridSpan w:val="2"/>
          </w:tcPr>
          <w:p w14:paraId="0FA45FE1" w14:textId="77777777" w:rsidR="000022A2" w:rsidRPr="000022A2" w:rsidRDefault="000022A2" w:rsidP="00D6115B">
            <w:pPr>
              <w:numPr>
                <w:ilvl w:val="0"/>
                <w:numId w:val="148"/>
              </w:numPr>
              <w:tabs>
                <w:tab w:val="clear" w:pos="2268"/>
                <w:tab w:val="num" w:pos="732"/>
              </w:tabs>
              <w:spacing w:before="120" w:after="120"/>
              <w:ind w:left="732" w:hanging="660"/>
              <w:jc w:val="both"/>
              <w:rPr>
                <w:rFonts w:ascii="Arial" w:hAnsi="Arial" w:cs="Arial"/>
                <w:sz w:val="22"/>
                <w:szCs w:val="22"/>
                <w:lang w:val="en-GB"/>
              </w:rPr>
            </w:pPr>
            <w:r w:rsidRPr="000022A2">
              <w:rPr>
                <w:rFonts w:ascii="Arial" w:hAnsi="Arial" w:cs="Arial"/>
                <w:sz w:val="22"/>
                <w:szCs w:val="22"/>
                <w:lang w:val="en-GB"/>
              </w:rPr>
              <w:t>In addition to any liability the Consultant may have under GCC Clause 28, the Consultant shall, pursuant to Rule 125 (5) of the Public Procurement Rules, 2008, at their own cost and expense, upon request of Client; re-perform the Services in the event of Consultant’s failure to exercise the skill and care required under GCC Clause 28.</w:t>
            </w:r>
          </w:p>
        </w:tc>
      </w:tr>
      <w:tr w:rsidR="000022A2" w:rsidRPr="007024BF" w14:paraId="195EB9A9" w14:textId="77777777">
        <w:trPr>
          <w:trHeight w:val="2294"/>
        </w:trPr>
        <w:tc>
          <w:tcPr>
            <w:tcW w:w="2425" w:type="dxa"/>
            <w:gridSpan w:val="3"/>
          </w:tcPr>
          <w:p w14:paraId="6061D888" w14:textId="77777777" w:rsidR="000022A2" w:rsidRPr="000022A2" w:rsidRDefault="000022A2" w:rsidP="005559DE">
            <w:pPr>
              <w:spacing w:before="120" w:after="120"/>
              <w:rPr>
                <w:rFonts w:ascii="Arial" w:hAnsi="Arial" w:cs="Arial"/>
                <w:b/>
                <w:sz w:val="22"/>
                <w:szCs w:val="22"/>
              </w:rPr>
            </w:pPr>
          </w:p>
        </w:tc>
        <w:tc>
          <w:tcPr>
            <w:tcW w:w="7322" w:type="dxa"/>
            <w:gridSpan w:val="2"/>
          </w:tcPr>
          <w:p w14:paraId="24BCCD06" w14:textId="77777777" w:rsidR="000022A2" w:rsidRPr="000022A2" w:rsidRDefault="000022A2" w:rsidP="00D6115B">
            <w:pPr>
              <w:numPr>
                <w:ilvl w:val="0"/>
                <w:numId w:val="148"/>
              </w:numPr>
              <w:tabs>
                <w:tab w:val="clear" w:pos="2268"/>
                <w:tab w:val="num" w:pos="732"/>
              </w:tabs>
              <w:spacing w:before="120" w:after="120"/>
              <w:ind w:left="732" w:hanging="660"/>
              <w:jc w:val="both"/>
              <w:rPr>
                <w:rFonts w:ascii="Arial" w:hAnsi="Arial" w:cs="Arial"/>
                <w:sz w:val="22"/>
                <w:szCs w:val="22"/>
                <w:lang w:val="en-GB"/>
              </w:rPr>
            </w:pPr>
            <w:r w:rsidRPr="000022A2">
              <w:rPr>
                <w:rFonts w:ascii="Arial" w:hAnsi="Arial" w:cs="Arial"/>
                <w:sz w:val="22"/>
                <w:szCs w:val="22"/>
                <w:lang w:val="en-GB"/>
              </w:rPr>
              <w:t xml:space="preserve">Notwithstanding the provisions of GCC Sub Clause 32.4(a), the Consultant shall have no liability whatsoever for actions, claims, losses or damages occasioned by: </w:t>
            </w:r>
          </w:p>
          <w:p w14:paraId="7A121D11" w14:textId="77777777" w:rsidR="000022A2" w:rsidRPr="000022A2" w:rsidRDefault="000022A2" w:rsidP="00D6115B">
            <w:pPr>
              <w:numPr>
                <w:ilvl w:val="1"/>
                <w:numId w:val="132"/>
              </w:numPr>
              <w:tabs>
                <w:tab w:val="clear" w:pos="3660"/>
                <w:tab w:val="num" w:pos="1092"/>
              </w:tabs>
              <w:spacing w:before="120" w:after="120"/>
              <w:ind w:left="1092" w:hanging="360"/>
              <w:jc w:val="both"/>
              <w:rPr>
                <w:rFonts w:ascii="Arial" w:hAnsi="Arial" w:cs="Arial"/>
                <w:sz w:val="22"/>
                <w:szCs w:val="22"/>
                <w:lang w:val="en-GB"/>
              </w:rPr>
            </w:pPr>
            <w:r w:rsidRPr="000022A2">
              <w:rPr>
                <w:rFonts w:ascii="Arial" w:hAnsi="Arial" w:cs="Arial"/>
                <w:sz w:val="22"/>
                <w:szCs w:val="22"/>
                <w:lang w:val="en-GB"/>
              </w:rPr>
              <w:t>Client’s overriding a decision or recommendation of the Consultant or requiring the Consultant to implement a decision or recommendation with which Consultant do not agree; or</w:t>
            </w:r>
          </w:p>
          <w:p w14:paraId="23F216BB" w14:textId="77777777" w:rsidR="000022A2" w:rsidRPr="000022A2" w:rsidRDefault="000022A2" w:rsidP="00D6115B">
            <w:pPr>
              <w:numPr>
                <w:ilvl w:val="1"/>
                <w:numId w:val="132"/>
              </w:numPr>
              <w:tabs>
                <w:tab w:val="clear" w:pos="3660"/>
                <w:tab w:val="num" w:pos="1092"/>
              </w:tabs>
              <w:spacing w:before="120" w:after="120"/>
              <w:ind w:left="1092" w:hanging="360"/>
              <w:jc w:val="both"/>
              <w:rPr>
                <w:rFonts w:ascii="Arial" w:hAnsi="Arial" w:cs="Arial"/>
                <w:sz w:val="22"/>
                <w:szCs w:val="22"/>
                <w:lang w:val="en-GB"/>
              </w:rPr>
            </w:pPr>
            <w:r w:rsidRPr="000022A2">
              <w:rPr>
                <w:rFonts w:ascii="Arial" w:hAnsi="Arial" w:cs="Arial"/>
                <w:sz w:val="22"/>
                <w:szCs w:val="22"/>
                <w:lang w:val="en-GB"/>
              </w:rPr>
              <w:t>the improper execution of the Consultant’s instructions by agents, employees or independent contractors of the Client.</w:t>
            </w:r>
          </w:p>
        </w:tc>
      </w:tr>
      <w:tr w:rsidR="000022A2" w:rsidRPr="007024BF" w14:paraId="371C7426" w14:textId="77777777">
        <w:trPr>
          <w:gridBefore w:val="1"/>
          <w:wBefore w:w="269" w:type="dxa"/>
          <w:trHeight w:val="2690"/>
        </w:trPr>
        <w:tc>
          <w:tcPr>
            <w:tcW w:w="2156" w:type="dxa"/>
            <w:gridSpan w:val="2"/>
          </w:tcPr>
          <w:p w14:paraId="620544EF"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374" w:name="_Toc46725742"/>
            <w:bookmarkStart w:id="3375" w:name="_Toc46731348"/>
            <w:bookmarkStart w:id="3376" w:name="_Toc46731636"/>
            <w:bookmarkStart w:id="3377" w:name="_Toc46731942"/>
            <w:bookmarkStart w:id="3378" w:name="_Toc46732556"/>
            <w:bookmarkStart w:id="3379" w:name="_Toc46733310"/>
            <w:bookmarkStart w:id="3380" w:name="_Toc46733476"/>
            <w:bookmarkStart w:id="3381" w:name="_Toc46736300"/>
            <w:bookmarkStart w:id="3382" w:name="_Toc46736449"/>
            <w:bookmarkStart w:id="3383" w:name="_Toc46736656"/>
            <w:bookmarkStart w:id="3384" w:name="_Toc46736800"/>
            <w:bookmarkStart w:id="3385" w:name="_Toc46736904"/>
            <w:bookmarkStart w:id="3386" w:name="_Toc46737007"/>
            <w:bookmarkStart w:id="3387" w:name="_Toc46737110"/>
            <w:bookmarkStart w:id="3388" w:name="_Toc46737422"/>
            <w:bookmarkStart w:id="3389" w:name="_Toc47069355"/>
            <w:bookmarkStart w:id="3390" w:name="_Toc47070011"/>
            <w:bookmarkStart w:id="3391" w:name="_Toc47070250"/>
            <w:bookmarkStart w:id="3392" w:name="_Toc47071619"/>
            <w:bookmarkStart w:id="3393" w:name="_Toc47073957"/>
            <w:bookmarkStart w:id="3394" w:name="_Toc47074564"/>
            <w:bookmarkStart w:id="3395" w:name="_Toc47159148"/>
            <w:bookmarkStart w:id="3396" w:name="_Toc47170584"/>
            <w:bookmarkStart w:id="3397" w:name="_Toc47322649"/>
            <w:bookmarkStart w:id="3398" w:name="_Toc47326937"/>
            <w:bookmarkStart w:id="3399" w:name="_Toc47328773"/>
            <w:bookmarkStart w:id="3400" w:name="_Toc47331065"/>
            <w:bookmarkStart w:id="3401" w:name="_Toc47331743"/>
            <w:bookmarkStart w:id="3402" w:name="_Toc47331891"/>
            <w:bookmarkStart w:id="3403" w:name="_Toc47332030"/>
            <w:bookmarkStart w:id="3404" w:name="_Toc47332429"/>
            <w:bookmarkStart w:id="3405" w:name="_Toc47332652"/>
            <w:bookmarkStart w:id="3406" w:name="_Toc48551107"/>
            <w:bookmarkStart w:id="3407" w:name="_Toc48632784"/>
            <w:bookmarkStart w:id="3408" w:name="_Toc48798487"/>
            <w:bookmarkStart w:id="3409" w:name="_Toc48800757"/>
            <w:bookmarkStart w:id="3410" w:name="_Toc48800926"/>
            <w:bookmarkStart w:id="3411" w:name="_Toc48803123"/>
            <w:bookmarkStart w:id="3412" w:name="_Toc48803292"/>
            <w:bookmarkStart w:id="3413" w:name="_Toc48803461"/>
            <w:bookmarkStart w:id="3414" w:name="_Toc48803799"/>
            <w:bookmarkStart w:id="3415" w:name="_Toc48804137"/>
            <w:bookmarkStart w:id="3416" w:name="_Toc48804306"/>
            <w:bookmarkStart w:id="3417" w:name="_Toc48804813"/>
            <w:bookmarkStart w:id="3418" w:name="_Toc48812436"/>
            <w:bookmarkStart w:id="3419" w:name="_Toc48892637"/>
            <w:bookmarkStart w:id="3420" w:name="_Toc48894469"/>
            <w:bookmarkStart w:id="3421" w:name="_Toc48895242"/>
            <w:bookmarkStart w:id="3422" w:name="_Toc48895428"/>
            <w:bookmarkStart w:id="3423" w:name="_Toc48896210"/>
            <w:bookmarkStart w:id="3424" w:name="_Toc48968995"/>
            <w:bookmarkStart w:id="3425" w:name="_Toc48969326"/>
            <w:bookmarkStart w:id="3426" w:name="_Toc48970249"/>
            <w:bookmarkStart w:id="3427" w:name="_Toc48974073"/>
            <w:bookmarkStart w:id="3428" w:name="_Toc48978569"/>
            <w:bookmarkStart w:id="3429" w:name="_Toc48979330"/>
            <w:bookmarkStart w:id="3430" w:name="_Toc48979517"/>
            <w:bookmarkStart w:id="3431" w:name="_Toc48980582"/>
            <w:bookmarkStart w:id="3432" w:name="_Toc49159655"/>
            <w:bookmarkStart w:id="3433" w:name="_Toc49159842"/>
            <w:bookmarkStart w:id="3434" w:name="_Toc67815122"/>
            <w:bookmarkStart w:id="3435" w:name="_Toc86025548"/>
            <w:bookmarkStart w:id="3436" w:name="_Toc246234282"/>
            <w:bookmarkStart w:id="3437" w:name="_Toc246234464"/>
            <w:bookmarkStart w:id="3438" w:name="_Toc246297787"/>
            <w:bookmarkStart w:id="3439" w:name="_Toc246298463"/>
            <w:bookmarkStart w:id="3440" w:name="_Toc246650142"/>
            <w:r w:rsidRPr="00D9131C">
              <w:rPr>
                <w:rStyle w:val="Heading3Char"/>
                <w:rFonts w:ascii="Arial" w:hAnsi="Arial"/>
                <w:b/>
                <w:sz w:val="22"/>
                <w:szCs w:val="22"/>
              </w:rPr>
              <w:t>Insurance to be taken out by the Consultant</w:t>
            </w:r>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p>
        </w:tc>
        <w:tc>
          <w:tcPr>
            <w:tcW w:w="7322" w:type="dxa"/>
            <w:gridSpan w:val="2"/>
          </w:tcPr>
          <w:p w14:paraId="7F327C08" w14:textId="77777777" w:rsidR="000022A2" w:rsidRPr="000022A2" w:rsidRDefault="000022A2" w:rsidP="005559DE">
            <w:pPr>
              <w:tabs>
                <w:tab w:val="num" w:pos="612"/>
              </w:tabs>
              <w:spacing w:before="120" w:after="120"/>
              <w:ind w:left="1080" w:hanging="948"/>
              <w:jc w:val="both"/>
              <w:rPr>
                <w:rFonts w:ascii="Arial" w:hAnsi="Arial" w:cs="Arial"/>
                <w:sz w:val="22"/>
                <w:szCs w:val="22"/>
                <w:lang w:val="en-GB"/>
              </w:rPr>
            </w:pPr>
            <w:r w:rsidRPr="000022A2">
              <w:rPr>
                <w:rFonts w:ascii="Arial" w:hAnsi="Arial" w:cs="Arial"/>
                <w:sz w:val="22"/>
                <w:szCs w:val="22"/>
                <w:lang w:val="en-GB"/>
              </w:rPr>
              <w:t xml:space="preserve">35.1The Consultant </w:t>
            </w:r>
          </w:p>
          <w:p w14:paraId="4ECD3EBC" w14:textId="77777777" w:rsidR="000022A2" w:rsidRPr="000022A2" w:rsidRDefault="000022A2" w:rsidP="005559DE">
            <w:pPr>
              <w:spacing w:before="120" w:after="120"/>
              <w:ind w:left="1212" w:hanging="480"/>
              <w:jc w:val="both"/>
              <w:rPr>
                <w:rFonts w:ascii="Arial" w:hAnsi="Arial" w:cs="Arial"/>
                <w:sz w:val="22"/>
                <w:szCs w:val="22"/>
                <w:lang w:val="en-GB"/>
              </w:rPr>
            </w:pPr>
            <w:r w:rsidRPr="000022A2">
              <w:rPr>
                <w:rFonts w:ascii="Arial" w:hAnsi="Arial" w:cs="Arial"/>
                <w:sz w:val="22"/>
                <w:szCs w:val="22"/>
                <w:lang w:val="en-GB"/>
              </w:rPr>
              <w:t xml:space="preserve">(a)  shall take out and maintain, and shall cause any Sub-Consultants to take out and maintain, at their (or the Sub-Consultants’, as the case may be) own cost, but on terms and conditions approved by the Client, insurance against the risks, and for the coverage as specified in the PCC; and </w:t>
            </w:r>
          </w:p>
          <w:p w14:paraId="32EC87A4" w14:textId="77777777" w:rsidR="000022A2" w:rsidRPr="000022A2" w:rsidRDefault="000022A2" w:rsidP="005559DE">
            <w:pPr>
              <w:spacing w:before="120" w:after="120"/>
              <w:ind w:left="1212" w:hanging="480"/>
              <w:jc w:val="both"/>
              <w:rPr>
                <w:rFonts w:ascii="Arial" w:hAnsi="Arial" w:cs="Arial"/>
                <w:sz w:val="22"/>
                <w:szCs w:val="22"/>
                <w:lang w:val="en-GB"/>
              </w:rPr>
            </w:pPr>
            <w:r w:rsidRPr="000022A2">
              <w:rPr>
                <w:rFonts w:ascii="Arial" w:hAnsi="Arial" w:cs="Arial"/>
                <w:sz w:val="22"/>
                <w:szCs w:val="22"/>
                <w:lang w:val="en-GB"/>
              </w:rPr>
              <w:t>(b)   at the Client’s request, shall provide evidence to the Client showing that such insurance has been taken out and maintained and that the current premiums therefore have been paid.</w:t>
            </w:r>
          </w:p>
        </w:tc>
      </w:tr>
      <w:tr w:rsidR="000022A2" w:rsidRPr="007024BF" w14:paraId="1D232E14" w14:textId="77777777">
        <w:trPr>
          <w:gridBefore w:val="1"/>
          <w:wBefore w:w="269" w:type="dxa"/>
        </w:trPr>
        <w:tc>
          <w:tcPr>
            <w:tcW w:w="2156" w:type="dxa"/>
            <w:gridSpan w:val="2"/>
          </w:tcPr>
          <w:p w14:paraId="59A099EA" w14:textId="77777777" w:rsidR="000022A2" w:rsidRPr="00D9131C"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441" w:name="_Toc46725743"/>
            <w:bookmarkStart w:id="3442" w:name="_Toc46731349"/>
            <w:bookmarkStart w:id="3443" w:name="_Toc46731637"/>
            <w:bookmarkStart w:id="3444" w:name="_Toc46731943"/>
            <w:bookmarkStart w:id="3445" w:name="_Toc46732557"/>
            <w:bookmarkStart w:id="3446" w:name="_Toc46733311"/>
            <w:bookmarkStart w:id="3447" w:name="_Toc46733477"/>
            <w:bookmarkStart w:id="3448" w:name="_Toc46736301"/>
            <w:bookmarkStart w:id="3449" w:name="_Toc46736450"/>
            <w:bookmarkStart w:id="3450" w:name="_Toc46736657"/>
            <w:bookmarkStart w:id="3451" w:name="_Toc46736801"/>
            <w:bookmarkStart w:id="3452" w:name="_Toc46736905"/>
            <w:bookmarkStart w:id="3453" w:name="_Toc46737008"/>
            <w:bookmarkStart w:id="3454" w:name="_Toc46737111"/>
            <w:bookmarkStart w:id="3455" w:name="_Toc46737423"/>
            <w:bookmarkStart w:id="3456" w:name="_Toc47069356"/>
            <w:bookmarkStart w:id="3457" w:name="_Toc47070012"/>
            <w:bookmarkStart w:id="3458" w:name="_Toc47070251"/>
            <w:bookmarkStart w:id="3459" w:name="_Toc47071620"/>
            <w:bookmarkStart w:id="3460" w:name="_Toc47073958"/>
            <w:bookmarkStart w:id="3461" w:name="_Toc47074565"/>
            <w:bookmarkStart w:id="3462" w:name="_Toc47159149"/>
            <w:bookmarkStart w:id="3463" w:name="_Toc47170585"/>
            <w:bookmarkStart w:id="3464" w:name="_Toc47322650"/>
            <w:bookmarkStart w:id="3465" w:name="_Toc47326938"/>
            <w:bookmarkStart w:id="3466" w:name="_Toc47328774"/>
            <w:bookmarkStart w:id="3467" w:name="_Toc47331066"/>
            <w:bookmarkStart w:id="3468" w:name="_Toc47331744"/>
            <w:bookmarkStart w:id="3469" w:name="_Toc47331892"/>
            <w:bookmarkStart w:id="3470" w:name="_Toc47332031"/>
            <w:bookmarkStart w:id="3471" w:name="_Toc47332430"/>
            <w:bookmarkStart w:id="3472" w:name="_Toc47332653"/>
            <w:bookmarkStart w:id="3473" w:name="_Toc48551108"/>
            <w:bookmarkStart w:id="3474" w:name="_Toc48632785"/>
            <w:bookmarkStart w:id="3475" w:name="_Toc48798488"/>
            <w:bookmarkStart w:id="3476" w:name="_Toc48800758"/>
            <w:bookmarkStart w:id="3477" w:name="_Toc48800927"/>
            <w:bookmarkStart w:id="3478" w:name="_Toc48803124"/>
            <w:bookmarkStart w:id="3479" w:name="_Toc48803293"/>
            <w:bookmarkStart w:id="3480" w:name="_Toc48803462"/>
            <w:bookmarkStart w:id="3481" w:name="_Toc48803800"/>
            <w:bookmarkStart w:id="3482" w:name="_Toc48804138"/>
            <w:bookmarkStart w:id="3483" w:name="_Toc48804307"/>
            <w:bookmarkStart w:id="3484" w:name="_Toc48804814"/>
            <w:bookmarkStart w:id="3485" w:name="_Toc48812437"/>
            <w:bookmarkStart w:id="3486" w:name="_Toc48892638"/>
            <w:bookmarkStart w:id="3487" w:name="_Toc48894470"/>
            <w:bookmarkStart w:id="3488" w:name="_Toc48895243"/>
            <w:bookmarkStart w:id="3489" w:name="_Toc48895429"/>
            <w:bookmarkStart w:id="3490" w:name="_Toc48896211"/>
            <w:bookmarkStart w:id="3491" w:name="_Toc48968996"/>
            <w:bookmarkStart w:id="3492" w:name="_Toc48969327"/>
            <w:bookmarkStart w:id="3493" w:name="_Toc48970250"/>
            <w:bookmarkStart w:id="3494" w:name="_Toc48974074"/>
            <w:bookmarkStart w:id="3495" w:name="_Toc48978570"/>
            <w:bookmarkStart w:id="3496" w:name="_Toc48979331"/>
            <w:bookmarkStart w:id="3497" w:name="_Toc48979518"/>
            <w:bookmarkStart w:id="3498" w:name="_Toc48980583"/>
            <w:bookmarkStart w:id="3499" w:name="_Toc49159656"/>
            <w:bookmarkStart w:id="3500" w:name="_Toc49159843"/>
            <w:bookmarkStart w:id="3501" w:name="_Toc67815123"/>
            <w:bookmarkStart w:id="3502" w:name="_Toc86025549"/>
            <w:bookmarkStart w:id="3503" w:name="_Toc246234283"/>
            <w:bookmarkStart w:id="3504" w:name="_Toc246234465"/>
            <w:bookmarkStart w:id="3505" w:name="_Toc246297788"/>
            <w:bookmarkStart w:id="3506" w:name="_Toc246298464"/>
            <w:bookmarkStart w:id="3507" w:name="_Toc246650143"/>
            <w:r w:rsidRPr="00D9131C">
              <w:rPr>
                <w:rStyle w:val="Heading3Char"/>
                <w:rFonts w:ascii="Arial" w:hAnsi="Arial"/>
                <w:b/>
                <w:sz w:val="22"/>
                <w:szCs w:val="22"/>
              </w:rPr>
              <w:t>Accounting, Inspection and Auditing</w:t>
            </w:r>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p>
        </w:tc>
        <w:tc>
          <w:tcPr>
            <w:tcW w:w="7322" w:type="dxa"/>
            <w:gridSpan w:val="2"/>
          </w:tcPr>
          <w:p w14:paraId="013D841F" w14:textId="77777777" w:rsidR="000022A2" w:rsidRPr="000022A2" w:rsidRDefault="000022A2" w:rsidP="005559DE">
            <w:pPr>
              <w:tabs>
                <w:tab w:val="num" w:pos="612"/>
              </w:tabs>
              <w:spacing w:before="120" w:after="120"/>
              <w:ind w:left="1980" w:hanging="1968"/>
              <w:jc w:val="both"/>
              <w:rPr>
                <w:rFonts w:ascii="Arial" w:hAnsi="Arial" w:cs="Arial"/>
                <w:sz w:val="22"/>
                <w:szCs w:val="22"/>
                <w:lang w:val="en-GB"/>
              </w:rPr>
            </w:pPr>
            <w:r w:rsidRPr="000022A2">
              <w:rPr>
                <w:rFonts w:ascii="Arial" w:hAnsi="Arial" w:cs="Arial"/>
                <w:sz w:val="22"/>
                <w:szCs w:val="22"/>
                <w:lang w:val="en-GB"/>
              </w:rPr>
              <w:t>36.1The Consultant shall</w:t>
            </w:r>
          </w:p>
          <w:p w14:paraId="30025222" w14:textId="77777777" w:rsidR="000022A2" w:rsidRPr="000022A2" w:rsidRDefault="000022A2" w:rsidP="005559DE">
            <w:pPr>
              <w:spacing w:before="120" w:after="120"/>
              <w:ind w:left="1452" w:hanging="600"/>
              <w:jc w:val="both"/>
              <w:rPr>
                <w:rFonts w:ascii="Arial" w:hAnsi="Arial" w:cs="Arial"/>
                <w:sz w:val="22"/>
                <w:szCs w:val="22"/>
                <w:lang w:val="en-GB"/>
              </w:rPr>
            </w:pPr>
            <w:r w:rsidRPr="000022A2">
              <w:rPr>
                <w:rFonts w:ascii="Arial" w:hAnsi="Arial" w:cs="Arial"/>
                <w:sz w:val="22"/>
                <w:szCs w:val="22"/>
                <w:lang w:val="en-GB"/>
              </w:rPr>
              <w:t xml:space="preserve">(a)   keep accurate and systematic accounts and records in respect of the Services hereunder, in accordance with nationally/internationally accepted accounting principles and in such form and detail as will clearly identify all relevant changes in time and costs, and the bases thereof; </w:t>
            </w:r>
          </w:p>
          <w:p w14:paraId="6415B705" w14:textId="77777777" w:rsidR="000022A2" w:rsidRPr="000022A2" w:rsidRDefault="000022A2" w:rsidP="005559DE">
            <w:pPr>
              <w:spacing w:before="120" w:after="120"/>
              <w:ind w:left="1452" w:hanging="600"/>
              <w:jc w:val="both"/>
              <w:rPr>
                <w:rFonts w:ascii="Arial" w:hAnsi="Arial" w:cs="Arial"/>
                <w:sz w:val="22"/>
                <w:szCs w:val="22"/>
                <w:lang w:val="en-GB"/>
              </w:rPr>
            </w:pPr>
            <w:r w:rsidRPr="000022A2">
              <w:rPr>
                <w:rFonts w:ascii="Arial" w:hAnsi="Arial" w:cs="Arial"/>
                <w:sz w:val="22"/>
                <w:szCs w:val="22"/>
                <w:lang w:val="en-GB"/>
              </w:rPr>
              <w:t xml:space="preserve">           and</w:t>
            </w:r>
          </w:p>
          <w:p w14:paraId="301B29E6" w14:textId="77777777" w:rsidR="000022A2" w:rsidRPr="000022A2" w:rsidRDefault="000022A2" w:rsidP="005559DE">
            <w:pPr>
              <w:spacing w:before="120" w:after="120"/>
              <w:ind w:left="1452" w:hanging="600"/>
              <w:jc w:val="both"/>
              <w:rPr>
                <w:rFonts w:ascii="Arial" w:hAnsi="Arial" w:cs="Arial"/>
                <w:sz w:val="22"/>
                <w:szCs w:val="22"/>
                <w:lang w:val="en-GB"/>
              </w:rPr>
            </w:pPr>
            <w:r w:rsidRPr="000022A2">
              <w:rPr>
                <w:rFonts w:ascii="Arial" w:hAnsi="Arial" w:cs="Arial"/>
                <w:sz w:val="22"/>
                <w:szCs w:val="22"/>
                <w:lang w:val="en-GB"/>
              </w:rPr>
              <w:t>(b)  periodically permit the Client or its designated representative or the Development Partner’s representative, when applicable, and up to five (</w:t>
            </w:r>
            <w:r w:rsidRPr="000022A2">
              <w:rPr>
                <w:rFonts w:ascii="Arial" w:hAnsi="Arial" w:cs="Arial"/>
                <w:b/>
                <w:sz w:val="22"/>
                <w:szCs w:val="22"/>
                <w:lang w:val="en-GB"/>
              </w:rPr>
              <w:t>5</w:t>
            </w:r>
            <w:r w:rsidRPr="000022A2">
              <w:rPr>
                <w:rFonts w:ascii="Arial" w:hAnsi="Arial" w:cs="Arial"/>
                <w:sz w:val="22"/>
                <w:szCs w:val="22"/>
                <w:lang w:val="en-GB"/>
              </w:rPr>
              <w:t>) years from the expiration or termination of this Contract, to inspect the same and make copies as well as to have them audited by auditors appointed by the Client, if so required by the Client as the case may be.</w:t>
            </w:r>
          </w:p>
        </w:tc>
      </w:tr>
      <w:tr w:rsidR="000022A2" w:rsidRPr="007024BF" w14:paraId="0D846D12" w14:textId="77777777">
        <w:trPr>
          <w:gridBefore w:val="1"/>
          <w:wBefore w:w="269" w:type="dxa"/>
        </w:trPr>
        <w:tc>
          <w:tcPr>
            <w:tcW w:w="2156" w:type="dxa"/>
            <w:gridSpan w:val="2"/>
          </w:tcPr>
          <w:p w14:paraId="69AB80B7" w14:textId="77777777" w:rsidR="000022A2" w:rsidRPr="000022A2" w:rsidRDefault="000022A2" w:rsidP="005559DE">
            <w:pPr>
              <w:spacing w:before="120" w:after="120"/>
              <w:rPr>
                <w:rFonts w:ascii="Arial" w:hAnsi="Arial" w:cs="Arial"/>
                <w:b/>
                <w:sz w:val="22"/>
                <w:szCs w:val="22"/>
              </w:rPr>
            </w:pPr>
          </w:p>
        </w:tc>
        <w:tc>
          <w:tcPr>
            <w:tcW w:w="7322" w:type="dxa"/>
            <w:gridSpan w:val="2"/>
          </w:tcPr>
          <w:p w14:paraId="7375E94F" w14:textId="77777777" w:rsidR="000022A2" w:rsidRPr="000022A2" w:rsidRDefault="000022A2" w:rsidP="005559DE">
            <w:pPr>
              <w:numPr>
                <w:ilvl w:val="1"/>
                <w:numId w:val="149"/>
              </w:numPr>
              <w:spacing w:before="120" w:after="120"/>
              <w:jc w:val="both"/>
              <w:rPr>
                <w:rFonts w:ascii="Arial" w:hAnsi="Arial" w:cs="Arial"/>
                <w:sz w:val="22"/>
                <w:szCs w:val="22"/>
                <w:lang w:val="en-GB"/>
              </w:rPr>
            </w:pPr>
            <w:r w:rsidRPr="000022A2">
              <w:rPr>
                <w:rFonts w:ascii="Arial" w:hAnsi="Arial" w:cs="Arial"/>
                <w:sz w:val="22"/>
                <w:szCs w:val="22"/>
                <w:lang w:val="en-GB"/>
              </w:rPr>
              <w:t>The Consultant shall furnish the Client such information relating to the Services as the Client may from time to time reasonably request.</w:t>
            </w:r>
          </w:p>
        </w:tc>
      </w:tr>
      <w:tr w:rsidR="000022A2" w:rsidRPr="007024BF" w14:paraId="1A14BFF8" w14:textId="77777777">
        <w:trPr>
          <w:gridBefore w:val="1"/>
          <w:wBefore w:w="269" w:type="dxa"/>
        </w:trPr>
        <w:tc>
          <w:tcPr>
            <w:tcW w:w="2156" w:type="dxa"/>
            <w:gridSpan w:val="2"/>
          </w:tcPr>
          <w:p w14:paraId="2C58F846"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508" w:name="_Toc46725744"/>
            <w:bookmarkStart w:id="3509" w:name="_Toc46731350"/>
            <w:bookmarkStart w:id="3510" w:name="_Toc46731638"/>
            <w:bookmarkStart w:id="3511" w:name="_Toc46731944"/>
            <w:bookmarkStart w:id="3512" w:name="_Toc46732558"/>
            <w:bookmarkStart w:id="3513" w:name="_Toc46733312"/>
            <w:bookmarkStart w:id="3514" w:name="_Toc46733478"/>
            <w:bookmarkStart w:id="3515" w:name="_Toc46736302"/>
            <w:bookmarkStart w:id="3516" w:name="_Toc46736451"/>
            <w:bookmarkStart w:id="3517" w:name="_Toc46736658"/>
            <w:bookmarkStart w:id="3518" w:name="_Toc46736802"/>
            <w:bookmarkStart w:id="3519" w:name="_Toc46736906"/>
            <w:bookmarkStart w:id="3520" w:name="_Toc46737009"/>
            <w:bookmarkStart w:id="3521" w:name="_Toc46737112"/>
            <w:bookmarkStart w:id="3522" w:name="_Toc46737424"/>
            <w:bookmarkStart w:id="3523" w:name="_Toc47069357"/>
            <w:bookmarkStart w:id="3524" w:name="_Toc47070013"/>
            <w:bookmarkStart w:id="3525" w:name="_Toc47070252"/>
            <w:bookmarkStart w:id="3526" w:name="_Toc47071621"/>
            <w:bookmarkStart w:id="3527" w:name="_Toc47073959"/>
            <w:bookmarkStart w:id="3528" w:name="_Toc47074566"/>
            <w:bookmarkStart w:id="3529" w:name="_Toc47159150"/>
            <w:bookmarkStart w:id="3530" w:name="_Toc47170586"/>
            <w:bookmarkStart w:id="3531" w:name="_Toc47322651"/>
            <w:bookmarkStart w:id="3532" w:name="_Toc47326939"/>
            <w:bookmarkStart w:id="3533" w:name="_Toc47328775"/>
            <w:bookmarkStart w:id="3534" w:name="_Toc47331067"/>
            <w:bookmarkStart w:id="3535" w:name="_Toc47331745"/>
            <w:bookmarkStart w:id="3536" w:name="_Toc47331893"/>
            <w:bookmarkStart w:id="3537" w:name="_Toc47332032"/>
            <w:bookmarkStart w:id="3538" w:name="_Toc47332431"/>
            <w:bookmarkStart w:id="3539" w:name="_Toc47332654"/>
            <w:bookmarkStart w:id="3540" w:name="_Toc48551109"/>
            <w:bookmarkStart w:id="3541" w:name="_Toc48632786"/>
            <w:bookmarkStart w:id="3542" w:name="_Toc48798489"/>
            <w:bookmarkStart w:id="3543" w:name="_Toc48800759"/>
            <w:bookmarkStart w:id="3544" w:name="_Toc48800928"/>
            <w:bookmarkStart w:id="3545" w:name="_Toc48803125"/>
            <w:bookmarkStart w:id="3546" w:name="_Toc48803294"/>
            <w:bookmarkStart w:id="3547" w:name="_Toc48803463"/>
            <w:bookmarkStart w:id="3548" w:name="_Toc48803801"/>
            <w:bookmarkStart w:id="3549" w:name="_Toc48804139"/>
            <w:bookmarkStart w:id="3550" w:name="_Toc48804308"/>
            <w:bookmarkStart w:id="3551" w:name="_Toc48804815"/>
            <w:bookmarkStart w:id="3552" w:name="_Toc48812438"/>
            <w:bookmarkStart w:id="3553" w:name="_Toc48892639"/>
            <w:bookmarkStart w:id="3554" w:name="_Toc48894471"/>
            <w:bookmarkStart w:id="3555" w:name="_Toc48895244"/>
            <w:bookmarkStart w:id="3556" w:name="_Toc48895430"/>
            <w:bookmarkStart w:id="3557" w:name="_Toc48896212"/>
            <w:bookmarkStart w:id="3558" w:name="_Toc48968997"/>
            <w:bookmarkStart w:id="3559" w:name="_Toc48969328"/>
            <w:bookmarkStart w:id="3560" w:name="_Toc48970251"/>
            <w:bookmarkStart w:id="3561" w:name="_Toc48974075"/>
            <w:bookmarkStart w:id="3562" w:name="_Toc48978571"/>
            <w:bookmarkStart w:id="3563" w:name="_Toc48979332"/>
            <w:bookmarkStart w:id="3564" w:name="_Toc48979519"/>
            <w:bookmarkStart w:id="3565" w:name="_Toc48980584"/>
            <w:bookmarkStart w:id="3566" w:name="_Toc49159657"/>
            <w:bookmarkStart w:id="3567" w:name="_Toc49159844"/>
            <w:bookmarkStart w:id="3568" w:name="_Toc67815124"/>
            <w:bookmarkStart w:id="3569" w:name="_Toc86025550"/>
            <w:bookmarkStart w:id="3570" w:name="_Toc246234284"/>
            <w:bookmarkStart w:id="3571" w:name="_Toc246234466"/>
            <w:bookmarkStart w:id="3572" w:name="_Toc246297789"/>
            <w:bookmarkStart w:id="3573" w:name="_Toc246298465"/>
            <w:bookmarkStart w:id="3574" w:name="_Toc246650144"/>
            <w:r w:rsidRPr="00652BEF">
              <w:rPr>
                <w:rStyle w:val="Heading3Char"/>
                <w:rFonts w:ascii="Arial" w:hAnsi="Arial"/>
                <w:b/>
                <w:sz w:val="22"/>
                <w:szCs w:val="22"/>
              </w:rPr>
              <w:t>Consultant’s Actions Requiring Client’s Prior Approval</w:t>
            </w:r>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p>
        </w:tc>
        <w:tc>
          <w:tcPr>
            <w:tcW w:w="7322" w:type="dxa"/>
            <w:gridSpan w:val="2"/>
          </w:tcPr>
          <w:p w14:paraId="6C3959C3" w14:textId="77777777" w:rsidR="000022A2" w:rsidRPr="000022A2" w:rsidRDefault="000022A2" w:rsidP="005559DE">
            <w:pPr>
              <w:numPr>
                <w:ilvl w:val="0"/>
                <w:numId w:val="150"/>
              </w:numPr>
              <w:spacing w:before="120" w:after="120"/>
              <w:jc w:val="both"/>
              <w:rPr>
                <w:rFonts w:ascii="Arial" w:hAnsi="Arial" w:cs="Arial"/>
                <w:sz w:val="22"/>
                <w:szCs w:val="22"/>
                <w:lang w:val="en-GB"/>
              </w:rPr>
            </w:pPr>
            <w:r w:rsidRPr="000022A2">
              <w:rPr>
                <w:rFonts w:ascii="Arial" w:hAnsi="Arial" w:cs="Arial"/>
                <w:sz w:val="22"/>
                <w:szCs w:val="22"/>
                <w:lang w:val="en-GB"/>
              </w:rPr>
              <w:t>The Consultant shall obtain the Client’s prior approval in writing before taking any of the following actions:</w:t>
            </w:r>
          </w:p>
          <w:p w14:paraId="6F3580DA" w14:textId="77777777" w:rsidR="000022A2" w:rsidRPr="000022A2" w:rsidRDefault="000022A2" w:rsidP="00D6115B">
            <w:pPr>
              <w:numPr>
                <w:ilvl w:val="1"/>
                <w:numId w:val="94"/>
              </w:numPr>
              <w:tabs>
                <w:tab w:val="clear" w:pos="1944"/>
              </w:tabs>
              <w:spacing w:before="120" w:after="120"/>
              <w:ind w:left="1452" w:hanging="720"/>
              <w:jc w:val="both"/>
              <w:rPr>
                <w:rFonts w:ascii="Arial" w:hAnsi="Arial" w:cs="Arial"/>
                <w:sz w:val="22"/>
                <w:szCs w:val="22"/>
                <w:lang w:val="en-GB"/>
              </w:rPr>
            </w:pPr>
            <w:r w:rsidRPr="000022A2">
              <w:rPr>
                <w:rFonts w:ascii="Arial" w:hAnsi="Arial" w:cs="Arial"/>
                <w:sz w:val="22"/>
                <w:szCs w:val="22"/>
                <w:lang w:val="en-GB"/>
              </w:rPr>
              <w:t xml:space="preserve">any change or addition to the Personnel listed in  </w:t>
            </w:r>
            <w:r w:rsidRPr="000022A2">
              <w:rPr>
                <w:rFonts w:ascii="Arial" w:hAnsi="Arial" w:cs="Arial"/>
                <w:b/>
                <w:sz w:val="22"/>
                <w:szCs w:val="22"/>
                <w:lang w:val="en-GB"/>
              </w:rPr>
              <w:t>Appendix 3</w:t>
            </w:r>
            <w:r w:rsidRPr="000022A2">
              <w:rPr>
                <w:rFonts w:ascii="Arial" w:hAnsi="Arial" w:cs="Arial"/>
                <w:sz w:val="22"/>
                <w:szCs w:val="22"/>
                <w:lang w:val="en-GB"/>
              </w:rPr>
              <w:t xml:space="preserve"> to the Contract;</w:t>
            </w:r>
          </w:p>
          <w:p w14:paraId="729D2480" w14:textId="77777777" w:rsidR="000022A2" w:rsidRPr="000022A2" w:rsidRDefault="000022A2" w:rsidP="00D6115B">
            <w:pPr>
              <w:numPr>
                <w:ilvl w:val="1"/>
                <w:numId w:val="94"/>
              </w:numPr>
              <w:tabs>
                <w:tab w:val="clear" w:pos="1944"/>
              </w:tabs>
              <w:spacing w:before="120" w:after="120"/>
              <w:ind w:left="1452" w:hanging="720"/>
              <w:jc w:val="both"/>
              <w:rPr>
                <w:rFonts w:ascii="Arial" w:hAnsi="Arial" w:cs="Arial"/>
                <w:sz w:val="22"/>
                <w:szCs w:val="22"/>
                <w:lang w:val="en-GB"/>
              </w:rPr>
            </w:pPr>
            <w:r w:rsidRPr="000022A2">
              <w:rPr>
                <w:rFonts w:ascii="Arial" w:hAnsi="Arial" w:cs="Arial"/>
                <w:sz w:val="22"/>
                <w:szCs w:val="22"/>
                <w:lang w:val="en-GB"/>
              </w:rPr>
              <w:t>any subcontract relating to the Services to an extent and, with such specialists and entities as may be approved; and</w:t>
            </w:r>
          </w:p>
          <w:p w14:paraId="118E45B4" w14:textId="77777777" w:rsidR="000022A2" w:rsidRPr="000022A2" w:rsidRDefault="000022A2" w:rsidP="00D6115B">
            <w:pPr>
              <w:numPr>
                <w:ilvl w:val="1"/>
                <w:numId w:val="94"/>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lang w:val="en-GB"/>
              </w:rPr>
              <w:t xml:space="preserve">any other action that may be specified in the PCC. </w:t>
            </w:r>
          </w:p>
        </w:tc>
      </w:tr>
      <w:tr w:rsidR="000022A2" w:rsidRPr="007024BF" w14:paraId="4F3D269D" w14:textId="77777777">
        <w:trPr>
          <w:gridBefore w:val="1"/>
          <w:wBefore w:w="269" w:type="dxa"/>
        </w:trPr>
        <w:tc>
          <w:tcPr>
            <w:tcW w:w="2156" w:type="dxa"/>
            <w:gridSpan w:val="2"/>
          </w:tcPr>
          <w:p w14:paraId="29153BB3" w14:textId="77777777" w:rsidR="000022A2" w:rsidRPr="000022A2" w:rsidRDefault="000022A2" w:rsidP="005559DE">
            <w:pPr>
              <w:spacing w:before="120" w:after="120"/>
              <w:rPr>
                <w:rFonts w:ascii="Arial" w:hAnsi="Arial" w:cs="Arial"/>
                <w:b/>
                <w:sz w:val="22"/>
                <w:szCs w:val="22"/>
              </w:rPr>
            </w:pPr>
          </w:p>
        </w:tc>
        <w:tc>
          <w:tcPr>
            <w:tcW w:w="7322" w:type="dxa"/>
            <w:gridSpan w:val="2"/>
          </w:tcPr>
          <w:p w14:paraId="2EA01B1E" w14:textId="77777777" w:rsidR="000022A2" w:rsidRPr="000022A2" w:rsidRDefault="000022A2" w:rsidP="005559DE">
            <w:pPr>
              <w:numPr>
                <w:ilvl w:val="0"/>
                <w:numId w:val="150"/>
              </w:numPr>
              <w:spacing w:before="120" w:after="120"/>
              <w:jc w:val="both"/>
              <w:rPr>
                <w:rFonts w:ascii="Arial" w:hAnsi="Arial" w:cs="Arial"/>
                <w:sz w:val="22"/>
                <w:szCs w:val="22"/>
                <w:lang w:val="en-GB"/>
              </w:rPr>
            </w:pPr>
            <w:r w:rsidRPr="000022A2">
              <w:rPr>
                <w:rFonts w:ascii="Arial" w:hAnsi="Arial" w:cs="Arial"/>
                <w:sz w:val="22"/>
                <w:szCs w:val="22"/>
                <w:lang w:val="en-GB"/>
              </w:rPr>
              <w:t xml:space="preserve">Notwithstanding any approval under GCC Sub Clause 37.1(b), the Consultant shall remain fully liable for the performance of Services by the Sub-Consultant and its Personnel and retain full responsibility for the Services.  </w:t>
            </w:r>
          </w:p>
        </w:tc>
      </w:tr>
      <w:tr w:rsidR="000022A2" w:rsidRPr="007024BF" w14:paraId="14B8F767" w14:textId="77777777">
        <w:trPr>
          <w:gridBefore w:val="1"/>
          <w:wBefore w:w="269" w:type="dxa"/>
        </w:trPr>
        <w:tc>
          <w:tcPr>
            <w:tcW w:w="2156" w:type="dxa"/>
            <w:gridSpan w:val="2"/>
          </w:tcPr>
          <w:p w14:paraId="77FF3145"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575" w:name="_Toc46725745"/>
            <w:bookmarkStart w:id="3576" w:name="_Toc46731351"/>
            <w:bookmarkStart w:id="3577" w:name="_Toc46731639"/>
            <w:bookmarkStart w:id="3578" w:name="_Toc46731945"/>
            <w:bookmarkStart w:id="3579" w:name="_Toc46732559"/>
            <w:bookmarkStart w:id="3580" w:name="_Toc46733313"/>
            <w:bookmarkStart w:id="3581" w:name="_Toc46733479"/>
            <w:bookmarkStart w:id="3582" w:name="_Toc46736303"/>
            <w:bookmarkStart w:id="3583" w:name="_Toc46736452"/>
            <w:bookmarkStart w:id="3584" w:name="_Toc46736659"/>
            <w:bookmarkStart w:id="3585" w:name="_Toc46736803"/>
            <w:bookmarkStart w:id="3586" w:name="_Toc46736907"/>
            <w:bookmarkStart w:id="3587" w:name="_Toc46737010"/>
            <w:bookmarkStart w:id="3588" w:name="_Toc46737113"/>
            <w:bookmarkStart w:id="3589" w:name="_Toc46737425"/>
            <w:bookmarkStart w:id="3590" w:name="_Toc47069358"/>
            <w:bookmarkStart w:id="3591" w:name="_Toc47070014"/>
            <w:bookmarkStart w:id="3592" w:name="_Toc47070253"/>
            <w:bookmarkStart w:id="3593" w:name="_Toc47071622"/>
            <w:bookmarkStart w:id="3594" w:name="_Toc47073960"/>
            <w:bookmarkStart w:id="3595" w:name="_Toc47074567"/>
            <w:bookmarkStart w:id="3596" w:name="_Toc47159151"/>
            <w:bookmarkStart w:id="3597" w:name="_Toc47170587"/>
            <w:bookmarkStart w:id="3598" w:name="_Toc47322652"/>
            <w:bookmarkStart w:id="3599" w:name="_Toc47326940"/>
            <w:bookmarkStart w:id="3600" w:name="_Toc47328776"/>
            <w:bookmarkStart w:id="3601" w:name="_Toc47331068"/>
            <w:bookmarkStart w:id="3602" w:name="_Toc47331746"/>
            <w:bookmarkStart w:id="3603" w:name="_Toc47331894"/>
            <w:bookmarkStart w:id="3604" w:name="_Toc47332033"/>
            <w:bookmarkStart w:id="3605" w:name="_Toc47332432"/>
            <w:bookmarkStart w:id="3606" w:name="_Toc47332655"/>
            <w:bookmarkStart w:id="3607" w:name="_Toc48551110"/>
            <w:bookmarkStart w:id="3608" w:name="_Toc48632787"/>
            <w:bookmarkStart w:id="3609" w:name="_Toc48798490"/>
            <w:bookmarkStart w:id="3610" w:name="_Toc48800760"/>
            <w:bookmarkStart w:id="3611" w:name="_Toc48800929"/>
            <w:bookmarkStart w:id="3612" w:name="_Toc48803126"/>
            <w:bookmarkStart w:id="3613" w:name="_Toc48803295"/>
            <w:bookmarkStart w:id="3614" w:name="_Toc48803464"/>
            <w:bookmarkStart w:id="3615" w:name="_Toc48803802"/>
            <w:bookmarkStart w:id="3616" w:name="_Toc48804140"/>
            <w:bookmarkStart w:id="3617" w:name="_Toc48804309"/>
            <w:bookmarkStart w:id="3618" w:name="_Toc48804816"/>
            <w:bookmarkStart w:id="3619" w:name="_Toc48812439"/>
            <w:bookmarkStart w:id="3620" w:name="_Toc48892640"/>
            <w:bookmarkStart w:id="3621" w:name="_Toc48894472"/>
            <w:bookmarkStart w:id="3622" w:name="_Toc48895245"/>
            <w:bookmarkStart w:id="3623" w:name="_Toc48895431"/>
            <w:bookmarkStart w:id="3624" w:name="_Toc48896213"/>
            <w:bookmarkStart w:id="3625" w:name="_Toc48968998"/>
            <w:bookmarkStart w:id="3626" w:name="_Toc48969329"/>
            <w:bookmarkStart w:id="3627" w:name="_Toc48970252"/>
            <w:bookmarkStart w:id="3628" w:name="_Toc48974076"/>
            <w:bookmarkStart w:id="3629" w:name="_Toc48978572"/>
            <w:bookmarkStart w:id="3630" w:name="_Toc48979333"/>
            <w:bookmarkStart w:id="3631" w:name="_Toc48979520"/>
            <w:bookmarkStart w:id="3632" w:name="_Toc48980585"/>
            <w:bookmarkStart w:id="3633" w:name="_Toc49159658"/>
            <w:bookmarkStart w:id="3634" w:name="_Toc49159845"/>
            <w:bookmarkStart w:id="3635" w:name="_Toc67815125"/>
            <w:bookmarkStart w:id="3636" w:name="_Toc86025551"/>
            <w:bookmarkStart w:id="3637" w:name="_Toc246234285"/>
            <w:bookmarkStart w:id="3638" w:name="_Toc246234467"/>
            <w:bookmarkStart w:id="3639" w:name="_Toc246297790"/>
            <w:bookmarkStart w:id="3640" w:name="_Toc246298466"/>
            <w:bookmarkStart w:id="3641" w:name="_Toc246650145"/>
            <w:r w:rsidRPr="00652BEF">
              <w:rPr>
                <w:rStyle w:val="Heading3Char"/>
                <w:rFonts w:ascii="Arial" w:hAnsi="Arial"/>
                <w:b/>
                <w:sz w:val="22"/>
                <w:szCs w:val="22"/>
              </w:rPr>
              <w:t>Reporting Obligations</w:t>
            </w:r>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p>
        </w:tc>
        <w:tc>
          <w:tcPr>
            <w:tcW w:w="7322" w:type="dxa"/>
            <w:gridSpan w:val="2"/>
          </w:tcPr>
          <w:p w14:paraId="141214E9" w14:textId="77777777" w:rsidR="000022A2" w:rsidRPr="000022A2" w:rsidRDefault="000022A2" w:rsidP="005559DE">
            <w:pPr>
              <w:numPr>
                <w:ilvl w:val="0"/>
                <w:numId w:val="151"/>
              </w:numPr>
              <w:spacing w:before="120" w:after="120"/>
              <w:jc w:val="both"/>
              <w:rPr>
                <w:rFonts w:ascii="Arial" w:hAnsi="Arial" w:cs="Arial"/>
                <w:sz w:val="22"/>
                <w:szCs w:val="22"/>
                <w:lang w:val="en-GB"/>
              </w:rPr>
            </w:pPr>
            <w:r w:rsidRPr="000022A2">
              <w:rPr>
                <w:rFonts w:ascii="Arial" w:hAnsi="Arial" w:cs="Arial"/>
                <w:sz w:val="22"/>
                <w:szCs w:val="22"/>
                <w:lang w:val="en-GB"/>
              </w:rPr>
              <w:t xml:space="preserve">The Consultant shall submit to the Client the reports and documents specified in </w:t>
            </w:r>
            <w:r w:rsidRPr="000022A2">
              <w:rPr>
                <w:rFonts w:ascii="Arial" w:hAnsi="Arial" w:cs="Arial"/>
                <w:b/>
                <w:sz w:val="22"/>
                <w:szCs w:val="22"/>
                <w:lang w:val="en-GB"/>
              </w:rPr>
              <w:t>Appendix 2</w:t>
            </w:r>
            <w:r w:rsidRPr="000022A2">
              <w:rPr>
                <w:rFonts w:ascii="Arial" w:hAnsi="Arial" w:cs="Arial"/>
                <w:sz w:val="22"/>
                <w:szCs w:val="22"/>
                <w:lang w:val="en-GB"/>
              </w:rPr>
              <w:t xml:space="preserve"> to the Contract hereto, in the form, in the numbers and within the time periods set forth in the </w:t>
            </w:r>
            <w:r w:rsidRPr="000022A2">
              <w:rPr>
                <w:rFonts w:ascii="Arial" w:hAnsi="Arial" w:cs="Arial"/>
                <w:b/>
                <w:sz w:val="22"/>
                <w:szCs w:val="22"/>
                <w:lang w:val="en-GB"/>
              </w:rPr>
              <w:t>Appendix 2</w:t>
            </w:r>
            <w:r w:rsidRPr="000022A2">
              <w:rPr>
                <w:rFonts w:ascii="Arial" w:hAnsi="Arial" w:cs="Arial"/>
                <w:sz w:val="22"/>
                <w:szCs w:val="22"/>
                <w:lang w:val="en-GB"/>
              </w:rPr>
              <w:t xml:space="preserve">.  Final Reports shall be delivered in CD ROM in addition to the hard copies specified in the said </w:t>
            </w:r>
            <w:r w:rsidRPr="000022A2">
              <w:rPr>
                <w:rFonts w:ascii="Arial" w:hAnsi="Arial" w:cs="Arial"/>
                <w:b/>
                <w:sz w:val="22"/>
                <w:szCs w:val="22"/>
                <w:lang w:val="en-GB"/>
              </w:rPr>
              <w:t>Appendix</w:t>
            </w:r>
            <w:r w:rsidRPr="000022A2">
              <w:rPr>
                <w:rFonts w:ascii="Arial" w:hAnsi="Arial" w:cs="Arial"/>
                <w:sz w:val="22"/>
                <w:szCs w:val="22"/>
                <w:lang w:val="en-GB"/>
              </w:rPr>
              <w:t>.</w:t>
            </w:r>
          </w:p>
        </w:tc>
      </w:tr>
      <w:tr w:rsidR="000022A2" w:rsidRPr="007024BF" w14:paraId="040E4FCE" w14:textId="77777777">
        <w:trPr>
          <w:gridBefore w:val="1"/>
          <w:wBefore w:w="269" w:type="dxa"/>
        </w:trPr>
        <w:tc>
          <w:tcPr>
            <w:tcW w:w="2156" w:type="dxa"/>
            <w:gridSpan w:val="2"/>
          </w:tcPr>
          <w:p w14:paraId="16F7EC35"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642" w:name="_Toc46725746"/>
            <w:bookmarkStart w:id="3643" w:name="_Toc46731352"/>
            <w:bookmarkStart w:id="3644" w:name="_Toc46731640"/>
            <w:bookmarkStart w:id="3645" w:name="_Toc46731946"/>
            <w:bookmarkStart w:id="3646" w:name="_Toc46732560"/>
            <w:bookmarkStart w:id="3647" w:name="_Toc46733314"/>
            <w:bookmarkStart w:id="3648" w:name="_Toc46733480"/>
            <w:bookmarkStart w:id="3649" w:name="_Toc46736304"/>
            <w:bookmarkStart w:id="3650" w:name="_Toc46736453"/>
            <w:bookmarkStart w:id="3651" w:name="_Toc46736660"/>
            <w:bookmarkStart w:id="3652" w:name="_Toc46736804"/>
            <w:bookmarkStart w:id="3653" w:name="_Toc46736908"/>
            <w:bookmarkStart w:id="3654" w:name="_Toc46737011"/>
            <w:bookmarkStart w:id="3655" w:name="_Toc46737114"/>
            <w:bookmarkStart w:id="3656" w:name="_Toc46737426"/>
            <w:bookmarkStart w:id="3657" w:name="_Toc47069359"/>
            <w:bookmarkStart w:id="3658" w:name="_Toc47070015"/>
            <w:bookmarkStart w:id="3659" w:name="_Toc47070254"/>
            <w:bookmarkStart w:id="3660" w:name="_Toc47071623"/>
            <w:bookmarkStart w:id="3661" w:name="_Toc47073961"/>
            <w:bookmarkStart w:id="3662" w:name="_Toc47074568"/>
            <w:bookmarkStart w:id="3663" w:name="_Toc47159152"/>
            <w:bookmarkStart w:id="3664" w:name="_Toc47170588"/>
            <w:bookmarkStart w:id="3665" w:name="_Toc47322653"/>
            <w:bookmarkStart w:id="3666" w:name="_Toc47326941"/>
            <w:bookmarkStart w:id="3667" w:name="_Toc47328777"/>
            <w:bookmarkStart w:id="3668" w:name="_Toc47331069"/>
            <w:bookmarkStart w:id="3669" w:name="_Toc47331747"/>
            <w:bookmarkStart w:id="3670" w:name="_Toc47331895"/>
            <w:bookmarkStart w:id="3671" w:name="_Toc47332034"/>
            <w:bookmarkStart w:id="3672" w:name="_Toc47332433"/>
            <w:bookmarkStart w:id="3673" w:name="_Toc47332656"/>
            <w:bookmarkStart w:id="3674" w:name="_Toc48551111"/>
            <w:bookmarkStart w:id="3675" w:name="_Toc48632788"/>
            <w:bookmarkStart w:id="3676" w:name="_Toc48798491"/>
            <w:bookmarkStart w:id="3677" w:name="_Toc48800761"/>
            <w:bookmarkStart w:id="3678" w:name="_Toc48800930"/>
            <w:bookmarkStart w:id="3679" w:name="_Toc48803127"/>
            <w:bookmarkStart w:id="3680" w:name="_Toc48803296"/>
            <w:bookmarkStart w:id="3681" w:name="_Toc48803465"/>
            <w:bookmarkStart w:id="3682" w:name="_Toc48803803"/>
            <w:bookmarkStart w:id="3683" w:name="_Toc48804141"/>
            <w:bookmarkStart w:id="3684" w:name="_Toc48804310"/>
            <w:bookmarkStart w:id="3685" w:name="_Toc48804817"/>
            <w:bookmarkStart w:id="3686" w:name="_Toc48812440"/>
            <w:bookmarkStart w:id="3687" w:name="_Toc48892641"/>
            <w:bookmarkStart w:id="3688" w:name="_Toc48894473"/>
            <w:bookmarkStart w:id="3689" w:name="_Toc48895246"/>
            <w:bookmarkStart w:id="3690" w:name="_Toc48895432"/>
            <w:bookmarkStart w:id="3691" w:name="_Toc48896214"/>
            <w:bookmarkStart w:id="3692" w:name="_Toc48968999"/>
            <w:bookmarkStart w:id="3693" w:name="_Toc48969330"/>
            <w:bookmarkStart w:id="3694" w:name="_Toc48970253"/>
            <w:bookmarkStart w:id="3695" w:name="_Toc48974077"/>
            <w:bookmarkStart w:id="3696" w:name="_Toc48978573"/>
            <w:bookmarkStart w:id="3697" w:name="_Toc48979334"/>
            <w:bookmarkStart w:id="3698" w:name="_Toc48979521"/>
            <w:bookmarkStart w:id="3699" w:name="_Toc48980586"/>
            <w:bookmarkStart w:id="3700" w:name="_Toc49159659"/>
            <w:bookmarkStart w:id="3701" w:name="_Toc49159846"/>
            <w:bookmarkStart w:id="3702" w:name="_Toc67815126"/>
            <w:bookmarkStart w:id="3703" w:name="_Toc86025552"/>
            <w:bookmarkStart w:id="3704" w:name="_Toc246234286"/>
            <w:bookmarkStart w:id="3705" w:name="_Toc246234468"/>
            <w:bookmarkStart w:id="3706" w:name="_Toc246297791"/>
            <w:bookmarkStart w:id="3707" w:name="_Toc246298467"/>
            <w:bookmarkStart w:id="3708" w:name="_Toc246650146"/>
            <w:r w:rsidRPr="00652BEF">
              <w:rPr>
                <w:rStyle w:val="Heading3Char"/>
                <w:rFonts w:ascii="Arial" w:hAnsi="Arial"/>
                <w:b/>
                <w:sz w:val="22"/>
                <w:szCs w:val="22"/>
              </w:rPr>
              <w:t>Proprietary Rights on Documents Prepared by the Consultant</w:t>
            </w:r>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p>
        </w:tc>
        <w:tc>
          <w:tcPr>
            <w:tcW w:w="7322" w:type="dxa"/>
            <w:gridSpan w:val="2"/>
          </w:tcPr>
          <w:p w14:paraId="402D732A" w14:textId="77777777" w:rsidR="000022A2" w:rsidRPr="000022A2" w:rsidRDefault="000022A2" w:rsidP="005559DE">
            <w:pPr>
              <w:numPr>
                <w:ilvl w:val="0"/>
                <w:numId w:val="115"/>
              </w:numPr>
              <w:spacing w:before="120" w:after="120"/>
              <w:jc w:val="both"/>
              <w:rPr>
                <w:rFonts w:ascii="Arial" w:hAnsi="Arial" w:cs="Arial"/>
                <w:sz w:val="22"/>
                <w:szCs w:val="22"/>
                <w:lang w:val="en-GB"/>
              </w:rPr>
            </w:pPr>
            <w:r w:rsidRPr="000022A2">
              <w:rPr>
                <w:rFonts w:ascii="Arial" w:hAnsi="Arial" w:cs="Arial"/>
                <w:sz w:val="22"/>
                <w:szCs w:val="22"/>
                <w:lang w:val="en-GB"/>
              </w:rPr>
              <w:t xml:space="preserve">All plans, maps, diagrams, drawings, specifications, designs, statistics, reports, other documents, data and software compiled or prepared by the Consultant for the Client under this Contract shall become and remain the absolute property of the Client, and the Consultant shall, not later than upon termination or expiration of this Contract, deliver all such documents (both hard copy and softcopy in CD) to the Client, together with a detailed inventory.  </w:t>
            </w:r>
          </w:p>
          <w:p w14:paraId="2AA7D7CB" w14:textId="77777777" w:rsidR="000022A2" w:rsidRPr="000022A2" w:rsidRDefault="000022A2" w:rsidP="005559DE">
            <w:pPr>
              <w:spacing w:before="120" w:after="120"/>
              <w:jc w:val="both"/>
              <w:rPr>
                <w:rFonts w:ascii="Arial" w:hAnsi="Arial" w:cs="Arial"/>
                <w:sz w:val="22"/>
                <w:szCs w:val="22"/>
                <w:lang w:val="en-GB"/>
              </w:rPr>
            </w:pPr>
          </w:p>
        </w:tc>
      </w:tr>
      <w:tr w:rsidR="000022A2" w:rsidRPr="007024BF" w14:paraId="59F11081" w14:textId="77777777">
        <w:trPr>
          <w:gridBefore w:val="1"/>
          <w:wBefore w:w="269" w:type="dxa"/>
        </w:trPr>
        <w:tc>
          <w:tcPr>
            <w:tcW w:w="2156" w:type="dxa"/>
            <w:gridSpan w:val="2"/>
          </w:tcPr>
          <w:p w14:paraId="34184922" w14:textId="77777777" w:rsidR="000022A2" w:rsidRPr="000022A2" w:rsidRDefault="000022A2" w:rsidP="005559DE">
            <w:pPr>
              <w:pStyle w:val="Heading3"/>
              <w:spacing w:before="120" w:after="120"/>
              <w:rPr>
                <w:rFonts w:ascii="Arial" w:hAnsi="Arial"/>
                <w:b/>
                <w:sz w:val="22"/>
                <w:szCs w:val="22"/>
              </w:rPr>
            </w:pPr>
          </w:p>
        </w:tc>
        <w:tc>
          <w:tcPr>
            <w:tcW w:w="7322" w:type="dxa"/>
            <w:gridSpan w:val="2"/>
          </w:tcPr>
          <w:p w14:paraId="22BA7924" w14:textId="77777777" w:rsidR="000022A2" w:rsidRPr="000022A2" w:rsidRDefault="000022A2" w:rsidP="005559DE">
            <w:pPr>
              <w:numPr>
                <w:ilvl w:val="0"/>
                <w:numId w:val="115"/>
              </w:numPr>
              <w:spacing w:before="120" w:after="120"/>
              <w:jc w:val="both"/>
              <w:rPr>
                <w:rFonts w:ascii="Arial" w:hAnsi="Arial" w:cs="Arial"/>
                <w:sz w:val="22"/>
                <w:szCs w:val="22"/>
                <w:lang w:val="en-GB"/>
              </w:rPr>
            </w:pPr>
            <w:r w:rsidRPr="000022A2">
              <w:rPr>
                <w:rFonts w:ascii="Arial" w:hAnsi="Arial" w:cs="Arial"/>
                <w:sz w:val="22"/>
                <w:szCs w:val="22"/>
                <w:lang w:val="en-GB"/>
              </w:rPr>
              <w:t xml:space="preserve">The Consultant may retain a copy of such documents and software, and use such software for their own use with the prior written approval of the Client. </w:t>
            </w:r>
          </w:p>
          <w:p w14:paraId="66C6211C" w14:textId="77777777" w:rsidR="000022A2" w:rsidRPr="000022A2" w:rsidRDefault="000022A2" w:rsidP="005559DE">
            <w:pPr>
              <w:spacing w:before="120" w:after="120"/>
              <w:jc w:val="both"/>
              <w:rPr>
                <w:rFonts w:ascii="Arial" w:hAnsi="Arial" w:cs="Arial"/>
                <w:sz w:val="22"/>
                <w:szCs w:val="22"/>
                <w:lang w:val="en-GB"/>
              </w:rPr>
            </w:pPr>
          </w:p>
        </w:tc>
      </w:tr>
      <w:tr w:rsidR="000022A2" w:rsidRPr="007024BF" w14:paraId="423514F0" w14:textId="77777777">
        <w:trPr>
          <w:gridBefore w:val="1"/>
          <w:wBefore w:w="269" w:type="dxa"/>
        </w:trPr>
        <w:tc>
          <w:tcPr>
            <w:tcW w:w="2156" w:type="dxa"/>
            <w:gridSpan w:val="2"/>
          </w:tcPr>
          <w:p w14:paraId="1012FCD5" w14:textId="77777777" w:rsidR="000022A2" w:rsidRPr="000022A2" w:rsidRDefault="000022A2" w:rsidP="005559DE">
            <w:pPr>
              <w:pStyle w:val="Heading3"/>
              <w:spacing w:before="120" w:after="120"/>
              <w:rPr>
                <w:rFonts w:ascii="Arial" w:hAnsi="Arial"/>
                <w:b/>
                <w:sz w:val="22"/>
                <w:szCs w:val="22"/>
              </w:rPr>
            </w:pPr>
          </w:p>
        </w:tc>
        <w:tc>
          <w:tcPr>
            <w:tcW w:w="7322" w:type="dxa"/>
            <w:gridSpan w:val="2"/>
          </w:tcPr>
          <w:p w14:paraId="437A344C" w14:textId="77777777" w:rsidR="000022A2" w:rsidRPr="000022A2" w:rsidRDefault="000022A2" w:rsidP="005559DE">
            <w:pPr>
              <w:numPr>
                <w:ilvl w:val="0"/>
                <w:numId w:val="115"/>
              </w:numPr>
              <w:spacing w:before="120" w:after="120"/>
              <w:jc w:val="both"/>
              <w:rPr>
                <w:rFonts w:ascii="Arial" w:hAnsi="Arial" w:cs="Arial"/>
                <w:sz w:val="22"/>
                <w:szCs w:val="22"/>
                <w:lang w:val="en-GB"/>
              </w:rPr>
            </w:pPr>
            <w:r w:rsidRPr="000022A2">
              <w:rPr>
                <w:rFonts w:ascii="Arial" w:hAnsi="Arial" w:cs="Arial"/>
                <w:sz w:val="22"/>
                <w:szCs w:val="22"/>
                <w:lang w:val="en-GB"/>
              </w:rPr>
              <w:t>Other restrictions, if any, about the future use of these documents and software, if any, shall be as specified in the PCC.</w:t>
            </w:r>
          </w:p>
        </w:tc>
      </w:tr>
      <w:tr w:rsidR="000022A2" w:rsidRPr="007024BF" w14:paraId="6B1D63F6" w14:textId="77777777">
        <w:trPr>
          <w:gridBefore w:val="1"/>
          <w:wBefore w:w="269" w:type="dxa"/>
          <w:trHeight w:val="1845"/>
        </w:trPr>
        <w:tc>
          <w:tcPr>
            <w:tcW w:w="2156" w:type="dxa"/>
            <w:gridSpan w:val="2"/>
          </w:tcPr>
          <w:p w14:paraId="0971000D"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709" w:name="_Toc46732561"/>
            <w:bookmarkStart w:id="3710" w:name="_Toc46733315"/>
            <w:bookmarkStart w:id="3711" w:name="_Toc46733481"/>
            <w:bookmarkStart w:id="3712" w:name="_Toc46736305"/>
            <w:bookmarkStart w:id="3713" w:name="_Toc46736454"/>
            <w:bookmarkStart w:id="3714" w:name="_Toc46736661"/>
            <w:bookmarkStart w:id="3715" w:name="_Toc46736805"/>
            <w:bookmarkStart w:id="3716" w:name="_Toc46736909"/>
            <w:bookmarkStart w:id="3717" w:name="_Toc46737012"/>
            <w:bookmarkStart w:id="3718" w:name="_Toc46737115"/>
            <w:bookmarkStart w:id="3719" w:name="_Toc46737427"/>
            <w:bookmarkStart w:id="3720" w:name="_Toc47069360"/>
            <w:bookmarkStart w:id="3721" w:name="_Toc47070016"/>
            <w:bookmarkStart w:id="3722" w:name="_Toc47070255"/>
            <w:bookmarkStart w:id="3723" w:name="_Toc47071624"/>
            <w:bookmarkStart w:id="3724" w:name="_Toc47073962"/>
            <w:bookmarkStart w:id="3725" w:name="_Toc47074569"/>
            <w:bookmarkStart w:id="3726" w:name="_Toc47159153"/>
            <w:bookmarkStart w:id="3727" w:name="_Toc47170589"/>
            <w:bookmarkStart w:id="3728" w:name="_Toc47322654"/>
            <w:bookmarkStart w:id="3729" w:name="_Toc47326942"/>
            <w:bookmarkStart w:id="3730" w:name="_Toc47328778"/>
            <w:bookmarkStart w:id="3731" w:name="_Toc47331070"/>
            <w:bookmarkStart w:id="3732" w:name="_Toc47331748"/>
            <w:bookmarkStart w:id="3733" w:name="_Toc47331896"/>
            <w:bookmarkStart w:id="3734" w:name="_Toc47332035"/>
            <w:bookmarkStart w:id="3735" w:name="_Toc47332434"/>
            <w:bookmarkStart w:id="3736" w:name="_Toc47332657"/>
            <w:bookmarkStart w:id="3737" w:name="_Toc48551112"/>
            <w:bookmarkStart w:id="3738" w:name="_Toc48632789"/>
            <w:bookmarkStart w:id="3739" w:name="_Toc48798492"/>
            <w:bookmarkStart w:id="3740" w:name="_Toc48800762"/>
            <w:bookmarkStart w:id="3741" w:name="_Toc48800931"/>
            <w:bookmarkStart w:id="3742" w:name="_Toc48803128"/>
            <w:bookmarkStart w:id="3743" w:name="_Toc48803297"/>
            <w:bookmarkStart w:id="3744" w:name="_Toc48803466"/>
            <w:bookmarkStart w:id="3745" w:name="_Toc48803804"/>
            <w:bookmarkStart w:id="3746" w:name="_Toc48804142"/>
            <w:bookmarkStart w:id="3747" w:name="_Toc48804311"/>
            <w:bookmarkStart w:id="3748" w:name="_Toc48804818"/>
            <w:bookmarkStart w:id="3749" w:name="_Toc48812441"/>
            <w:bookmarkStart w:id="3750" w:name="_Toc48892642"/>
            <w:bookmarkStart w:id="3751" w:name="_Toc48894474"/>
            <w:bookmarkStart w:id="3752" w:name="_Toc48895247"/>
            <w:bookmarkStart w:id="3753" w:name="_Toc48895433"/>
            <w:bookmarkStart w:id="3754" w:name="_Toc48896215"/>
            <w:bookmarkStart w:id="3755" w:name="_Toc48969000"/>
            <w:bookmarkStart w:id="3756" w:name="_Toc48969331"/>
            <w:bookmarkStart w:id="3757" w:name="_Toc48970254"/>
            <w:bookmarkStart w:id="3758" w:name="_Toc48974078"/>
            <w:bookmarkStart w:id="3759" w:name="_Toc48978574"/>
            <w:bookmarkStart w:id="3760" w:name="_Toc48979335"/>
            <w:bookmarkStart w:id="3761" w:name="_Toc48979522"/>
            <w:bookmarkStart w:id="3762" w:name="_Toc48980587"/>
            <w:bookmarkStart w:id="3763" w:name="_Toc49159660"/>
            <w:bookmarkStart w:id="3764" w:name="_Toc49159847"/>
            <w:bookmarkStart w:id="3765" w:name="_Toc67815127"/>
            <w:bookmarkStart w:id="3766" w:name="_Toc86025553"/>
            <w:bookmarkStart w:id="3767" w:name="_Toc246234287"/>
            <w:bookmarkStart w:id="3768" w:name="_Toc246234469"/>
            <w:bookmarkStart w:id="3769" w:name="_Toc246297792"/>
            <w:bookmarkStart w:id="3770" w:name="_Toc246298468"/>
            <w:bookmarkStart w:id="3771" w:name="_Toc246650147"/>
            <w:r w:rsidRPr="00652BEF">
              <w:rPr>
                <w:rStyle w:val="Heading3Char"/>
                <w:rFonts w:ascii="Arial" w:hAnsi="Arial"/>
                <w:b/>
                <w:sz w:val="22"/>
                <w:szCs w:val="22"/>
              </w:rPr>
              <w:t>Proprietary Rights on Equipment and Materials Furnished by the Client.</w:t>
            </w:r>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p>
        </w:tc>
        <w:tc>
          <w:tcPr>
            <w:tcW w:w="7322" w:type="dxa"/>
            <w:gridSpan w:val="2"/>
          </w:tcPr>
          <w:p w14:paraId="4F1BA36D" w14:textId="77777777" w:rsidR="000022A2" w:rsidRPr="000022A2" w:rsidRDefault="000022A2" w:rsidP="005559DE">
            <w:pPr>
              <w:spacing w:before="120" w:after="120"/>
              <w:jc w:val="both"/>
              <w:rPr>
                <w:rFonts w:ascii="Arial" w:hAnsi="Arial" w:cs="Arial"/>
                <w:sz w:val="22"/>
                <w:szCs w:val="22"/>
                <w:lang w:val="en-GB"/>
              </w:rPr>
            </w:pPr>
            <w:bookmarkStart w:id="3772" w:name="_Toc46732562"/>
            <w:bookmarkStart w:id="3773" w:name="_Toc46733316"/>
            <w:bookmarkStart w:id="3774" w:name="_Toc46733482"/>
            <w:bookmarkStart w:id="3775" w:name="_Toc46736306"/>
            <w:r w:rsidRPr="000022A2">
              <w:rPr>
                <w:rFonts w:ascii="Arial" w:hAnsi="Arial" w:cs="Arial"/>
                <w:sz w:val="22"/>
                <w:szCs w:val="22"/>
              </w:rPr>
              <w:t xml:space="preserve">Equipment, vehicles, tools and materials made available to the Consultant by the Client, or purchased by the Consultant wholly or partly with funds provided by the Client, shall be the property of the Client and shall be marked accordingly. </w:t>
            </w:r>
          </w:p>
          <w:bookmarkEnd w:id="3772"/>
          <w:bookmarkEnd w:id="3773"/>
          <w:bookmarkEnd w:id="3774"/>
          <w:bookmarkEnd w:id="3775"/>
          <w:p w14:paraId="725968FB" w14:textId="77777777" w:rsidR="000022A2" w:rsidRPr="000022A2" w:rsidRDefault="000022A2" w:rsidP="005559DE">
            <w:pPr>
              <w:spacing w:before="120" w:after="120"/>
              <w:jc w:val="both"/>
              <w:rPr>
                <w:rFonts w:ascii="Arial" w:hAnsi="Arial" w:cs="Arial"/>
                <w:sz w:val="22"/>
                <w:szCs w:val="22"/>
                <w:lang w:val="en-GB"/>
              </w:rPr>
            </w:pPr>
          </w:p>
        </w:tc>
      </w:tr>
      <w:tr w:rsidR="000022A2" w:rsidRPr="007024BF" w14:paraId="5AE77A8D" w14:textId="77777777">
        <w:trPr>
          <w:gridBefore w:val="1"/>
          <w:wBefore w:w="269" w:type="dxa"/>
        </w:trPr>
        <w:tc>
          <w:tcPr>
            <w:tcW w:w="2156" w:type="dxa"/>
            <w:gridSpan w:val="2"/>
          </w:tcPr>
          <w:p w14:paraId="6190BB18" w14:textId="77777777" w:rsidR="000022A2" w:rsidRPr="000022A2" w:rsidRDefault="000022A2" w:rsidP="005559DE">
            <w:pPr>
              <w:pStyle w:val="Heading3"/>
              <w:spacing w:before="120" w:after="120"/>
              <w:ind w:left="120"/>
              <w:rPr>
                <w:rFonts w:ascii="Arial" w:hAnsi="Arial"/>
                <w:b/>
                <w:sz w:val="22"/>
                <w:szCs w:val="22"/>
              </w:rPr>
            </w:pPr>
          </w:p>
        </w:tc>
        <w:tc>
          <w:tcPr>
            <w:tcW w:w="7322" w:type="dxa"/>
            <w:gridSpan w:val="2"/>
          </w:tcPr>
          <w:p w14:paraId="086662C3" w14:textId="77777777" w:rsidR="000022A2" w:rsidRPr="000022A2" w:rsidRDefault="000022A2" w:rsidP="005559DE">
            <w:pPr>
              <w:spacing w:before="120" w:after="120"/>
              <w:jc w:val="both"/>
              <w:rPr>
                <w:rFonts w:ascii="Arial" w:hAnsi="Arial" w:cs="Arial"/>
                <w:sz w:val="22"/>
                <w:szCs w:val="22"/>
              </w:rPr>
            </w:pPr>
            <w:r w:rsidRPr="000022A2">
              <w:rPr>
                <w:rFonts w:ascii="Arial" w:hAnsi="Arial" w:cs="Arial"/>
                <w:sz w:val="22"/>
                <w:szCs w:val="22"/>
              </w:rPr>
              <w:t xml:space="preserve">Upon termination or expiration of this Contract, the Consultant shall make available to the Client an inventory of such equipment and materials and shall dispose of such equipment and materials in accordance with the Client’s instructions.  </w:t>
            </w:r>
          </w:p>
        </w:tc>
      </w:tr>
      <w:tr w:rsidR="000022A2" w:rsidRPr="007024BF" w14:paraId="7897F358" w14:textId="77777777">
        <w:trPr>
          <w:gridBefore w:val="1"/>
          <w:wBefore w:w="269" w:type="dxa"/>
        </w:trPr>
        <w:tc>
          <w:tcPr>
            <w:tcW w:w="2156" w:type="dxa"/>
            <w:gridSpan w:val="2"/>
          </w:tcPr>
          <w:p w14:paraId="7D555766" w14:textId="77777777" w:rsidR="000022A2" w:rsidRPr="000022A2" w:rsidRDefault="000022A2" w:rsidP="005559DE">
            <w:pPr>
              <w:pStyle w:val="Heading3"/>
              <w:spacing w:before="120" w:after="120"/>
              <w:ind w:left="120"/>
              <w:rPr>
                <w:rFonts w:ascii="Arial" w:hAnsi="Arial"/>
                <w:b/>
                <w:sz w:val="22"/>
                <w:szCs w:val="22"/>
              </w:rPr>
            </w:pPr>
          </w:p>
        </w:tc>
        <w:tc>
          <w:tcPr>
            <w:tcW w:w="7322" w:type="dxa"/>
            <w:gridSpan w:val="2"/>
          </w:tcPr>
          <w:p w14:paraId="4E06DEA3" w14:textId="77777777" w:rsidR="000022A2" w:rsidRPr="000022A2" w:rsidRDefault="000022A2" w:rsidP="005559DE">
            <w:pPr>
              <w:numPr>
                <w:ilvl w:val="0"/>
                <w:numId w:val="116"/>
              </w:numPr>
              <w:spacing w:before="120" w:after="120"/>
              <w:jc w:val="both"/>
              <w:rPr>
                <w:rFonts w:ascii="Arial" w:hAnsi="Arial" w:cs="Arial"/>
                <w:sz w:val="22"/>
                <w:szCs w:val="22"/>
              </w:rPr>
            </w:pPr>
            <w:r w:rsidRPr="000022A2">
              <w:rPr>
                <w:rFonts w:ascii="Arial" w:hAnsi="Arial" w:cs="Arial"/>
                <w:sz w:val="22"/>
                <w:szCs w:val="22"/>
                <w:lang w:val="en-GB"/>
              </w:rPr>
              <w:t xml:space="preserve">During the </w:t>
            </w:r>
            <w:r w:rsidRPr="000022A2">
              <w:rPr>
                <w:rFonts w:ascii="Arial" w:hAnsi="Arial" w:cs="Arial"/>
                <w:sz w:val="22"/>
                <w:szCs w:val="22"/>
              </w:rPr>
              <w:t>possession of such equipment and materials, the Consultant, unless otherwise instructed by the Client in writing, shall insure them at the expense of the Client</w:t>
            </w:r>
            <w:r w:rsidRPr="000022A2">
              <w:rPr>
                <w:rFonts w:ascii="Arial" w:hAnsi="Arial" w:cs="Arial"/>
                <w:sz w:val="22"/>
                <w:szCs w:val="22"/>
                <w:lang w:val="en-GB"/>
              </w:rPr>
              <w:t xml:space="preserve"> in an amount equal to their full replacement value.</w:t>
            </w:r>
          </w:p>
        </w:tc>
      </w:tr>
      <w:tr w:rsidR="000022A2" w:rsidRPr="007024BF" w14:paraId="01ADC1D6" w14:textId="77777777">
        <w:trPr>
          <w:gridBefore w:val="1"/>
          <w:wBefore w:w="269" w:type="dxa"/>
        </w:trPr>
        <w:tc>
          <w:tcPr>
            <w:tcW w:w="9478" w:type="dxa"/>
            <w:gridSpan w:val="4"/>
          </w:tcPr>
          <w:p w14:paraId="785F78E4" w14:textId="77777777" w:rsidR="000022A2" w:rsidRPr="000022A2" w:rsidRDefault="000022A2" w:rsidP="005559DE">
            <w:pPr>
              <w:pStyle w:val="Heading2"/>
              <w:rPr>
                <w:rFonts w:ascii="Arial" w:hAnsi="Arial"/>
                <w:bCs w:val="0"/>
                <w:iCs w:val="0"/>
                <w:sz w:val="22"/>
                <w:szCs w:val="22"/>
                <w:lang w:val="en-GB"/>
              </w:rPr>
            </w:pPr>
            <w:bookmarkStart w:id="3776" w:name="_Toc47069361"/>
            <w:bookmarkStart w:id="3777" w:name="_Toc47070017"/>
            <w:bookmarkStart w:id="3778" w:name="_Toc47070256"/>
            <w:bookmarkStart w:id="3779" w:name="_Toc47071625"/>
            <w:bookmarkStart w:id="3780" w:name="_Toc47073963"/>
            <w:bookmarkStart w:id="3781" w:name="_Toc47074570"/>
            <w:bookmarkStart w:id="3782" w:name="_Toc47159154"/>
            <w:bookmarkStart w:id="3783" w:name="_Toc47170590"/>
            <w:bookmarkStart w:id="3784" w:name="_Toc47322655"/>
            <w:bookmarkStart w:id="3785" w:name="_Toc47326943"/>
            <w:bookmarkStart w:id="3786" w:name="_Toc47328779"/>
            <w:bookmarkStart w:id="3787" w:name="_Toc47331071"/>
            <w:bookmarkStart w:id="3788" w:name="_Toc47331749"/>
            <w:bookmarkStart w:id="3789" w:name="_Toc47331897"/>
            <w:bookmarkStart w:id="3790" w:name="_Toc47332036"/>
            <w:bookmarkStart w:id="3791" w:name="_Toc47332435"/>
            <w:bookmarkStart w:id="3792" w:name="_Toc47332658"/>
            <w:bookmarkStart w:id="3793" w:name="_Toc48892643"/>
            <w:bookmarkStart w:id="3794" w:name="_Toc48894475"/>
            <w:bookmarkStart w:id="3795" w:name="_Toc48895248"/>
            <w:bookmarkStart w:id="3796" w:name="_Toc48895434"/>
            <w:bookmarkStart w:id="3797" w:name="_Toc48896216"/>
            <w:bookmarkStart w:id="3798" w:name="_Toc48969001"/>
            <w:bookmarkStart w:id="3799" w:name="_Toc48969332"/>
            <w:bookmarkStart w:id="3800" w:name="_Toc48970255"/>
            <w:bookmarkStart w:id="3801" w:name="_Toc48974079"/>
            <w:bookmarkStart w:id="3802" w:name="_Toc48978575"/>
            <w:bookmarkStart w:id="3803" w:name="_Toc48979336"/>
            <w:bookmarkStart w:id="3804" w:name="_Toc48979523"/>
            <w:bookmarkStart w:id="3805" w:name="_Toc48980588"/>
            <w:bookmarkStart w:id="3806" w:name="_Toc49159661"/>
            <w:bookmarkStart w:id="3807" w:name="_Toc49159848"/>
            <w:bookmarkStart w:id="3808" w:name="_Toc67815128"/>
            <w:bookmarkStart w:id="3809" w:name="_Toc86025554"/>
            <w:bookmarkStart w:id="3810" w:name="_Toc246234288"/>
            <w:bookmarkStart w:id="3811" w:name="_Toc246234470"/>
            <w:bookmarkStart w:id="3812" w:name="_Toc246297793"/>
            <w:bookmarkStart w:id="3813" w:name="_Toc246298469"/>
            <w:bookmarkStart w:id="3814" w:name="_Toc246650148"/>
            <w:r w:rsidRPr="000022A2">
              <w:rPr>
                <w:rFonts w:ascii="Arial" w:hAnsi="Arial"/>
                <w:bCs w:val="0"/>
                <w:iCs w:val="0"/>
                <w:sz w:val="22"/>
                <w:szCs w:val="22"/>
                <w:lang w:val="en-GB"/>
              </w:rPr>
              <w:t>E.  Obligations of the Client</w:t>
            </w:r>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p>
        </w:tc>
      </w:tr>
      <w:tr w:rsidR="000022A2" w:rsidRPr="007024BF" w14:paraId="4ADCE0F5" w14:textId="77777777">
        <w:trPr>
          <w:gridBefore w:val="1"/>
          <w:wBefore w:w="269" w:type="dxa"/>
          <w:trHeight w:val="350"/>
        </w:trPr>
        <w:tc>
          <w:tcPr>
            <w:tcW w:w="2036" w:type="dxa"/>
          </w:tcPr>
          <w:p w14:paraId="01F1DDBA"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815" w:name="_Toc351343728"/>
            <w:bookmarkStart w:id="3816" w:name="_Toc37733628"/>
            <w:bookmarkStart w:id="3817" w:name="_Toc46725750"/>
            <w:bookmarkStart w:id="3818" w:name="_Toc46731356"/>
            <w:bookmarkStart w:id="3819" w:name="_Toc46731644"/>
            <w:bookmarkStart w:id="3820" w:name="_Toc46731950"/>
            <w:bookmarkStart w:id="3821" w:name="_Toc46732564"/>
            <w:bookmarkStart w:id="3822" w:name="_Toc46733318"/>
            <w:bookmarkStart w:id="3823" w:name="_Toc46733484"/>
            <w:bookmarkStart w:id="3824" w:name="_Toc46736308"/>
            <w:bookmarkStart w:id="3825" w:name="_Toc46736457"/>
            <w:bookmarkStart w:id="3826" w:name="_Toc46736664"/>
            <w:bookmarkStart w:id="3827" w:name="_Toc46736808"/>
            <w:bookmarkStart w:id="3828" w:name="_Toc46736912"/>
            <w:bookmarkStart w:id="3829" w:name="_Toc46737015"/>
            <w:bookmarkStart w:id="3830" w:name="_Toc46737117"/>
            <w:bookmarkStart w:id="3831" w:name="_Toc46737429"/>
            <w:bookmarkStart w:id="3832" w:name="_Toc47069362"/>
            <w:bookmarkStart w:id="3833" w:name="_Toc47070018"/>
            <w:bookmarkStart w:id="3834" w:name="_Toc47070257"/>
            <w:bookmarkStart w:id="3835" w:name="_Toc47071626"/>
            <w:bookmarkStart w:id="3836" w:name="_Toc47073964"/>
            <w:bookmarkStart w:id="3837" w:name="_Toc47074571"/>
            <w:bookmarkStart w:id="3838" w:name="_Toc47159155"/>
            <w:bookmarkStart w:id="3839" w:name="_Toc47170591"/>
            <w:bookmarkStart w:id="3840" w:name="_Toc47322656"/>
            <w:bookmarkStart w:id="3841" w:name="_Toc47326944"/>
            <w:bookmarkStart w:id="3842" w:name="_Toc47328780"/>
            <w:bookmarkStart w:id="3843" w:name="_Toc47331072"/>
            <w:bookmarkStart w:id="3844" w:name="_Toc47331750"/>
            <w:bookmarkStart w:id="3845" w:name="_Toc47331898"/>
            <w:bookmarkStart w:id="3846" w:name="_Toc47332037"/>
            <w:bookmarkStart w:id="3847" w:name="_Toc47332436"/>
            <w:bookmarkStart w:id="3848" w:name="_Toc47332659"/>
            <w:bookmarkStart w:id="3849" w:name="_Toc48892644"/>
            <w:bookmarkStart w:id="3850" w:name="_Toc48894476"/>
            <w:bookmarkStart w:id="3851" w:name="_Toc48895249"/>
            <w:bookmarkStart w:id="3852" w:name="_Toc48895435"/>
            <w:bookmarkStart w:id="3853" w:name="_Toc48896217"/>
            <w:bookmarkStart w:id="3854" w:name="_Toc48969002"/>
            <w:bookmarkStart w:id="3855" w:name="_Toc48969333"/>
            <w:bookmarkStart w:id="3856" w:name="_Toc48970256"/>
            <w:bookmarkStart w:id="3857" w:name="_Toc48974080"/>
            <w:bookmarkStart w:id="3858" w:name="_Toc48978576"/>
            <w:bookmarkStart w:id="3859" w:name="_Toc48979337"/>
            <w:bookmarkStart w:id="3860" w:name="_Toc48979524"/>
            <w:bookmarkStart w:id="3861" w:name="_Toc48980589"/>
            <w:bookmarkStart w:id="3862" w:name="_Toc49159662"/>
            <w:bookmarkStart w:id="3863" w:name="_Toc49159849"/>
            <w:bookmarkStart w:id="3864" w:name="_Toc67815129"/>
            <w:bookmarkStart w:id="3865" w:name="_Toc86025555"/>
            <w:bookmarkStart w:id="3866" w:name="_Toc246234289"/>
            <w:bookmarkStart w:id="3867" w:name="_Toc246234471"/>
            <w:bookmarkStart w:id="3868" w:name="_Toc246297794"/>
            <w:bookmarkStart w:id="3869" w:name="_Toc246298470"/>
            <w:bookmarkStart w:id="3870" w:name="_Toc246650149"/>
            <w:r w:rsidRPr="00652BEF">
              <w:rPr>
                <w:rStyle w:val="Heading3Char"/>
                <w:rFonts w:ascii="Arial" w:hAnsi="Arial"/>
                <w:b/>
                <w:sz w:val="22"/>
                <w:szCs w:val="22"/>
              </w:rPr>
              <w:t>Assistance and Exemptions</w:t>
            </w:r>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p>
        </w:tc>
        <w:tc>
          <w:tcPr>
            <w:tcW w:w="7442" w:type="dxa"/>
            <w:gridSpan w:val="3"/>
          </w:tcPr>
          <w:p w14:paraId="36D3D7C7" w14:textId="77777777" w:rsidR="000022A2" w:rsidRPr="000022A2" w:rsidRDefault="000022A2" w:rsidP="005559DE">
            <w:pPr>
              <w:numPr>
                <w:ilvl w:val="0"/>
                <w:numId w:val="152"/>
              </w:numPr>
              <w:spacing w:before="120" w:after="120"/>
              <w:jc w:val="both"/>
              <w:rPr>
                <w:rFonts w:ascii="Arial" w:hAnsi="Arial" w:cs="Arial"/>
                <w:sz w:val="22"/>
                <w:szCs w:val="22"/>
                <w:lang w:val="en-GB"/>
              </w:rPr>
            </w:pPr>
            <w:r w:rsidRPr="000022A2">
              <w:rPr>
                <w:rFonts w:ascii="Arial" w:hAnsi="Arial" w:cs="Arial"/>
                <w:sz w:val="22"/>
                <w:szCs w:val="22"/>
                <w:lang w:val="en-GB"/>
              </w:rPr>
              <w:t>The Client shall use its best efforts to ensure that the Government shall:</w:t>
            </w:r>
          </w:p>
          <w:p w14:paraId="7809C866"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lang w:val="en-GB"/>
              </w:rPr>
              <w:t>provide the Consultant, Sub-Consultants and Personnel with work permits and such other documents as shall be necessary to enable the Consultant, Sub-Consultants or Personnel to perform the Services;</w:t>
            </w:r>
          </w:p>
          <w:p w14:paraId="2A59E4D2"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rPr>
              <w:t>Arrange for the Personnel and, if appropriate, their eligible dependents to be provided promptly with all necessary entry and exit visas, residence permits, exchange permits and any other documents required for their stay in the Government’s country.</w:t>
            </w:r>
          </w:p>
          <w:p w14:paraId="55AC1831"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rPr>
              <w:t>Facilitate prompt clearance through customs of any property required for the Services and of the personal effects of the Personnel and their eligible dependents.</w:t>
            </w:r>
          </w:p>
          <w:p w14:paraId="4628E9B7"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lang w:val="en-GB"/>
              </w:rPr>
              <w:t>issue to officials, agents and representatives of the Government all such instructions as may be necessary or appropriate for the prompt and effective implementation of the Services;</w:t>
            </w:r>
          </w:p>
          <w:p w14:paraId="2A9AEA1F"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rPr>
              <w:t>Exempt the Consultant and the Personnel and any Sub-Consultants employed by the Consultant for the Services from any requirement to register or obtain any permit to practice their profession or to establish themselves either individually or as a corporate entity according to the Applicable Law.</w:t>
            </w:r>
          </w:p>
          <w:p w14:paraId="14147C88"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lang w:val="en-GB"/>
              </w:rPr>
            </w:pPr>
            <w:r w:rsidRPr="000022A2">
              <w:rPr>
                <w:rFonts w:ascii="Arial" w:hAnsi="Arial" w:cs="Arial"/>
                <w:sz w:val="22"/>
                <w:szCs w:val="22"/>
              </w:rPr>
              <w:t>Grant to the Consultant, any Sub-Consultants and the Personnel of either of them the privilege, pursuant to the Applicable Law, of bringing into the Government’s country reasonable amounts of foreign currency for the purposes of the Services or for the personal use of the Personnel and their dependents and of withdrawing any such amounts as may be earned therein by the Personnel in the execution of the Services</w:t>
            </w:r>
          </w:p>
          <w:p w14:paraId="70FA3C01" w14:textId="77777777" w:rsidR="000022A2" w:rsidRPr="000022A2" w:rsidRDefault="000022A2" w:rsidP="00D6115B">
            <w:pPr>
              <w:numPr>
                <w:ilvl w:val="1"/>
                <w:numId w:val="95"/>
              </w:numPr>
              <w:tabs>
                <w:tab w:val="clear" w:pos="1944"/>
              </w:tabs>
              <w:spacing w:before="120" w:after="120"/>
              <w:ind w:left="1454" w:hanging="720"/>
              <w:jc w:val="both"/>
              <w:rPr>
                <w:rFonts w:ascii="Arial" w:hAnsi="Arial" w:cs="Arial"/>
                <w:sz w:val="22"/>
                <w:szCs w:val="22"/>
              </w:rPr>
            </w:pPr>
            <w:r w:rsidRPr="000022A2">
              <w:rPr>
                <w:rFonts w:ascii="Arial" w:hAnsi="Arial" w:cs="Arial"/>
                <w:sz w:val="22"/>
                <w:szCs w:val="22"/>
                <w:lang w:val="en-GB"/>
              </w:rPr>
              <w:t>provide to the Consultant, Sub-Consultants and        Personnel any such other assistance as may be specified in the PCC.</w:t>
            </w:r>
          </w:p>
        </w:tc>
      </w:tr>
      <w:tr w:rsidR="000022A2" w:rsidRPr="007024BF" w14:paraId="1C74A0C9" w14:textId="77777777">
        <w:trPr>
          <w:gridBefore w:val="1"/>
          <w:wBefore w:w="269" w:type="dxa"/>
        </w:trPr>
        <w:tc>
          <w:tcPr>
            <w:tcW w:w="2036" w:type="dxa"/>
          </w:tcPr>
          <w:p w14:paraId="16AEF4BE"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871" w:name="_Toc351343729"/>
            <w:bookmarkStart w:id="3872" w:name="_Toc37733629"/>
            <w:bookmarkStart w:id="3873" w:name="_Toc46725751"/>
            <w:bookmarkStart w:id="3874" w:name="_Toc46731357"/>
            <w:bookmarkStart w:id="3875" w:name="_Toc46731645"/>
            <w:bookmarkStart w:id="3876" w:name="_Toc46731951"/>
            <w:bookmarkStart w:id="3877" w:name="_Toc46732565"/>
            <w:bookmarkStart w:id="3878" w:name="_Toc46733319"/>
            <w:bookmarkStart w:id="3879" w:name="_Toc46733485"/>
            <w:bookmarkStart w:id="3880" w:name="_Toc46736309"/>
            <w:bookmarkStart w:id="3881" w:name="_Toc46736458"/>
            <w:bookmarkStart w:id="3882" w:name="_Toc46736665"/>
            <w:bookmarkStart w:id="3883" w:name="_Toc46736809"/>
            <w:bookmarkStart w:id="3884" w:name="_Toc46736913"/>
            <w:bookmarkStart w:id="3885" w:name="_Toc46737016"/>
            <w:bookmarkStart w:id="3886" w:name="_Toc46737118"/>
            <w:bookmarkStart w:id="3887" w:name="_Toc46737430"/>
            <w:bookmarkStart w:id="3888" w:name="_Toc47069363"/>
            <w:bookmarkStart w:id="3889" w:name="_Toc47070019"/>
            <w:bookmarkStart w:id="3890" w:name="_Toc47070258"/>
            <w:bookmarkStart w:id="3891" w:name="_Toc47071627"/>
            <w:bookmarkStart w:id="3892" w:name="_Toc47073965"/>
            <w:bookmarkStart w:id="3893" w:name="_Toc47074572"/>
            <w:bookmarkStart w:id="3894" w:name="_Toc47159156"/>
            <w:bookmarkStart w:id="3895" w:name="_Toc47170592"/>
            <w:bookmarkStart w:id="3896" w:name="_Toc47322657"/>
            <w:bookmarkStart w:id="3897" w:name="_Toc47326945"/>
            <w:bookmarkStart w:id="3898" w:name="_Toc47328781"/>
            <w:bookmarkStart w:id="3899" w:name="_Toc47331073"/>
            <w:bookmarkStart w:id="3900" w:name="_Toc47331751"/>
            <w:bookmarkStart w:id="3901" w:name="_Toc47331899"/>
            <w:bookmarkStart w:id="3902" w:name="_Toc47332038"/>
            <w:bookmarkStart w:id="3903" w:name="_Toc47332437"/>
            <w:bookmarkStart w:id="3904" w:name="_Toc47332660"/>
            <w:bookmarkStart w:id="3905" w:name="_Toc48892645"/>
            <w:bookmarkStart w:id="3906" w:name="_Toc48894477"/>
            <w:bookmarkStart w:id="3907" w:name="_Toc48895250"/>
            <w:bookmarkStart w:id="3908" w:name="_Toc48895436"/>
            <w:bookmarkStart w:id="3909" w:name="_Toc48896218"/>
            <w:bookmarkStart w:id="3910" w:name="_Toc48969003"/>
            <w:bookmarkStart w:id="3911" w:name="_Toc48969334"/>
            <w:bookmarkStart w:id="3912" w:name="_Toc48970257"/>
            <w:bookmarkStart w:id="3913" w:name="_Toc48974081"/>
            <w:bookmarkStart w:id="3914" w:name="_Toc48978577"/>
            <w:bookmarkStart w:id="3915" w:name="_Toc48979338"/>
            <w:bookmarkStart w:id="3916" w:name="_Toc48979525"/>
            <w:bookmarkStart w:id="3917" w:name="_Toc48980590"/>
            <w:bookmarkStart w:id="3918" w:name="_Toc49159663"/>
            <w:bookmarkStart w:id="3919" w:name="_Toc49159850"/>
            <w:bookmarkStart w:id="3920" w:name="_Toc67815130"/>
            <w:bookmarkStart w:id="3921" w:name="_Toc86025556"/>
            <w:bookmarkStart w:id="3922" w:name="_Toc246234290"/>
            <w:bookmarkStart w:id="3923" w:name="_Toc246234472"/>
            <w:bookmarkStart w:id="3924" w:name="_Toc246297795"/>
            <w:bookmarkStart w:id="3925" w:name="_Toc246298471"/>
            <w:bookmarkStart w:id="3926" w:name="_Toc246650150"/>
            <w:r w:rsidRPr="00652BEF">
              <w:rPr>
                <w:rStyle w:val="Heading3Char"/>
                <w:rFonts w:ascii="Arial" w:hAnsi="Arial"/>
                <w:b/>
                <w:sz w:val="22"/>
                <w:szCs w:val="22"/>
              </w:rPr>
              <w:t>Access to Land</w:t>
            </w:r>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p>
        </w:tc>
        <w:tc>
          <w:tcPr>
            <w:tcW w:w="7442" w:type="dxa"/>
            <w:gridSpan w:val="3"/>
          </w:tcPr>
          <w:p w14:paraId="50EFD96A" w14:textId="77777777" w:rsidR="000022A2" w:rsidRPr="000022A2" w:rsidRDefault="000022A2" w:rsidP="005559DE">
            <w:pPr>
              <w:numPr>
                <w:ilvl w:val="0"/>
                <w:numId w:val="96"/>
              </w:numPr>
              <w:spacing w:before="120" w:after="120"/>
              <w:jc w:val="both"/>
              <w:rPr>
                <w:rFonts w:ascii="Arial" w:hAnsi="Arial" w:cs="Arial"/>
                <w:sz w:val="22"/>
                <w:szCs w:val="22"/>
              </w:rPr>
            </w:pPr>
            <w:r w:rsidRPr="000022A2">
              <w:rPr>
                <w:rFonts w:ascii="Arial" w:hAnsi="Arial" w:cs="Arial"/>
                <w:sz w:val="22"/>
                <w:szCs w:val="22"/>
                <w:lang w:val="en-GB"/>
              </w:rPr>
              <w:t>The Client warrants that the Consultant shall have, free of charge, unimpeded access to all land in respect of which access is required for the performance of the Services. The Consultant shall, however, be responsible for any damage to such land or any property thereon resulting from such access, and will indemnify the Consultant and each of the Personnel in respect of liability for any such damage, unless such damage is caused by the default or negligence of the Consultant or any Sub-Consultant or the Personnel of either of them.</w:t>
            </w:r>
          </w:p>
        </w:tc>
      </w:tr>
      <w:tr w:rsidR="000022A2" w:rsidRPr="00254DAB" w14:paraId="15C5241C" w14:textId="77777777">
        <w:trPr>
          <w:gridBefore w:val="1"/>
          <w:wBefore w:w="269" w:type="dxa"/>
          <w:trHeight w:val="2510"/>
        </w:trPr>
        <w:tc>
          <w:tcPr>
            <w:tcW w:w="2036" w:type="dxa"/>
          </w:tcPr>
          <w:p w14:paraId="4148FA5D"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927" w:name="_Toc246234291"/>
            <w:bookmarkStart w:id="3928" w:name="_Toc246234473"/>
            <w:bookmarkStart w:id="3929" w:name="_Toc246297796"/>
            <w:bookmarkStart w:id="3930" w:name="_Toc246298472"/>
            <w:bookmarkStart w:id="3931" w:name="_Toc246650151"/>
            <w:bookmarkStart w:id="3932" w:name="_Toc48892646"/>
            <w:bookmarkStart w:id="3933" w:name="_Toc48894478"/>
            <w:bookmarkStart w:id="3934" w:name="_Toc48895251"/>
            <w:bookmarkStart w:id="3935" w:name="_Toc48895437"/>
            <w:bookmarkStart w:id="3936" w:name="_Toc48896219"/>
            <w:bookmarkStart w:id="3937" w:name="_Toc48969004"/>
            <w:bookmarkStart w:id="3938" w:name="_Toc48969335"/>
            <w:bookmarkStart w:id="3939" w:name="_Toc48970258"/>
            <w:bookmarkStart w:id="3940" w:name="_Toc48974082"/>
            <w:bookmarkStart w:id="3941" w:name="_Toc48978578"/>
            <w:bookmarkStart w:id="3942" w:name="_Toc48979339"/>
            <w:bookmarkStart w:id="3943" w:name="_Toc48979526"/>
            <w:bookmarkStart w:id="3944" w:name="_Toc48980591"/>
            <w:bookmarkStart w:id="3945" w:name="_Toc49159664"/>
            <w:bookmarkStart w:id="3946" w:name="_Toc49159851"/>
            <w:bookmarkStart w:id="3947" w:name="_Toc67815131"/>
            <w:bookmarkStart w:id="3948" w:name="_Toc86025557"/>
            <w:r w:rsidRPr="00652BEF">
              <w:rPr>
                <w:rStyle w:val="Heading3Char"/>
                <w:rFonts w:ascii="Arial" w:hAnsi="Arial"/>
                <w:b/>
                <w:sz w:val="22"/>
                <w:szCs w:val="22"/>
              </w:rPr>
              <w:t>Change in the Applicable Law Related to Taxes</w:t>
            </w:r>
            <w:bookmarkEnd w:id="3927"/>
            <w:bookmarkEnd w:id="3928"/>
            <w:bookmarkEnd w:id="3929"/>
            <w:bookmarkEnd w:id="3930"/>
            <w:bookmarkEnd w:id="3931"/>
            <w:r w:rsidRPr="00652BEF">
              <w:rPr>
                <w:rStyle w:val="Heading3Char"/>
                <w:rFonts w:ascii="Arial" w:hAnsi="Arial"/>
                <w:b/>
                <w:sz w:val="22"/>
                <w:szCs w:val="22"/>
              </w:rPr>
              <w:t xml:space="preserve"> </w:t>
            </w:r>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p>
        </w:tc>
        <w:tc>
          <w:tcPr>
            <w:tcW w:w="7442" w:type="dxa"/>
            <w:gridSpan w:val="3"/>
          </w:tcPr>
          <w:p w14:paraId="27B9963B" w14:textId="77777777" w:rsidR="000022A2" w:rsidRPr="000022A2" w:rsidRDefault="000022A2" w:rsidP="005559DE">
            <w:pPr>
              <w:numPr>
                <w:ilvl w:val="0"/>
                <w:numId w:val="153"/>
              </w:numPr>
              <w:spacing w:before="120" w:after="120"/>
              <w:jc w:val="both"/>
              <w:rPr>
                <w:rFonts w:ascii="Arial" w:hAnsi="Arial" w:cs="Arial"/>
                <w:sz w:val="22"/>
                <w:szCs w:val="22"/>
                <w:lang w:val="en-GB"/>
              </w:rPr>
            </w:pPr>
            <w:r w:rsidRPr="000022A2">
              <w:rPr>
                <w:rFonts w:ascii="Arial" w:hAnsi="Arial" w:cs="Arial"/>
                <w:sz w:val="22"/>
                <w:szCs w:val="22"/>
                <w:lang w:val="en-GB"/>
              </w:rPr>
              <w:t>If, after the date of signing of the Contract, and during the performance of the Contract, there is any change in the Applicable Law with respect to taxes which increases or decreases the cost incurred by the Consultant in performing the Services, then the amounts otherwise payable to the Consultant under this Contract shall be increased or decreased accordingly by agreement between the Parties hereto, and corresponding adjustments shall be made to the ceiling amount specified in GCC Sub Clause 47.2.</w:t>
            </w:r>
          </w:p>
        </w:tc>
      </w:tr>
      <w:tr w:rsidR="000022A2" w:rsidRPr="00254DAB" w14:paraId="233D29C2" w14:textId="77777777">
        <w:trPr>
          <w:gridBefore w:val="1"/>
          <w:wBefore w:w="269" w:type="dxa"/>
        </w:trPr>
        <w:tc>
          <w:tcPr>
            <w:tcW w:w="2036" w:type="dxa"/>
          </w:tcPr>
          <w:p w14:paraId="4707155F" w14:textId="77777777" w:rsidR="000022A2" w:rsidRPr="00652BEF"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949" w:name="_Toc48892647"/>
            <w:bookmarkStart w:id="3950" w:name="_Toc48894479"/>
            <w:bookmarkStart w:id="3951" w:name="_Toc48895252"/>
            <w:bookmarkStart w:id="3952" w:name="_Toc48895438"/>
            <w:bookmarkStart w:id="3953" w:name="_Toc48896220"/>
            <w:bookmarkStart w:id="3954" w:name="_Toc48969005"/>
            <w:bookmarkStart w:id="3955" w:name="_Toc48969336"/>
            <w:bookmarkStart w:id="3956" w:name="_Toc48970259"/>
            <w:bookmarkStart w:id="3957" w:name="_Toc48974083"/>
            <w:bookmarkStart w:id="3958" w:name="_Toc48978579"/>
            <w:bookmarkStart w:id="3959" w:name="_Toc48979340"/>
            <w:bookmarkStart w:id="3960" w:name="_Toc48979527"/>
            <w:bookmarkStart w:id="3961" w:name="_Toc48980592"/>
            <w:bookmarkStart w:id="3962" w:name="_Toc49159665"/>
            <w:bookmarkStart w:id="3963" w:name="_Toc49159852"/>
            <w:bookmarkStart w:id="3964" w:name="_Toc67815132"/>
            <w:bookmarkStart w:id="3965" w:name="_Toc86025558"/>
            <w:bookmarkStart w:id="3966" w:name="_Toc246234293"/>
            <w:bookmarkStart w:id="3967" w:name="_Toc246234475"/>
            <w:bookmarkStart w:id="3968" w:name="_Toc246297798"/>
            <w:bookmarkStart w:id="3969" w:name="_Toc246298474"/>
            <w:bookmarkStart w:id="3970" w:name="_Toc246650152"/>
            <w:r w:rsidRPr="00652BEF">
              <w:rPr>
                <w:rStyle w:val="Heading3Char"/>
                <w:rFonts w:ascii="Arial" w:hAnsi="Arial"/>
                <w:b/>
                <w:sz w:val="22"/>
                <w:szCs w:val="22"/>
              </w:rPr>
              <w:t>Services, Facilities and Property</w:t>
            </w:r>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p>
        </w:tc>
        <w:tc>
          <w:tcPr>
            <w:tcW w:w="7442" w:type="dxa"/>
            <w:gridSpan w:val="3"/>
          </w:tcPr>
          <w:p w14:paraId="75CBB71F" w14:textId="77777777" w:rsidR="000022A2" w:rsidRPr="000022A2" w:rsidRDefault="000022A2" w:rsidP="005559DE">
            <w:pPr>
              <w:numPr>
                <w:ilvl w:val="0"/>
                <w:numId w:val="11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The Client shall make available to the Consultant and the Personnel, for the purposes of the Services and free of any charge, the services facilities and properties described in </w:t>
            </w:r>
            <w:r w:rsidRPr="000022A2">
              <w:rPr>
                <w:rFonts w:ascii="Arial" w:hAnsi="Arial" w:cs="Arial"/>
                <w:b/>
                <w:sz w:val="22"/>
                <w:szCs w:val="22"/>
                <w:lang w:val="en-GB"/>
              </w:rPr>
              <w:t>Appendix 5</w:t>
            </w:r>
            <w:r w:rsidRPr="000022A2">
              <w:rPr>
                <w:rFonts w:ascii="Arial" w:hAnsi="Arial" w:cs="Arial"/>
                <w:sz w:val="22"/>
                <w:szCs w:val="22"/>
                <w:lang w:val="en-GB"/>
              </w:rPr>
              <w:t xml:space="preserve"> to the Contract at the times and in the manner specified.</w:t>
            </w:r>
          </w:p>
        </w:tc>
      </w:tr>
      <w:tr w:rsidR="000022A2" w:rsidRPr="00254DAB" w14:paraId="660ADA54" w14:textId="77777777">
        <w:trPr>
          <w:gridBefore w:val="1"/>
          <w:wBefore w:w="269" w:type="dxa"/>
        </w:trPr>
        <w:tc>
          <w:tcPr>
            <w:tcW w:w="2036" w:type="dxa"/>
          </w:tcPr>
          <w:p w14:paraId="7C77B6F0" w14:textId="77777777" w:rsidR="000022A2" w:rsidRPr="000022A2" w:rsidRDefault="000022A2" w:rsidP="005559DE">
            <w:pPr>
              <w:pStyle w:val="Heading3"/>
              <w:spacing w:beforeLines="50" w:before="120" w:afterLines="50" w:after="120"/>
              <w:ind w:left="372" w:hanging="372"/>
              <w:rPr>
                <w:rFonts w:ascii="Arial" w:hAnsi="Arial"/>
                <w:b/>
                <w:sz w:val="22"/>
                <w:szCs w:val="22"/>
                <w:lang w:val="en-GB"/>
              </w:rPr>
            </w:pPr>
          </w:p>
        </w:tc>
        <w:tc>
          <w:tcPr>
            <w:tcW w:w="7442" w:type="dxa"/>
            <w:gridSpan w:val="3"/>
          </w:tcPr>
          <w:p w14:paraId="17B20FA0" w14:textId="77777777" w:rsidR="000022A2" w:rsidRPr="000022A2" w:rsidRDefault="000022A2" w:rsidP="005559DE">
            <w:pPr>
              <w:numPr>
                <w:ilvl w:val="0"/>
                <w:numId w:val="11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In case that such services, facilities and property  shall not be made available to the Consultant as specified in </w:t>
            </w:r>
            <w:r w:rsidRPr="000022A2">
              <w:rPr>
                <w:rFonts w:ascii="Arial" w:hAnsi="Arial" w:cs="Arial"/>
                <w:b/>
                <w:sz w:val="22"/>
                <w:szCs w:val="22"/>
                <w:lang w:val="en-GB"/>
              </w:rPr>
              <w:t>Appendix 5</w:t>
            </w:r>
            <w:r w:rsidRPr="000022A2">
              <w:rPr>
                <w:rFonts w:ascii="Arial" w:hAnsi="Arial" w:cs="Arial"/>
                <w:sz w:val="22"/>
                <w:szCs w:val="22"/>
                <w:lang w:val="en-GB"/>
              </w:rPr>
              <w:t xml:space="preserve">, the Parties shall agree on: </w:t>
            </w:r>
          </w:p>
          <w:p w14:paraId="250E191C" w14:textId="77777777" w:rsidR="000022A2" w:rsidRPr="000022A2" w:rsidRDefault="000022A2" w:rsidP="00D6115B">
            <w:pPr>
              <w:numPr>
                <w:ilvl w:val="2"/>
                <w:numId w:val="137"/>
              </w:numPr>
              <w:tabs>
                <w:tab w:val="clear" w:pos="2160"/>
              </w:tabs>
              <w:spacing w:beforeLines="50" w:before="120" w:afterLines="50" w:after="120"/>
              <w:ind w:left="1452" w:hanging="480"/>
              <w:jc w:val="both"/>
              <w:rPr>
                <w:rFonts w:ascii="Arial" w:hAnsi="Arial" w:cs="Arial"/>
                <w:sz w:val="22"/>
                <w:szCs w:val="22"/>
                <w:lang w:val="en-GB"/>
              </w:rPr>
            </w:pPr>
            <w:r w:rsidRPr="000022A2">
              <w:rPr>
                <w:rFonts w:ascii="Arial" w:hAnsi="Arial" w:cs="Arial"/>
                <w:sz w:val="22"/>
                <w:szCs w:val="22"/>
                <w:lang w:val="en-GB"/>
              </w:rPr>
              <w:t>any time extension that may be appropriate to grant to the Consultant for the performance of the Services;</w:t>
            </w:r>
          </w:p>
          <w:p w14:paraId="28E6128D" w14:textId="77777777" w:rsidR="000022A2" w:rsidRPr="000022A2" w:rsidRDefault="000022A2" w:rsidP="00D6115B">
            <w:pPr>
              <w:numPr>
                <w:ilvl w:val="2"/>
                <w:numId w:val="137"/>
              </w:numPr>
              <w:tabs>
                <w:tab w:val="clear" w:pos="2160"/>
              </w:tabs>
              <w:spacing w:beforeLines="50" w:before="120" w:afterLines="50" w:after="120"/>
              <w:ind w:left="1452" w:hanging="480"/>
              <w:jc w:val="both"/>
              <w:rPr>
                <w:rFonts w:ascii="Arial" w:hAnsi="Arial" w:cs="Arial"/>
                <w:sz w:val="22"/>
                <w:szCs w:val="22"/>
                <w:lang w:val="en-GB"/>
              </w:rPr>
            </w:pPr>
            <w:r w:rsidRPr="000022A2">
              <w:rPr>
                <w:rFonts w:ascii="Arial" w:hAnsi="Arial" w:cs="Arial"/>
                <w:sz w:val="22"/>
                <w:szCs w:val="22"/>
                <w:lang w:val="en-GB"/>
              </w:rPr>
              <w:t xml:space="preserve">the manner in which the Consultant shall procure any such services and  facilities  from other sources, and </w:t>
            </w:r>
          </w:p>
          <w:p w14:paraId="1D627AB9" w14:textId="77777777" w:rsidR="000022A2" w:rsidRPr="000022A2" w:rsidRDefault="000022A2" w:rsidP="00D6115B">
            <w:pPr>
              <w:numPr>
                <w:ilvl w:val="2"/>
                <w:numId w:val="137"/>
              </w:numPr>
              <w:tabs>
                <w:tab w:val="clear" w:pos="2160"/>
              </w:tabs>
              <w:spacing w:beforeLines="50" w:before="120" w:afterLines="50" w:after="120"/>
              <w:ind w:left="1452" w:hanging="480"/>
              <w:jc w:val="both"/>
              <w:rPr>
                <w:rFonts w:ascii="Arial" w:hAnsi="Arial" w:cs="Arial"/>
                <w:sz w:val="22"/>
                <w:szCs w:val="22"/>
                <w:lang w:val="en-GB"/>
              </w:rPr>
            </w:pPr>
            <w:r w:rsidRPr="000022A2">
              <w:rPr>
                <w:rFonts w:ascii="Arial" w:hAnsi="Arial" w:cs="Arial"/>
                <w:sz w:val="22"/>
                <w:szCs w:val="22"/>
                <w:lang w:val="en-GB"/>
              </w:rPr>
              <w:t xml:space="preserve">the additional payments, if any, to be made to the Consultant as a result thereof pursuant to GCC Sub Clause 47.3 hereinafter. </w:t>
            </w:r>
          </w:p>
        </w:tc>
      </w:tr>
      <w:tr w:rsidR="000022A2" w:rsidRPr="007024BF" w14:paraId="589847D6" w14:textId="77777777">
        <w:trPr>
          <w:gridBefore w:val="1"/>
          <w:wBefore w:w="269" w:type="dxa"/>
        </w:trPr>
        <w:tc>
          <w:tcPr>
            <w:tcW w:w="2036" w:type="dxa"/>
          </w:tcPr>
          <w:p w14:paraId="4966C186"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971" w:name="_Toc48892648"/>
            <w:bookmarkStart w:id="3972" w:name="_Toc48894480"/>
            <w:bookmarkStart w:id="3973" w:name="_Toc48895253"/>
            <w:bookmarkStart w:id="3974" w:name="_Toc48895439"/>
            <w:bookmarkStart w:id="3975" w:name="_Toc48896221"/>
            <w:bookmarkStart w:id="3976" w:name="_Toc48969006"/>
            <w:bookmarkStart w:id="3977" w:name="_Toc48969337"/>
            <w:bookmarkStart w:id="3978" w:name="_Toc48970260"/>
            <w:bookmarkStart w:id="3979" w:name="_Toc48974084"/>
            <w:bookmarkStart w:id="3980" w:name="_Toc48978580"/>
            <w:bookmarkStart w:id="3981" w:name="_Toc48979341"/>
            <w:bookmarkStart w:id="3982" w:name="_Toc48979528"/>
            <w:bookmarkStart w:id="3983" w:name="_Toc48980593"/>
            <w:bookmarkStart w:id="3984" w:name="_Toc49159666"/>
            <w:bookmarkStart w:id="3985" w:name="_Toc49159853"/>
            <w:bookmarkStart w:id="3986" w:name="_Toc67815133"/>
            <w:bookmarkStart w:id="3987" w:name="_Toc86025559"/>
            <w:bookmarkStart w:id="3988" w:name="_Toc246234294"/>
            <w:bookmarkStart w:id="3989" w:name="_Toc246234476"/>
            <w:bookmarkStart w:id="3990" w:name="_Toc246297799"/>
            <w:bookmarkStart w:id="3991" w:name="_Toc246298475"/>
            <w:bookmarkStart w:id="3992" w:name="_Toc246650153"/>
            <w:r w:rsidRPr="00570488">
              <w:rPr>
                <w:rStyle w:val="Heading3Char"/>
                <w:rFonts w:ascii="Arial" w:hAnsi="Arial"/>
                <w:b/>
                <w:sz w:val="22"/>
                <w:szCs w:val="22"/>
              </w:rPr>
              <w:t>Payment</w:t>
            </w:r>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r w:rsidRPr="00570488">
              <w:rPr>
                <w:rStyle w:val="Heading3Char"/>
                <w:rFonts w:ascii="Arial" w:hAnsi="Arial"/>
                <w:b/>
                <w:sz w:val="22"/>
                <w:szCs w:val="22"/>
              </w:rPr>
              <w:t>√</w:t>
            </w:r>
            <w:bookmarkEnd w:id="3988"/>
            <w:bookmarkEnd w:id="3989"/>
            <w:bookmarkEnd w:id="3990"/>
            <w:bookmarkEnd w:id="3991"/>
            <w:bookmarkEnd w:id="3992"/>
          </w:p>
        </w:tc>
        <w:tc>
          <w:tcPr>
            <w:tcW w:w="7442" w:type="dxa"/>
            <w:gridSpan w:val="3"/>
          </w:tcPr>
          <w:p w14:paraId="061B18EF" w14:textId="77777777" w:rsidR="000022A2" w:rsidRPr="000022A2" w:rsidRDefault="000022A2" w:rsidP="005559DE">
            <w:pPr>
              <w:numPr>
                <w:ilvl w:val="0"/>
                <w:numId w:val="118"/>
              </w:numPr>
              <w:spacing w:beforeLines="50" w:before="120" w:afterLines="50" w:after="120"/>
              <w:jc w:val="both"/>
              <w:rPr>
                <w:rFonts w:ascii="Arial" w:hAnsi="Arial" w:cs="Arial"/>
                <w:sz w:val="22"/>
                <w:szCs w:val="22"/>
              </w:rPr>
            </w:pPr>
            <w:r w:rsidRPr="000022A2">
              <w:rPr>
                <w:rFonts w:ascii="Arial" w:hAnsi="Arial" w:cs="Arial"/>
                <w:sz w:val="22"/>
                <w:szCs w:val="22"/>
                <w:lang w:val="en-GB"/>
              </w:rPr>
              <w:t>In consideration of the Services performed by the Consultant under this Contract, the Client shall make to the Consultant such payments and in such manner as stated under GCC Clauses 4</w:t>
            </w:r>
            <w:r w:rsidR="00813682">
              <w:rPr>
                <w:rFonts w:ascii="Arial" w:hAnsi="Arial" w:cs="Arial"/>
                <w:sz w:val="22"/>
                <w:szCs w:val="22"/>
                <w:lang w:val="en-GB"/>
              </w:rPr>
              <w:t>7</w:t>
            </w:r>
            <w:r w:rsidRPr="000022A2">
              <w:rPr>
                <w:rFonts w:ascii="Arial" w:hAnsi="Arial" w:cs="Arial"/>
                <w:sz w:val="22"/>
                <w:szCs w:val="22"/>
                <w:lang w:val="en-GB"/>
              </w:rPr>
              <w:t xml:space="preserve"> to 5</w:t>
            </w:r>
            <w:r w:rsidR="00813682">
              <w:rPr>
                <w:rFonts w:ascii="Arial" w:hAnsi="Arial" w:cs="Arial"/>
                <w:sz w:val="22"/>
                <w:szCs w:val="22"/>
                <w:lang w:val="en-GB"/>
              </w:rPr>
              <w:t>6</w:t>
            </w:r>
            <w:r w:rsidRPr="000022A2">
              <w:rPr>
                <w:rFonts w:ascii="Arial" w:hAnsi="Arial" w:cs="Arial"/>
                <w:sz w:val="22"/>
                <w:szCs w:val="22"/>
                <w:lang w:val="en-GB"/>
              </w:rPr>
              <w:t>.</w:t>
            </w:r>
          </w:p>
        </w:tc>
      </w:tr>
      <w:tr w:rsidR="000022A2" w:rsidRPr="007024BF" w14:paraId="4BA1D054" w14:textId="77777777">
        <w:trPr>
          <w:gridBefore w:val="1"/>
          <w:wBefore w:w="269" w:type="dxa"/>
        </w:trPr>
        <w:tc>
          <w:tcPr>
            <w:tcW w:w="2036" w:type="dxa"/>
          </w:tcPr>
          <w:p w14:paraId="6508D3BA"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3993" w:name="_Toc246234295"/>
            <w:bookmarkStart w:id="3994" w:name="_Toc246234477"/>
            <w:bookmarkStart w:id="3995" w:name="_Toc246297800"/>
            <w:bookmarkStart w:id="3996" w:name="_Toc246298476"/>
            <w:bookmarkStart w:id="3997" w:name="_Toc246650154"/>
            <w:r w:rsidRPr="00570488">
              <w:rPr>
                <w:rStyle w:val="Heading3Char"/>
                <w:rFonts w:ascii="Arial" w:hAnsi="Arial"/>
                <w:b/>
                <w:sz w:val="22"/>
                <w:szCs w:val="22"/>
              </w:rPr>
              <w:t>Counterpart Personnel√</w:t>
            </w:r>
            <w:bookmarkEnd w:id="3993"/>
            <w:bookmarkEnd w:id="3994"/>
            <w:bookmarkEnd w:id="3995"/>
            <w:bookmarkEnd w:id="3996"/>
            <w:bookmarkEnd w:id="3997"/>
          </w:p>
        </w:tc>
        <w:tc>
          <w:tcPr>
            <w:tcW w:w="7442" w:type="dxa"/>
            <w:gridSpan w:val="3"/>
          </w:tcPr>
          <w:p w14:paraId="1EAF717F" w14:textId="77777777" w:rsidR="000022A2" w:rsidRPr="000022A2" w:rsidRDefault="000022A2" w:rsidP="005559DE">
            <w:pPr>
              <w:spacing w:beforeLines="50" w:before="120" w:afterLines="50" w:after="120"/>
              <w:ind w:left="612" w:hanging="600"/>
              <w:jc w:val="both"/>
              <w:rPr>
                <w:rFonts w:ascii="Arial" w:hAnsi="Arial" w:cs="Arial"/>
                <w:sz w:val="22"/>
                <w:szCs w:val="22"/>
                <w:lang w:val="en-GB"/>
              </w:rPr>
            </w:pPr>
            <w:r w:rsidRPr="000022A2">
              <w:rPr>
                <w:rFonts w:ascii="Arial" w:hAnsi="Arial" w:cs="Arial"/>
                <w:sz w:val="22"/>
                <w:szCs w:val="22"/>
                <w:lang w:val="en-GB"/>
              </w:rPr>
              <w:t xml:space="preserve">46.1 The Client shall make available to the Consultant free of charge such professional and support counterpart personnel, to be nominated by the Client with the Consultant’s advice, if specified in </w:t>
            </w:r>
            <w:r w:rsidRPr="000022A2">
              <w:rPr>
                <w:rFonts w:ascii="Arial" w:hAnsi="Arial" w:cs="Arial"/>
                <w:b/>
                <w:sz w:val="22"/>
                <w:szCs w:val="22"/>
                <w:lang w:val="en-GB"/>
              </w:rPr>
              <w:t>Appendix 5B</w:t>
            </w:r>
            <w:r w:rsidRPr="000022A2">
              <w:rPr>
                <w:rFonts w:ascii="Arial" w:hAnsi="Arial" w:cs="Arial"/>
                <w:sz w:val="22"/>
                <w:szCs w:val="22"/>
                <w:lang w:val="en-GB"/>
              </w:rPr>
              <w:t xml:space="preserve"> to the contract.</w:t>
            </w:r>
          </w:p>
        </w:tc>
      </w:tr>
      <w:tr w:rsidR="000022A2" w:rsidRPr="007024BF" w14:paraId="0A50E5B8" w14:textId="77777777">
        <w:trPr>
          <w:gridBefore w:val="1"/>
          <w:wBefore w:w="269" w:type="dxa"/>
        </w:trPr>
        <w:tc>
          <w:tcPr>
            <w:tcW w:w="2036" w:type="dxa"/>
          </w:tcPr>
          <w:p w14:paraId="19C21364" w14:textId="77777777" w:rsidR="000022A2" w:rsidRPr="000022A2" w:rsidRDefault="000022A2" w:rsidP="005559DE">
            <w:pPr>
              <w:pStyle w:val="Heading3"/>
              <w:spacing w:beforeLines="50" w:before="120" w:afterLines="50" w:after="120"/>
              <w:rPr>
                <w:rFonts w:ascii="Arial" w:hAnsi="Arial"/>
                <w:b/>
                <w:sz w:val="22"/>
                <w:szCs w:val="22"/>
              </w:rPr>
            </w:pPr>
          </w:p>
        </w:tc>
        <w:tc>
          <w:tcPr>
            <w:tcW w:w="7442" w:type="dxa"/>
            <w:gridSpan w:val="3"/>
          </w:tcPr>
          <w:p w14:paraId="456E93E2" w14:textId="77777777" w:rsidR="000022A2" w:rsidRPr="000022A2" w:rsidRDefault="000022A2" w:rsidP="005559DE">
            <w:pPr>
              <w:spacing w:beforeLines="50" w:before="120" w:afterLines="50" w:after="120"/>
              <w:ind w:left="492" w:hanging="480"/>
              <w:jc w:val="both"/>
              <w:rPr>
                <w:rFonts w:ascii="Arial" w:hAnsi="Arial" w:cs="Arial"/>
                <w:sz w:val="22"/>
                <w:szCs w:val="22"/>
                <w:lang w:val="en-GB"/>
              </w:rPr>
            </w:pPr>
            <w:r w:rsidRPr="000022A2">
              <w:rPr>
                <w:rFonts w:ascii="Arial" w:hAnsi="Arial" w:cs="Arial"/>
                <w:sz w:val="22"/>
                <w:szCs w:val="22"/>
                <w:lang w:val="en-GB"/>
              </w:rPr>
              <w:t xml:space="preserve">46.2 If counterpart personnel are not provided by the Client to the Consultant as and when specified in </w:t>
            </w:r>
            <w:r w:rsidRPr="000022A2">
              <w:rPr>
                <w:rFonts w:ascii="Arial" w:hAnsi="Arial" w:cs="Arial"/>
                <w:b/>
                <w:sz w:val="22"/>
                <w:szCs w:val="22"/>
                <w:lang w:val="en-GB"/>
              </w:rPr>
              <w:t>Appendix 5B</w:t>
            </w:r>
            <w:r w:rsidRPr="000022A2">
              <w:rPr>
                <w:rFonts w:ascii="Arial" w:hAnsi="Arial" w:cs="Arial"/>
                <w:sz w:val="22"/>
                <w:szCs w:val="22"/>
                <w:lang w:val="en-GB"/>
              </w:rPr>
              <w:t xml:space="preserve">, the Client and the Consultant shall agree on; </w:t>
            </w:r>
          </w:p>
          <w:p w14:paraId="3E2C138D" w14:textId="77777777" w:rsidR="000022A2" w:rsidRPr="000022A2" w:rsidRDefault="000022A2" w:rsidP="00813682">
            <w:pPr>
              <w:numPr>
                <w:ilvl w:val="1"/>
                <w:numId w:val="138"/>
              </w:numPr>
              <w:tabs>
                <w:tab w:val="clear" w:pos="1944"/>
              </w:tabs>
              <w:spacing w:beforeLines="50" w:before="120" w:afterLines="50" w:after="120"/>
              <w:ind w:left="1187" w:hanging="621"/>
              <w:jc w:val="both"/>
              <w:rPr>
                <w:rFonts w:ascii="Arial" w:hAnsi="Arial" w:cs="Arial"/>
                <w:sz w:val="22"/>
                <w:szCs w:val="22"/>
                <w:lang w:val="en-GB"/>
              </w:rPr>
            </w:pPr>
            <w:r w:rsidRPr="000022A2">
              <w:rPr>
                <w:rFonts w:ascii="Arial" w:hAnsi="Arial" w:cs="Arial"/>
                <w:sz w:val="22"/>
                <w:szCs w:val="22"/>
                <w:lang w:val="en-GB"/>
              </w:rPr>
              <w:t xml:space="preserve">how the affected part of the Services shall be carried out, and </w:t>
            </w:r>
          </w:p>
          <w:p w14:paraId="3BF6E8E1" w14:textId="77777777" w:rsidR="000022A2" w:rsidRPr="000022A2" w:rsidRDefault="000022A2" w:rsidP="00321346">
            <w:pPr>
              <w:numPr>
                <w:ilvl w:val="1"/>
                <w:numId w:val="138"/>
              </w:numPr>
              <w:tabs>
                <w:tab w:val="clear" w:pos="1944"/>
              </w:tabs>
              <w:spacing w:beforeLines="50" w:before="120" w:afterLines="50" w:after="120"/>
              <w:ind w:left="1187" w:hanging="621"/>
              <w:jc w:val="both"/>
              <w:rPr>
                <w:rFonts w:ascii="Arial" w:hAnsi="Arial" w:cs="Arial"/>
                <w:sz w:val="22"/>
                <w:szCs w:val="22"/>
                <w:lang w:val="en-GB"/>
              </w:rPr>
            </w:pPr>
            <w:r w:rsidRPr="000022A2">
              <w:rPr>
                <w:rFonts w:ascii="Arial" w:hAnsi="Arial" w:cs="Arial"/>
                <w:sz w:val="22"/>
                <w:szCs w:val="22"/>
                <w:lang w:val="en-GB"/>
              </w:rPr>
              <w:t>the additional payments, if any, to be made by the Client to the Consultant as a result thereof pursuant to GCC Sub Clause 47.3.</w:t>
            </w:r>
          </w:p>
        </w:tc>
      </w:tr>
      <w:tr w:rsidR="000022A2" w:rsidRPr="007024BF" w14:paraId="0F03DC58" w14:textId="77777777">
        <w:trPr>
          <w:gridBefore w:val="1"/>
          <w:wBefore w:w="269" w:type="dxa"/>
        </w:trPr>
        <w:tc>
          <w:tcPr>
            <w:tcW w:w="2036" w:type="dxa"/>
          </w:tcPr>
          <w:p w14:paraId="5C897F7C" w14:textId="77777777" w:rsidR="000022A2" w:rsidRPr="000022A2" w:rsidRDefault="000022A2" w:rsidP="005559DE">
            <w:pPr>
              <w:pStyle w:val="Heading3"/>
              <w:spacing w:beforeLines="50" w:before="120" w:afterLines="50" w:after="120"/>
              <w:rPr>
                <w:rFonts w:ascii="Arial" w:hAnsi="Arial"/>
                <w:b/>
                <w:sz w:val="22"/>
                <w:szCs w:val="22"/>
              </w:rPr>
            </w:pPr>
          </w:p>
        </w:tc>
        <w:tc>
          <w:tcPr>
            <w:tcW w:w="7442" w:type="dxa"/>
            <w:gridSpan w:val="3"/>
          </w:tcPr>
          <w:p w14:paraId="21ECA85E" w14:textId="77777777" w:rsidR="000022A2" w:rsidRPr="000022A2" w:rsidRDefault="000022A2" w:rsidP="005559DE">
            <w:pPr>
              <w:spacing w:beforeLines="50" w:before="120" w:afterLines="50" w:after="120"/>
              <w:ind w:left="492" w:hanging="480"/>
              <w:jc w:val="both"/>
              <w:rPr>
                <w:rFonts w:ascii="Arial" w:hAnsi="Arial" w:cs="Arial"/>
                <w:sz w:val="22"/>
                <w:szCs w:val="22"/>
                <w:lang w:val="en-GB"/>
              </w:rPr>
            </w:pPr>
            <w:r w:rsidRPr="000022A2">
              <w:rPr>
                <w:rFonts w:ascii="Arial" w:hAnsi="Arial" w:cs="Arial"/>
                <w:sz w:val="22"/>
                <w:szCs w:val="22"/>
                <w:lang w:val="en-GB"/>
              </w:rPr>
              <w:t>46.3 Professional and support counterpart personnel, excluding Client’s liaison personnel, shall work under the exclusive direction of the Consultant. If any member of the counterpart personnel fails to perform adequately any work assigned to such member by the Consultant that is consistent with the position occupied by such member, the Consultant may request the replacement of such member, and the Client shall not unreasonably refuse to act upon such request.</w:t>
            </w:r>
          </w:p>
        </w:tc>
      </w:tr>
      <w:tr w:rsidR="000022A2" w:rsidRPr="007024BF" w14:paraId="114C69DE" w14:textId="77777777">
        <w:trPr>
          <w:gridBefore w:val="1"/>
          <w:wBefore w:w="269" w:type="dxa"/>
          <w:trHeight w:val="423"/>
        </w:trPr>
        <w:tc>
          <w:tcPr>
            <w:tcW w:w="9478" w:type="dxa"/>
            <w:gridSpan w:val="4"/>
          </w:tcPr>
          <w:p w14:paraId="2228C64E" w14:textId="77777777" w:rsidR="000022A2" w:rsidRPr="000022A2" w:rsidRDefault="000022A2" w:rsidP="005559DE">
            <w:pPr>
              <w:pStyle w:val="Heading2"/>
              <w:spacing w:beforeLines="50" w:afterLines="50"/>
              <w:rPr>
                <w:rFonts w:ascii="Arial" w:hAnsi="Arial"/>
                <w:bCs w:val="0"/>
                <w:iCs w:val="0"/>
                <w:sz w:val="22"/>
                <w:szCs w:val="22"/>
                <w:lang w:val="en-GB"/>
              </w:rPr>
            </w:pPr>
            <w:bookmarkStart w:id="3998" w:name="_Toc48892650"/>
            <w:bookmarkStart w:id="3999" w:name="_Toc48894482"/>
            <w:bookmarkStart w:id="4000" w:name="_Toc48895255"/>
            <w:bookmarkStart w:id="4001" w:name="_Toc48895441"/>
            <w:bookmarkStart w:id="4002" w:name="_Toc48896223"/>
            <w:bookmarkStart w:id="4003" w:name="_Toc48969008"/>
            <w:bookmarkStart w:id="4004" w:name="_Toc48969339"/>
            <w:bookmarkStart w:id="4005" w:name="_Toc48970262"/>
            <w:bookmarkStart w:id="4006" w:name="_Toc48974086"/>
            <w:bookmarkStart w:id="4007" w:name="_Toc48978582"/>
            <w:bookmarkStart w:id="4008" w:name="_Toc48979343"/>
            <w:bookmarkStart w:id="4009" w:name="_Toc48979530"/>
            <w:bookmarkStart w:id="4010" w:name="_Toc48980595"/>
            <w:bookmarkStart w:id="4011" w:name="_Toc49159668"/>
            <w:bookmarkStart w:id="4012" w:name="_Toc49159855"/>
            <w:bookmarkStart w:id="4013" w:name="_Toc67815135"/>
            <w:bookmarkStart w:id="4014" w:name="_Toc86025561"/>
            <w:bookmarkStart w:id="4015" w:name="_Toc246234296"/>
            <w:bookmarkStart w:id="4016" w:name="_Toc246234478"/>
            <w:bookmarkStart w:id="4017" w:name="_Toc246297801"/>
            <w:bookmarkStart w:id="4018" w:name="_Toc246298477"/>
            <w:bookmarkStart w:id="4019" w:name="_Toc246650155"/>
            <w:r w:rsidRPr="000022A2">
              <w:rPr>
                <w:rFonts w:ascii="Arial" w:hAnsi="Arial"/>
                <w:bCs w:val="0"/>
                <w:iCs w:val="0"/>
                <w:sz w:val="22"/>
                <w:szCs w:val="22"/>
                <w:lang w:val="en-GB"/>
              </w:rPr>
              <w:t>F.  Payments to the Consultants</w:t>
            </w:r>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p>
        </w:tc>
      </w:tr>
      <w:tr w:rsidR="000022A2" w:rsidRPr="007024BF" w14:paraId="1DB5E5C1" w14:textId="77777777">
        <w:trPr>
          <w:gridBefore w:val="1"/>
          <w:wBefore w:w="269" w:type="dxa"/>
          <w:cantSplit/>
        </w:trPr>
        <w:tc>
          <w:tcPr>
            <w:tcW w:w="2036" w:type="dxa"/>
            <w:vMerge w:val="restart"/>
          </w:tcPr>
          <w:p w14:paraId="3B8620B9"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020" w:name="_Toc351343730"/>
            <w:r w:rsidRPr="00570488">
              <w:rPr>
                <w:rStyle w:val="Heading3Char"/>
                <w:rFonts w:ascii="Arial" w:hAnsi="Arial"/>
                <w:b/>
                <w:sz w:val="22"/>
                <w:szCs w:val="22"/>
              </w:rPr>
              <w:br w:type="page"/>
            </w:r>
            <w:bookmarkStart w:id="4021" w:name="_Toc48892651"/>
            <w:bookmarkStart w:id="4022" w:name="_Toc48894483"/>
            <w:bookmarkStart w:id="4023" w:name="_Toc48895256"/>
            <w:bookmarkStart w:id="4024" w:name="_Toc48895442"/>
            <w:bookmarkStart w:id="4025" w:name="_Toc48896224"/>
            <w:bookmarkStart w:id="4026" w:name="_Toc48969009"/>
            <w:bookmarkStart w:id="4027" w:name="_Toc48969340"/>
            <w:bookmarkStart w:id="4028" w:name="_Toc48970263"/>
            <w:bookmarkStart w:id="4029" w:name="_Toc48974087"/>
            <w:bookmarkStart w:id="4030" w:name="_Toc48978583"/>
            <w:bookmarkStart w:id="4031" w:name="_Toc48979344"/>
            <w:bookmarkStart w:id="4032" w:name="_Toc48979531"/>
            <w:bookmarkStart w:id="4033" w:name="_Toc48980596"/>
            <w:bookmarkStart w:id="4034" w:name="_Toc49159669"/>
            <w:bookmarkStart w:id="4035" w:name="_Toc49159856"/>
            <w:bookmarkStart w:id="4036" w:name="_Toc67815136"/>
            <w:bookmarkStart w:id="4037" w:name="_Toc86025562"/>
            <w:bookmarkStart w:id="4038" w:name="_Toc246234297"/>
            <w:bookmarkStart w:id="4039" w:name="_Toc246234479"/>
            <w:bookmarkStart w:id="4040" w:name="_Toc246297802"/>
            <w:bookmarkStart w:id="4041" w:name="_Toc246298478"/>
            <w:bookmarkStart w:id="4042" w:name="_Toc246650156"/>
            <w:bookmarkEnd w:id="4020"/>
            <w:r w:rsidRPr="00570488">
              <w:rPr>
                <w:rStyle w:val="Heading3Char"/>
                <w:rFonts w:ascii="Arial" w:hAnsi="Arial"/>
                <w:b/>
                <w:sz w:val="22"/>
                <w:szCs w:val="22"/>
              </w:rPr>
              <w:t>Cost Estimate of Services: Ceiling Amount</w:t>
            </w:r>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r w:rsidRPr="00570488">
              <w:rPr>
                <w:rStyle w:val="Heading3Char"/>
                <w:rFonts w:ascii="Arial" w:hAnsi="Arial"/>
                <w:b/>
                <w:sz w:val="22"/>
                <w:szCs w:val="22"/>
              </w:rPr>
              <w:t>√</w:t>
            </w:r>
            <w:bookmarkEnd w:id="4038"/>
            <w:bookmarkEnd w:id="4039"/>
            <w:bookmarkEnd w:id="4040"/>
            <w:bookmarkEnd w:id="4041"/>
            <w:bookmarkEnd w:id="4042"/>
          </w:p>
        </w:tc>
        <w:tc>
          <w:tcPr>
            <w:tcW w:w="7442" w:type="dxa"/>
            <w:gridSpan w:val="3"/>
          </w:tcPr>
          <w:p w14:paraId="23A22017" w14:textId="77777777" w:rsidR="000022A2" w:rsidRPr="000022A2" w:rsidRDefault="000022A2" w:rsidP="005559DE">
            <w:pPr>
              <w:numPr>
                <w:ilvl w:val="0"/>
                <w:numId w:val="154"/>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An estimate of the cost of the Services is set forth in </w:t>
            </w:r>
            <w:r w:rsidRPr="000022A2">
              <w:rPr>
                <w:rFonts w:ascii="Arial" w:hAnsi="Arial" w:cs="Arial"/>
                <w:b/>
                <w:sz w:val="22"/>
                <w:szCs w:val="22"/>
                <w:lang w:val="en-GB"/>
              </w:rPr>
              <w:t>Appendix 6</w:t>
            </w:r>
            <w:r w:rsidRPr="000022A2">
              <w:rPr>
                <w:rFonts w:ascii="Arial" w:hAnsi="Arial" w:cs="Arial"/>
                <w:sz w:val="22"/>
                <w:szCs w:val="22"/>
                <w:lang w:val="en-GB"/>
              </w:rPr>
              <w:t xml:space="preserve"> to the contract.</w:t>
            </w:r>
          </w:p>
        </w:tc>
      </w:tr>
      <w:tr w:rsidR="000022A2" w:rsidRPr="007024BF" w14:paraId="74D4F723" w14:textId="77777777">
        <w:trPr>
          <w:gridBefore w:val="1"/>
          <w:wBefore w:w="269" w:type="dxa"/>
          <w:cantSplit/>
        </w:trPr>
        <w:tc>
          <w:tcPr>
            <w:tcW w:w="2036" w:type="dxa"/>
            <w:vMerge/>
          </w:tcPr>
          <w:p w14:paraId="663BD6F5" w14:textId="77777777" w:rsidR="000022A2" w:rsidRPr="000022A2" w:rsidRDefault="000022A2" w:rsidP="005559DE">
            <w:pPr>
              <w:spacing w:beforeLines="50" w:before="120" w:afterLines="50" w:after="120"/>
              <w:rPr>
                <w:rFonts w:ascii="Arial" w:hAnsi="Arial" w:cs="Arial"/>
                <w:b/>
                <w:sz w:val="22"/>
                <w:szCs w:val="22"/>
                <w:lang w:val="en-GB"/>
              </w:rPr>
            </w:pPr>
          </w:p>
        </w:tc>
        <w:tc>
          <w:tcPr>
            <w:tcW w:w="7442" w:type="dxa"/>
            <w:gridSpan w:val="3"/>
          </w:tcPr>
          <w:p w14:paraId="20B25789" w14:textId="77777777" w:rsidR="000022A2" w:rsidRPr="000022A2" w:rsidRDefault="000022A2" w:rsidP="005559DE">
            <w:pPr>
              <w:numPr>
                <w:ilvl w:val="0"/>
                <w:numId w:val="154"/>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Except as may be otherwise agreed under GCC Clause 22 and subject to GCC Sub Clause 47.3, payments under this Contract shall not exceed the ceilings in foreign currency and local currency as specified in the PCC.</w:t>
            </w:r>
          </w:p>
        </w:tc>
      </w:tr>
      <w:tr w:rsidR="000022A2" w:rsidRPr="007024BF" w14:paraId="17840BB8" w14:textId="77777777">
        <w:trPr>
          <w:gridBefore w:val="1"/>
          <w:wBefore w:w="269" w:type="dxa"/>
          <w:cantSplit/>
        </w:trPr>
        <w:tc>
          <w:tcPr>
            <w:tcW w:w="2036" w:type="dxa"/>
          </w:tcPr>
          <w:p w14:paraId="2919E7C9" w14:textId="77777777" w:rsidR="000022A2" w:rsidRPr="000022A2" w:rsidRDefault="000022A2" w:rsidP="005559DE">
            <w:pPr>
              <w:spacing w:beforeLines="50" w:before="120" w:afterLines="50" w:after="120"/>
              <w:rPr>
                <w:rFonts w:ascii="Arial" w:hAnsi="Arial" w:cs="Arial"/>
                <w:b/>
                <w:sz w:val="22"/>
                <w:szCs w:val="22"/>
                <w:lang w:val="en-GB"/>
              </w:rPr>
            </w:pPr>
          </w:p>
        </w:tc>
        <w:tc>
          <w:tcPr>
            <w:tcW w:w="7442" w:type="dxa"/>
            <w:gridSpan w:val="3"/>
          </w:tcPr>
          <w:p w14:paraId="61DDDD6A" w14:textId="77777777" w:rsidR="000022A2" w:rsidRPr="000022A2" w:rsidRDefault="000022A2" w:rsidP="005559DE">
            <w:pPr>
              <w:numPr>
                <w:ilvl w:val="0"/>
                <w:numId w:val="154"/>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Notwithstanding GCC Sub Clause 47.2, if pursuant to any of the GCC Clauses 44, 46 or 48, the Parties shall agree that additional payments in local and/or foreign currency as the case may be, shall be made to the Consultant in order to cover any necessary additional expenditures not envisaged in the cost estimate referred to in GCC Sub Clause 47.1 above, the ceiling set forth in GCC Sub Clause 47.2 above shall be increased by the amount of any such additional payments.</w:t>
            </w:r>
          </w:p>
        </w:tc>
      </w:tr>
      <w:tr w:rsidR="000022A2" w:rsidRPr="007024BF" w14:paraId="1CA07F93" w14:textId="77777777">
        <w:trPr>
          <w:gridBefore w:val="1"/>
          <w:wBefore w:w="269" w:type="dxa"/>
        </w:trPr>
        <w:tc>
          <w:tcPr>
            <w:tcW w:w="2036" w:type="dxa"/>
          </w:tcPr>
          <w:p w14:paraId="3FC24E03"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043" w:name="_Toc48892652"/>
            <w:bookmarkStart w:id="4044" w:name="_Toc48894484"/>
            <w:bookmarkStart w:id="4045" w:name="_Toc48895257"/>
            <w:bookmarkStart w:id="4046" w:name="_Toc48895443"/>
            <w:bookmarkStart w:id="4047" w:name="_Toc48896225"/>
            <w:bookmarkStart w:id="4048" w:name="_Toc48969010"/>
            <w:bookmarkStart w:id="4049" w:name="_Toc48969341"/>
            <w:bookmarkStart w:id="4050" w:name="_Toc48970264"/>
            <w:bookmarkStart w:id="4051" w:name="_Toc48974088"/>
            <w:bookmarkStart w:id="4052" w:name="_Toc48978584"/>
            <w:bookmarkStart w:id="4053" w:name="_Toc48979345"/>
            <w:bookmarkStart w:id="4054" w:name="_Toc48979532"/>
            <w:bookmarkStart w:id="4055" w:name="_Toc48980597"/>
            <w:bookmarkStart w:id="4056" w:name="_Toc49159670"/>
            <w:bookmarkStart w:id="4057" w:name="_Toc49159857"/>
            <w:bookmarkStart w:id="4058" w:name="_Toc67815137"/>
            <w:bookmarkStart w:id="4059" w:name="_Toc86025563"/>
            <w:bookmarkStart w:id="4060" w:name="_Toc246234298"/>
            <w:bookmarkStart w:id="4061" w:name="_Toc246234480"/>
            <w:bookmarkStart w:id="4062" w:name="_Toc246297803"/>
            <w:bookmarkStart w:id="4063" w:name="_Toc246298479"/>
            <w:bookmarkStart w:id="4064" w:name="_Toc246650157"/>
            <w:r w:rsidRPr="00570488">
              <w:rPr>
                <w:rStyle w:val="Heading3Char"/>
                <w:rFonts w:ascii="Arial" w:hAnsi="Arial"/>
                <w:b/>
                <w:sz w:val="22"/>
                <w:szCs w:val="22"/>
              </w:rPr>
              <w:t>Payments: General</w:t>
            </w:r>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r w:rsidRPr="00570488">
              <w:rPr>
                <w:rStyle w:val="Heading3Char"/>
                <w:rFonts w:ascii="Arial" w:hAnsi="Arial"/>
                <w:b/>
                <w:sz w:val="22"/>
                <w:szCs w:val="22"/>
              </w:rPr>
              <w:t>√</w:t>
            </w:r>
            <w:bookmarkEnd w:id="4060"/>
            <w:bookmarkEnd w:id="4061"/>
            <w:bookmarkEnd w:id="4062"/>
            <w:bookmarkEnd w:id="4063"/>
            <w:bookmarkEnd w:id="4064"/>
          </w:p>
        </w:tc>
        <w:tc>
          <w:tcPr>
            <w:tcW w:w="7442" w:type="dxa"/>
            <w:gridSpan w:val="3"/>
          </w:tcPr>
          <w:p w14:paraId="1C379D76" w14:textId="77777777" w:rsidR="000022A2" w:rsidRPr="000022A2" w:rsidRDefault="000022A2" w:rsidP="005559DE">
            <w:pPr>
              <w:numPr>
                <w:ilvl w:val="0"/>
                <w:numId w:val="121"/>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All payments under this Contract shall be made to the account of the Consultant as specified in the PCC. </w:t>
            </w:r>
            <w:r w:rsidRPr="000022A2">
              <w:rPr>
                <w:rFonts w:ascii="Arial" w:hAnsi="Arial" w:cs="Arial"/>
                <w:sz w:val="22"/>
                <w:szCs w:val="22"/>
              </w:rPr>
              <w:t>Foreign currency payments shall be made in the currency or currencies specified in the SC, and local currency payments shall be made in the currency of the Client’s country.</w:t>
            </w:r>
          </w:p>
        </w:tc>
      </w:tr>
      <w:tr w:rsidR="000022A2" w:rsidRPr="007024BF" w14:paraId="4D30AB11" w14:textId="77777777">
        <w:trPr>
          <w:gridBefore w:val="1"/>
          <w:wBefore w:w="269" w:type="dxa"/>
        </w:trPr>
        <w:tc>
          <w:tcPr>
            <w:tcW w:w="2036" w:type="dxa"/>
          </w:tcPr>
          <w:p w14:paraId="544AFDB9" w14:textId="77777777" w:rsidR="000022A2" w:rsidRPr="000022A2" w:rsidRDefault="000022A2" w:rsidP="005559DE">
            <w:pPr>
              <w:pStyle w:val="Heading3"/>
              <w:spacing w:beforeLines="50" w:before="120" w:afterLines="50" w:after="120"/>
              <w:ind w:left="372" w:hanging="360"/>
              <w:rPr>
                <w:rFonts w:ascii="Arial" w:hAnsi="Arial"/>
                <w:b/>
                <w:sz w:val="22"/>
                <w:szCs w:val="22"/>
              </w:rPr>
            </w:pPr>
          </w:p>
        </w:tc>
        <w:tc>
          <w:tcPr>
            <w:tcW w:w="7442" w:type="dxa"/>
            <w:gridSpan w:val="3"/>
          </w:tcPr>
          <w:p w14:paraId="5BF47B72" w14:textId="77777777" w:rsidR="000022A2" w:rsidRPr="000022A2" w:rsidRDefault="000022A2" w:rsidP="005559DE">
            <w:pPr>
              <w:numPr>
                <w:ilvl w:val="0"/>
                <w:numId w:val="121"/>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Payments in respect of remuneration or reimbursable expenses, which exceed the cost estimates for these items as set forth in </w:t>
            </w:r>
            <w:r w:rsidRPr="000022A2">
              <w:rPr>
                <w:rFonts w:ascii="Arial" w:hAnsi="Arial" w:cs="Arial"/>
                <w:b/>
                <w:sz w:val="22"/>
                <w:szCs w:val="22"/>
                <w:lang w:val="en-GB"/>
              </w:rPr>
              <w:t>Appendix</w:t>
            </w:r>
            <w:r w:rsidRPr="000022A2">
              <w:rPr>
                <w:rFonts w:ascii="Arial" w:hAnsi="Arial" w:cs="Arial"/>
                <w:sz w:val="22"/>
                <w:szCs w:val="22"/>
                <w:lang w:val="en-GB"/>
              </w:rPr>
              <w:t>6to the contract, may be charged to the physical contingency provided for only if the Client approved such expenditures prior to being incurred.</w:t>
            </w:r>
          </w:p>
        </w:tc>
      </w:tr>
      <w:tr w:rsidR="000022A2" w:rsidRPr="007024BF" w14:paraId="034FAD8C" w14:textId="77777777">
        <w:trPr>
          <w:gridBefore w:val="1"/>
          <w:wBefore w:w="269" w:type="dxa"/>
        </w:trPr>
        <w:tc>
          <w:tcPr>
            <w:tcW w:w="2036" w:type="dxa"/>
          </w:tcPr>
          <w:p w14:paraId="5F1F7F2B"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565E8636" w14:textId="77777777" w:rsidR="000022A2" w:rsidRPr="000022A2" w:rsidRDefault="000022A2" w:rsidP="005559DE">
            <w:pPr>
              <w:pStyle w:val="BodyText21"/>
              <w:numPr>
                <w:ilvl w:val="0"/>
                <w:numId w:val="121"/>
              </w:numPr>
              <w:tabs>
                <w:tab w:val="clear" w:pos="-720"/>
              </w:tabs>
              <w:suppressAutoHyphens w:val="0"/>
              <w:spacing w:beforeLines="50" w:before="120" w:afterLines="50" w:after="120"/>
              <w:rPr>
                <w:spacing w:val="0"/>
                <w:szCs w:val="22"/>
                <w:lang w:val="en-GB" w:eastAsia="en-US"/>
              </w:rPr>
            </w:pPr>
            <w:r w:rsidRPr="000022A2">
              <w:rPr>
                <w:spacing w:val="0"/>
                <w:szCs w:val="22"/>
                <w:lang w:val="en-GB" w:eastAsia="en-US"/>
              </w:rPr>
              <w:t>With the exception of the final payment as stated under GCC Clause 53, payments do not constitute acceptance of the Services nor relieve the Consultant of any obligations.</w:t>
            </w:r>
          </w:p>
        </w:tc>
      </w:tr>
      <w:tr w:rsidR="000022A2" w:rsidRPr="007024BF" w14:paraId="09FC3FB9" w14:textId="77777777">
        <w:trPr>
          <w:gridBefore w:val="1"/>
          <w:wBefore w:w="269" w:type="dxa"/>
        </w:trPr>
        <w:tc>
          <w:tcPr>
            <w:tcW w:w="2036" w:type="dxa"/>
          </w:tcPr>
          <w:p w14:paraId="22C184DD"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065" w:name="_Toc246234299"/>
            <w:bookmarkStart w:id="4066" w:name="_Toc246234481"/>
            <w:bookmarkStart w:id="4067" w:name="_Toc246297804"/>
            <w:bookmarkStart w:id="4068" w:name="_Toc246298480"/>
            <w:bookmarkStart w:id="4069" w:name="_Toc246650158"/>
            <w:r w:rsidRPr="00570488">
              <w:rPr>
                <w:rStyle w:val="Heading3Char"/>
                <w:rFonts w:ascii="Arial" w:hAnsi="Arial"/>
                <w:b/>
                <w:sz w:val="22"/>
                <w:szCs w:val="22"/>
              </w:rPr>
              <w:t>Remuneration and Reimbursable Expenses</w:t>
            </w:r>
            <w:bookmarkEnd w:id="4065"/>
            <w:bookmarkEnd w:id="4066"/>
            <w:bookmarkEnd w:id="4067"/>
            <w:bookmarkEnd w:id="4068"/>
            <w:bookmarkEnd w:id="4069"/>
          </w:p>
        </w:tc>
        <w:tc>
          <w:tcPr>
            <w:tcW w:w="7442" w:type="dxa"/>
            <w:gridSpan w:val="3"/>
          </w:tcPr>
          <w:p w14:paraId="7512E42E" w14:textId="77777777" w:rsidR="000022A2" w:rsidRPr="000022A2" w:rsidRDefault="000022A2" w:rsidP="005559DE">
            <w:pPr>
              <w:numPr>
                <w:ilvl w:val="0"/>
                <w:numId w:val="140"/>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Subject to the ceiling specified in GCC Sub Clause 47.2, the Client shall pay to the Consultant </w:t>
            </w:r>
          </w:p>
          <w:p w14:paraId="70C8BE01" w14:textId="77777777" w:rsidR="000022A2" w:rsidRPr="000022A2" w:rsidRDefault="000022A2" w:rsidP="00D6115B">
            <w:pPr>
              <w:numPr>
                <w:ilvl w:val="1"/>
                <w:numId w:val="139"/>
              </w:numPr>
              <w:tabs>
                <w:tab w:val="clear" w:pos="1944"/>
              </w:tabs>
              <w:spacing w:beforeLines="50" w:before="120" w:afterLines="50" w:after="120"/>
              <w:ind w:left="1452" w:hanging="720"/>
              <w:jc w:val="both"/>
              <w:rPr>
                <w:rFonts w:ascii="Arial" w:hAnsi="Arial" w:cs="Arial"/>
                <w:sz w:val="22"/>
                <w:szCs w:val="22"/>
                <w:lang w:val="en-GB"/>
              </w:rPr>
            </w:pPr>
            <w:r w:rsidRPr="000022A2">
              <w:rPr>
                <w:rFonts w:ascii="Arial" w:hAnsi="Arial" w:cs="Arial"/>
                <w:sz w:val="22"/>
                <w:szCs w:val="22"/>
                <w:lang w:val="en-GB"/>
              </w:rPr>
              <w:t xml:space="preserve">Remuneration as set forth in GCC Sub Clause 49.2; and </w:t>
            </w:r>
          </w:p>
          <w:p w14:paraId="602E31F5" w14:textId="77777777" w:rsidR="000022A2" w:rsidRPr="000022A2" w:rsidRDefault="000022A2" w:rsidP="00D6115B">
            <w:pPr>
              <w:numPr>
                <w:ilvl w:val="1"/>
                <w:numId w:val="139"/>
              </w:numPr>
              <w:tabs>
                <w:tab w:val="clear" w:pos="1944"/>
              </w:tabs>
              <w:spacing w:beforeLines="50" w:before="120" w:afterLines="50" w:after="120"/>
              <w:ind w:left="1452" w:hanging="720"/>
              <w:jc w:val="both"/>
              <w:rPr>
                <w:rFonts w:ascii="Arial" w:hAnsi="Arial" w:cs="Arial"/>
                <w:sz w:val="22"/>
                <w:szCs w:val="22"/>
                <w:lang w:val="en-GB"/>
              </w:rPr>
            </w:pPr>
            <w:r w:rsidRPr="000022A2">
              <w:rPr>
                <w:rFonts w:ascii="Arial" w:hAnsi="Arial" w:cs="Arial"/>
                <w:sz w:val="22"/>
                <w:szCs w:val="22"/>
                <w:lang w:val="en-GB"/>
              </w:rPr>
              <w:t>Reimbursable Expenses as set forth in GCC Sub Clause 49.3.</w:t>
            </w:r>
          </w:p>
          <w:p w14:paraId="673F7F1C" w14:textId="77777777" w:rsidR="000022A2" w:rsidRPr="000022A2" w:rsidRDefault="000022A2" w:rsidP="005559DE">
            <w:pPr>
              <w:pStyle w:val="BodyText21"/>
              <w:tabs>
                <w:tab w:val="clear" w:pos="-720"/>
              </w:tabs>
              <w:suppressAutoHyphens w:val="0"/>
              <w:spacing w:beforeLines="50" w:before="120" w:afterLines="50" w:after="120"/>
              <w:ind w:left="732"/>
              <w:rPr>
                <w:spacing w:val="0"/>
                <w:szCs w:val="22"/>
                <w:lang w:val="en-GB" w:eastAsia="en-US"/>
              </w:rPr>
            </w:pPr>
            <w:r w:rsidRPr="000022A2">
              <w:rPr>
                <w:szCs w:val="22"/>
                <w:lang w:val="en-GB"/>
              </w:rPr>
              <w:t>Unless otherwise specified in the PCC, the said remuneration shall be fixed for the duration of the Contract.</w:t>
            </w:r>
          </w:p>
        </w:tc>
      </w:tr>
      <w:tr w:rsidR="000022A2" w:rsidRPr="007024BF" w14:paraId="4FC75BE0" w14:textId="77777777">
        <w:trPr>
          <w:gridBefore w:val="1"/>
          <w:wBefore w:w="269" w:type="dxa"/>
        </w:trPr>
        <w:tc>
          <w:tcPr>
            <w:tcW w:w="2036" w:type="dxa"/>
          </w:tcPr>
          <w:p w14:paraId="2D255AEC"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0D1DEADA" w14:textId="77777777" w:rsidR="000022A2" w:rsidRPr="000022A2" w:rsidRDefault="000022A2" w:rsidP="005559DE">
            <w:pPr>
              <w:numPr>
                <w:ilvl w:val="0"/>
                <w:numId w:val="155"/>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Remuneration for the Personnel shall be determined on the basis of time actually spent by such Personnel in the performance of the Services after the date determined (or such other date as the Parties shall agree in writing) in accordance with GCC Clause 21, at the rates referred to in the PCC. </w:t>
            </w:r>
          </w:p>
        </w:tc>
      </w:tr>
      <w:tr w:rsidR="000022A2" w:rsidRPr="007024BF" w14:paraId="134871FC" w14:textId="77777777">
        <w:trPr>
          <w:gridBefore w:val="1"/>
          <w:wBefore w:w="269" w:type="dxa"/>
        </w:trPr>
        <w:tc>
          <w:tcPr>
            <w:tcW w:w="2036" w:type="dxa"/>
          </w:tcPr>
          <w:p w14:paraId="2E1C806F"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1677F6EC" w14:textId="77777777" w:rsidR="000022A2" w:rsidRPr="000022A2" w:rsidRDefault="000022A2" w:rsidP="005559DE">
            <w:pPr>
              <w:numPr>
                <w:ilvl w:val="0"/>
                <w:numId w:val="155"/>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Reimbursable expenses actually and reasonably incurred by the Consultant in the performance of the Services, as specified in the PCC.</w:t>
            </w:r>
          </w:p>
        </w:tc>
      </w:tr>
      <w:tr w:rsidR="000022A2" w:rsidRPr="007024BF" w14:paraId="5509AF15" w14:textId="77777777">
        <w:trPr>
          <w:gridBefore w:val="1"/>
          <w:wBefore w:w="269" w:type="dxa"/>
        </w:trPr>
        <w:tc>
          <w:tcPr>
            <w:tcW w:w="2036" w:type="dxa"/>
          </w:tcPr>
          <w:p w14:paraId="5D499781"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6B460A39" w14:textId="77777777" w:rsidR="000022A2" w:rsidRPr="000022A2" w:rsidRDefault="000022A2" w:rsidP="005559DE">
            <w:pPr>
              <w:numPr>
                <w:ilvl w:val="0"/>
                <w:numId w:val="155"/>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The remuneration rates referred to under Clause 49.1(a) above shall cover: </w:t>
            </w:r>
          </w:p>
          <w:p w14:paraId="79032F27" w14:textId="77777777" w:rsidR="000022A2" w:rsidRPr="000022A2" w:rsidRDefault="000022A2" w:rsidP="005559DE">
            <w:pPr>
              <w:numPr>
                <w:ilvl w:val="1"/>
                <w:numId w:val="15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such salaries and allowances as the Consultant shall have agreed to pay to the Personnel; as well as </w:t>
            </w:r>
          </w:p>
          <w:p w14:paraId="0A34F484" w14:textId="77777777" w:rsidR="000022A2" w:rsidRPr="000022A2" w:rsidRDefault="000022A2" w:rsidP="005559DE">
            <w:pPr>
              <w:numPr>
                <w:ilvl w:val="1"/>
                <w:numId w:val="15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factors for social charges and overhead (bonuses or other means of profit-sharing shall not be allowed as an element of overhead), and </w:t>
            </w:r>
          </w:p>
          <w:p w14:paraId="2C951D7B" w14:textId="77777777" w:rsidR="000022A2" w:rsidRPr="000022A2" w:rsidRDefault="000022A2" w:rsidP="005559DE">
            <w:pPr>
              <w:numPr>
                <w:ilvl w:val="1"/>
                <w:numId w:val="15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cost of backstopping by home office staff not included in the Personnel listed in Appendix 3.</w:t>
            </w:r>
          </w:p>
          <w:p w14:paraId="6F98D3FE" w14:textId="77777777" w:rsidR="000022A2" w:rsidRPr="000022A2" w:rsidRDefault="000022A2" w:rsidP="005559DE">
            <w:pPr>
              <w:numPr>
                <w:ilvl w:val="1"/>
                <w:numId w:val="15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 the Consultant’s fee.</w:t>
            </w:r>
          </w:p>
        </w:tc>
      </w:tr>
      <w:tr w:rsidR="000022A2" w:rsidRPr="007024BF" w14:paraId="2F4905EB" w14:textId="77777777">
        <w:trPr>
          <w:gridBefore w:val="1"/>
          <w:wBefore w:w="269" w:type="dxa"/>
        </w:trPr>
        <w:tc>
          <w:tcPr>
            <w:tcW w:w="2036" w:type="dxa"/>
          </w:tcPr>
          <w:p w14:paraId="6F8EA38D"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4E2539C7" w14:textId="77777777" w:rsidR="000022A2" w:rsidRPr="000022A2" w:rsidRDefault="000022A2" w:rsidP="005559DE">
            <w:pPr>
              <w:numPr>
                <w:ilvl w:val="0"/>
                <w:numId w:val="155"/>
              </w:numPr>
              <w:spacing w:beforeLines="50" w:before="120" w:afterLines="50" w:after="120"/>
              <w:jc w:val="both"/>
              <w:rPr>
                <w:rFonts w:ascii="Arial" w:hAnsi="Arial" w:cs="Arial"/>
                <w:sz w:val="22"/>
                <w:szCs w:val="22"/>
                <w:lang w:val="en-GB"/>
              </w:rPr>
            </w:pPr>
            <w:r w:rsidRPr="000022A2">
              <w:rPr>
                <w:rFonts w:ascii="Arial" w:hAnsi="Arial" w:cs="Arial"/>
                <w:sz w:val="22"/>
                <w:szCs w:val="22"/>
              </w:rPr>
              <w:t xml:space="preserve"> Payments for periods of less than one month shall be calculated on an hourly basis for actual time spent in the Consultant’s home office and directly attributable to the Services (one hour being equivalent to 1/176</w:t>
            </w:r>
            <w:r w:rsidRPr="000022A2">
              <w:rPr>
                <w:rFonts w:ascii="Arial" w:hAnsi="Arial" w:cs="Arial"/>
                <w:sz w:val="22"/>
                <w:szCs w:val="22"/>
                <w:vertAlign w:val="superscript"/>
              </w:rPr>
              <w:t>th</w:t>
            </w:r>
            <w:r w:rsidRPr="000022A2">
              <w:rPr>
                <w:rFonts w:ascii="Arial" w:hAnsi="Arial" w:cs="Arial"/>
                <w:sz w:val="22"/>
                <w:szCs w:val="22"/>
              </w:rPr>
              <w:t xml:space="preserve"> of a month) and on a calendar-day basis for time spent away from home office (one day being equivalent to 1/30</w:t>
            </w:r>
            <w:r w:rsidRPr="000022A2">
              <w:rPr>
                <w:rFonts w:ascii="Arial" w:hAnsi="Arial" w:cs="Arial"/>
                <w:sz w:val="22"/>
                <w:szCs w:val="22"/>
                <w:vertAlign w:val="superscript"/>
              </w:rPr>
              <w:t>th</w:t>
            </w:r>
            <w:r w:rsidRPr="000022A2">
              <w:rPr>
                <w:rFonts w:ascii="Arial" w:hAnsi="Arial" w:cs="Arial"/>
                <w:sz w:val="22"/>
                <w:szCs w:val="22"/>
              </w:rPr>
              <w:t xml:space="preserve"> of a month).</w:t>
            </w:r>
          </w:p>
          <w:p w14:paraId="05267451" w14:textId="77777777" w:rsidR="000022A2" w:rsidRPr="000022A2" w:rsidRDefault="000022A2" w:rsidP="005559DE">
            <w:pPr>
              <w:numPr>
                <w:ilvl w:val="0"/>
                <w:numId w:val="155"/>
              </w:numPr>
              <w:spacing w:beforeLines="50" w:before="120" w:afterLines="50" w:after="120"/>
              <w:jc w:val="both"/>
              <w:rPr>
                <w:rFonts w:ascii="Arial" w:hAnsi="Arial" w:cs="Arial"/>
                <w:sz w:val="22"/>
                <w:szCs w:val="22"/>
                <w:lang w:val="en-GB"/>
              </w:rPr>
            </w:pPr>
            <w:r w:rsidRPr="000022A2">
              <w:rPr>
                <w:rFonts w:ascii="Arial" w:hAnsi="Arial" w:cs="Arial"/>
                <w:sz w:val="22"/>
                <w:szCs w:val="22"/>
              </w:rPr>
              <w:t>Any rates specified for Personnel not yet appointed shall be provisional and shall be subject to revision, with the written approval of the Client, once the applicable salaries and allowances are known.</w:t>
            </w:r>
          </w:p>
        </w:tc>
      </w:tr>
      <w:tr w:rsidR="000022A2" w:rsidRPr="007024BF" w14:paraId="4BD5A7EB" w14:textId="77777777">
        <w:trPr>
          <w:gridBefore w:val="1"/>
          <w:wBefore w:w="269" w:type="dxa"/>
        </w:trPr>
        <w:tc>
          <w:tcPr>
            <w:tcW w:w="2036" w:type="dxa"/>
          </w:tcPr>
          <w:p w14:paraId="1F74CE95"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070" w:name="_Toc246234300"/>
            <w:bookmarkStart w:id="4071" w:name="_Toc246234482"/>
            <w:bookmarkStart w:id="4072" w:name="_Toc246297805"/>
            <w:bookmarkStart w:id="4073" w:name="_Toc246298481"/>
            <w:bookmarkStart w:id="4074" w:name="_Toc246650159"/>
            <w:r w:rsidRPr="00570488">
              <w:rPr>
                <w:rStyle w:val="Heading3Char"/>
                <w:rFonts w:ascii="Arial" w:hAnsi="Arial"/>
                <w:b/>
                <w:sz w:val="22"/>
                <w:szCs w:val="22"/>
              </w:rPr>
              <w:t>Contract Price</w:t>
            </w:r>
            <w:bookmarkEnd w:id="4070"/>
            <w:bookmarkEnd w:id="4071"/>
            <w:bookmarkEnd w:id="4072"/>
            <w:bookmarkEnd w:id="4073"/>
            <w:bookmarkEnd w:id="4074"/>
          </w:p>
        </w:tc>
        <w:tc>
          <w:tcPr>
            <w:tcW w:w="7442" w:type="dxa"/>
            <w:gridSpan w:val="3"/>
          </w:tcPr>
          <w:p w14:paraId="5F25E52C" w14:textId="77777777" w:rsidR="000022A2" w:rsidRPr="000022A2" w:rsidRDefault="000022A2" w:rsidP="005559DE">
            <w:pPr>
              <w:numPr>
                <w:ilvl w:val="0"/>
                <w:numId w:val="15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Contract Price is set forth in the PCC.</w:t>
            </w:r>
          </w:p>
        </w:tc>
      </w:tr>
      <w:tr w:rsidR="000022A2" w:rsidRPr="007024BF" w14:paraId="30BC8F83" w14:textId="77777777">
        <w:trPr>
          <w:gridBefore w:val="1"/>
          <w:wBefore w:w="269" w:type="dxa"/>
          <w:trHeight w:val="1080"/>
        </w:trPr>
        <w:tc>
          <w:tcPr>
            <w:tcW w:w="2036" w:type="dxa"/>
          </w:tcPr>
          <w:p w14:paraId="5E97C187"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075" w:name="_Toc79823746"/>
            <w:bookmarkStart w:id="4076" w:name="_Toc86025565"/>
            <w:bookmarkStart w:id="4077" w:name="_Toc79823749"/>
            <w:bookmarkStart w:id="4078" w:name="_Toc86025568"/>
            <w:bookmarkStart w:id="4079" w:name="_Toc79823752"/>
            <w:bookmarkStart w:id="4080" w:name="_Toc86025571"/>
            <w:bookmarkStart w:id="4081" w:name="_Toc79823758"/>
            <w:bookmarkStart w:id="4082" w:name="_Toc86025577"/>
            <w:bookmarkStart w:id="4083" w:name="_Toc48892654"/>
            <w:bookmarkStart w:id="4084" w:name="_Toc48894486"/>
            <w:bookmarkStart w:id="4085" w:name="_Toc48895259"/>
            <w:bookmarkStart w:id="4086" w:name="_Toc48895445"/>
            <w:bookmarkStart w:id="4087" w:name="_Toc48896227"/>
            <w:bookmarkStart w:id="4088" w:name="_Toc48969012"/>
            <w:bookmarkStart w:id="4089" w:name="_Toc48969343"/>
            <w:bookmarkStart w:id="4090" w:name="_Toc48970266"/>
            <w:bookmarkStart w:id="4091" w:name="_Toc48974090"/>
            <w:bookmarkStart w:id="4092" w:name="_Toc48978586"/>
            <w:bookmarkStart w:id="4093" w:name="_Toc48979347"/>
            <w:bookmarkStart w:id="4094" w:name="_Toc48979534"/>
            <w:bookmarkStart w:id="4095" w:name="_Toc48980599"/>
            <w:bookmarkStart w:id="4096" w:name="_Toc49159672"/>
            <w:bookmarkStart w:id="4097" w:name="_Toc49159859"/>
            <w:bookmarkStart w:id="4098" w:name="_Toc67815139"/>
            <w:bookmarkStart w:id="4099" w:name="_Toc86025580"/>
            <w:bookmarkStart w:id="4100" w:name="_Toc246234301"/>
            <w:bookmarkStart w:id="4101" w:name="_Toc246234483"/>
            <w:bookmarkStart w:id="4102" w:name="_Toc246297806"/>
            <w:bookmarkStart w:id="4103" w:name="_Toc246298482"/>
            <w:bookmarkStart w:id="4104" w:name="_Toc246650160"/>
            <w:bookmarkEnd w:id="4075"/>
            <w:bookmarkEnd w:id="4076"/>
            <w:bookmarkEnd w:id="4077"/>
            <w:bookmarkEnd w:id="4078"/>
            <w:bookmarkEnd w:id="4079"/>
            <w:bookmarkEnd w:id="4080"/>
            <w:bookmarkEnd w:id="4081"/>
            <w:bookmarkEnd w:id="4082"/>
            <w:r w:rsidRPr="00570488">
              <w:rPr>
                <w:rStyle w:val="Heading3Char"/>
                <w:rFonts w:ascii="Arial" w:hAnsi="Arial"/>
                <w:b/>
                <w:sz w:val="22"/>
                <w:szCs w:val="22"/>
              </w:rPr>
              <w:t>Modes of Billing and    Payment</w:t>
            </w:r>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p>
        </w:tc>
        <w:tc>
          <w:tcPr>
            <w:tcW w:w="7442" w:type="dxa"/>
            <w:gridSpan w:val="3"/>
          </w:tcPr>
          <w:p w14:paraId="7EE84C1A" w14:textId="77777777" w:rsidR="000022A2" w:rsidRPr="000022A2" w:rsidRDefault="000022A2" w:rsidP="005559DE">
            <w:pPr>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51.1   Payments in respect of the Services shall be made in line with outputs according to the payment schedule as specified in GCC Clauses  52, 53 and 55.</w:t>
            </w:r>
          </w:p>
        </w:tc>
      </w:tr>
      <w:tr w:rsidR="000022A2" w:rsidRPr="007024BF" w14:paraId="01D31D40" w14:textId="77777777">
        <w:trPr>
          <w:gridBefore w:val="1"/>
          <w:wBefore w:w="269" w:type="dxa"/>
        </w:trPr>
        <w:tc>
          <w:tcPr>
            <w:tcW w:w="2036" w:type="dxa"/>
          </w:tcPr>
          <w:p w14:paraId="4CDA570D"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105" w:name="_Toc48892655"/>
            <w:bookmarkStart w:id="4106" w:name="_Toc48894487"/>
            <w:bookmarkStart w:id="4107" w:name="_Toc48895260"/>
            <w:bookmarkStart w:id="4108" w:name="_Toc48895446"/>
            <w:bookmarkStart w:id="4109" w:name="_Toc48896228"/>
            <w:bookmarkStart w:id="4110" w:name="_Toc48969013"/>
            <w:bookmarkStart w:id="4111" w:name="_Toc48969344"/>
            <w:bookmarkStart w:id="4112" w:name="_Toc48970267"/>
            <w:bookmarkStart w:id="4113" w:name="_Toc48974091"/>
            <w:bookmarkStart w:id="4114" w:name="_Toc48978587"/>
            <w:bookmarkStart w:id="4115" w:name="_Toc48979348"/>
            <w:bookmarkStart w:id="4116" w:name="_Toc48979535"/>
            <w:bookmarkStart w:id="4117" w:name="_Toc48980600"/>
            <w:bookmarkStart w:id="4118" w:name="_Toc49159673"/>
            <w:bookmarkStart w:id="4119" w:name="_Toc49159860"/>
            <w:bookmarkStart w:id="4120" w:name="_Toc67815140"/>
            <w:bookmarkStart w:id="4121" w:name="_Toc86025581"/>
            <w:bookmarkStart w:id="4122" w:name="_Toc246234302"/>
            <w:bookmarkStart w:id="4123" w:name="_Toc246234484"/>
            <w:bookmarkStart w:id="4124" w:name="_Toc246297807"/>
            <w:bookmarkStart w:id="4125" w:name="_Toc246298483"/>
            <w:bookmarkStart w:id="4126" w:name="_Toc246650161"/>
            <w:r w:rsidRPr="00570488">
              <w:rPr>
                <w:rStyle w:val="Heading3Char"/>
                <w:rFonts w:ascii="Arial" w:hAnsi="Arial"/>
                <w:b/>
                <w:sz w:val="22"/>
                <w:szCs w:val="22"/>
              </w:rPr>
              <w:t>Advance Payment</w:t>
            </w:r>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p>
        </w:tc>
        <w:tc>
          <w:tcPr>
            <w:tcW w:w="7442" w:type="dxa"/>
            <w:gridSpan w:val="3"/>
          </w:tcPr>
          <w:p w14:paraId="6F4A6BFB" w14:textId="77777777" w:rsidR="000022A2" w:rsidRPr="000022A2" w:rsidRDefault="000022A2" w:rsidP="005559DE">
            <w:pPr>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 xml:space="preserve">52.1    If so specified in the </w:t>
            </w:r>
            <w:smartTag w:uri="urn:schemas-microsoft-com:office:smarttags" w:element="stockticker">
              <w:r w:rsidRPr="000022A2">
                <w:rPr>
                  <w:rFonts w:ascii="Arial" w:hAnsi="Arial" w:cs="Arial"/>
                  <w:sz w:val="22"/>
                  <w:szCs w:val="22"/>
                  <w:lang w:val="en-GB"/>
                </w:rPr>
                <w:t>PCC</w:t>
              </w:r>
            </w:smartTag>
            <w:r w:rsidRPr="000022A2">
              <w:rPr>
                <w:rFonts w:ascii="Arial" w:hAnsi="Arial" w:cs="Arial"/>
                <w:sz w:val="22"/>
                <w:szCs w:val="22"/>
                <w:lang w:val="en-GB"/>
              </w:rPr>
              <w:t xml:space="preserve">, an Advance Payment shall be made to the Consultant, of the amount and within the number of days after the Effective Date as specified in the </w:t>
            </w:r>
            <w:smartTag w:uri="urn:schemas-microsoft-com:office:smarttags" w:element="stockticker">
              <w:r w:rsidRPr="000022A2">
                <w:rPr>
                  <w:rFonts w:ascii="Arial" w:hAnsi="Arial" w:cs="Arial"/>
                  <w:sz w:val="22"/>
                  <w:szCs w:val="22"/>
                  <w:lang w:val="en-GB"/>
                </w:rPr>
                <w:t>PCC</w:t>
              </w:r>
            </w:smartTag>
            <w:r w:rsidRPr="000022A2">
              <w:rPr>
                <w:rFonts w:ascii="Arial" w:hAnsi="Arial" w:cs="Arial"/>
                <w:sz w:val="22"/>
                <w:szCs w:val="22"/>
                <w:lang w:val="en-GB"/>
              </w:rPr>
              <w:t xml:space="preserve">. The Advance Payment shall be made against the provision of a Bank Guarantee by the Consultant which shall: </w:t>
            </w:r>
          </w:p>
          <w:p w14:paraId="151D695B" w14:textId="77777777" w:rsidR="000022A2" w:rsidRPr="000022A2" w:rsidRDefault="000022A2" w:rsidP="00D6115B">
            <w:pPr>
              <w:numPr>
                <w:ilvl w:val="1"/>
                <w:numId w:val="97"/>
              </w:numPr>
              <w:tabs>
                <w:tab w:val="clear" w:pos="1944"/>
              </w:tabs>
              <w:spacing w:beforeLines="50" w:before="120" w:afterLines="50" w:after="120"/>
              <w:ind w:left="1452" w:hanging="720"/>
              <w:jc w:val="both"/>
              <w:rPr>
                <w:rFonts w:ascii="Arial" w:hAnsi="Arial" w:cs="Arial"/>
                <w:sz w:val="22"/>
                <w:szCs w:val="22"/>
                <w:lang w:val="en-GB"/>
              </w:rPr>
            </w:pPr>
            <w:r w:rsidRPr="000022A2">
              <w:rPr>
                <w:rFonts w:ascii="Arial" w:hAnsi="Arial" w:cs="Arial"/>
                <w:sz w:val="22"/>
                <w:szCs w:val="22"/>
                <w:lang w:val="en-GB"/>
              </w:rPr>
              <w:t xml:space="preserve">remain effective until </w:t>
            </w:r>
            <w:r w:rsidR="00D14073">
              <w:rPr>
                <w:rFonts w:ascii="Arial" w:hAnsi="Arial" w:cs="Arial"/>
                <w:sz w:val="22"/>
                <w:szCs w:val="22"/>
                <w:lang w:val="en-GB"/>
              </w:rPr>
              <w:t xml:space="preserve">sixty percent (60%) </w:t>
            </w:r>
            <w:r w:rsidRPr="000022A2">
              <w:rPr>
                <w:rFonts w:ascii="Arial" w:hAnsi="Arial" w:cs="Arial"/>
                <w:sz w:val="22"/>
                <w:szCs w:val="22"/>
                <w:lang w:val="en-GB"/>
              </w:rPr>
              <w:t>Advance</w:t>
            </w:r>
            <w:r w:rsidR="00B03487">
              <w:rPr>
                <w:rFonts w:ascii="Arial" w:hAnsi="Arial" w:cs="Arial"/>
                <w:sz w:val="22"/>
                <w:szCs w:val="22"/>
                <w:lang w:val="en-GB"/>
              </w:rPr>
              <w:t>d</w:t>
            </w:r>
            <w:r w:rsidRPr="000022A2">
              <w:rPr>
                <w:rFonts w:ascii="Arial" w:hAnsi="Arial" w:cs="Arial"/>
                <w:sz w:val="22"/>
                <w:szCs w:val="22"/>
                <w:lang w:val="en-GB"/>
              </w:rPr>
              <w:t xml:space="preserve"> Payment has been adjusted as specified in the PCC; and </w:t>
            </w:r>
          </w:p>
          <w:p w14:paraId="245F9490" w14:textId="77777777" w:rsidR="000022A2" w:rsidRPr="000022A2" w:rsidRDefault="000022A2" w:rsidP="00D6115B">
            <w:pPr>
              <w:numPr>
                <w:ilvl w:val="1"/>
                <w:numId w:val="97"/>
              </w:numPr>
              <w:tabs>
                <w:tab w:val="clear" w:pos="1944"/>
              </w:tabs>
              <w:spacing w:beforeLines="50" w:before="120" w:afterLines="50" w:after="120"/>
              <w:ind w:left="1454" w:hanging="720"/>
              <w:jc w:val="both"/>
              <w:rPr>
                <w:rFonts w:ascii="Arial" w:hAnsi="Arial" w:cs="Arial"/>
                <w:sz w:val="22"/>
                <w:szCs w:val="22"/>
                <w:lang w:val="en-GB"/>
              </w:rPr>
            </w:pPr>
            <w:r w:rsidRPr="000022A2">
              <w:rPr>
                <w:rFonts w:ascii="Arial" w:hAnsi="Arial" w:cs="Arial"/>
                <w:sz w:val="22"/>
                <w:szCs w:val="22"/>
                <w:lang w:val="en-GB"/>
              </w:rPr>
              <w:t xml:space="preserve">be in the format as shown in </w:t>
            </w:r>
            <w:r w:rsidRPr="000022A2">
              <w:rPr>
                <w:rFonts w:ascii="Arial" w:hAnsi="Arial" w:cs="Arial"/>
                <w:b/>
                <w:sz w:val="22"/>
                <w:szCs w:val="22"/>
                <w:lang w:val="en-GB"/>
              </w:rPr>
              <w:t>Appendix 6</w:t>
            </w:r>
            <w:r w:rsidRPr="000022A2">
              <w:rPr>
                <w:rFonts w:ascii="Arial" w:hAnsi="Arial" w:cs="Arial"/>
                <w:sz w:val="22"/>
                <w:szCs w:val="22"/>
                <w:lang w:val="en-GB"/>
              </w:rPr>
              <w:t xml:space="preserve"> </w:t>
            </w:r>
          </w:p>
        </w:tc>
      </w:tr>
      <w:tr w:rsidR="000022A2" w:rsidRPr="007024BF" w14:paraId="70755CCA" w14:textId="77777777">
        <w:trPr>
          <w:gridBefore w:val="1"/>
          <w:wBefore w:w="269" w:type="dxa"/>
        </w:trPr>
        <w:tc>
          <w:tcPr>
            <w:tcW w:w="2036" w:type="dxa"/>
          </w:tcPr>
          <w:p w14:paraId="1B15D7ED" w14:textId="77777777" w:rsidR="000022A2" w:rsidRPr="000022A2" w:rsidRDefault="000022A2" w:rsidP="005559DE">
            <w:pPr>
              <w:pStyle w:val="Heading3"/>
              <w:spacing w:beforeLines="50" w:before="120" w:afterLines="50" w:after="120"/>
              <w:ind w:left="372" w:hanging="360"/>
              <w:rPr>
                <w:rFonts w:ascii="Arial" w:hAnsi="Arial"/>
                <w:b/>
                <w:sz w:val="22"/>
                <w:szCs w:val="22"/>
              </w:rPr>
            </w:pPr>
          </w:p>
        </w:tc>
        <w:tc>
          <w:tcPr>
            <w:tcW w:w="7442" w:type="dxa"/>
            <w:gridSpan w:val="3"/>
          </w:tcPr>
          <w:p w14:paraId="30095101" w14:textId="77777777" w:rsidR="000022A2" w:rsidRPr="000022A2" w:rsidRDefault="000022A2" w:rsidP="005559DE">
            <w:pPr>
              <w:tabs>
                <w:tab w:val="num" w:pos="732"/>
              </w:tabs>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52.2  Advance Payments will be adjusted by the Client in equal instalments as specified in the PCC until fully offset.</w:t>
            </w:r>
          </w:p>
        </w:tc>
      </w:tr>
      <w:tr w:rsidR="000022A2" w:rsidRPr="00F245B6" w14:paraId="655F4114" w14:textId="77777777">
        <w:trPr>
          <w:gridBefore w:val="1"/>
          <w:wBefore w:w="269" w:type="dxa"/>
        </w:trPr>
        <w:tc>
          <w:tcPr>
            <w:tcW w:w="2036" w:type="dxa"/>
          </w:tcPr>
          <w:p w14:paraId="6175B1E2"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127" w:name="_Toc86025582"/>
            <w:bookmarkStart w:id="4128" w:name="_Toc246234303"/>
            <w:bookmarkStart w:id="4129" w:name="_Toc246234485"/>
            <w:bookmarkStart w:id="4130" w:name="_Toc246297808"/>
            <w:bookmarkStart w:id="4131" w:name="_Toc246298484"/>
            <w:bookmarkStart w:id="4132" w:name="_Toc246650162"/>
            <w:r w:rsidRPr="00570488">
              <w:rPr>
                <w:rStyle w:val="Heading3Char"/>
                <w:rFonts w:ascii="Arial" w:hAnsi="Arial"/>
                <w:b/>
                <w:sz w:val="22"/>
                <w:szCs w:val="22"/>
              </w:rPr>
              <w:t>Interim Payments</w:t>
            </w:r>
            <w:bookmarkEnd w:id="4127"/>
            <w:bookmarkEnd w:id="4128"/>
            <w:bookmarkEnd w:id="4129"/>
            <w:bookmarkEnd w:id="4130"/>
            <w:bookmarkEnd w:id="4131"/>
            <w:bookmarkEnd w:id="4132"/>
          </w:p>
        </w:tc>
        <w:tc>
          <w:tcPr>
            <w:tcW w:w="7442" w:type="dxa"/>
            <w:gridSpan w:val="3"/>
          </w:tcPr>
          <w:p w14:paraId="7B3618B8" w14:textId="77777777" w:rsidR="000022A2" w:rsidRPr="000022A2" w:rsidRDefault="000022A2" w:rsidP="005559DE">
            <w:pPr>
              <w:pStyle w:val="BodyText21"/>
              <w:tabs>
                <w:tab w:val="clear" w:pos="-720"/>
                <w:tab w:val="num" w:pos="2160"/>
                <w:tab w:val="left" w:pos="7104"/>
              </w:tabs>
              <w:suppressAutoHyphens w:val="0"/>
              <w:spacing w:beforeLines="50" w:before="120" w:afterLines="50" w:after="120"/>
              <w:ind w:left="732" w:hanging="720"/>
              <w:rPr>
                <w:spacing w:val="0"/>
                <w:szCs w:val="22"/>
                <w:lang w:val="en-GB" w:eastAsia="en-US"/>
              </w:rPr>
            </w:pPr>
            <w:r w:rsidRPr="000022A2">
              <w:rPr>
                <w:spacing w:val="0"/>
                <w:szCs w:val="22"/>
                <w:lang w:val="en-GB" w:eastAsia="en-US"/>
              </w:rPr>
              <w:t>53.1  Subject to the provision of Advance Payment stated in GCC Clause 52, a</w:t>
            </w:r>
            <w:r w:rsidRPr="000022A2">
              <w:rPr>
                <w:szCs w:val="22"/>
                <w:lang w:val="en-GB"/>
              </w:rPr>
              <w:t>s soon as practicable and not later than fifteen (15) days after the end of each calendar month during the period of the Services, or after the end of each time intervals otherwise indicated in the PCC, the Consultant shall submit to the Client, in duplicate, an itemized statement, accompanied by copies of invoices, vouchers and other appropriate supporting materials, of the amounts payable pursuant to GCC Clauses 49 to 55 for such month, or any other period indicated in the PCC.  Each statement shall distinguish that portion of the total eligible costs which pertains to remuneration from that portion which pertains to reimbursable expenses.</w:t>
            </w:r>
            <w:r w:rsidRPr="000022A2">
              <w:rPr>
                <w:spacing w:val="0"/>
                <w:szCs w:val="22"/>
                <w:lang w:val="en-GB" w:eastAsia="en-US"/>
              </w:rPr>
              <w:t xml:space="preserve"> </w:t>
            </w:r>
          </w:p>
        </w:tc>
      </w:tr>
      <w:tr w:rsidR="000022A2" w:rsidRPr="007024BF" w14:paraId="54763BA6" w14:textId="77777777">
        <w:trPr>
          <w:gridBefore w:val="1"/>
          <w:wBefore w:w="269" w:type="dxa"/>
          <w:trHeight w:val="882"/>
        </w:trPr>
        <w:tc>
          <w:tcPr>
            <w:tcW w:w="2036" w:type="dxa"/>
          </w:tcPr>
          <w:p w14:paraId="12508E62" w14:textId="77777777" w:rsidR="000022A2" w:rsidRPr="000022A2" w:rsidRDefault="000022A2" w:rsidP="005559DE">
            <w:pPr>
              <w:spacing w:beforeLines="50" w:before="120" w:afterLines="50" w:after="120"/>
              <w:rPr>
                <w:rFonts w:ascii="Arial" w:hAnsi="Arial" w:cs="Arial"/>
                <w:b/>
                <w:sz w:val="22"/>
                <w:szCs w:val="22"/>
                <w:lang w:val="en-GB"/>
              </w:rPr>
            </w:pPr>
          </w:p>
        </w:tc>
        <w:tc>
          <w:tcPr>
            <w:tcW w:w="7442" w:type="dxa"/>
            <w:gridSpan w:val="3"/>
          </w:tcPr>
          <w:p w14:paraId="37731194" w14:textId="77777777" w:rsidR="000022A2" w:rsidRPr="000022A2" w:rsidRDefault="000022A2" w:rsidP="005559DE">
            <w:pPr>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53.2    The Client shall pay the Consultant within thirty (</w:t>
            </w:r>
            <w:r w:rsidRPr="000022A2">
              <w:rPr>
                <w:rFonts w:ascii="Arial" w:hAnsi="Arial" w:cs="Arial"/>
                <w:b/>
                <w:sz w:val="22"/>
                <w:szCs w:val="22"/>
                <w:lang w:val="en-GB"/>
              </w:rPr>
              <w:t>30</w:t>
            </w:r>
            <w:r w:rsidRPr="000022A2">
              <w:rPr>
                <w:rFonts w:ascii="Arial" w:hAnsi="Arial" w:cs="Arial"/>
                <w:sz w:val="22"/>
                <w:szCs w:val="22"/>
                <w:lang w:val="en-GB"/>
              </w:rPr>
              <w:t>) days after the receipt by the Client of the invoices with supporting documents. Only such portion of a statement that is not satisfactorily supported may be withheld from payment.</w:t>
            </w:r>
          </w:p>
        </w:tc>
      </w:tr>
      <w:tr w:rsidR="000022A2" w:rsidRPr="00F245B6" w14:paraId="2B5BCDB0" w14:textId="77777777">
        <w:trPr>
          <w:gridBefore w:val="1"/>
          <w:wBefore w:w="269" w:type="dxa"/>
        </w:trPr>
        <w:tc>
          <w:tcPr>
            <w:tcW w:w="2036" w:type="dxa"/>
          </w:tcPr>
          <w:p w14:paraId="56DB23D3" w14:textId="77777777" w:rsidR="000022A2" w:rsidRPr="000022A2" w:rsidRDefault="000022A2" w:rsidP="005559DE">
            <w:pPr>
              <w:spacing w:beforeLines="50" w:before="120" w:afterLines="50" w:after="120"/>
              <w:rPr>
                <w:rFonts w:ascii="Arial" w:hAnsi="Arial" w:cs="Arial"/>
                <w:b/>
                <w:sz w:val="22"/>
                <w:szCs w:val="22"/>
                <w:lang w:val="en-GB"/>
              </w:rPr>
            </w:pPr>
          </w:p>
        </w:tc>
        <w:tc>
          <w:tcPr>
            <w:tcW w:w="7442" w:type="dxa"/>
            <w:gridSpan w:val="3"/>
          </w:tcPr>
          <w:p w14:paraId="2FFA2B4C" w14:textId="77777777" w:rsidR="000022A2" w:rsidRPr="000022A2" w:rsidRDefault="000022A2" w:rsidP="005559DE">
            <w:pPr>
              <w:tabs>
                <w:tab w:val="num" w:pos="732"/>
              </w:tabs>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53.3    If the Client has delayed payment beyond thirty (</w:t>
            </w:r>
            <w:r w:rsidRPr="000022A2">
              <w:rPr>
                <w:rFonts w:ascii="Arial" w:hAnsi="Arial" w:cs="Arial"/>
                <w:b/>
                <w:sz w:val="22"/>
                <w:szCs w:val="22"/>
                <w:lang w:val="en-GB"/>
              </w:rPr>
              <w:t>30</w:t>
            </w:r>
            <w:r w:rsidRPr="000022A2">
              <w:rPr>
                <w:rFonts w:ascii="Arial" w:hAnsi="Arial" w:cs="Arial"/>
                <w:sz w:val="22"/>
                <w:szCs w:val="22"/>
                <w:lang w:val="en-GB"/>
              </w:rPr>
              <w:t>) days after the due date, interest at the annual rate as specified in the PCC shall become payable as from the above due date on any amount due by, but not paid on, such due date.</w:t>
            </w:r>
          </w:p>
        </w:tc>
      </w:tr>
      <w:tr w:rsidR="000022A2" w:rsidRPr="007024BF" w14:paraId="0041A9E8" w14:textId="77777777">
        <w:trPr>
          <w:gridBefore w:val="1"/>
          <w:wBefore w:w="269" w:type="dxa"/>
        </w:trPr>
        <w:tc>
          <w:tcPr>
            <w:tcW w:w="2036" w:type="dxa"/>
          </w:tcPr>
          <w:p w14:paraId="7BEEB2EC" w14:textId="77777777" w:rsidR="000022A2" w:rsidRPr="000022A2" w:rsidRDefault="000022A2" w:rsidP="005559DE">
            <w:pPr>
              <w:spacing w:beforeLines="50" w:before="120" w:afterLines="50" w:after="120"/>
              <w:rPr>
                <w:rFonts w:ascii="Arial" w:hAnsi="Arial" w:cs="Arial"/>
                <w:b/>
                <w:sz w:val="22"/>
                <w:szCs w:val="22"/>
                <w:lang w:val="en-GB"/>
              </w:rPr>
            </w:pPr>
          </w:p>
        </w:tc>
        <w:tc>
          <w:tcPr>
            <w:tcW w:w="7442" w:type="dxa"/>
            <w:gridSpan w:val="3"/>
          </w:tcPr>
          <w:p w14:paraId="0F530DB6" w14:textId="77777777" w:rsidR="000022A2" w:rsidRPr="000022A2" w:rsidRDefault="000022A2" w:rsidP="00D6115B">
            <w:pPr>
              <w:numPr>
                <w:ilvl w:val="0"/>
                <w:numId w:val="158"/>
              </w:numPr>
              <w:tabs>
                <w:tab w:val="clear" w:pos="1748"/>
                <w:tab w:val="num" w:pos="732"/>
              </w:tabs>
              <w:spacing w:beforeLines="50" w:before="120" w:afterLines="50" w:after="120"/>
              <w:ind w:left="732" w:hanging="720"/>
              <w:jc w:val="both"/>
              <w:rPr>
                <w:rFonts w:ascii="Arial" w:hAnsi="Arial" w:cs="Arial"/>
                <w:sz w:val="22"/>
                <w:szCs w:val="22"/>
                <w:lang w:val="en-GB"/>
              </w:rPr>
            </w:pPr>
            <w:r w:rsidRPr="000022A2">
              <w:rPr>
                <w:rFonts w:ascii="Arial" w:hAnsi="Arial" w:cs="Arial"/>
                <w:sz w:val="22"/>
                <w:szCs w:val="22"/>
                <w:lang w:val="en-GB"/>
              </w:rPr>
              <w:t xml:space="preserve">Should any discrepancy be found to exist between actual payment and costs authorized to be incurred by the Consultant, the Client may add or subtract the difference from any subsequent payments.  </w:t>
            </w:r>
          </w:p>
        </w:tc>
      </w:tr>
      <w:tr w:rsidR="000022A2" w:rsidRPr="007024BF" w14:paraId="7FB02F81" w14:textId="77777777">
        <w:trPr>
          <w:gridBefore w:val="1"/>
          <w:wBefore w:w="269" w:type="dxa"/>
        </w:trPr>
        <w:tc>
          <w:tcPr>
            <w:tcW w:w="2036" w:type="dxa"/>
          </w:tcPr>
          <w:p w14:paraId="721FD1E4"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133" w:name="_Toc246234304"/>
            <w:bookmarkStart w:id="4134" w:name="_Toc246234486"/>
            <w:bookmarkStart w:id="4135" w:name="_Toc246297809"/>
            <w:bookmarkStart w:id="4136" w:name="_Toc246298485"/>
            <w:bookmarkStart w:id="4137" w:name="_Toc246650163"/>
            <w:r w:rsidRPr="00570488">
              <w:rPr>
                <w:rStyle w:val="Heading3Char"/>
                <w:rFonts w:ascii="Arial" w:hAnsi="Arial"/>
                <w:b/>
                <w:sz w:val="22"/>
                <w:szCs w:val="22"/>
              </w:rPr>
              <w:t>Amendment to Contract</w:t>
            </w:r>
            <w:bookmarkEnd w:id="4133"/>
            <w:bookmarkEnd w:id="4134"/>
            <w:bookmarkEnd w:id="4135"/>
            <w:bookmarkEnd w:id="4136"/>
            <w:bookmarkEnd w:id="4137"/>
          </w:p>
        </w:tc>
        <w:tc>
          <w:tcPr>
            <w:tcW w:w="7442" w:type="dxa"/>
            <w:gridSpan w:val="3"/>
          </w:tcPr>
          <w:p w14:paraId="49C402E7" w14:textId="77777777" w:rsidR="000022A2" w:rsidRPr="000022A2" w:rsidRDefault="000022A2" w:rsidP="005559DE">
            <w:pPr>
              <w:numPr>
                <w:ilvl w:val="0"/>
                <w:numId w:val="134"/>
              </w:numPr>
              <w:spacing w:beforeLines="50" w:before="120" w:afterLines="50" w:after="120"/>
              <w:jc w:val="both"/>
              <w:rPr>
                <w:rFonts w:ascii="Arial" w:hAnsi="Arial" w:cs="Arial"/>
                <w:sz w:val="22"/>
                <w:szCs w:val="22"/>
                <w:lang w:val="en-GB"/>
              </w:rPr>
            </w:pPr>
            <w:r w:rsidRPr="000022A2">
              <w:rPr>
                <w:rFonts w:ascii="Arial" w:hAnsi="Arial" w:cs="Arial"/>
                <w:sz w:val="22"/>
                <w:szCs w:val="22"/>
              </w:rPr>
              <w:t>The amendment to Contract shall generally include extension of time to the Intended Completion Date, increase or decrease in original Contract price and any other changes duly approved under the Conditions of the Contract.</w:t>
            </w:r>
          </w:p>
        </w:tc>
      </w:tr>
      <w:tr w:rsidR="000022A2" w:rsidRPr="007024BF" w14:paraId="33725E4F" w14:textId="77777777">
        <w:trPr>
          <w:gridBefore w:val="1"/>
          <w:wBefore w:w="269" w:type="dxa"/>
        </w:trPr>
        <w:tc>
          <w:tcPr>
            <w:tcW w:w="2036" w:type="dxa"/>
          </w:tcPr>
          <w:p w14:paraId="251B7508"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29656F7A" w14:textId="77777777" w:rsidR="000022A2" w:rsidRPr="000022A2" w:rsidRDefault="000022A2" w:rsidP="005559DE">
            <w:pPr>
              <w:numPr>
                <w:ilvl w:val="0"/>
                <w:numId w:val="134"/>
              </w:numPr>
              <w:spacing w:beforeLines="50" w:before="120" w:afterLines="50" w:after="120"/>
              <w:jc w:val="both"/>
              <w:rPr>
                <w:rFonts w:ascii="Arial" w:hAnsi="Arial" w:cs="Arial"/>
                <w:sz w:val="22"/>
                <w:szCs w:val="22"/>
              </w:rPr>
            </w:pPr>
            <w:r w:rsidRPr="000022A2">
              <w:rPr>
                <w:rFonts w:ascii="Arial" w:hAnsi="Arial" w:cs="Arial"/>
                <w:sz w:val="22"/>
                <w:szCs w:val="22"/>
              </w:rPr>
              <w:t>The Client contracting, shall amend the Contract incorporating the required approved changes subsequently introduced to the original Terms and Conditions of the Contract in line with the Rules, including prior review where necessary.</w:t>
            </w:r>
          </w:p>
        </w:tc>
      </w:tr>
      <w:tr w:rsidR="000022A2" w:rsidRPr="007024BF" w14:paraId="51D0FF8E" w14:textId="77777777">
        <w:trPr>
          <w:gridBefore w:val="1"/>
          <w:wBefore w:w="269" w:type="dxa"/>
        </w:trPr>
        <w:tc>
          <w:tcPr>
            <w:tcW w:w="2036" w:type="dxa"/>
          </w:tcPr>
          <w:p w14:paraId="4598BF03"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138" w:name="_Toc48892657"/>
            <w:bookmarkStart w:id="4139" w:name="_Toc48894489"/>
            <w:bookmarkStart w:id="4140" w:name="_Toc48895262"/>
            <w:bookmarkStart w:id="4141" w:name="_Toc48895448"/>
            <w:bookmarkStart w:id="4142" w:name="_Toc48896230"/>
            <w:bookmarkStart w:id="4143" w:name="_Toc48969015"/>
            <w:bookmarkStart w:id="4144" w:name="_Toc48969346"/>
            <w:bookmarkStart w:id="4145" w:name="_Toc48970269"/>
            <w:bookmarkStart w:id="4146" w:name="_Toc48974093"/>
            <w:bookmarkStart w:id="4147" w:name="_Toc48978589"/>
            <w:bookmarkStart w:id="4148" w:name="_Toc48979350"/>
            <w:bookmarkStart w:id="4149" w:name="_Toc48979537"/>
            <w:bookmarkStart w:id="4150" w:name="_Toc48980602"/>
            <w:bookmarkStart w:id="4151" w:name="_Toc49159675"/>
            <w:bookmarkStart w:id="4152" w:name="_Toc49159862"/>
            <w:bookmarkStart w:id="4153" w:name="_Toc67815142"/>
            <w:bookmarkStart w:id="4154" w:name="_Toc86025583"/>
            <w:bookmarkStart w:id="4155" w:name="_Toc246234305"/>
            <w:bookmarkStart w:id="4156" w:name="_Toc246234487"/>
            <w:bookmarkStart w:id="4157" w:name="_Toc246297810"/>
            <w:bookmarkStart w:id="4158" w:name="_Toc246298486"/>
            <w:bookmarkStart w:id="4159" w:name="_Toc246650164"/>
            <w:r w:rsidRPr="00570488">
              <w:rPr>
                <w:rStyle w:val="Heading3Char"/>
                <w:rFonts w:ascii="Arial" w:hAnsi="Arial"/>
                <w:b/>
                <w:sz w:val="22"/>
                <w:szCs w:val="22"/>
              </w:rPr>
              <w:t>Final Payment</w:t>
            </w:r>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p>
        </w:tc>
        <w:tc>
          <w:tcPr>
            <w:tcW w:w="7442" w:type="dxa"/>
            <w:gridSpan w:val="3"/>
          </w:tcPr>
          <w:p w14:paraId="0FE4A66B" w14:textId="77777777" w:rsidR="000022A2" w:rsidRPr="000022A2" w:rsidRDefault="000022A2" w:rsidP="00D6115B">
            <w:pPr>
              <w:numPr>
                <w:ilvl w:val="0"/>
                <w:numId w:val="122"/>
              </w:numPr>
              <w:tabs>
                <w:tab w:val="clear" w:pos="3240"/>
                <w:tab w:val="num" w:pos="732"/>
              </w:tabs>
              <w:spacing w:beforeLines="50" w:before="120" w:afterLines="50" w:after="120"/>
              <w:ind w:left="732" w:hanging="732"/>
              <w:jc w:val="both"/>
              <w:rPr>
                <w:rFonts w:ascii="Arial" w:hAnsi="Arial" w:cs="Arial"/>
                <w:sz w:val="22"/>
                <w:szCs w:val="22"/>
                <w:lang w:val="en-GB"/>
              </w:rPr>
            </w:pPr>
            <w:r w:rsidRPr="000022A2">
              <w:rPr>
                <w:rFonts w:ascii="Arial" w:hAnsi="Arial" w:cs="Arial"/>
                <w:sz w:val="22"/>
                <w:szCs w:val="22"/>
                <w:lang w:val="en-GB"/>
              </w:rPr>
              <w:t>The final payment under this Clause shall be made only after the final report and a final statement, identified as such, shall have been submitted by the Consultant and approved as satisfactory by the Client.  The Services shall be deemed completed and finally accepted by the Client and the final report and final statement shall be deemed approved by the Client as satisfactory sixty (</w:t>
            </w:r>
            <w:r w:rsidRPr="000022A2">
              <w:rPr>
                <w:rFonts w:ascii="Arial" w:hAnsi="Arial" w:cs="Arial"/>
                <w:b/>
                <w:sz w:val="22"/>
                <w:szCs w:val="22"/>
                <w:lang w:val="en-GB"/>
              </w:rPr>
              <w:t>60</w:t>
            </w:r>
            <w:r w:rsidRPr="000022A2">
              <w:rPr>
                <w:rFonts w:ascii="Arial" w:hAnsi="Arial" w:cs="Arial"/>
                <w:sz w:val="22"/>
                <w:szCs w:val="22"/>
                <w:lang w:val="en-GB"/>
              </w:rPr>
              <w:t>) days after receipt of the final report and final statement by the Client unless the Client, within such sixty (</w:t>
            </w:r>
            <w:r w:rsidRPr="000022A2">
              <w:rPr>
                <w:rFonts w:ascii="Arial" w:hAnsi="Arial" w:cs="Arial"/>
                <w:b/>
                <w:sz w:val="22"/>
                <w:szCs w:val="22"/>
                <w:lang w:val="en-GB"/>
              </w:rPr>
              <w:t>60</w:t>
            </w:r>
            <w:r w:rsidRPr="000022A2">
              <w:rPr>
                <w:rFonts w:ascii="Arial" w:hAnsi="Arial" w:cs="Arial"/>
                <w:sz w:val="22"/>
                <w:szCs w:val="22"/>
                <w:lang w:val="en-GB"/>
              </w:rPr>
              <w:t xml:space="preserve">) day period, gives written notice to the Consultant specifying in detail deficiencies in the Services, the final report or final statement.  The Consultant shall thereupon promptly make any necessary corrections, and thereafter the foregoing process shall be repeated until such time as the final report and the final statement have been approved by the Client. </w:t>
            </w:r>
          </w:p>
        </w:tc>
      </w:tr>
      <w:tr w:rsidR="000022A2" w:rsidRPr="007024BF" w14:paraId="077442E0" w14:textId="77777777">
        <w:trPr>
          <w:gridBefore w:val="1"/>
          <w:wBefore w:w="269" w:type="dxa"/>
          <w:trHeight w:val="360"/>
        </w:trPr>
        <w:tc>
          <w:tcPr>
            <w:tcW w:w="2036" w:type="dxa"/>
          </w:tcPr>
          <w:p w14:paraId="59E8DCA0"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160" w:name="_Toc48892658"/>
            <w:bookmarkStart w:id="4161" w:name="_Toc48894490"/>
            <w:bookmarkStart w:id="4162" w:name="_Toc48895263"/>
            <w:bookmarkStart w:id="4163" w:name="_Toc48895449"/>
            <w:bookmarkStart w:id="4164" w:name="_Toc48896231"/>
            <w:bookmarkStart w:id="4165" w:name="_Toc48969016"/>
            <w:bookmarkStart w:id="4166" w:name="_Toc48969347"/>
            <w:bookmarkStart w:id="4167" w:name="_Toc48970270"/>
            <w:bookmarkStart w:id="4168" w:name="_Toc48974094"/>
            <w:bookmarkStart w:id="4169" w:name="_Toc48978590"/>
            <w:bookmarkStart w:id="4170" w:name="_Toc48979351"/>
            <w:bookmarkStart w:id="4171" w:name="_Toc48979538"/>
            <w:bookmarkStart w:id="4172" w:name="_Toc48980603"/>
            <w:bookmarkStart w:id="4173" w:name="_Toc49159676"/>
            <w:bookmarkStart w:id="4174" w:name="_Toc49159863"/>
            <w:bookmarkStart w:id="4175" w:name="_Toc67815143"/>
            <w:bookmarkStart w:id="4176" w:name="_Toc86025584"/>
            <w:bookmarkStart w:id="4177" w:name="_Toc246234306"/>
            <w:bookmarkStart w:id="4178" w:name="_Toc246234488"/>
            <w:bookmarkStart w:id="4179" w:name="_Toc246297811"/>
            <w:bookmarkStart w:id="4180" w:name="_Toc246298487"/>
            <w:bookmarkStart w:id="4181" w:name="_Toc246650165"/>
            <w:r w:rsidRPr="00570488">
              <w:rPr>
                <w:rStyle w:val="Heading3Char"/>
                <w:rFonts w:ascii="Arial" w:hAnsi="Arial"/>
                <w:b/>
                <w:sz w:val="22"/>
                <w:szCs w:val="22"/>
              </w:rPr>
              <w:t>Suspension of Payments</w:t>
            </w:r>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p>
        </w:tc>
        <w:tc>
          <w:tcPr>
            <w:tcW w:w="7442" w:type="dxa"/>
            <w:gridSpan w:val="3"/>
          </w:tcPr>
          <w:p w14:paraId="5564D17F" w14:textId="77777777" w:rsidR="000022A2" w:rsidRPr="000022A2" w:rsidRDefault="000022A2" w:rsidP="00D6115B">
            <w:pPr>
              <w:numPr>
                <w:ilvl w:val="0"/>
                <w:numId w:val="123"/>
              </w:numPr>
              <w:tabs>
                <w:tab w:val="clear" w:pos="3240"/>
                <w:tab w:val="num" w:pos="732"/>
              </w:tabs>
              <w:spacing w:beforeLines="50" w:before="120" w:afterLines="50" w:after="120"/>
              <w:ind w:left="732" w:hanging="732"/>
              <w:jc w:val="both"/>
              <w:rPr>
                <w:rFonts w:ascii="Arial" w:hAnsi="Arial" w:cs="Arial"/>
                <w:sz w:val="22"/>
                <w:szCs w:val="22"/>
                <w:lang w:val="en-GB"/>
              </w:rPr>
            </w:pPr>
            <w:r w:rsidRPr="000022A2">
              <w:rPr>
                <w:rFonts w:ascii="Arial" w:hAnsi="Arial" w:cs="Arial"/>
                <w:sz w:val="22"/>
                <w:szCs w:val="22"/>
                <w:lang w:val="en-GB"/>
              </w:rPr>
              <w:t>The Client may, by written notice of suspension to the Consultant, suspend all or part of the payments to the Consultant hereunder if the Consultant fails to perform any of its obligations under this Contract, including the carrying out of the Services, provided that such notice of suspension:</w:t>
            </w:r>
          </w:p>
          <w:p w14:paraId="17C5DA25" w14:textId="77777777" w:rsidR="000022A2" w:rsidRPr="000022A2" w:rsidRDefault="000022A2" w:rsidP="00D6115B">
            <w:pPr>
              <w:numPr>
                <w:ilvl w:val="1"/>
                <w:numId w:val="98"/>
              </w:numPr>
              <w:tabs>
                <w:tab w:val="clear" w:pos="1944"/>
                <w:tab w:val="num" w:pos="612"/>
              </w:tabs>
              <w:spacing w:beforeLines="50" w:before="120" w:afterLines="50" w:after="120"/>
              <w:ind w:left="612" w:firstLine="480"/>
              <w:jc w:val="both"/>
              <w:rPr>
                <w:rFonts w:ascii="Arial" w:hAnsi="Arial" w:cs="Arial"/>
                <w:sz w:val="22"/>
                <w:szCs w:val="22"/>
                <w:lang w:val="en-GB"/>
              </w:rPr>
            </w:pPr>
            <w:r w:rsidRPr="000022A2">
              <w:rPr>
                <w:rFonts w:ascii="Arial" w:hAnsi="Arial" w:cs="Arial"/>
                <w:sz w:val="22"/>
                <w:szCs w:val="22"/>
                <w:lang w:val="en-GB"/>
              </w:rPr>
              <w:t xml:space="preserve">shall specify the nature of the failure, and </w:t>
            </w:r>
          </w:p>
          <w:p w14:paraId="1C4E6B3A" w14:textId="77777777" w:rsidR="000022A2" w:rsidRPr="000022A2" w:rsidRDefault="000022A2" w:rsidP="00D6115B">
            <w:pPr>
              <w:numPr>
                <w:ilvl w:val="1"/>
                <w:numId w:val="98"/>
              </w:numPr>
              <w:tabs>
                <w:tab w:val="clear" w:pos="1944"/>
                <w:tab w:val="num" w:pos="1452"/>
              </w:tabs>
              <w:spacing w:beforeLines="50" w:before="120" w:afterLines="50" w:after="120"/>
              <w:ind w:left="1452" w:hanging="360"/>
              <w:jc w:val="both"/>
              <w:rPr>
                <w:rFonts w:ascii="Arial" w:hAnsi="Arial" w:cs="Arial"/>
                <w:sz w:val="22"/>
                <w:szCs w:val="22"/>
                <w:lang w:val="en-GB"/>
              </w:rPr>
            </w:pPr>
            <w:r w:rsidRPr="000022A2">
              <w:rPr>
                <w:rFonts w:ascii="Arial" w:hAnsi="Arial" w:cs="Arial"/>
                <w:sz w:val="22"/>
                <w:szCs w:val="22"/>
                <w:lang w:val="en-GB"/>
              </w:rPr>
              <w:t>shall request the Consultant to remedy such failure within a period not exceeding thirty (</w:t>
            </w:r>
            <w:r w:rsidRPr="000022A2">
              <w:rPr>
                <w:rFonts w:ascii="Arial" w:hAnsi="Arial" w:cs="Arial"/>
                <w:b/>
                <w:sz w:val="22"/>
                <w:szCs w:val="22"/>
                <w:lang w:val="en-GB"/>
              </w:rPr>
              <w:t>30</w:t>
            </w:r>
            <w:r w:rsidRPr="000022A2">
              <w:rPr>
                <w:rFonts w:ascii="Arial" w:hAnsi="Arial" w:cs="Arial"/>
                <w:sz w:val="22"/>
                <w:szCs w:val="22"/>
                <w:lang w:val="en-GB"/>
              </w:rPr>
              <w:t>) days after receipt by the Consultant of such notice of suspension.</w:t>
            </w:r>
          </w:p>
        </w:tc>
      </w:tr>
      <w:tr w:rsidR="000022A2" w:rsidRPr="007024BF" w14:paraId="46F638C8" w14:textId="77777777">
        <w:trPr>
          <w:gridBefore w:val="1"/>
          <w:wBefore w:w="269" w:type="dxa"/>
        </w:trPr>
        <w:tc>
          <w:tcPr>
            <w:tcW w:w="9478" w:type="dxa"/>
            <w:gridSpan w:val="4"/>
          </w:tcPr>
          <w:p w14:paraId="123644B3" w14:textId="77777777" w:rsidR="000022A2" w:rsidRPr="000022A2" w:rsidRDefault="000022A2" w:rsidP="005559DE">
            <w:pPr>
              <w:pStyle w:val="Heading2"/>
              <w:tabs>
                <w:tab w:val="num" w:pos="612"/>
              </w:tabs>
              <w:spacing w:beforeLines="50" w:afterLines="50"/>
              <w:ind w:left="612" w:hanging="720"/>
              <w:rPr>
                <w:rFonts w:ascii="Arial" w:hAnsi="Arial"/>
                <w:bCs w:val="0"/>
                <w:iCs w:val="0"/>
                <w:sz w:val="22"/>
                <w:szCs w:val="22"/>
                <w:lang w:val="en-GB"/>
              </w:rPr>
            </w:pPr>
            <w:bookmarkStart w:id="4182" w:name="_Toc46731371"/>
            <w:bookmarkStart w:id="4183" w:name="_Toc46731659"/>
            <w:bookmarkStart w:id="4184" w:name="_Toc46731965"/>
            <w:bookmarkStart w:id="4185" w:name="_Toc46732579"/>
            <w:bookmarkStart w:id="4186" w:name="_Toc46733333"/>
            <w:bookmarkStart w:id="4187" w:name="_Toc46733499"/>
            <w:bookmarkStart w:id="4188" w:name="_Toc46736323"/>
            <w:bookmarkStart w:id="4189" w:name="_Toc46736472"/>
            <w:bookmarkStart w:id="4190" w:name="_Toc46736679"/>
            <w:bookmarkStart w:id="4191" w:name="_Toc46736823"/>
            <w:bookmarkStart w:id="4192" w:name="_Toc46736927"/>
            <w:bookmarkStart w:id="4193" w:name="_Toc46737030"/>
            <w:bookmarkStart w:id="4194" w:name="_Toc46737132"/>
            <w:bookmarkStart w:id="4195" w:name="_Toc46737444"/>
            <w:bookmarkStart w:id="4196" w:name="_Toc47069376"/>
            <w:bookmarkStart w:id="4197" w:name="_Toc47070032"/>
            <w:bookmarkStart w:id="4198" w:name="_Toc47070271"/>
            <w:bookmarkStart w:id="4199" w:name="_Toc47071640"/>
            <w:bookmarkStart w:id="4200" w:name="_Toc47073979"/>
            <w:bookmarkStart w:id="4201" w:name="_Toc47074586"/>
            <w:bookmarkStart w:id="4202" w:name="_Toc47159170"/>
            <w:bookmarkStart w:id="4203" w:name="_Toc47170606"/>
            <w:bookmarkStart w:id="4204" w:name="_Toc47322671"/>
            <w:bookmarkStart w:id="4205" w:name="_Toc47326959"/>
            <w:bookmarkStart w:id="4206" w:name="_Toc47328795"/>
            <w:bookmarkStart w:id="4207" w:name="_Toc47331087"/>
            <w:bookmarkStart w:id="4208" w:name="_Toc47331765"/>
            <w:bookmarkStart w:id="4209" w:name="_Toc47331913"/>
            <w:bookmarkStart w:id="4210" w:name="_Toc47332052"/>
            <w:bookmarkStart w:id="4211" w:name="_Toc47332451"/>
            <w:bookmarkStart w:id="4212" w:name="_Toc47332674"/>
            <w:bookmarkStart w:id="4213" w:name="_Toc48551117"/>
            <w:bookmarkStart w:id="4214" w:name="_Toc48552755"/>
            <w:bookmarkStart w:id="4215" w:name="_Toc48632794"/>
            <w:bookmarkStart w:id="4216" w:name="_Toc48798497"/>
            <w:bookmarkStart w:id="4217" w:name="_Toc48800767"/>
            <w:bookmarkStart w:id="4218" w:name="_Toc48800936"/>
            <w:bookmarkStart w:id="4219" w:name="_Toc48803133"/>
            <w:bookmarkStart w:id="4220" w:name="_Toc48803302"/>
            <w:bookmarkStart w:id="4221" w:name="_Toc48803471"/>
            <w:bookmarkStart w:id="4222" w:name="_Toc48803809"/>
            <w:bookmarkStart w:id="4223" w:name="_Toc48804147"/>
            <w:bookmarkStart w:id="4224" w:name="_Toc48804316"/>
            <w:bookmarkStart w:id="4225" w:name="_Toc48804823"/>
            <w:bookmarkStart w:id="4226" w:name="_Toc48812446"/>
            <w:bookmarkStart w:id="4227" w:name="_Toc48892659"/>
            <w:bookmarkStart w:id="4228" w:name="_Toc48894491"/>
            <w:bookmarkStart w:id="4229" w:name="_Toc48895264"/>
            <w:bookmarkStart w:id="4230" w:name="_Toc48895450"/>
            <w:bookmarkStart w:id="4231" w:name="_Toc48896232"/>
            <w:bookmarkStart w:id="4232" w:name="_Toc48969017"/>
            <w:bookmarkStart w:id="4233" w:name="_Toc48969348"/>
            <w:bookmarkStart w:id="4234" w:name="_Toc48970271"/>
            <w:bookmarkStart w:id="4235" w:name="_Toc48974095"/>
            <w:bookmarkStart w:id="4236" w:name="_Toc48978591"/>
            <w:bookmarkStart w:id="4237" w:name="_Toc48979352"/>
            <w:bookmarkStart w:id="4238" w:name="_Toc48979539"/>
            <w:bookmarkStart w:id="4239" w:name="_Toc48980604"/>
            <w:bookmarkStart w:id="4240" w:name="_Toc49159677"/>
            <w:bookmarkStart w:id="4241" w:name="_Toc49159864"/>
            <w:bookmarkStart w:id="4242" w:name="_Toc67815144"/>
            <w:bookmarkStart w:id="4243" w:name="_Toc86025585"/>
            <w:bookmarkStart w:id="4244" w:name="_Toc246234307"/>
            <w:bookmarkStart w:id="4245" w:name="_Toc246234489"/>
            <w:bookmarkStart w:id="4246" w:name="_Toc246297812"/>
            <w:bookmarkStart w:id="4247" w:name="_Toc246298488"/>
            <w:bookmarkStart w:id="4248" w:name="_Toc246650166"/>
            <w:r w:rsidRPr="000022A2">
              <w:rPr>
                <w:rFonts w:ascii="Arial" w:hAnsi="Arial"/>
                <w:bCs w:val="0"/>
                <w:iCs w:val="0"/>
                <w:sz w:val="22"/>
                <w:szCs w:val="22"/>
                <w:lang w:val="en-GB"/>
              </w:rPr>
              <w:t>G.  Time Control</w:t>
            </w:r>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p>
        </w:tc>
      </w:tr>
      <w:tr w:rsidR="000022A2" w:rsidRPr="007024BF" w14:paraId="0F28F39C" w14:textId="77777777">
        <w:trPr>
          <w:gridBefore w:val="1"/>
          <w:wBefore w:w="269" w:type="dxa"/>
        </w:trPr>
        <w:tc>
          <w:tcPr>
            <w:tcW w:w="2036" w:type="dxa"/>
          </w:tcPr>
          <w:p w14:paraId="6EED1B82"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249" w:name="_Toc46725764"/>
            <w:bookmarkStart w:id="4250" w:name="_Toc46731372"/>
            <w:bookmarkStart w:id="4251" w:name="_Toc46731660"/>
            <w:bookmarkStart w:id="4252" w:name="_Toc46731966"/>
            <w:bookmarkStart w:id="4253" w:name="_Toc46732580"/>
            <w:bookmarkStart w:id="4254" w:name="_Toc46733334"/>
            <w:bookmarkStart w:id="4255" w:name="_Toc46733500"/>
            <w:bookmarkStart w:id="4256" w:name="_Toc46736324"/>
            <w:bookmarkStart w:id="4257" w:name="_Toc46736473"/>
            <w:bookmarkStart w:id="4258" w:name="_Toc46736680"/>
            <w:bookmarkStart w:id="4259" w:name="_Toc46736824"/>
            <w:bookmarkStart w:id="4260" w:name="_Toc46736928"/>
            <w:bookmarkStart w:id="4261" w:name="_Toc46737031"/>
            <w:bookmarkStart w:id="4262" w:name="_Toc46737133"/>
            <w:bookmarkStart w:id="4263" w:name="_Toc46737445"/>
            <w:bookmarkStart w:id="4264" w:name="_Toc47069377"/>
            <w:bookmarkStart w:id="4265" w:name="_Toc47070033"/>
            <w:bookmarkStart w:id="4266" w:name="_Toc47070272"/>
            <w:bookmarkStart w:id="4267" w:name="_Toc47071641"/>
            <w:bookmarkStart w:id="4268" w:name="_Toc47073980"/>
            <w:bookmarkStart w:id="4269" w:name="_Toc47074587"/>
            <w:bookmarkStart w:id="4270" w:name="_Toc47159171"/>
            <w:bookmarkStart w:id="4271" w:name="_Toc47170607"/>
            <w:bookmarkStart w:id="4272" w:name="_Toc47322672"/>
            <w:bookmarkStart w:id="4273" w:name="_Toc47326960"/>
            <w:bookmarkStart w:id="4274" w:name="_Toc47328796"/>
            <w:bookmarkStart w:id="4275" w:name="_Toc47331088"/>
            <w:bookmarkStart w:id="4276" w:name="_Toc47331766"/>
            <w:bookmarkStart w:id="4277" w:name="_Toc47331914"/>
            <w:bookmarkStart w:id="4278" w:name="_Toc47332053"/>
            <w:bookmarkStart w:id="4279" w:name="_Toc47332452"/>
            <w:bookmarkStart w:id="4280" w:name="_Toc47332675"/>
            <w:bookmarkStart w:id="4281" w:name="_Toc48551118"/>
            <w:bookmarkStart w:id="4282" w:name="_Toc48552756"/>
            <w:bookmarkStart w:id="4283" w:name="_Toc48632795"/>
            <w:bookmarkStart w:id="4284" w:name="_Toc48798498"/>
            <w:bookmarkStart w:id="4285" w:name="_Toc48800768"/>
            <w:bookmarkStart w:id="4286" w:name="_Toc48800937"/>
            <w:bookmarkStart w:id="4287" w:name="_Toc48803134"/>
            <w:bookmarkStart w:id="4288" w:name="_Toc48803303"/>
            <w:bookmarkStart w:id="4289" w:name="_Toc48803472"/>
            <w:bookmarkStart w:id="4290" w:name="_Toc48803810"/>
            <w:bookmarkStart w:id="4291" w:name="_Toc48804148"/>
            <w:bookmarkStart w:id="4292" w:name="_Toc48804317"/>
            <w:bookmarkStart w:id="4293" w:name="_Toc48804824"/>
            <w:bookmarkStart w:id="4294" w:name="_Toc48812447"/>
            <w:bookmarkStart w:id="4295" w:name="_Toc48892660"/>
            <w:bookmarkStart w:id="4296" w:name="_Toc48894492"/>
            <w:bookmarkStart w:id="4297" w:name="_Toc48895265"/>
            <w:bookmarkStart w:id="4298" w:name="_Toc48895451"/>
            <w:bookmarkStart w:id="4299" w:name="_Toc48896233"/>
            <w:bookmarkStart w:id="4300" w:name="_Toc48969018"/>
            <w:bookmarkStart w:id="4301" w:name="_Toc48969349"/>
            <w:bookmarkStart w:id="4302" w:name="_Toc48970272"/>
            <w:bookmarkStart w:id="4303" w:name="_Toc48974096"/>
            <w:bookmarkStart w:id="4304" w:name="_Toc48978592"/>
            <w:bookmarkStart w:id="4305" w:name="_Toc48979353"/>
            <w:bookmarkStart w:id="4306" w:name="_Toc48979540"/>
            <w:bookmarkStart w:id="4307" w:name="_Toc48980605"/>
            <w:bookmarkStart w:id="4308" w:name="_Toc49159678"/>
            <w:bookmarkStart w:id="4309" w:name="_Toc49159865"/>
            <w:bookmarkStart w:id="4310" w:name="_Toc67815145"/>
            <w:bookmarkStart w:id="4311" w:name="_Toc86025586"/>
            <w:bookmarkStart w:id="4312" w:name="_Toc246234308"/>
            <w:bookmarkStart w:id="4313" w:name="_Toc246234490"/>
            <w:bookmarkStart w:id="4314" w:name="_Toc246297813"/>
            <w:bookmarkStart w:id="4315" w:name="_Toc246298489"/>
            <w:bookmarkStart w:id="4316" w:name="_Toc246650167"/>
            <w:r w:rsidRPr="00570488">
              <w:rPr>
                <w:rStyle w:val="Heading3Char"/>
                <w:rFonts w:ascii="Arial" w:hAnsi="Arial"/>
                <w:b/>
                <w:sz w:val="22"/>
                <w:szCs w:val="22"/>
              </w:rPr>
              <w:t>Completion of Services</w:t>
            </w:r>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p>
        </w:tc>
        <w:tc>
          <w:tcPr>
            <w:tcW w:w="7442" w:type="dxa"/>
            <w:gridSpan w:val="3"/>
          </w:tcPr>
          <w:p w14:paraId="194535AD" w14:textId="77777777" w:rsidR="000022A2" w:rsidRPr="000022A2" w:rsidRDefault="000022A2" w:rsidP="005559DE">
            <w:pPr>
              <w:numPr>
                <w:ilvl w:val="0"/>
                <w:numId w:val="159"/>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Consultant shall carry out the Services in accordance with the Programme submitted by the Consultant, as updated with the approval of the Client and complete them by the Intended Completion Date as stated under GCC Clause 21.1.</w:t>
            </w:r>
          </w:p>
        </w:tc>
      </w:tr>
      <w:tr w:rsidR="000022A2" w:rsidRPr="007024BF" w14:paraId="5227EBB2" w14:textId="77777777">
        <w:trPr>
          <w:gridBefore w:val="1"/>
          <w:wBefore w:w="269" w:type="dxa"/>
        </w:trPr>
        <w:tc>
          <w:tcPr>
            <w:tcW w:w="2036" w:type="dxa"/>
          </w:tcPr>
          <w:p w14:paraId="31165F45"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317" w:name="_Toc46725765"/>
            <w:bookmarkStart w:id="4318" w:name="_Toc46731373"/>
            <w:bookmarkStart w:id="4319" w:name="_Toc46731661"/>
            <w:bookmarkStart w:id="4320" w:name="_Toc46731967"/>
            <w:bookmarkStart w:id="4321" w:name="_Toc46732581"/>
            <w:bookmarkStart w:id="4322" w:name="_Toc46733335"/>
            <w:bookmarkStart w:id="4323" w:name="_Toc46733501"/>
            <w:bookmarkStart w:id="4324" w:name="_Toc46736325"/>
            <w:bookmarkStart w:id="4325" w:name="_Toc46736474"/>
            <w:bookmarkStart w:id="4326" w:name="_Toc46736681"/>
            <w:bookmarkStart w:id="4327" w:name="_Toc46736825"/>
            <w:bookmarkStart w:id="4328" w:name="_Toc46736929"/>
            <w:bookmarkStart w:id="4329" w:name="_Toc46737032"/>
            <w:bookmarkStart w:id="4330" w:name="_Toc46737134"/>
            <w:bookmarkStart w:id="4331" w:name="_Toc46737446"/>
            <w:bookmarkStart w:id="4332" w:name="_Toc47069378"/>
            <w:bookmarkStart w:id="4333" w:name="_Toc47070034"/>
            <w:bookmarkStart w:id="4334" w:name="_Toc47070273"/>
            <w:bookmarkStart w:id="4335" w:name="_Toc47071642"/>
            <w:bookmarkStart w:id="4336" w:name="_Toc47073981"/>
            <w:bookmarkStart w:id="4337" w:name="_Toc47074588"/>
            <w:bookmarkStart w:id="4338" w:name="_Toc47159172"/>
            <w:bookmarkStart w:id="4339" w:name="_Toc47170608"/>
            <w:bookmarkStart w:id="4340" w:name="_Toc47322673"/>
            <w:bookmarkStart w:id="4341" w:name="_Toc47326961"/>
            <w:bookmarkStart w:id="4342" w:name="_Toc47328797"/>
            <w:bookmarkStart w:id="4343" w:name="_Toc47331089"/>
            <w:bookmarkStart w:id="4344" w:name="_Toc47331767"/>
            <w:bookmarkStart w:id="4345" w:name="_Toc47331915"/>
            <w:bookmarkStart w:id="4346" w:name="_Toc47332054"/>
            <w:bookmarkStart w:id="4347" w:name="_Toc47332453"/>
            <w:bookmarkStart w:id="4348" w:name="_Toc47332676"/>
            <w:bookmarkStart w:id="4349" w:name="_Toc48551119"/>
            <w:bookmarkStart w:id="4350" w:name="_Toc48552757"/>
            <w:bookmarkStart w:id="4351" w:name="_Toc48632796"/>
            <w:bookmarkStart w:id="4352" w:name="_Toc48798499"/>
            <w:bookmarkStart w:id="4353" w:name="_Toc48800769"/>
            <w:bookmarkStart w:id="4354" w:name="_Toc48800938"/>
            <w:bookmarkStart w:id="4355" w:name="_Toc48803135"/>
            <w:bookmarkStart w:id="4356" w:name="_Toc48803304"/>
            <w:bookmarkStart w:id="4357" w:name="_Toc48803473"/>
            <w:bookmarkStart w:id="4358" w:name="_Toc48803811"/>
            <w:bookmarkStart w:id="4359" w:name="_Toc48804149"/>
            <w:bookmarkStart w:id="4360" w:name="_Toc48804318"/>
            <w:bookmarkStart w:id="4361" w:name="_Toc48804825"/>
            <w:bookmarkStart w:id="4362" w:name="_Toc48812448"/>
            <w:bookmarkStart w:id="4363" w:name="_Toc48892661"/>
            <w:bookmarkStart w:id="4364" w:name="_Toc48894493"/>
            <w:bookmarkStart w:id="4365" w:name="_Toc48895266"/>
            <w:bookmarkStart w:id="4366" w:name="_Toc48895452"/>
            <w:bookmarkStart w:id="4367" w:name="_Toc48896234"/>
            <w:bookmarkStart w:id="4368" w:name="_Toc48969019"/>
            <w:bookmarkStart w:id="4369" w:name="_Toc48969350"/>
            <w:bookmarkStart w:id="4370" w:name="_Toc48970273"/>
            <w:bookmarkStart w:id="4371" w:name="_Toc48974097"/>
            <w:bookmarkStart w:id="4372" w:name="_Toc48978593"/>
            <w:bookmarkStart w:id="4373" w:name="_Toc48979354"/>
            <w:bookmarkStart w:id="4374" w:name="_Toc48979541"/>
            <w:bookmarkStart w:id="4375" w:name="_Toc48980606"/>
            <w:bookmarkStart w:id="4376" w:name="_Toc49159679"/>
            <w:bookmarkStart w:id="4377" w:name="_Toc49159866"/>
            <w:bookmarkStart w:id="4378" w:name="_Toc67815146"/>
            <w:bookmarkStart w:id="4379" w:name="_Toc86025587"/>
            <w:bookmarkStart w:id="4380" w:name="_Toc246234309"/>
            <w:bookmarkStart w:id="4381" w:name="_Toc246234491"/>
            <w:bookmarkStart w:id="4382" w:name="_Toc246297814"/>
            <w:bookmarkStart w:id="4383" w:name="_Toc246298490"/>
            <w:bookmarkStart w:id="4384" w:name="_Toc246650168"/>
            <w:r w:rsidRPr="00570488">
              <w:rPr>
                <w:rStyle w:val="Heading3Char"/>
                <w:rFonts w:ascii="Arial" w:hAnsi="Arial"/>
                <w:b/>
                <w:sz w:val="22"/>
                <w:szCs w:val="22"/>
              </w:rPr>
              <w:t>Early Warning</w:t>
            </w:r>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p>
        </w:tc>
        <w:tc>
          <w:tcPr>
            <w:tcW w:w="7442" w:type="dxa"/>
            <w:gridSpan w:val="3"/>
          </w:tcPr>
          <w:p w14:paraId="4251AB5D" w14:textId="77777777" w:rsidR="000022A2" w:rsidRPr="000022A2" w:rsidRDefault="000022A2" w:rsidP="005559DE">
            <w:pPr>
              <w:numPr>
                <w:ilvl w:val="0"/>
                <w:numId w:val="124"/>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 xml:space="preserve">If at any time during performance of the Contract, the Consultant or its Sub-Consultants should encounter events, circumstances conditions that may adversely affect the quality of the work, increase the cost of Services or delay the execution of the Services, the Consultant shall promptly notify the Client in writing of the delay, its likely duration, and its cause.  As soon as practicable after receipt of the Consultant’s notice, the Client shall evaluate the situation, and the Consultant shall cooperate with the Client in making and considering proposals for how the effect of such an event or circumstance can be avoided or reduced. </w:t>
            </w:r>
          </w:p>
        </w:tc>
      </w:tr>
      <w:tr w:rsidR="000022A2" w:rsidRPr="007024BF" w14:paraId="61CA9F09" w14:textId="77777777">
        <w:trPr>
          <w:gridBefore w:val="1"/>
          <w:wBefore w:w="269" w:type="dxa"/>
        </w:trPr>
        <w:tc>
          <w:tcPr>
            <w:tcW w:w="2036" w:type="dxa"/>
          </w:tcPr>
          <w:p w14:paraId="6089EE7E"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385" w:name="_Toc343309870"/>
            <w:bookmarkStart w:id="4386" w:name="_Toc46725766"/>
            <w:bookmarkStart w:id="4387" w:name="_Toc46731374"/>
            <w:bookmarkStart w:id="4388" w:name="_Toc46731662"/>
            <w:bookmarkStart w:id="4389" w:name="_Toc46731968"/>
            <w:bookmarkStart w:id="4390" w:name="_Toc46732582"/>
            <w:bookmarkStart w:id="4391" w:name="_Toc46733336"/>
            <w:bookmarkStart w:id="4392" w:name="_Toc46733502"/>
            <w:bookmarkStart w:id="4393" w:name="_Toc46736326"/>
            <w:bookmarkStart w:id="4394" w:name="_Toc46736475"/>
            <w:bookmarkStart w:id="4395" w:name="_Toc46736682"/>
            <w:bookmarkStart w:id="4396" w:name="_Toc46736826"/>
            <w:bookmarkStart w:id="4397" w:name="_Toc46736930"/>
            <w:bookmarkStart w:id="4398" w:name="_Toc46737033"/>
            <w:bookmarkStart w:id="4399" w:name="_Toc46737135"/>
            <w:bookmarkStart w:id="4400" w:name="_Toc46737447"/>
            <w:bookmarkStart w:id="4401" w:name="_Toc47069379"/>
            <w:bookmarkStart w:id="4402" w:name="_Toc47070035"/>
            <w:bookmarkStart w:id="4403" w:name="_Toc47070274"/>
            <w:bookmarkStart w:id="4404" w:name="_Toc47071643"/>
            <w:bookmarkStart w:id="4405" w:name="_Toc47073982"/>
            <w:bookmarkStart w:id="4406" w:name="_Toc47074589"/>
            <w:bookmarkStart w:id="4407" w:name="_Toc47159173"/>
            <w:bookmarkStart w:id="4408" w:name="_Toc47170609"/>
            <w:bookmarkStart w:id="4409" w:name="_Toc47322674"/>
            <w:bookmarkStart w:id="4410" w:name="_Toc47326962"/>
            <w:bookmarkStart w:id="4411" w:name="_Toc47328798"/>
            <w:bookmarkStart w:id="4412" w:name="_Toc47331090"/>
            <w:bookmarkStart w:id="4413" w:name="_Toc47331768"/>
            <w:bookmarkStart w:id="4414" w:name="_Toc47331916"/>
            <w:bookmarkStart w:id="4415" w:name="_Toc47332055"/>
            <w:bookmarkStart w:id="4416" w:name="_Toc47332454"/>
            <w:bookmarkStart w:id="4417" w:name="_Toc47332677"/>
            <w:bookmarkStart w:id="4418" w:name="_Toc48551120"/>
            <w:bookmarkStart w:id="4419" w:name="_Toc48552758"/>
            <w:bookmarkStart w:id="4420" w:name="_Toc48632797"/>
            <w:bookmarkStart w:id="4421" w:name="_Toc48798500"/>
            <w:bookmarkStart w:id="4422" w:name="_Toc48800770"/>
            <w:bookmarkStart w:id="4423" w:name="_Toc48800939"/>
            <w:bookmarkStart w:id="4424" w:name="_Toc48803136"/>
            <w:bookmarkStart w:id="4425" w:name="_Toc48803305"/>
            <w:bookmarkStart w:id="4426" w:name="_Toc48803474"/>
            <w:bookmarkStart w:id="4427" w:name="_Toc48803812"/>
            <w:bookmarkStart w:id="4428" w:name="_Toc48804150"/>
            <w:bookmarkStart w:id="4429" w:name="_Toc48804319"/>
            <w:bookmarkStart w:id="4430" w:name="_Toc48804826"/>
            <w:bookmarkStart w:id="4431" w:name="_Toc48812449"/>
            <w:bookmarkStart w:id="4432" w:name="_Toc48892662"/>
            <w:bookmarkStart w:id="4433" w:name="_Toc48894494"/>
            <w:bookmarkStart w:id="4434" w:name="_Toc48895267"/>
            <w:bookmarkStart w:id="4435" w:name="_Toc48895453"/>
            <w:bookmarkStart w:id="4436" w:name="_Toc48896235"/>
            <w:bookmarkStart w:id="4437" w:name="_Toc48969020"/>
            <w:bookmarkStart w:id="4438" w:name="_Toc48969351"/>
            <w:bookmarkStart w:id="4439" w:name="_Toc48970274"/>
            <w:bookmarkStart w:id="4440" w:name="_Toc48974098"/>
            <w:bookmarkStart w:id="4441" w:name="_Toc48978594"/>
            <w:bookmarkStart w:id="4442" w:name="_Toc48979355"/>
            <w:bookmarkStart w:id="4443" w:name="_Toc48979542"/>
            <w:bookmarkStart w:id="4444" w:name="_Toc48980607"/>
            <w:bookmarkStart w:id="4445" w:name="_Toc49159680"/>
            <w:bookmarkStart w:id="4446" w:name="_Toc49159867"/>
            <w:bookmarkStart w:id="4447" w:name="_Toc67815147"/>
            <w:bookmarkStart w:id="4448" w:name="_Toc86025588"/>
            <w:bookmarkStart w:id="4449" w:name="_Toc246234310"/>
            <w:bookmarkStart w:id="4450" w:name="_Toc246234492"/>
            <w:bookmarkStart w:id="4451" w:name="_Toc246297815"/>
            <w:bookmarkStart w:id="4452" w:name="_Toc246298491"/>
            <w:bookmarkStart w:id="4453" w:name="_Toc246650169"/>
            <w:r w:rsidRPr="00570488">
              <w:rPr>
                <w:rStyle w:val="Heading3Char"/>
                <w:rFonts w:ascii="Arial" w:hAnsi="Arial"/>
                <w:b/>
                <w:sz w:val="22"/>
                <w:szCs w:val="22"/>
              </w:rPr>
              <w:t>Extension of the Intended Completion Date</w:t>
            </w:r>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p>
        </w:tc>
        <w:tc>
          <w:tcPr>
            <w:tcW w:w="7442" w:type="dxa"/>
            <w:gridSpan w:val="3"/>
          </w:tcPr>
          <w:p w14:paraId="268F4805" w14:textId="77777777" w:rsidR="000022A2" w:rsidRPr="000022A2" w:rsidRDefault="000022A2" w:rsidP="005559DE">
            <w:pPr>
              <w:numPr>
                <w:ilvl w:val="0"/>
                <w:numId w:val="160"/>
              </w:numPr>
              <w:spacing w:beforeLines="50" w:before="120" w:afterLines="50" w:after="120"/>
              <w:jc w:val="both"/>
              <w:rPr>
                <w:rFonts w:ascii="Arial" w:hAnsi="Arial" w:cs="Arial"/>
                <w:sz w:val="22"/>
                <w:szCs w:val="22"/>
                <w:lang w:val="en-GB"/>
              </w:rPr>
            </w:pPr>
            <w:r w:rsidRPr="000022A2">
              <w:rPr>
                <w:rFonts w:ascii="Arial" w:hAnsi="Arial" w:cs="Arial"/>
                <w:sz w:val="22"/>
                <w:szCs w:val="22"/>
              </w:rPr>
              <w:t xml:space="preserve">In the event the Consultant is unable to complete the assignment by the </w:t>
            </w:r>
            <w:r w:rsidRPr="000022A2">
              <w:rPr>
                <w:rFonts w:ascii="Arial" w:hAnsi="Arial" w:cs="Arial"/>
                <w:sz w:val="22"/>
                <w:szCs w:val="22"/>
                <w:lang w:val="en-GB"/>
              </w:rPr>
              <w:t xml:space="preserve">Intended Completion Date it may request the Client to extend the Intended Completion Date giving reasons. The Client shall extend the Intended Completion Date if the reasons given by the Consultant, including prior review where necessary, are found acceptable. The Client shall, however, decide by how much to extend the Intended Completion Date. </w:t>
            </w:r>
          </w:p>
        </w:tc>
      </w:tr>
      <w:tr w:rsidR="000022A2" w:rsidRPr="007024BF" w14:paraId="302D8634" w14:textId="77777777">
        <w:trPr>
          <w:gridBefore w:val="1"/>
          <w:wBefore w:w="269" w:type="dxa"/>
        </w:trPr>
        <w:tc>
          <w:tcPr>
            <w:tcW w:w="2036" w:type="dxa"/>
          </w:tcPr>
          <w:p w14:paraId="35441774"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454" w:name="_Toc343309873"/>
            <w:bookmarkStart w:id="4455" w:name="_Toc46725767"/>
            <w:bookmarkStart w:id="4456" w:name="_Toc46731375"/>
            <w:bookmarkStart w:id="4457" w:name="_Toc46731663"/>
            <w:bookmarkStart w:id="4458" w:name="_Toc46731969"/>
            <w:bookmarkStart w:id="4459" w:name="_Toc46732583"/>
            <w:bookmarkStart w:id="4460" w:name="_Toc46733337"/>
            <w:bookmarkStart w:id="4461" w:name="_Toc46733503"/>
            <w:bookmarkStart w:id="4462" w:name="_Toc46736327"/>
            <w:bookmarkStart w:id="4463" w:name="_Toc46736476"/>
            <w:bookmarkStart w:id="4464" w:name="_Toc46736683"/>
            <w:bookmarkStart w:id="4465" w:name="_Toc46736827"/>
            <w:bookmarkStart w:id="4466" w:name="_Toc46736931"/>
            <w:bookmarkStart w:id="4467" w:name="_Toc46737034"/>
            <w:bookmarkStart w:id="4468" w:name="_Toc46737136"/>
            <w:bookmarkStart w:id="4469" w:name="_Toc46737448"/>
            <w:bookmarkStart w:id="4470" w:name="_Toc47069380"/>
            <w:bookmarkStart w:id="4471" w:name="_Toc47070036"/>
            <w:bookmarkStart w:id="4472" w:name="_Toc47070275"/>
            <w:bookmarkStart w:id="4473" w:name="_Toc47071644"/>
            <w:bookmarkStart w:id="4474" w:name="_Toc47073983"/>
            <w:bookmarkStart w:id="4475" w:name="_Toc47074590"/>
            <w:bookmarkStart w:id="4476" w:name="_Toc47159174"/>
            <w:bookmarkStart w:id="4477" w:name="_Toc47170610"/>
            <w:bookmarkStart w:id="4478" w:name="_Toc47322675"/>
            <w:bookmarkStart w:id="4479" w:name="_Toc47326963"/>
            <w:bookmarkStart w:id="4480" w:name="_Toc47328799"/>
            <w:bookmarkStart w:id="4481" w:name="_Toc47331091"/>
            <w:bookmarkStart w:id="4482" w:name="_Toc47331769"/>
            <w:bookmarkStart w:id="4483" w:name="_Toc47331917"/>
            <w:bookmarkStart w:id="4484" w:name="_Toc47332056"/>
            <w:bookmarkStart w:id="4485" w:name="_Toc47332455"/>
            <w:bookmarkStart w:id="4486" w:name="_Toc47332678"/>
            <w:bookmarkStart w:id="4487" w:name="_Toc48551121"/>
            <w:bookmarkStart w:id="4488" w:name="_Toc48552759"/>
            <w:bookmarkStart w:id="4489" w:name="_Toc48632798"/>
            <w:bookmarkStart w:id="4490" w:name="_Toc48798501"/>
            <w:bookmarkStart w:id="4491" w:name="_Toc48800771"/>
            <w:bookmarkStart w:id="4492" w:name="_Toc48800940"/>
            <w:bookmarkStart w:id="4493" w:name="_Toc48803137"/>
            <w:bookmarkStart w:id="4494" w:name="_Toc48803306"/>
            <w:bookmarkStart w:id="4495" w:name="_Toc48803475"/>
            <w:bookmarkStart w:id="4496" w:name="_Toc48803813"/>
            <w:bookmarkStart w:id="4497" w:name="_Toc48804151"/>
            <w:bookmarkStart w:id="4498" w:name="_Toc48804320"/>
            <w:bookmarkStart w:id="4499" w:name="_Toc48804827"/>
            <w:bookmarkStart w:id="4500" w:name="_Toc48812450"/>
            <w:bookmarkStart w:id="4501" w:name="_Toc48892663"/>
            <w:bookmarkStart w:id="4502" w:name="_Toc48894495"/>
            <w:bookmarkStart w:id="4503" w:name="_Toc48895268"/>
            <w:bookmarkStart w:id="4504" w:name="_Toc48895454"/>
            <w:bookmarkStart w:id="4505" w:name="_Toc48896236"/>
            <w:bookmarkStart w:id="4506" w:name="_Toc48969021"/>
            <w:bookmarkStart w:id="4507" w:name="_Toc48969352"/>
            <w:bookmarkStart w:id="4508" w:name="_Toc48970275"/>
            <w:bookmarkStart w:id="4509" w:name="_Toc48974099"/>
            <w:bookmarkStart w:id="4510" w:name="_Toc48978595"/>
            <w:bookmarkStart w:id="4511" w:name="_Toc48979356"/>
            <w:bookmarkStart w:id="4512" w:name="_Toc48979543"/>
            <w:bookmarkStart w:id="4513" w:name="_Toc48980608"/>
            <w:bookmarkStart w:id="4514" w:name="_Toc49159681"/>
            <w:bookmarkStart w:id="4515" w:name="_Toc49159868"/>
            <w:bookmarkStart w:id="4516" w:name="_Toc67815148"/>
            <w:bookmarkStart w:id="4517" w:name="_Toc86025589"/>
            <w:bookmarkStart w:id="4518" w:name="_Toc246234311"/>
            <w:bookmarkStart w:id="4519" w:name="_Toc246234493"/>
            <w:bookmarkStart w:id="4520" w:name="_Toc246297816"/>
            <w:bookmarkStart w:id="4521" w:name="_Toc246298492"/>
            <w:bookmarkStart w:id="4522" w:name="_Toc246650170"/>
            <w:r w:rsidRPr="00570488">
              <w:rPr>
                <w:rStyle w:val="Heading3Char"/>
                <w:rFonts w:ascii="Arial" w:hAnsi="Arial"/>
                <w:b/>
                <w:sz w:val="22"/>
                <w:szCs w:val="22"/>
              </w:rPr>
              <w:t>Progress Meetings</w:t>
            </w:r>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p>
        </w:tc>
        <w:tc>
          <w:tcPr>
            <w:tcW w:w="7442" w:type="dxa"/>
            <w:gridSpan w:val="3"/>
          </w:tcPr>
          <w:p w14:paraId="1044884C" w14:textId="77777777" w:rsidR="000022A2" w:rsidRPr="000022A2" w:rsidRDefault="000022A2" w:rsidP="005559DE">
            <w:pPr>
              <w:numPr>
                <w:ilvl w:val="0"/>
                <w:numId w:val="161"/>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Client and the Consultant shall arrange progress meetings at regular intervals to review the progress of works. The meeting may review the plans for dealing with matters raised in accordance with the early warning procedure.</w:t>
            </w:r>
          </w:p>
        </w:tc>
      </w:tr>
      <w:tr w:rsidR="000022A2" w:rsidRPr="007024BF" w14:paraId="52CDAA4B" w14:textId="77777777">
        <w:trPr>
          <w:gridBefore w:val="1"/>
          <w:wBefore w:w="269" w:type="dxa"/>
        </w:trPr>
        <w:tc>
          <w:tcPr>
            <w:tcW w:w="2036" w:type="dxa"/>
          </w:tcPr>
          <w:p w14:paraId="5D825460"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6BEBDEC2" w14:textId="77777777" w:rsidR="000022A2" w:rsidRPr="000022A2" w:rsidRDefault="000022A2" w:rsidP="005559DE">
            <w:pPr>
              <w:numPr>
                <w:ilvl w:val="0"/>
                <w:numId w:val="161"/>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Client shall record the business of progress meetings and provide copies of the record to those attending the meeting and to the Consultant for action.</w:t>
            </w:r>
          </w:p>
        </w:tc>
      </w:tr>
      <w:tr w:rsidR="000022A2" w:rsidRPr="007024BF" w14:paraId="35B8785B" w14:textId="77777777">
        <w:trPr>
          <w:gridBefore w:val="1"/>
          <w:wBefore w:w="269" w:type="dxa"/>
        </w:trPr>
        <w:tc>
          <w:tcPr>
            <w:tcW w:w="9478" w:type="dxa"/>
            <w:gridSpan w:val="4"/>
          </w:tcPr>
          <w:p w14:paraId="370AD5CA" w14:textId="77777777" w:rsidR="000022A2" w:rsidRPr="000022A2" w:rsidRDefault="000022A2" w:rsidP="005559DE">
            <w:pPr>
              <w:pStyle w:val="Heading2"/>
              <w:spacing w:beforeLines="50" w:afterLines="50"/>
              <w:rPr>
                <w:rFonts w:ascii="Arial" w:hAnsi="Arial"/>
                <w:bCs w:val="0"/>
                <w:iCs w:val="0"/>
                <w:sz w:val="22"/>
                <w:szCs w:val="22"/>
                <w:lang w:val="en-GB"/>
              </w:rPr>
            </w:pPr>
            <w:bookmarkStart w:id="4523" w:name="_Toc47159175"/>
            <w:bookmarkStart w:id="4524" w:name="_Toc47170611"/>
            <w:bookmarkStart w:id="4525" w:name="_Toc47322676"/>
            <w:bookmarkStart w:id="4526" w:name="_Toc47326964"/>
            <w:bookmarkStart w:id="4527" w:name="_Toc47328800"/>
            <w:bookmarkStart w:id="4528" w:name="_Toc47331092"/>
            <w:bookmarkStart w:id="4529" w:name="_Toc47331770"/>
            <w:bookmarkStart w:id="4530" w:name="_Toc47331918"/>
            <w:bookmarkStart w:id="4531" w:name="_Toc47332057"/>
            <w:bookmarkStart w:id="4532" w:name="_Toc47332456"/>
            <w:bookmarkStart w:id="4533" w:name="_Toc47332679"/>
            <w:bookmarkStart w:id="4534" w:name="_Toc48632799"/>
            <w:bookmarkStart w:id="4535" w:name="_Toc48798502"/>
            <w:bookmarkStart w:id="4536" w:name="_Toc48800772"/>
            <w:bookmarkStart w:id="4537" w:name="_Toc48800941"/>
            <w:bookmarkStart w:id="4538" w:name="_Toc48803138"/>
            <w:bookmarkStart w:id="4539" w:name="_Toc48803307"/>
            <w:bookmarkStart w:id="4540" w:name="_Toc48803476"/>
            <w:bookmarkStart w:id="4541" w:name="_Toc48803814"/>
            <w:bookmarkStart w:id="4542" w:name="_Toc48804152"/>
            <w:bookmarkStart w:id="4543" w:name="_Toc48804321"/>
            <w:bookmarkStart w:id="4544" w:name="_Toc48804828"/>
            <w:bookmarkStart w:id="4545" w:name="_Toc48812451"/>
            <w:bookmarkStart w:id="4546" w:name="_Toc48892664"/>
            <w:bookmarkStart w:id="4547" w:name="_Toc48894496"/>
            <w:bookmarkStart w:id="4548" w:name="_Toc48895269"/>
            <w:bookmarkStart w:id="4549" w:name="_Toc48895455"/>
            <w:bookmarkStart w:id="4550" w:name="_Toc48896237"/>
            <w:bookmarkStart w:id="4551" w:name="_Toc48969022"/>
            <w:bookmarkStart w:id="4552" w:name="_Toc48969353"/>
            <w:bookmarkStart w:id="4553" w:name="_Toc48970276"/>
            <w:bookmarkStart w:id="4554" w:name="_Toc48974100"/>
            <w:bookmarkStart w:id="4555" w:name="_Toc48978596"/>
            <w:bookmarkStart w:id="4556" w:name="_Toc48979357"/>
            <w:bookmarkStart w:id="4557" w:name="_Toc48979544"/>
            <w:bookmarkStart w:id="4558" w:name="_Toc48980609"/>
            <w:bookmarkStart w:id="4559" w:name="_Toc49159682"/>
            <w:bookmarkStart w:id="4560" w:name="_Toc49159869"/>
            <w:bookmarkStart w:id="4561" w:name="_Toc246234312"/>
            <w:bookmarkStart w:id="4562" w:name="_Toc246234494"/>
            <w:bookmarkStart w:id="4563" w:name="_Toc246297817"/>
            <w:bookmarkStart w:id="4564" w:name="_Toc246298493"/>
            <w:bookmarkStart w:id="4565" w:name="_Toc246650171"/>
            <w:bookmarkStart w:id="4566" w:name="_Toc67815149"/>
            <w:bookmarkStart w:id="4567" w:name="_Toc86025590"/>
            <w:r w:rsidRPr="000022A2">
              <w:rPr>
                <w:rFonts w:ascii="Arial" w:hAnsi="Arial"/>
                <w:bCs w:val="0"/>
                <w:iCs w:val="0"/>
                <w:sz w:val="22"/>
                <w:szCs w:val="22"/>
                <w:lang w:val="en-GB"/>
              </w:rPr>
              <w:t>H.  Good Faith</w:t>
            </w:r>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r w:rsidRPr="000022A2">
              <w:rPr>
                <w:rFonts w:ascii="Arial" w:hAnsi="Arial"/>
                <w:bCs w:val="0"/>
                <w:iCs w:val="0"/>
                <w:sz w:val="22"/>
                <w:szCs w:val="22"/>
                <w:lang w:val="en-GB"/>
              </w:rPr>
              <w:t xml:space="preserve"> </w:t>
            </w:r>
            <w:bookmarkEnd w:id="4566"/>
            <w:bookmarkEnd w:id="4567"/>
          </w:p>
        </w:tc>
      </w:tr>
      <w:tr w:rsidR="000022A2" w:rsidRPr="007024BF" w14:paraId="07A25F6E" w14:textId="77777777">
        <w:trPr>
          <w:gridBefore w:val="1"/>
          <w:wBefore w:w="269" w:type="dxa"/>
        </w:trPr>
        <w:tc>
          <w:tcPr>
            <w:tcW w:w="2036" w:type="dxa"/>
          </w:tcPr>
          <w:p w14:paraId="00EE09F6"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568" w:name="_Toc351343740"/>
            <w:bookmarkStart w:id="4569" w:name="_Toc37733639"/>
            <w:bookmarkStart w:id="4570" w:name="_Toc46725768"/>
            <w:bookmarkStart w:id="4571" w:name="_Toc46731376"/>
            <w:bookmarkStart w:id="4572" w:name="_Toc46731664"/>
            <w:bookmarkStart w:id="4573" w:name="_Toc46731970"/>
            <w:bookmarkStart w:id="4574" w:name="_Toc46732584"/>
            <w:bookmarkStart w:id="4575" w:name="_Toc46733338"/>
            <w:bookmarkStart w:id="4576" w:name="_Toc46733504"/>
            <w:bookmarkStart w:id="4577" w:name="_Toc46736328"/>
            <w:bookmarkStart w:id="4578" w:name="_Toc46736477"/>
            <w:bookmarkStart w:id="4579" w:name="_Toc46736684"/>
            <w:bookmarkStart w:id="4580" w:name="_Toc46736828"/>
            <w:bookmarkStart w:id="4581" w:name="_Toc46736932"/>
            <w:bookmarkStart w:id="4582" w:name="_Toc46737035"/>
            <w:bookmarkStart w:id="4583" w:name="_Toc46737137"/>
            <w:bookmarkStart w:id="4584" w:name="_Toc46737449"/>
            <w:bookmarkStart w:id="4585" w:name="_Toc47069381"/>
            <w:bookmarkStart w:id="4586" w:name="_Toc47070037"/>
            <w:bookmarkStart w:id="4587" w:name="_Toc47070276"/>
            <w:bookmarkStart w:id="4588" w:name="_Toc47071645"/>
            <w:bookmarkStart w:id="4589" w:name="_Toc47073984"/>
            <w:bookmarkStart w:id="4590" w:name="_Toc47074591"/>
            <w:bookmarkStart w:id="4591" w:name="_Toc47159176"/>
            <w:bookmarkStart w:id="4592" w:name="_Toc47170612"/>
            <w:bookmarkStart w:id="4593" w:name="_Toc47322677"/>
            <w:bookmarkStart w:id="4594" w:name="_Toc47326965"/>
            <w:bookmarkStart w:id="4595" w:name="_Toc47328801"/>
            <w:bookmarkStart w:id="4596" w:name="_Toc47331093"/>
            <w:bookmarkStart w:id="4597" w:name="_Toc47331771"/>
            <w:bookmarkStart w:id="4598" w:name="_Toc47331919"/>
            <w:bookmarkStart w:id="4599" w:name="_Toc47332058"/>
            <w:bookmarkStart w:id="4600" w:name="_Toc47332457"/>
            <w:bookmarkStart w:id="4601" w:name="_Toc47332680"/>
            <w:bookmarkStart w:id="4602" w:name="_Toc48551122"/>
            <w:bookmarkStart w:id="4603" w:name="_Toc48552760"/>
            <w:bookmarkStart w:id="4604" w:name="_Toc48632800"/>
            <w:bookmarkStart w:id="4605" w:name="_Toc48798503"/>
            <w:bookmarkStart w:id="4606" w:name="_Toc48800773"/>
            <w:bookmarkStart w:id="4607" w:name="_Toc48800942"/>
            <w:bookmarkStart w:id="4608" w:name="_Toc48803139"/>
            <w:bookmarkStart w:id="4609" w:name="_Toc48803308"/>
            <w:bookmarkStart w:id="4610" w:name="_Toc48803477"/>
            <w:bookmarkStart w:id="4611" w:name="_Toc48803815"/>
            <w:bookmarkStart w:id="4612" w:name="_Toc48804153"/>
            <w:bookmarkStart w:id="4613" w:name="_Toc48804322"/>
            <w:bookmarkStart w:id="4614" w:name="_Toc48804829"/>
            <w:bookmarkStart w:id="4615" w:name="_Toc48812452"/>
            <w:bookmarkStart w:id="4616" w:name="_Toc48892665"/>
            <w:bookmarkStart w:id="4617" w:name="_Toc48894497"/>
            <w:bookmarkStart w:id="4618" w:name="_Toc48895270"/>
            <w:bookmarkStart w:id="4619" w:name="_Toc48895456"/>
            <w:bookmarkStart w:id="4620" w:name="_Toc48896238"/>
            <w:bookmarkStart w:id="4621" w:name="_Toc48969023"/>
            <w:bookmarkStart w:id="4622" w:name="_Toc48969354"/>
            <w:bookmarkStart w:id="4623" w:name="_Toc48970277"/>
            <w:bookmarkStart w:id="4624" w:name="_Toc48974101"/>
            <w:bookmarkStart w:id="4625" w:name="_Toc48978597"/>
            <w:bookmarkStart w:id="4626" w:name="_Toc48979358"/>
            <w:bookmarkStart w:id="4627" w:name="_Toc48979545"/>
            <w:bookmarkStart w:id="4628" w:name="_Toc48980610"/>
            <w:bookmarkStart w:id="4629" w:name="_Toc49159683"/>
            <w:bookmarkStart w:id="4630" w:name="_Toc49159870"/>
            <w:bookmarkStart w:id="4631" w:name="_Toc67815150"/>
            <w:bookmarkStart w:id="4632" w:name="_Toc86025591"/>
            <w:bookmarkStart w:id="4633" w:name="_Toc246234313"/>
            <w:bookmarkStart w:id="4634" w:name="_Toc246234495"/>
            <w:bookmarkStart w:id="4635" w:name="_Toc246297818"/>
            <w:bookmarkStart w:id="4636" w:name="_Toc246298494"/>
            <w:bookmarkStart w:id="4637" w:name="_Toc246650172"/>
            <w:r w:rsidRPr="00570488">
              <w:rPr>
                <w:rStyle w:val="Heading3Char"/>
                <w:rFonts w:ascii="Arial" w:hAnsi="Arial"/>
                <w:b/>
                <w:sz w:val="22"/>
                <w:szCs w:val="22"/>
              </w:rPr>
              <w:t>Good Faith</w:t>
            </w:r>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p>
        </w:tc>
        <w:tc>
          <w:tcPr>
            <w:tcW w:w="7442" w:type="dxa"/>
            <w:gridSpan w:val="3"/>
          </w:tcPr>
          <w:p w14:paraId="4700E01C" w14:textId="77777777" w:rsidR="000022A2" w:rsidRPr="000022A2" w:rsidRDefault="000022A2" w:rsidP="000022A2">
            <w:pPr>
              <w:numPr>
                <w:ilvl w:val="0"/>
                <w:numId w:val="162"/>
              </w:numPr>
              <w:tabs>
                <w:tab w:val="num" w:pos="612"/>
              </w:tabs>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Parties undertake to act in good faith with respect to each other’s rights under this Contract and to adopt all reasonable measures to ensure the realization of the objectives of this Contract.</w:t>
            </w:r>
          </w:p>
        </w:tc>
      </w:tr>
      <w:tr w:rsidR="000022A2" w:rsidRPr="007024BF" w14:paraId="49355704" w14:textId="77777777">
        <w:trPr>
          <w:gridBefore w:val="1"/>
          <w:wBefore w:w="269" w:type="dxa"/>
        </w:trPr>
        <w:tc>
          <w:tcPr>
            <w:tcW w:w="2036" w:type="dxa"/>
          </w:tcPr>
          <w:p w14:paraId="7B33A1F3"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638" w:name="_Toc246234314"/>
            <w:bookmarkStart w:id="4639" w:name="_Toc246234496"/>
            <w:bookmarkStart w:id="4640" w:name="_Toc246297819"/>
            <w:bookmarkStart w:id="4641" w:name="_Toc246298495"/>
            <w:bookmarkStart w:id="4642" w:name="_Toc246650173"/>
            <w:r w:rsidRPr="00570488">
              <w:rPr>
                <w:rStyle w:val="Heading3Char"/>
                <w:rFonts w:ascii="Arial" w:hAnsi="Arial"/>
                <w:b/>
                <w:sz w:val="22"/>
                <w:szCs w:val="22"/>
              </w:rPr>
              <w:t>Fairness in Operation</w:t>
            </w:r>
            <w:bookmarkEnd w:id="4638"/>
            <w:bookmarkEnd w:id="4639"/>
            <w:bookmarkEnd w:id="4640"/>
            <w:bookmarkEnd w:id="4641"/>
            <w:bookmarkEnd w:id="4642"/>
          </w:p>
        </w:tc>
        <w:tc>
          <w:tcPr>
            <w:tcW w:w="7442" w:type="dxa"/>
            <w:gridSpan w:val="3"/>
          </w:tcPr>
          <w:p w14:paraId="06D8E0D1" w14:textId="77777777" w:rsidR="000022A2" w:rsidRPr="000022A2" w:rsidRDefault="000022A2" w:rsidP="005559DE">
            <w:pPr>
              <w:numPr>
                <w:ilvl w:val="0"/>
                <w:numId w:val="163"/>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The Parties recognize that it is impractical in the Contract to provide for every contingency which may arise during the life of the Contract, and the Parties hereby agree that it is their intention that this Contract shall operate fairly as between them, and without detriment to the interest of either of them, and that, if during the term of this Contract either Party believes that this Contract is operating unfairly, the Parties will use their best efforts to agree on such action as may be necessary to remove the cause or causes of such unfairness, but no failure to agree on any action pursuant to this Clause shall give rise to a dispute subject to arbitration in accordance with GCC Clause 74.</w:t>
            </w:r>
          </w:p>
        </w:tc>
      </w:tr>
      <w:tr w:rsidR="000022A2" w:rsidRPr="007024BF" w14:paraId="32A7CABD" w14:textId="77777777">
        <w:trPr>
          <w:gridBefore w:val="1"/>
          <w:wBefore w:w="269" w:type="dxa"/>
        </w:trPr>
        <w:tc>
          <w:tcPr>
            <w:tcW w:w="9478" w:type="dxa"/>
            <w:gridSpan w:val="4"/>
          </w:tcPr>
          <w:p w14:paraId="1E580AEC" w14:textId="77777777" w:rsidR="000022A2" w:rsidRPr="000022A2" w:rsidRDefault="000022A2" w:rsidP="005559DE">
            <w:pPr>
              <w:pStyle w:val="Heading2"/>
              <w:spacing w:beforeLines="50" w:afterLines="50"/>
              <w:rPr>
                <w:rFonts w:ascii="Arial" w:hAnsi="Arial"/>
                <w:bCs w:val="0"/>
                <w:iCs w:val="0"/>
                <w:sz w:val="22"/>
                <w:szCs w:val="22"/>
                <w:lang w:val="en-GB"/>
              </w:rPr>
            </w:pPr>
            <w:bookmarkStart w:id="4643" w:name="_Toc47069384"/>
            <w:bookmarkStart w:id="4644" w:name="_Toc47070040"/>
            <w:bookmarkStart w:id="4645" w:name="_Toc47070279"/>
            <w:bookmarkStart w:id="4646" w:name="_Toc47071648"/>
            <w:bookmarkStart w:id="4647" w:name="_Toc47073986"/>
            <w:bookmarkStart w:id="4648" w:name="_Toc47074593"/>
            <w:bookmarkStart w:id="4649" w:name="_Toc47159178"/>
            <w:bookmarkStart w:id="4650" w:name="_Toc47170614"/>
            <w:bookmarkStart w:id="4651" w:name="_Toc47322679"/>
            <w:bookmarkStart w:id="4652" w:name="_Toc47326967"/>
            <w:bookmarkStart w:id="4653" w:name="_Toc47328803"/>
            <w:bookmarkStart w:id="4654" w:name="_Toc47331095"/>
            <w:bookmarkStart w:id="4655" w:name="_Toc47331773"/>
            <w:bookmarkStart w:id="4656" w:name="_Toc47331921"/>
            <w:bookmarkStart w:id="4657" w:name="_Toc47332060"/>
            <w:bookmarkStart w:id="4658" w:name="_Toc47332459"/>
            <w:bookmarkStart w:id="4659" w:name="_Toc47332682"/>
            <w:bookmarkStart w:id="4660" w:name="_Toc48632802"/>
            <w:bookmarkStart w:id="4661" w:name="_Toc48798505"/>
            <w:bookmarkStart w:id="4662" w:name="_Toc48800775"/>
            <w:bookmarkStart w:id="4663" w:name="_Toc48800944"/>
            <w:bookmarkStart w:id="4664" w:name="_Toc48803141"/>
            <w:bookmarkStart w:id="4665" w:name="_Toc48803310"/>
            <w:bookmarkStart w:id="4666" w:name="_Toc48803479"/>
            <w:bookmarkStart w:id="4667" w:name="_Toc48803817"/>
            <w:bookmarkStart w:id="4668" w:name="_Toc48804155"/>
            <w:bookmarkStart w:id="4669" w:name="_Toc48804324"/>
            <w:bookmarkStart w:id="4670" w:name="_Toc48804831"/>
            <w:bookmarkStart w:id="4671" w:name="_Toc48812454"/>
            <w:bookmarkStart w:id="4672" w:name="_Toc48892667"/>
            <w:bookmarkStart w:id="4673" w:name="_Toc48894499"/>
            <w:bookmarkStart w:id="4674" w:name="_Toc48895272"/>
            <w:bookmarkStart w:id="4675" w:name="_Toc48895458"/>
            <w:bookmarkStart w:id="4676" w:name="_Toc48896240"/>
            <w:bookmarkStart w:id="4677" w:name="_Toc48969025"/>
            <w:bookmarkStart w:id="4678" w:name="_Toc48969356"/>
            <w:bookmarkStart w:id="4679" w:name="_Toc48970279"/>
            <w:bookmarkStart w:id="4680" w:name="_Toc48974103"/>
            <w:bookmarkStart w:id="4681" w:name="_Toc48978599"/>
            <w:bookmarkStart w:id="4682" w:name="_Toc48979360"/>
            <w:bookmarkStart w:id="4683" w:name="_Toc48979547"/>
            <w:bookmarkStart w:id="4684" w:name="_Toc48980612"/>
            <w:bookmarkStart w:id="4685" w:name="_Toc49159685"/>
            <w:bookmarkStart w:id="4686" w:name="_Toc49159872"/>
            <w:bookmarkStart w:id="4687" w:name="_Toc67815152"/>
            <w:bookmarkStart w:id="4688" w:name="_Toc86025593"/>
            <w:bookmarkStart w:id="4689" w:name="_Toc246234315"/>
            <w:bookmarkStart w:id="4690" w:name="_Toc246234497"/>
            <w:bookmarkStart w:id="4691" w:name="_Toc246297820"/>
            <w:bookmarkStart w:id="4692" w:name="_Toc246298496"/>
            <w:bookmarkStart w:id="4693" w:name="_Toc246650174"/>
            <w:r w:rsidRPr="000022A2">
              <w:rPr>
                <w:rFonts w:ascii="Arial" w:hAnsi="Arial"/>
                <w:bCs w:val="0"/>
                <w:iCs w:val="0"/>
                <w:sz w:val="22"/>
                <w:szCs w:val="22"/>
                <w:lang w:val="en-GB"/>
              </w:rPr>
              <w:t>I.  Termination and Settlement of Disputes</w:t>
            </w:r>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p>
        </w:tc>
      </w:tr>
      <w:tr w:rsidR="000022A2" w:rsidRPr="007024BF" w14:paraId="20924B53" w14:textId="77777777">
        <w:trPr>
          <w:gridBefore w:val="1"/>
          <w:wBefore w:w="269" w:type="dxa"/>
          <w:trHeight w:val="1673"/>
        </w:trPr>
        <w:tc>
          <w:tcPr>
            <w:tcW w:w="2036" w:type="dxa"/>
          </w:tcPr>
          <w:p w14:paraId="6A1987AE"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694" w:name="_Toc48551124"/>
            <w:bookmarkStart w:id="4695" w:name="_Toc48632803"/>
            <w:bookmarkStart w:id="4696" w:name="_Toc48798506"/>
            <w:bookmarkStart w:id="4697" w:name="_Toc48800776"/>
            <w:bookmarkStart w:id="4698" w:name="_Toc48800945"/>
            <w:bookmarkStart w:id="4699" w:name="_Toc48803142"/>
            <w:bookmarkStart w:id="4700" w:name="_Toc48803311"/>
            <w:bookmarkStart w:id="4701" w:name="_Toc48803480"/>
            <w:bookmarkStart w:id="4702" w:name="_Toc48803818"/>
            <w:bookmarkStart w:id="4703" w:name="_Toc48804156"/>
            <w:bookmarkStart w:id="4704" w:name="_Toc48804325"/>
            <w:bookmarkStart w:id="4705" w:name="_Toc48804832"/>
            <w:bookmarkStart w:id="4706" w:name="_Toc48812455"/>
            <w:bookmarkStart w:id="4707" w:name="_Toc48892668"/>
            <w:bookmarkStart w:id="4708" w:name="_Toc48894500"/>
            <w:bookmarkStart w:id="4709" w:name="_Toc48895273"/>
            <w:bookmarkStart w:id="4710" w:name="_Toc48895459"/>
            <w:bookmarkStart w:id="4711" w:name="_Toc48896241"/>
            <w:bookmarkStart w:id="4712" w:name="_Toc48969026"/>
            <w:bookmarkStart w:id="4713" w:name="_Toc48969357"/>
            <w:bookmarkStart w:id="4714" w:name="_Toc48970280"/>
            <w:bookmarkStart w:id="4715" w:name="_Toc48974104"/>
            <w:bookmarkStart w:id="4716" w:name="_Toc48978600"/>
            <w:bookmarkStart w:id="4717" w:name="_Toc48979361"/>
            <w:bookmarkStart w:id="4718" w:name="_Toc48979548"/>
            <w:bookmarkStart w:id="4719" w:name="_Toc48980613"/>
            <w:bookmarkStart w:id="4720" w:name="_Toc49159686"/>
            <w:bookmarkStart w:id="4721" w:name="_Toc49159873"/>
            <w:bookmarkStart w:id="4722" w:name="_Toc67815153"/>
            <w:bookmarkStart w:id="4723" w:name="_Toc86025594"/>
            <w:bookmarkStart w:id="4724" w:name="_Toc246234316"/>
            <w:bookmarkStart w:id="4725" w:name="_Toc246234498"/>
            <w:bookmarkStart w:id="4726" w:name="_Toc246297821"/>
            <w:bookmarkStart w:id="4727" w:name="_Toc246298497"/>
            <w:bookmarkStart w:id="4728" w:name="_Toc246650175"/>
            <w:r w:rsidRPr="00570488">
              <w:rPr>
                <w:rStyle w:val="Heading3Char"/>
                <w:rFonts w:ascii="Arial" w:hAnsi="Arial"/>
                <w:b/>
                <w:sz w:val="22"/>
                <w:szCs w:val="22"/>
              </w:rPr>
              <w:t>Termination for Default</w:t>
            </w:r>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p>
        </w:tc>
        <w:tc>
          <w:tcPr>
            <w:tcW w:w="7442" w:type="dxa"/>
            <w:gridSpan w:val="3"/>
          </w:tcPr>
          <w:p w14:paraId="707701F0" w14:textId="77777777" w:rsidR="000022A2" w:rsidRPr="000022A2" w:rsidRDefault="000022A2" w:rsidP="00D6115B">
            <w:pPr>
              <w:numPr>
                <w:ilvl w:val="0"/>
                <w:numId w:val="164"/>
              </w:numPr>
              <w:tabs>
                <w:tab w:val="clear" w:pos="3240"/>
                <w:tab w:val="num" w:pos="612"/>
              </w:tabs>
              <w:spacing w:beforeLines="50" w:before="120" w:afterLines="50" w:after="120"/>
              <w:ind w:left="972" w:hanging="840"/>
              <w:jc w:val="both"/>
              <w:rPr>
                <w:rFonts w:ascii="Arial" w:hAnsi="Arial" w:cs="Arial"/>
                <w:sz w:val="22"/>
                <w:szCs w:val="22"/>
                <w:lang w:val="en-GB"/>
              </w:rPr>
            </w:pPr>
            <w:r w:rsidRPr="000022A2">
              <w:rPr>
                <w:rFonts w:ascii="Arial" w:hAnsi="Arial" w:cs="Arial"/>
                <w:sz w:val="22"/>
                <w:szCs w:val="22"/>
                <w:lang w:val="en-GB"/>
              </w:rPr>
              <w:t xml:space="preserve">     The Client or the Consultant, without prejudice to any other remedy for breach of Contract, by notice of default sent to the other party, may terminate the Contract in whole or in part if the other party causes a fundamental breach of contract.  In such an occurrence one party shall give not less than thirty (</w:t>
            </w:r>
            <w:r w:rsidRPr="000022A2">
              <w:rPr>
                <w:rFonts w:ascii="Arial" w:hAnsi="Arial" w:cs="Arial"/>
                <w:b/>
                <w:sz w:val="22"/>
                <w:szCs w:val="22"/>
                <w:lang w:val="en-GB"/>
              </w:rPr>
              <w:t>30</w:t>
            </w:r>
            <w:r w:rsidRPr="000022A2">
              <w:rPr>
                <w:rFonts w:ascii="Arial" w:hAnsi="Arial" w:cs="Arial"/>
                <w:sz w:val="22"/>
                <w:szCs w:val="22"/>
                <w:lang w:val="en-GB"/>
              </w:rPr>
              <w:t>) days’ written notice of termination to the other party.</w:t>
            </w:r>
          </w:p>
        </w:tc>
      </w:tr>
      <w:tr w:rsidR="000022A2" w:rsidRPr="007024BF" w14:paraId="64CF0F93" w14:textId="77777777">
        <w:trPr>
          <w:gridBefore w:val="1"/>
          <w:wBefore w:w="269" w:type="dxa"/>
          <w:trHeight w:val="530"/>
        </w:trPr>
        <w:tc>
          <w:tcPr>
            <w:tcW w:w="2036" w:type="dxa"/>
          </w:tcPr>
          <w:p w14:paraId="276081CD"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3C60565C" w14:textId="77777777" w:rsidR="000022A2" w:rsidRPr="000022A2" w:rsidRDefault="000022A2" w:rsidP="00D6115B">
            <w:pPr>
              <w:numPr>
                <w:ilvl w:val="0"/>
                <w:numId w:val="164"/>
              </w:numPr>
              <w:tabs>
                <w:tab w:val="clear" w:pos="3240"/>
                <w:tab w:val="num" w:pos="372"/>
                <w:tab w:val="num" w:pos="612"/>
              </w:tabs>
              <w:spacing w:beforeLines="50" w:before="120" w:afterLines="50" w:after="120"/>
              <w:ind w:left="732" w:hanging="600"/>
              <w:jc w:val="both"/>
              <w:rPr>
                <w:rFonts w:ascii="Arial" w:hAnsi="Arial" w:cs="Arial"/>
                <w:sz w:val="22"/>
                <w:szCs w:val="22"/>
                <w:lang w:val="en-GB"/>
              </w:rPr>
            </w:pPr>
            <w:r w:rsidRPr="000022A2">
              <w:rPr>
                <w:rFonts w:ascii="Arial" w:hAnsi="Arial" w:cs="Arial"/>
                <w:sz w:val="22"/>
                <w:szCs w:val="22"/>
                <w:lang w:val="en-GB"/>
              </w:rPr>
              <w:t>Fundamental breaches of the Contract shall include but shall not be limited to, the following:</w:t>
            </w:r>
          </w:p>
          <w:p w14:paraId="56DDECCC"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sz w:val="22"/>
                <w:szCs w:val="22"/>
                <w:lang w:val="en-GB"/>
              </w:rPr>
            </w:pPr>
            <w:r w:rsidRPr="000022A2">
              <w:rPr>
                <w:rFonts w:ascii="Arial" w:hAnsi="Arial" w:cs="Arial"/>
                <w:sz w:val="22"/>
                <w:szCs w:val="22"/>
                <w:lang w:val="en-GB"/>
              </w:rPr>
              <w:t>If the Consultant fails to remedy a failure in the performance of their obligations hereunder, as specified in a notice of suspension pursuant to GCC Clause 56, within thirty (</w:t>
            </w:r>
            <w:r w:rsidRPr="000022A2">
              <w:rPr>
                <w:rFonts w:ascii="Arial" w:hAnsi="Arial" w:cs="Arial"/>
                <w:b/>
                <w:sz w:val="22"/>
                <w:szCs w:val="22"/>
                <w:lang w:val="en-GB"/>
              </w:rPr>
              <w:t>30</w:t>
            </w:r>
            <w:r w:rsidRPr="000022A2">
              <w:rPr>
                <w:rFonts w:ascii="Arial" w:hAnsi="Arial" w:cs="Arial"/>
                <w:sz w:val="22"/>
                <w:szCs w:val="22"/>
                <w:lang w:val="en-GB"/>
              </w:rPr>
              <w:t>) days of receipt of such notice of suspension or within such further period as the Client may have subsequently approved in writing;</w:t>
            </w:r>
          </w:p>
          <w:p w14:paraId="1AD24519"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sz w:val="22"/>
                <w:szCs w:val="22"/>
                <w:lang w:val="en-GB"/>
              </w:rPr>
            </w:pPr>
            <w:r w:rsidRPr="000022A2">
              <w:rPr>
                <w:rFonts w:ascii="Arial" w:hAnsi="Arial" w:cs="Arial"/>
                <w:sz w:val="22"/>
                <w:szCs w:val="22"/>
                <w:lang w:val="en-GB"/>
              </w:rPr>
              <w:t>If the Consultant submits to the Client a statement which has a material effect on the rights, obligations or interests of the Client and which the Consultant knows to be false;</w:t>
            </w:r>
          </w:p>
          <w:p w14:paraId="0FB194A5"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sz w:val="22"/>
                <w:szCs w:val="22"/>
                <w:lang w:val="en-GB"/>
              </w:rPr>
            </w:pPr>
            <w:r w:rsidRPr="000022A2">
              <w:rPr>
                <w:rFonts w:ascii="Arial" w:hAnsi="Arial" w:cs="Arial"/>
                <w:sz w:val="22"/>
                <w:szCs w:val="22"/>
                <w:lang w:val="en-GB"/>
              </w:rPr>
              <w:t>If the Consultant, in the judgment of the Client, has engaged in corrupt, fraudulent, collusive and coercive  practices in competing for or in executing this Contract;</w:t>
            </w:r>
          </w:p>
          <w:p w14:paraId="2AA03923"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sz w:val="22"/>
                <w:szCs w:val="22"/>
                <w:lang w:val="en-GB"/>
              </w:rPr>
            </w:pPr>
            <w:r w:rsidRPr="000022A2">
              <w:rPr>
                <w:rFonts w:ascii="Arial" w:hAnsi="Arial" w:cs="Arial"/>
                <w:sz w:val="22"/>
                <w:szCs w:val="22"/>
                <w:lang w:val="en-GB"/>
              </w:rPr>
              <w:t>If the Consultant or the Client fails to comply with any final decision reached as a result of arbitration proceedings pursuant to GCC Sub Clause 74.2;</w:t>
            </w:r>
          </w:p>
          <w:p w14:paraId="5FBCBA39"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b/>
                <w:i/>
                <w:sz w:val="22"/>
                <w:szCs w:val="22"/>
                <w:lang w:val="en-GB"/>
              </w:rPr>
            </w:pPr>
            <w:r w:rsidRPr="000022A2">
              <w:rPr>
                <w:rFonts w:ascii="Arial" w:hAnsi="Arial" w:cs="Arial"/>
                <w:sz w:val="22"/>
                <w:szCs w:val="22"/>
                <w:lang w:val="en-GB"/>
              </w:rPr>
              <w:t>If the Client fails to pay any money due to the Consultant pursuant to this Contract and not subject to dispute pursuant to GCC Sub Clause 74.2 within forty-five (</w:t>
            </w:r>
            <w:r w:rsidRPr="000022A2">
              <w:rPr>
                <w:rFonts w:ascii="Arial" w:hAnsi="Arial" w:cs="Arial"/>
                <w:b/>
                <w:sz w:val="22"/>
                <w:szCs w:val="22"/>
                <w:lang w:val="en-GB"/>
              </w:rPr>
              <w:t>45</w:t>
            </w:r>
            <w:r w:rsidRPr="000022A2">
              <w:rPr>
                <w:rFonts w:ascii="Arial" w:hAnsi="Arial" w:cs="Arial"/>
                <w:sz w:val="22"/>
                <w:szCs w:val="22"/>
                <w:lang w:val="en-GB"/>
              </w:rPr>
              <w:t>) days after receiving written notice from the Consultant that such payment is overdue; or</w:t>
            </w:r>
          </w:p>
          <w:p w14:paraId="6640F39F" w14:textId="77777777" w:rsidR="000022A2" w:rsidRPr="000022A2" w:rsidRDefault="000022A2" w:rsidP="00D6115B">
            <w:pPr>
              <w:numPr>
                <w:ilvl w:val="1"/>
                <w:numId w:val="99"/>
              </w:numPr>
              <w:tabs>
                <w:tab w:val="clear" w:pos="1944"/>
              </w:tabs>
              <w:spacing w:beforeLines="50" w:before="120" w:afterLines="50" w:after="120"/>
              <w:ind w:left="1092" w:hanging="504"/>
              <w:jc w:val="both"/>
              <w:rPr>
                <w:rFonts w:ascii="Arial" w:hAnsi="Arial" w:cs="Arial"/>
                <w:b/>
                <w:i/>
                <w:sz w:val="22"/>
                <w:szCs w:val="22"/>
                <w:lang w:val="en-GB"/>
              </w:rPr>
            </w:pPr>
            <w:r w:rsidRPr="000022A2">
              <w:rPr>
                <w:rFonts w:ascii="Arial" w:hAnsi="Arial" w:cs="Arial"/>
                <w:sz w:val="22"/>
                <w:szCs w:val="22"/>
                <w:lang w:val="en-GB"/>
              </w:rPr>
              <w:t>If the Client is in material breach of its obligations pursuant to this Contract and has not remedied the same within forty-five (</w:t>
            </w:r>
            <w:r w:rsidRPr="000022A2">
              <w:rPr>
                <w:rFonts w:ascii="Arial" w:hAnsi="Arial" w:cs="Arial"/>
                <w:b/>
                <w:sz w:val="22"/>
                <w:szCs w:val="22"/>
                <w:lang w:val="en-GB"/>
              </w:rPr>
              <w:t>45</w:t>
            </w:r>
            <w:r w:rsidRPr="000022A2">
              <w:rPr>
                <w:rFonts w:ascii="Arial" w:hAnsi="Arial" w:cs="Arial"/>
                <w:sz w:val="22"/>
                <w:szCs w:val="22"/>
                <w:lang w:val="en-GB"/>
              </w:rPr>
              <w:t>) days (or such longer period as the Consultant may have subsequently approved in writing) following the receipt by the Client of the Consultant’s notice specifying such breach.</w:t>
            </w:r>
          </w:p>
        </w:tc>
      </w:tr>
      <w:tr w:rsidR="000022A2" w:rsidRPr="007024BF" w14:paraId="0F429318" w14:textId="77777777">
        <w:trPr>
          <w:gridBefore w:val="1"/>
          <w:wBefore w:w="269" w:type="dxa"/>
        </w:trPr>
        <w:tc>
          <w:tcPr>
            <w:tcW w:w="2036" w:type="dxa"/>
          </w:tcPr>
          <w:p w14:paraId="76955B0F"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729" w:name="_Toc48551125"/>
            <w:bookmarkStart w:id="4730" w:name="_Toc48632804"/>
            <w:bookmarkStart w:id="4731" w:name="_Toc48798507"/>
            <w:bookmarkStart w:id="4732" w:name="_Toc48800777"/>
            <w:bookmarkStart w:id="4733" w:name="_Toc48800946"/>
            <w:bookmarkStart w:id="4734" w:name="_Toc48803143"/>
            <w:bookmarkStart w:id="4735" w:name="_Toc48803312"/>
            <w:bookmarkStart w:id="4736" w:name="_Toc48803481"/>
            <w:bookmarkStart w:id="4737" w:name="_Toc48803819"/>
            <w:bookmarkStart w:id="4738" w:name="_Toc48804157"/>
            <w:bookmarkStart w:id="4739" w:name="_Toc48804326"/>
            <w:bookmarkStart w:id="4740" w:name="_Toc48804833"/>
            <w:bookmarkStart w:id="4741" w:name="_Toc48812456"/>
            <w:bookmarkStart w:id="4742" w:name="_Toc48892669"/>
            <w:bookmarkStart w:id="4743" w:name="_Toc48894501"/>
            <w:bookmarkStart w:id="4744" w:name="_Toc48895274"/>
            <w:bookmarkStart w:id="4745" w:name="_Toc48895460"/>
            <w:bookmarkStart w:id="4746" w:name="_Toc48896242"/>
            <w:bookmarkStart w:id="4747" w:name="_Toc48969027"/>
            <w:bookmarkStart w:id="4748" w:name="_Toc48969358"/>
            <w:bookmarkStart w:id="4749" w:name="_Toc48970281"/>
            <w:bookmarkStart w:id="4750" w:name="_Toc48974105"/>
            <w:bookmarkStart w:id="4751" w:name="_Toc48978601"/>
            <w:bookmarkStart w:id="4752" w:name="_Toc48979362"/>
            <w:bookmarkStart w:id="4753" w:name="_Toc48979549"/>
            <w:bookmarkStart w:id="4754" w:name="_Toc48980614"/>
            <w:bookmarkStart w:id="4755" w:name="_Toc49159687"/>
            <w:bookmarkStart w:id="4756" w:name="_Toc49159874"/>
            <w:bookmarkStart w:id="4757" w:name="_Toc67815154"/>
            <w:bookmarkStart w:id="4758" w:name="_Toc86025595"/>
            <w:bookmarkStart w:id="4759" w:name="_Toc246234317"/>
            <w:bookmarkStart w:id="4760" w:name="_Toc246234499"/>
            <w:bookmarkStart w:id="4761" w:name="_Toc246297822"/>
            <w:bookmarkStart w:id="4762" w:name="_Toc246298498"/>
            <w:bookmarkStart w:id="4763" w:name="_Toc246650176"/>
            <w:r w:rsidRPr="00570488">
              <w:rPr>
                <w:rStyle w:val="Heading3Char"/>
                <w:rFonts w:ascii="Arial" w:hAnsi="Arial"/>
                <w:b/>
                <w:sz w:val="22"/>
                <w:szCs w:val="22"/>
              </w:rPr>
              <w:t>Termination for Insolvency</w:t>
            </w:r>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p>
        </w:tc>
        <w:tc>
          <w:tcPr>
            <w:tcW w:w="7442" w:type="dxa"/>
            <w:gridSpan w:val="3"/>
          </w:tcPr>
          <w:p w14:paraId="5AD3346D" w14:textId="77777777" w:rsidR="000022A2" w:rsidRPr="000022A2" w:rsidRDefault="000022A2" w:rsidP="005559DE">
            <w:pPr>
              <w:tabs>
                <w:tab w:val="num" w:pos="492"/>
              </w:tabs>
              <w:spacing w:beforeLines="50" w:before="120" w:afterLines="50" w:after="120"/>
              <w:ind w:left="1092" w:hanging="1080"/>
              <w:jc w:val="both"/>
              <w:rPr>
                <w:rFonts w:ascii="Arial" w:hAnsi="Arial" w:cs="Arial"/>
                <w:sz w:val="22"/>
                <w:szCs w:val="22"/>
                <w:lang w:val="en-GB"/>
              </w:rPr>
            </w:pPr>
            <w:r w:rsidRPr="000022A2">
              <w:rPr>
                <w:rFonts w:ascii="Arial" w:hAnsi="Arial" w:cs="Arial"/>
                <w:sz w:val="22"/>
                <w:szCs w:val="22"/>
                <w:lang w:val="en-GB"/>
              </w:rPr>
              <w:t>64.1         The Client and the Consultant may at any time terminate the Contract by giving notice to the other party if:</w:t>
            </w:r>
          </w:p>
          <w:p w14:paraId="738F1BAD" w14:textId="77777777" w:rsidR="000022A2" w:rsidRPr="000022A2" w:rsidRDefault="000022A2" w:rsidP="00D6115B">
            <w:pPr>
              <w:numPr>
                <w:ilvl w:val="1"/>
                <w:numId w:val="100"/>
              </w:numPr>
              <w:tabs>
                <w:tab w:val="clear" w:pos="1944"/>
              </w:tabs>
              <w:spacing w:beforeLines="50" w:before="120" w:afterLines="50" w:after="120"/>
              <w:ind w:left="2172" w:hanging="720"/>
              <w:jc w:val="both"/>
              <w:rPr>
                <w:rFonts w:ascii="Arial" w:hAnsi="Arial" w:cs="Arial"/>
                <w:sz w:val="22"/>
                <w:szCs w:val="22"/>
                <w:lang w:val="en-GB"/>
              </w:rPr>
            </w:pPr>
            <w:r w:rsidRPr="000022A2">
              <w:rPr>
                <w:rFonts w:ascii="Arial" w:hAnsi="Arial" w:cs="Arial"/>
                <w:sz w:val="22"/>
                <w:szCs w:val="22"/>
                <w:lang w:val="en-GB"/>
              </w:rPr>
              <w:t>the Client becomes bankrupt or otherwise insolvent;</w:t>
            </w:r>
          </w:p>
          <w:p w14:paraId="5425B322" w14:textId="77777777" w:rsidR="000022A2" w:rsidRPr="000022A2" w:rsidRDefault="000022A2" w:rsidP="00D6115B">
            <w:pPr>
              <w:numPr>
                <w:ilvl w:val="1"/>
                <w:numId w:val="100"/>
              </w:numPr>
              <w:tabs>
                <w:tab w:val="clear" w:pos="1944"/>
              </w:tabs>
              <w:spacing w:beforeLines="50" w:before="120" w:afterLines="50" w:after="120"/>
              <w:ind w:left="2172" w:hanging="720"/>
              <w:jc w:val="both"/>
              <w:rPr>
                <w:rFonts w:ascii="Arial" w:hAnsi="Arial" w:cs="Arial"/>
                <w:sz w:val="22"/>
                <w:szCs w:val="22"/>
                <w:lang w:val="en-GB"/>
              </w:rPr>
            </w:pPr>
            <w:r w:rsidRPr="000022A2">
              <w:rPr>
                <w:rFonts w:ascii="Arial" w:hAnsi="Arial" w:cs="Arial"/>
                <w:sz w:val="22"/>
                <w:szCs w:val="22"/>
                <w:lang w:val="en-GB"/>
              </w:rPr>
              <w:t>the Consultant becomes (or, if the Consultant consist of more than one entity, if any of its Members becomes) insolvent or bankrupt or enter into any agreements with their creditors for relief of debt or take advantage of any law for the benefit of debtors or go into liquidation or receivership whether compulsory or voluntary; or</w:t>
            </w:r>
          </w:p>
          <w:p w14:paraId="4555FFC9" w14:textId="77777777" w:rsidR="000022A2" w:rsidRPr="000022A2" w:rsidRDefault="000022A2" w:rsidP="00D6115B">
            <w:pPr>
              <w:numPr>
                <w:ilvl w:val="1"/>
                <w:numId w:val="100"/>
              </w:numPr>
              <w:tabs>
                <w:tab w:val="clear" w:pos="1944"/>
              </w:tabs>
              <w:spacing w:beforeLines="50" w:before="120" w:afterLines="50" w:after="120"/>
              <w:ind w:left="2172" w:hanging="720"/>
              <w:jc w:val="both"/>
              <w:rPr>
                <w:rFonts w:ascii="Arial" w:hAnsi="Arial" w:cs="Arial"/>
                <w:sz w:val="22"/>
                <w:szCs w:val="22"/>
                <w:lang w:val="en-GB"/>
              </w:rPr>
            </w:pPr>
            <w:r w:rsidRPr="000022A2">
              <w:rPr>
                <w:rFonts w:ascii="Arial" w:hAnsi="Arial" w:cs="Arial"/>
                <w:sz w:val="22"/>
                <w:szCs w:val="22"/>
                <w:lang w:val="en-GB"/>
              </w:rPr>
              <w:t>in such event, termination will be without compensation to any party, provided that such termination will not prejudice or affect any right of action or remedy that has accrued or will accrue thereafter to the other party.</w:t>
            </w:r>
          </w:p>
        </w:tc>
      </w:tr>
      <w:tr w:rsidR="000022A2" w:rsidRPr="007024BF" w14:paraId="70B17F2C" w14:textId="77777777">
        <w:trPr>
          <w:gridBefore w:val="1"/>
          <w:wBefore w:w="269" w:type="dxa"/>
        </w:trPr>
        <w:tc>
          <w:tcPr>
            <w:tcW w:w="2036" w:type="dxa"/>
          </w:tcPr>
          <w:p w14:paraId="0811C7BB"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764" w:name="_Toc46725776"/>
            <w:bookmarkStart w:id="4765" w:name="_Toc46731384"/>
            <w:bookmarkStart w:id="4766" w:name="_Toc46731672"/>
            <w:bookmarkStart w:id="4767" w:name="_Toc46731978"/>
            <w:bookmarkStart w:id="4768" w:name="_Toc46732591"/>
            <w:bookmarkStart w:id="4769" w:name="_Toc46733346"/>
            <w:bookmarkStart w:id="4770" w:name="_Toc46733509"/>
            <w:bookmarkStart w:id="4771" w:name="_Toc46736333"/>
            <w:bookmarkStart w:id="4772" w:name="_Toc46736482"/>
            <w:bookmarkStart w:id="4773" w:name="_Toc46736689"/>
            <w:bookmarkStart w:id="4774" w:name="_Toc46736833"/>
            <w:bookmarkStart w:id="4775" w:name="_Toc46736937"/>
            <w:bookmarkStart w:id="4776" w:name="_Toc46737040"/>
            <w:bookmarkStart w:id="4777" w:name="_Toc46737142"/>
            <w:bookmarkStart w:id="4778" w:name="_Toc46737454"/>
            <w:bookmarkStart w:id="4779" w:name="_Toc47069386"/>
            <w:bookmarkStart w:id="4780" w:name="_Toc47070042"/>
            <w:bookmarkStart w:id="4781" w:name="_Toc47070281"/>
            <w:bookmarkStart w:id="4782" w:name="_Toc47071650"/>
            <w:bookmarkStart w:id="4783" w:name="_Toc47073989"/>
            <w:bookmarkStart w:id="4784" w:name="_Toc47074596"/>
            <w:bookmarkStart w:id="4785" w:name="_Toc47159181"/>
            <w:bookmarkStart w:id="4786" w:name="_Toc47170617"/>
            <w:bookmarkStart w:id="4787" w:name="_Toc47322682"/>
            <w:bookmarkStart w:id="4788" w:name="_Toc47326970"/>
            <w:bookmarkStart w:id="4789" w:name="_Toc47328806"/>
            <w:bookmarkStart w:id="4790" w:name="_Toc47331098"/>
            <w:bookmarkStart w:id="4791" w:name="_Toc47331776"/>
            <w:bookmarkStart w:id="4792" w:name="_Toc47331924"/>
            <w:bookmarkStart w:id="4793" w:name="_Toc47332063"/>
            <w:bookmarkStart w:id="4794" w:name="_Toc47332462"/>
            <w:bookmarkStart w:id="4795" w:name="_Toc47332685"/>
            <w:bookmarkStart w:id="4796" w:name="_Toc48551126"/>
            <w:bookmarkStart w:id="4797" w:name="_Toc48632805"/>
            <w:bookmarkStart w:id="4798" w:name="_Toc48798508"/>
            <w:bookmarkStart w:id="4799" w:name="_Toc48800778"/>
            <w:bookmarkStart w:id="4800" w:name="_Toc48800947"/>
            <w:bookmarkStart w:id="4801" w:name="_Toc48803144"/>
            <w:bookmarkStart w:id="4802" w:name="_Toc48803313"/>
            <w:bookmarkStart w:id="4803" w:name="_Toc48803482"/>
            <w:bookmarkStart w:id="4804" w:name="_Toc48803820"/>
            <w:bookmarkStart w:id="4805" w:name="_Toc48804158"/>
            <w:bookmarkStart w:id="4806" w:name="_Toc48804327"/>
            <w:bookmarkStart w:id="4807" w:name="_Toc48804834"/>
            <w:bookmarkStart w:id="4808" w:name="_Toc48812457"/>
            <w:bookmarkStart w:id="4809" w:name="_Toc48892670"/>
            <w:bookmarkStart w:id="4810" w:name="_Toc48894502"/>
            <w:bookmarkStart w:id="4811" w:name="_Toc48895275"/>
            <w:bookmarkStart w:id="4812" w:name="_Toc48895461"/>
            <w:bookmarkStart w:id="4813" w:name="_Toc48896243"/>
            <w:bookmarkStart w:id="4814" w:name="_Toc48969028"/>
            <w:bookmarkStart w:id="4815" w:name="_Toc48969359"/>
            <w:bookmarkStart w:id="4816" w:name="_Toc48970282"/>
            <w:bookmarkStart w:id="4817" w:name="_Toc48974106"/>
            <w:bookmarkStart w:id="4818" w:name="_Toc48978602"/>
            <w:bookmarkStart w:id="4819" w:name="_Toc48979363"/>
            <w:bookmarkStart w:id="4820" w:name="_Toc48979550"/>
            <w:bookmarkStart w:id="4821" w:name="_Toc48980615"/>
            <w:bookmarkStart w:id="4822" w:name="_Toc49159688"/>
            <w:bookmarkStart w:id="4823" w:name="_Toc49159875"/>
            <w:bookmarkStart w:id="4824" w:name="_Toc67815155"/>
            <w:bookmarkStart w:id="4825" w:name="_Toc86025596"/>
            <w:bookmarkStart w:id="4826" w:name="_Toc246234318"/>
            <w:bookmarkStart w:id="4827" w:name="_Toc246234500"/>
            <w:bookmarkStart w:id="4828" w:name="_Toc246297823"/>
            <w:bookmarkStart w:id="4829" w:name="_Toc246298499"/>
            <w:bookmarkStart w:id="4830" w:name="_Toc246650177"/>
            <w:r w:rsidRPr="00570488">
              <w:rPr>
                <w:rStyle w:val="Heading3Char"/>
                <w:rFonts w:ascii="Arial" w:hAnsi="Arial"/>
                <w:b/>
                <w:sz w:val="22"/>
                <w:szCs w:val="22"/>
              </w:rPr>
              <w:t>Termination for Convenience</w:t>
            </w:r>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p>
        </w:tc>
        <w:tc>
          <w:tcPr>
            <w:tcW w:w="7442" w:type="dxa"/>
            <w:gridSpan w:val="3"/>
          </w:tcPr>
          <w:p w14:paraId="2D27F367" w14:textId="77777777" w:rsidR="000022A2" w:rsidRPr="000022A2" w:rsidRDefault="000022A2" w:rsidP="00D6115B">
            <w:pPr>
              <w:numPr>
                <w:ilvl w:val="1"/>
                <w:numId w:val="135"/>
              </w:numPr>
              <w:tabs>
                <w:tab w:val="num" w:pos="612"/>
              </w:tabs>
              <w:spacing w:beforeLines="50" w:before="120" w:afterLines="50" w:after="120"/>
              <w:jc w:val="both"/>
              <w:rPr>
                <w:rFonts w:ascii="Arial" w:hAnsi="Arial" w:cs="Arial"/>
                <w:sz w:val="22"/>
                <w:szCs w:val="22"/>
                <w:lang w:val="en-GB"/>
              </w:rPr>
            </w:pPr>
            <w:bookmarkStart w:id="4831" w:name="_Toc46732592"/>
            <w:bookmarkStart w:id="4832" w:name="_Toc46733347"/>
            <w:bookmarkStart w:id="4833" w:name="_Toc46733510"/>
            <w:bookmarkStart w:id="4834" w:name="_Toc46736334"/>
            <w:bookmarkStart w:id="4835" w:name="_Toc46736483"/>
            <w:bookmarkStart w:id="4836" w:name="_Toc46736690"/>
            <w:r w:rsidRPr="000022A2">
              <w:rPr>
                <w:rFonts w:ascii="Arial" w:hAnsi="Arial" w:cs="Arial"/>
                <w:sz w:val="22"/>
                <w:szCs w:val="22"/>
                <w:lang w:val="en-GB"/>
              </w:rPr>
              <w:t xml:space="preserve">The Client, by notice sent to the Consultant, may in its sole discretion and for any reason whatsoever, terminates the Contract, in whole or in part, at any time for its convenience. The notice of termination shall specify that termination is for the Client’s convenience, the extent to which performance of the Consultant under the Contract is terminated, and the date upon which such termination becomes </w:t>
            </w:r>
            <w:bookmarkStart w:id="4837" w:name="_Toc46725777"/>
            <w:bookmarkStart w:id="4838" w:name="_Toc46731385"/>
            <w:bookmarkStart w:id="4839" w:name="_Toc46731673"/>
            <w:bookmarkStart w:id="4840" w:name="_Toc46731979"/>
            <w:r w:rsidRPr="000022A2">
              <w:rPr>
                <w:rFonts w:ascii="Arial" w:hAnsi="Arial" w:cs="Arial"/>
                <w:sz w:val="22"/>
                <w:szCs w:val="22"/>
                <w:lang w:val="en-GB"/>
              </w:rPr>
              <w:t>effective.</w:t>
            </w:r>
            <w:bookmarkEnd w:id="4831"/>
            <w:bookmarkEnd w:id="4832"/>
            <w:bookmarkEnd w:id="4833"/>
            <w:bookmarkEnd w:id="4834"/>
            <w:bookmarkEnd w:id="4835"/>
            <w:bookmarkEnd w:id="4836"/>
            <w:bookmarkEnd w:id="4837"/>
            <w:bookmarkEnd w:id="4838"/>
            <w:bookmarkEnd w:id="4839"/>
            <w:bookmarkEnd w:id="4840"/>
          </w:p>
        </w:tc>
      </w:tr>
      <w:tr w:rsidR="000022A2" w:rsidRPr="007024BF" w14:paraId="50CCEE66" w14:textId="77777777">
        <w:trPr>
          <w:gridBefore w:val="1"/>
          <w:wBefore w:w="269" w:type="dxa"/>
          <w:trHeight w:val="1367"/>
        </w:trPr>
        <w:tc>
          <w:tcPr>
            <w:tcW w:w="2036" w:type="dxa"/>
          </w:tcPr>
          <w:p w14:paraId="6468A322"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841" w:name="_Toc46725778"/>
            <w:bookmarkStart w:id="4842" w:name="_Toc46731386"/>
            <w:bookmarkStart w:id="4843" w:name="_Toc46731674"/>
            <w:bookmarkStart w:id="4844" w:name="_Toc46731980"/>
            <w:bookmarkStart w:id="4845" w:name="_Toc46732593"/>
            <w:bookmarkStart w:id="4846" w:name="_Toc46733348"/>
            <w:bookmarkStart w:id="4847" w:name="_Toc46733511"/>
            <w:bookmarkStart w:id="4848" w:name="_Toc46736335"/>
            <w:bookmarkStart w:id="4849" w:name="_Toc46736484"/>
            <w:bookmarkStart w:id="4850" w:name="_Toc46736691"/>
            <w:bookmarkStart w:id="4851" w:name="_Toc46736834"/>
            <w:bookmarkStart w:id="4852" w:name="_Toc46736938"/>
            <w:bookmarkStart w:id="4853" w:name="_Toc46737041"/>
            <w:bookmarkStart w:id="4854" w:name="_Toc46737143"/>
            <w:bookmarkStart w:id="4855" w:name="_Toc46737455"/>
            <w:bookmarkStart w:id="4856" w:name="_Toc47069387"/>
            <w:bookmarkStart w:id="4857" w:name="_Toc47070043"/>
            <w:bookmarkStart w:id="4858" w:name="_Toc47070282"/>
            <w:bookmarkStart w:id="4859" w:name="_Toc47071651"/>
            <w:bookmarkStart w:id="4860" w:name="_Toc47073990"/>
            <w:bookmarkStart w:id="4861" w:name="_Toc47074597"/>
            <w:bookmarkStart w:id="4862" w:name="_Toc47159182"/>
            <w:bookmarkStart w:id="4863" w:name="_Toc47170618"/>
            <w:bookmarkStart w:id="4864" w:name="_Toc47322683"/>
            <w:bookmarkStart w:id="4865" w:name="_Toc47326971"/>
            <w:bookmarkStart w:id="4866" w:name="_Toc47328807"/>
            <w:bookmarkStart w:id="4867" w:name="_Toc47331099"/>
            <w:bookmarkStart w:id="4868" w:name="_Toc47331777"/>
            <w:bookmarkStart w:id="4869" w:name="_Toc47331925"/>
            <w:bookmarkStart w:id="4870" w:name="_Toc47332064"/>
            <w:bookmarkStart w:id="4871" w:name="_Toc47332463"/>
            <w:bookmarkStart w:id="4872" w:name="_Toc47332686"/>
            <w:bookmarkStart w:id="4873" w:name="_Toc48551127"/>
            <w:bookmarkStart w:id="4874" w:name="_Toc48632806"/>
            <w:bookmarkStart w:id="4875" w:name="_Toc48798509"/>
            <w:bookmarkStart w:id="4876" w:name="_Toc48800779"/>
            <w:bookmarkStart w:id="4877" w:name="_Toc48800948"/>
            <w:bookmarkStart w:id="4878" w:name="_Toc48803145"/>
            <w:bookmarkStart w:id="4879" w:name="_Toc48803314"/>
            <w:bookmarkStart w:id="4880" w:name="_Toc48803483"/>
            <w:bookmarkStart w:id="4881" w:name="_Toc48803821"/>
            <w:bookmarkStart w:id="4882" w:name="_Toc48804159"/>
            <w:bookmarkStart w:id="4883" w:name="_Toc48804328"/>
            <w:bookmarkStart w:id="4884" w:name="_Toc48804835"/>
            <w:bookmarkStart w:id="4885" w:name="_Toc48812458"/>
            <w:bookmarkStart w:id="4886" w:name="_Toc48892671"/>
            <w:bookmarkStart w:id="4887" w:name="_Toc48894503"/>
            <w:bookmarkStart w:id="4888" w:name="_Toc48895276"/>
            <w:bookmarkStart w:id="4889" w:name="_Toc48895462"/>
            <w:bookmarkStart w:id="4890" w:name="_Toc48896244"/>
            <w:bookmarkStart w:id="4891" w:name="_Toc48969029"/>
            <w:bookmarkStart w:id="4892" w:name="_Toc48969360"/>
            <w:bookmarkStart w:id="4893" w:name="_Toc48970283"/>
            <w:bookmarkStart w:id="4894" w:name="_Toc48974107"/>
            <w:bookmarkStart w:id="4895" w:name="_Toc48978603"/>
            <w:bookmarkStart w:id="4896" w:name="_Toc48979364"/>
            <w:bookmarkStart w:id="4897" w:name="_Toc48979551"/>
            <w:bookmarkStart w:id="4898" w:name="_Toc48980616"/>
            <w:bookmarkStart w:id="4899" w:name="_Toc49159689"/>
            <w:bookmarkStart w:id="4900" w:name="_Toc49159876"/>
            <w:bookmarkStart w:id="4901" w:name="_Toc67815156"/>
            <w:bookmarkStart w:id="4902" w:name="_Toc86025597"/>
            <w:bookmarkStart w:id="4903" w:name="_Toc246234319"/>
            <w:bookmarkStart w:id="4904" w:name="_Toc246234501"/>
            <w:bookmarkStart w:id="4905" w:name="_Toc246297824"/>
            <w:bookmarkStart w:id="4906" w:name="_Toc246298500"/>
            <w:bookmarkStart w:id="4907" w:name="_Toc246650178"/>
            <w:r w:rsidRPr="00570488">
              <w:rPr>
                <w:rStyle w:val="Heading3Char"/>
                <w:rFonts w:ascii="Arial" w:hAnsi="Arial"/>
                <w:b/>
                <w:sz w:val="22"/>
                <w:szCs w:val="22"/>
              </w:rPr>
              <w:t>Termination because of Force Majeure</w:t>
            </w:r>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p>
        </w:tc>
        <w:tc>
          <w:tcPr>
            <w:tcW w:w="7442" w:type="dxa"/>
            <w:gridSpan w:val="3"/>
          </w:tcPr>
          <w:p w14:paraId="1D473BC6" w14:textId="77777777" w:rsidR="000022A2" w:rsidRPr="000022A2" w:rsidRDefault="000022A2" w:rsidP="00D6115B">
            <w:pPr>
              <w:numPr>
                <w:ilvl w:val="0"/>
                <w:numId w:val="165"/>
              </w:numPr>
              <w:tabs>
                <w:tab w:val="num" w:pos="612"/>
              </w:tabs>
              <w:spacing w:beforeLines="50" w:before="120" w:afterLines="50" w:after="120"/>
              <w:jc w:val="both"/>
              <w:rPr>
                <w:rFonts w:ascii="Arial" w:hAnsi="Arial" w:cs="Arial"/>
                <w:sz w:val="22"/>
                <w:szCs w:val="22"/>
                <w:lang w:val="en-GB"/>
              </w:rPr>
            </w:pPr>
            <w:bookmarkStart w:id="4908" w:name="_Toc46732594"/>
            <w:bookmarkStart w:id="4909" w:name="_Toc46733349"/>
            <w:bookmarkStart w:id="4910" w:name="_Toc46733512"/>
            <w:bookmarkStart w:id="4911" w:name="_Toc46736336"/>
            <w:bookmarkStart w:id="4912" w:name="_Toc46736485"/>
            <w:bookmarkStart w:id="4913" w:name="_Toc46736692"/>
            <w:r w:rsidRPr="000022A2">
              <w:rPr>
                <w:rFonts w:ascii="Arial" w:hAnsi="Arial" w:cs="Arial"/>
                <w:sz w:val="22"/>
                <w:szCs w:val="22"/>
                <w:lang w:val="en-GB"/>
              </w:rPr>
              <w:t>The Client and the Consultant may at any time terminate the Contract by giving notice to the other party if, as the result of Force Majeure, the Consultant is unable to perform a material portion of the Services for a period of not less than sixty (</w:t>
            </w:r>
            <w:r w:rsidRPr="000022A2">
              <w:rPr>
                <w:rFonts w:ascii="Arial" w:hAnsi="Arial" w:cs="Arial"/>
                <w:b/>
                <w:sz w:val="22"/>
                <w:szCs w:val="22"/>
                <w:lang w:val="en-GB"/>
              </w:rPr>
              <w:t>60</w:t>
            </w:r>
            <w:r w:rsidRPr="000022A2">
              <w:rPr>
                <w:rFonts w:ascii="Arial" w:hAnsi="Arial" w:cs="Arial"/>
                <w:sz w:val="22"/>
                <w:szCs w:val="22"/>
                <w:lang w:val="en-GB"/>
              </w:rPr>
              <w:t xml:space="preserve">) </w:t>
            </w:r>
            <w:bookmarkStart w:id="4914" w:name="_Toc46725779"/>
            <w:bookmarkStart w:id="4915" w:name="_Toc46731387"/>
            <w:bookmarkStart w:id="4916" w:name="_Toc46731675"/>
            <w:bookmarkStart w:id="4917" w:name="_Toc46731981"/>
            <w:r w:rsidRPr="000022A2">
              <w:rPr>
                <w:rFonts w:ascii="Arial" w:hAnsi="Arial" w:cs="Arial"/>
                <w:sz w:val="22"/>
                <w:szCs w:val="22"/>
                <w:lang w:val="en-GB"/>
              </w:rPr>
              <w:t>days.</w:t>
            </w:r>
            <w:bookmarkEnd w:id="4908"/>
            <w:bookmarkEnd w:id="4909"/>
            <w:bookmarkEnd w:id="4910"/>
            <w:bookmarkEnd w:id="4911"/>
            <w:bookmarkEnd w:id="4912"/>
            <w:bookmarkEnd w:id="4913"/>
            <w:bookmarkEnd w:id="4914"/>
            <w:bookmarkEnd w:id="4915"/>
            <w:bookmarkEnd w:id="4916"/>
            <w:bookmarkEnd w:id="4917"/>
          </w:p>
        </w:tc>
      </w:tr>
      <w:tr w:rsidR="000022A2" w:rsidRPr="007024BF" w14:paraId="6B704A36" w14:textId="77777777">
        <w:trPr>
          <w:gridBefore w:val="1"/>
          <w:wBefore w:w="269" w:type="dxa"/>
        </w:trPr>
        <w:tc>
          <w:tcPr>
            <w:tcW w:w="2036" w:type="dxa"/>
          </w:tcPr>
          <w:p w14:paraId="60E2A63B"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4918" w:name="_Toc351343688"/>
            <w:bookmarkStart w:id="4919" w:name="_Toc37733593"/>
            <w:bookmarkStart w:id="4920" w:name="_Toc46725780"/>
            <w:bookmarkStart w:id="4921" w:name="_Toc46731388"/>
            <w:bookmarkStart w:id="4922" w:name="_Toc46731676"/>
            <w:bookmarkStart w:id="4923" w:name="_Toc46731982"/>
            <w:bookmarkStart w:id="4924" w:name="_Toc46732595"/>
            <w:bookmarkStart w:id="4925" w:name="_Toc46733350"/>
            <w:bookmarkStart w:id="4926" w:name="_Toc46733513"/>
            <w:bookmarkStart w:id="4927" w:name="_Toc46736337"/>
            <w:bookmarkStart w:id="4928" w:name="_Toc46736486"/>
            <w:bookmarkStart w:id="4929" w:name="_Toc46736693"/>
            <w:bookmarkStart w:id="4930" w:name="_Toc46736835"/>
            <w:bookmarkStart w:id="4931" w:name="_Toc46736939"/>
            <w:bookmarkStart w:id="4932" w:name="_Toc46737042"/>
            <w:bookmarkStart w:id="4933" w:name="_Toc46737144"/>
            <w:bookmarkStart w:id="4934" w:name="_Toc46737456"/>
            <w:bookmarkStart w:id="4935" w:name="_Toc47069388"/>
            <w:bookmarkStart w:id="4936" w:name="_Toc47070044"/>
            <w:bookmarkStart w:id="4937" w:name="_Toc47070283"/>
            <w:bookmarkStart w:id="4938" w:name="_Toc47071652"/>
            <w:bookmarkStart w:id="4939" w:name="_Toc47073991"/>
            <w:bookmarkStart w:id="4940" w:name="_Toc47074598"/>
            <w:bookmarkStart w:id="4941" w:name="_Toc47159183"/>
            <w:bookmarkStart w:id="4942" w:name="_Toc47170619"/>
            <w:bookmarkStart w:id="4943" w:name="_Toc47322684"/>
            <w:bookmarkStart w:id="4944" w:name="_Toc47326972"/>
            <w:bookmarkStart w:id="4945" w:name="_Toc47328808"/>
            <w:bookmarkStart w:id="4946" w:name="_Toc47331100"/>
            <w:bookmarkStart w:id="4947" w:name="_Toc47331778"/>
            <w:bookmarkStart w:id="4948" w:name="_Toc47331926"/>
            <w:bookmarkStart w:id="4949" w:name="_Toc47332065"/>
            <w:bookmarkStart w:id="4950" w:name="_Toc47332464"/>
            <w:bookmarkStart w:id="4951" w:name="_Toc47332687"/>
            <w:bookmarkStart w:id="4952" w:name="_Toc48551128"/>
            <w:bookmarkStart w:id="4953" w:name="_Toc48632807"/>
            <w:bookmarkStart w:id="4954" w:name="_Toc48798510"/>
            <w:bookmarkStart w:id="4955" w:name="_Toc48800780"/>
            <w:bookmarkStart w:id="4956" w:name="_Toc48800949"/>
            <w:bookmarkStart w:id="4957" w:name="_Toc48803146"/>
            <w:bookmarkStart w:id="4958" w:name="_Toc48803315"/>
            <w:bookmarkStart w:id="4959" w:name="_Toc48803484"/>
            <w:bookmarkStart w:id="4960" w:name="_Toc48803822"/>
            <w:bookmarkStart w:id="4961" w:name="_Toc48804160"/>
            <w:bookmarkStart w:id="4962" w:name="_Toc48804329"/>
            <w:bookmarkStart w:id="4963" w:name="_Toc48804836"/>
            <w:bookmarkStart w:id="4964" w:name="_Toc48812459"/>
            <w:bookmarkStart w:id="4965" w:name="_Toc48892672"/>
            <w:bookmarkStart w:id="4966" w:name="_Toc48894504"/>
            <w:bookmarkStart w:id="4967" w:name="_Toc48895277"/>
            <w:bookmarkStart w:id="4968" w:name="_Toc48895463"/>
            <w:bookmarkStart w:id="4969" w:name="_Toc48896245"/>
            <w:bookmarkStart w:id="4970" w:name="_Toc48969030"/>
            <w:bookmarkStart w:id="4971" w:name="_Toc48969361"/>
            <w:bookmarkStart w:id="4972" w:name="_Toc48970284"/>
            <w:bookmarkStart w:id="4973" w:name="_Toc48974108"/>
            <w:bookmarkStart w:id="4974" w:name="_Toc48978604"/>
            <w:bookmarkStart w:id="4975" w:name="_Toc48979365"/>
            <w:bookmarkStart w:id="4976" w:name="_Toc48979552"/>
            <w:bookmarkStart w:id="4977" w:name="_Toc48980617"/>
            <w:bookmarkStart w:id="4978" w:name="_Toc49159690"/>
            <w:bookmarkStart w:id="4979" w:name="_Toc49159877"/>
            <w:bookmarkStart w:id="4980" w:name="_Toc67815157"/>
            <w:bookmarkStart w:id="4981" w:name="_Toc86025598"/>
            <w:bookmarkStart w:id="4982" w:name="_Toc246234320"/>
            <w:bookmarkStart w:id="4983" w:name="_Toc246234502"/>
            <w:bookmarkStart w:id="4984" w:name="_Toc246297825"/>
            <w:bookmarkStart w:id="4985" w:name="_Toc246298501"/>
            <w:bookmarkStart w:id="4986" w:name="_Toc246650179"/>
            <w:r w:rsidRPr="00570488">
              <w:rPr>
                <w:rStyle w:val="Heading3Char"/>
                <w:rFonts w:ascii="Arial" w:hAnsi="Arial"/>
                <w:b/>
                <w:sz w:val="22"/>
                <w:szCs w:val="22"/>
              </w:rPr>
              <w:t>Force Majeure</w:t>
            </w:r>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p>
        </w:tc>
        <w:tc>
          <w:tcPr>
            <w:tcW w:w="7442" w:type="dxa"/>
            <w:gridSpan w:val="3"/>
          </w:tcPr>
          <w:p w14:paraId="721003D7" w14:textId="77777777" w:rsidR="000022A2" w:rsidRPr="000022A2" w:rsidRDefault="000022A2" w:rsidP="005559DE">
            <w:pPr>
              <w:numPr>
                <w:ilvl w:val="0"/>
                <w:numId w:val="125"/>
              </w:numPr>
              <w:spacing w:beforeLines="50" w:before="120" w:afterLines="50" w:after="120"/>
              <w:jc w:val="both"/>
              <w:rPr>
                <w:rFonts w:ascii="Arial" w:hAnsi="Arial" w:cs="Arial"/>
                <w:sz w:val="22"/>
                <w:szCs w:val="22"/>
                <w:lang w:val="en-GB"/>
              </w:rPr>
            </w:pPr>
            <w:bookmarkStart w:id="4987" w:name="_Toc46731677"/>
            <w:bookmarkStart w:id="4988" w:name="_Toc46731983"/>
            <w:bookmarkStart w:id="4989" w:name="_Toc46732596"/>
            <w:bookmarkStart w:id="4990" w:name="_Toc46733351"/>
            <w:bookmarkStart w:id="4991" w:name="_Toc46733514"/>
            <w:bookmarkStart w:id="4992" w:name="_Toc46736338"/>
            <w:bookmarkStart w:id="4993" w:name="_Toc46736487"/>
            <w:bookmarkStart w:id="4994" w:name="_Toc46736694"/>
            <w:r w:rsidRPr="000022A2">
              <w:rPr>
                <w:rFonts w:ascii="Arial" w:hAnsi="Arial" w:cs="Arial"/>
                <w:sz w:val="22"/>
                <w:szCs w:val="22"/>
                <w:lang w:val="en-GB"/>
              </w:rPr>
              <w:t xml:space="preserve">For the purposes of this Contract, </w:t>
            </w:r>
            <w:r w:rsidRPr="000022A2">
              <w:rPr>
                <w:rFonts w:ascii="Arial" w:hAnsi="Arial" w:cs="Arial"/>
                <w:b/>
                <w:sz w:val="22"/>
                <w:szCs w:val="22"/>
                <w:lang w:val="en-GB"/>
              </w:rPr>
              <w:t>“Force Majeure”</w:t>
            </w:r>
            <w:r w:rsidRPr="000022A2">
              <w:rPr>
                <w:rFonts w:ascii="Arial" w:hAnsi="Arial" w:cs="Arial"/>
                <w:sz w:val="22"/>
                <w:szCs w:val="22"/>
                <w:lang w:val="en-GB"/>
              </w:rPr>
              <w:t xml:space="preserve"> 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End w:id="4987"/>
            <w:bookmarkEnd w:id="4988"/>
            <w:bookmarkEnd w:id="4989"/>
            <w:bookmarkEnd w:id="4990"/>
            <w:bookmarkEnd w:id="4991"/>
            <w:bookmarkEnd w:id="4992"/>
            <w:bookmarkEnd w:id="4993"/>
            <w:bookmarkEnd w:id="4994"/>
          </w:p>
        </w:tc>
      </w:tr>
      <w:tr w:rsidR="000022A2" w:rsidRPr="007024BF" w14:paraId="1408C714" w14:textId="77777777">
        <w:trPr>
          <w:gridBefore w:val="1"/>
          <w:wBefore w:w="269" w:type="dxa"/>
          <w:trHeight w:val="540"/>
        </w:trPr>
        <w:tc>
          <w:tcPr>
            <w:tcW w:w="2036" w:type="dxa"/>
          </w:tcPr>
          <w:p w14:paraId="4DDBE43D"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07CFE449" w14:textId="77777777" w:rsidR="000022A2" w:rsidRPr="000022A2" w:rsidRDefault="000022A2" w:rsidP="005559DE">
            <w:pPr>
              <w:numPr>
                <w:ilvl w:val="0"/>
                <w:numId w:val="125"/>
              </w:numPr>
              <w:spacing w:beforeLines="50" w:before="120" w:afterLines="50" w:after="120"/>
              <w:jc w:val="both"/>
              <w:rPr>
                <w:rFonts w:ascii="Arial" w:hAnsi="Arial" w:cs="Arial"/>
                <w:sz w:val="22"/>
                <w:szCs w:val="22"/>
                <w:lang w:val="en-GB"/>
              </w:rPr>
            </w:pPr>
            <w:bookmarkStart w:id="4995" w:name="_Toc46731678"/>
            <w:bookmarkStart w:id="4996" w:name="_Toc46731984"/>
            <w:bookmarkStart w:id="4997" w:name="_Toc46732597"/>
            <w:bookmarkStart w:id="4998" w:name="_Toc46733352"/>
            <w:bookmarkStart w:id="4999" w:name="_Toc46733515"/>
            <w:bookmarkStart w:id="5000" w:name="_Toc46736339"/>
            <w:bookmarkStart w:id="5001" w:name="_Toc46736488"/>
            <w:bookmarkStart w:id="5002" w:name="_Toc46736695"/>
            <w:r w:rsidRPr="000022A2">
              <w:rPr>
                <w:rFonts w:ascii="Arial" w:hAnsi="Arial" w:cs="Arial"/>
                <w:sz w:val="22"/>
                <w:szCs w:val="22"/>
                <w:lang w:val="en-GB"/>
              </w:rPr>
              <w:t>Force Majeure shall not include any:</w:t>
            </w:r>
          </w:p>
          <w:p w14:paraId="4D757C1E" w14:textId="77777777" w:rsidR="000022A2" w:rsidRPr="000022A2" w:rsidRDefault="000022A2" w:rsidP="00D6115B">
            <w:pPr>
              <w:pStyle w:val="BodyText"/>
              <w:numPr>
                <w:ilvl w:val="1"/>
                <w:numId w:val="101"/>
              </w:numPr>
              <w:spacing w:beforeLines="50" w:before="120" w:afterLines="50" w:after="120"/>
              <w:ind w:hanging="745"/>
              <w:rPr>
                <w:rFonts w:ascii="Arial" w:hAnsi="Arial" w:cs="Arial"/>
                <w:sz w:val="22"/>
                <w:szCs w:val="22"/>
                <w:lang w:val="en-GB"/>
              </w:rPr>
            </w:pPr>
            <w:r w:rsidRPr="000022A2">
              <w:rPr>
                <w:rFonts w:ascii="Arial" w:hAnsi="Arial" w:cs="Arial"/>
                <w:sz w:val="22"/>
                <w:szCs w:val="22"/>
                <w:lang w:val="en-GB"/>
              </w:rPr>
              <w:t>event which is caused by the negligence or intentional action of a Party or such Party’s Sub-Consultants or agents or employees, or</w:t>
            </w:r>
          </w:p>
          <w:p w14:paraId="2F275C32" w14:textId="77777777" w:rsidR="000022A2" w:rsidRPr="000022A2" w:rsidRDefault="000022A2" w:rsidP="00D6115B">
            <w:pPr>
              <w:numPr>
                <w:ilvl w:val="1"/>
                <w:numId w:val="101"/>
              </w:numPr>
              <w:spacing w:beforeLines="50" w:before="120" w:afterLines="50" w:after="120"/>
              <w:ind w:hanging="745"/>
              <w:jc w:val="both"/>
              <w:rPr>
                <w:rFonts w:ascii="Arial" w:hAnsi="Arial" w:cs="Arial"/>
                <w:sz w:val="22"/>
                <w:szCs w:val="22"/>
                <w:lang w:val="en-GB"/>
              </w:rPr>
            </w:pPr>
            <w:r w:rsidRPr="000022A2">
              <w:rPr>
                <w:rFonts w:ascii="Arial" w:hAnsi="Arial" w:cs="Arial"/>
                <w:sz w:val="22"/>
                <w:szCs w:val="22"/>
                <w:lang w:val="en-GB"/>
              </w:rPr>
              <w:t>event which a diligent Party could reasonably have been expected both to take into account at the time of the conclusion of this Contract, and avoid or overcome in the carrying out of its obligations hereunder.</w:t>
            </w:r>
            <w:bookmarkEnd w:id="4995"/>
            <w:bookmarkEnd w:id="4996"/>
            <w:bookmarkEnd w:id="4997"/>
            <w:bookmarkEnd w:id="4998"/>
            <w:bookmarkEnd w:id="4999"/>
            <w:bookmarkEnd w:id="5000"/>
            <w:bookmarkEnd w:id="5001"/>
            <w:bookmarkEnd w:id="5002"/>
          </w:p>
        </w:tc>
      </w:tr>
      <w:tr w:rsidR="000022A2" w:rsidRPr="007024BF" w14:paraId="3385AFEF" w14:textId="77777777">
        <w:trPr>
          <w:gridBefore w:val="1"/>
          <w:wBefore w:w="269" w:type="dxa"/>
          <w:trHeight w:val="720"/>
        </w:trPr>
        <w:tc>
          <w:tcPr>
            <w:tcW w:w="2036" w:type="dxa"/>
          </w:tcPr>
          <w:p w14:paraId="2FCA06BC"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7471242C" w14:textId="77777777" w:rsidR="000022A2" w:rsidRPr="000022A2" w:rsidRDefault="000022A2" w:rsidP="005559DE">
            <w:pPr>
              <w:numPr>
                <w:ilvl w:val="0"/>
                <w:numId w:val="125"/>
              </w:numPr>
              <w:spacing w:beforeLines="50" w:before="120" w:afterLines="50" w:after="120"/>
              <w:jc w:val="both"/>
              <w:rPr>
                <w:rFonts w:ascii="Arial" w:hAnsi="Arial" w:cs="Arial"/>
                <w:sz w:val="22"/>
                <w:szCs w:val="22"/>
                <w:lang w:val="en-GB"/>
              </w:rPr>
            </w:pPr>
            <w:bookmarkStart w:id="5003" w:name="_Toc46732598"/>
            <w:bookmarkStart w:id="5004" w:name="_Toc46733353"/>
            <w:bookmarkStart w:id="5005" w:name="_Toc46733516"/>
            <w:bookmarkStart w:id="5006" w:name="_Toc46736340"/>
            <w:bookmarkStart w:id="5007" w:name="_Toc46736489"/>
            <w:bookmarkStart w:id="5008" w:name="_Toc46736696"/>
            <w:r w:rsidRPr="000022A2">
              <w:rPr>
                <w:rFonts w:ascii="Arial" w:hAnsi="Arial" w:cs="Arial"/>
                <w:sz w:val="22"/>
                <w:szCs w:val="22"/>
                <w:lang w:val="en-GB"/>
              </w:rPr>
              <w:t xml:space="preserve">Force Majeure shall not include insufficiency of funds or failure to make any payment required </w:t>
            </w:r>
            <w:bookmarkStart w:id="5009" w:name="_Toc46731679"/>
            <w:bookmarkStart w:id="5010" w:name="_Toc46731985"/>
            <w:r w:rsidRPr="000022A2">
              <w:rPr>
                <w:rFonts w:ascii="Arial" w:hAnsi="Arial" w:cs="Arial"/>
                <w:sz w:val="22"/>
                <w:szCs w:val="22"/>
                <w:lang w:val="en-GB"/>
              </w:rPr>
              <w:t>hereunder.</w:t>
            </w:r>
            <w:bookmarkEnd w:id="5003"/>
            <w:bookmarkEnd w:id="5004"/>
            <w:bookmarkEnd w:id="5005"/>
            <w:bookmarkEnd w:id="5006"/>
            <w:bookmarkEnd w:id="5007"/>
            <w:bookmarkEnd w:id="5008"/>
            <w:bookmarkEnd w:id="5009"/>
            <w:bookmarkEnd w:id="5010"/>
          </w:p>
        </w:tc>
      </w:tr>
      <w:tr w:rsidR="000022A2" w:rsidRPr="007024BF" w14:paraId="050D2C92" w14:textId="77777777">
        <w:trPr>
          <w:gridBefore w:val="1"/>
          <w:wBefore w:w="269" w:type="dxa"/>
        </w:trPr>
        <w:tc>
          <w:tcPr>
            <w:tcW w:w="2036" w:type="dxa"/>
          </w:tcPr>
          <w:p w14:paraId="2ABB38B8"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011" w:name="_Toc46725781"/>
            <w:bookmarkStart w:id="5012" w:name="_Toc46731389"/>
            <w:bookmarkStart w:id="5013" w:name="_Toc46731680"/>
            <w:bookmarkStart w:id="5014" w:name="_Toc46731986"/>
            <w:bookmarkStart w:id="5015" w:name="_Toc46732599"/>
            <w:bookmarkStart w:id="5016" w:name="_Toc46733354"/>
            <w:bookmarkStart w:id="5017" w:name="_Toc46733517"/>
            <w:bookmarkStart w:id="5018" w:name="_Toc46736341"/>
            <w:bookmarkStart w:id="5019" w:name="_Toc46736490"/>
            <w:bookmarkStart w:id="5020" w:name="_Toc46736697"/>
            <w:bookmarkStart w:id="5021" w:name="_Toc46736836"/>
            <w:bookmarkStart w:id="5022" w:name="_Toc46736940"/>
            <w:bookmarkStart w:id="5023" w:name="_Toc46737043"/>
            <w:bookmarkStart w:id="5024" w:name="_Toc46737145"/>
            <w:bookmarkStart w:id="5025" w:name="_Toc46737457"/>
            <w:bookmarkStart w:id="5026" w:name="_Toc47069389"/>
            <w:bookmarkStart w:id="5027" w:name="_Toc47070045"/>
            <w:bookmarkStart w:id="5028" w:name="_Toc47070284"/>
            <w:bookmarkStart w:id="5029" w:name="_Toc47071653"/>
            <w:bookmarkStart w:id="5030" w:name="_Toc47073992"/>
            <w:bookmarkStart w:id="5031" w:name="_Toc47074599"/>
            <w:bookmarkStart w:id="5032" w:name="_Toc47159184"/>
            <w:bookmarkStart w:id="5033" w:name="_Toc47170620"/>
            <w:bookmarkStart w:id="5034" w:name="_Toc47322685"/>
            <w:bookmarkStart w:id="5035" w:name="_Toc47326973"/>
            <w:bookmarkStart w:id="5036" w:name="_Toc47328809"/>
            <w:bookmarkStart w:id="5037" w:name="_Toc47331101"/>
            <w:bookmarkStart w:id="5038" w:name="_Toc47331779"/>
            <w:bookmarkStart w:id="5039" w:name="_Toc47331927"/>
            <w:bookmarkStart w:id="5040" w:name="_Toc47332066"/>
            <w:bookmarkStart w:id="5041" w:name="_Toc47332465"/>
            <w:bookmarkStart w:id="5042" w:name="_Toc47332688"/>
            <w:bookmarkStart w:id="5043" w:name="_Toc48551129"/>
            <w:bookmarkStart w:id="5044" w:name="_Toc48632808"/>
            <w:bookmarkStart w:id="5045" w:name="_Toc48798511"/>
            <w:bookmarkStart w:id="5046" w:name="_Toc48800781"/>
            <w:bookmarkStart w:id="5047" w:name="_Toc48800950"/>
            <w:bookmarkStart w:id="5048" w:name="_Toc48803147"/>
            <w:bookmarkStart w:id="5049" w:name="_Toc48803316"/>
            <w:bookmarkStart w:id="5050" w:name="_Toc48803485"/>
            <w:bookmarkStart w:id="5051" w:name="_Toc48803823"/>
            <w:bookmarkStart w:id="5052" w:name="_Toc48804161"/>
            <w:bookmarkStart w:id="5053" w:name="_Toc48804330"/>
            <w:bookmarkStart w:id="5054" w:name="_Toc48804837"/>
            <w:bookmarkStart w:id="5055" w:name="_Toc48812460"/>
            <w:bookmarkStart w:id="5056" w:name="_Toc48892673"/>
            <w:bookmarkStart w:id="5057" w:name="_Toc48894505"/>
            <w:bookmarkStart w:id="5058" w:name="_Toc48895278"/>
            <w:bookmarkStart w:id="5059" w:name="_Toc48895464"/>
            <w:bookmarkStart w:id="5060" w:name="_Toc48896246"/>
            <w:bookmarkStart w:id="5061" w:name="_Toc48969031"/>
            <w:bookmarkStart w:id="5062" w:name="_Toc48969362"/>
            <w:bookmarkStart w:id="5063" w:name="_Toc48970285"/>
            <w:bookmarkStart w:id="5064" w:name="_Toc48974109"/>
            <w:bookmarkStart w:id="5065" w:name="_Toc48978605"/>
            <w:bookmarkStart w:id="5066" w:name="_Toc48979366"/>
            <w:bookmarkStart w:id="5067" w:name="_Toc48979553"/>
            <w:bookmarkStart w:id="5068" w:name="_Toc48980618"/>
            <w:bookmarkStart w:id="5069" w:name="_Toc49159691"/>
            <w:bookmarkStart w:id="5070" w:name="_Toc49159878"/>
            <w:bookmarkStart w:id="5071" w:name="_Toc67815158"/>
            <w:bookmarkStart w:id="5072" w:name="_Toc86025599"/>
            <w:bookmarkStart w:id="5073" w:name="_Toc246234321"/>
            <w:bookmarkStart w:id="5074" w:name="_Toc246234503"/>
            <w:bookmarkStart w:id="5075" w:name="_Toc246297826"/>
            <w:bookmarkStart w:id="5076" w:name="_Toc246298502"/>
            <w:bookmarkStart w:id="5077" w:name="_Toc246650180"/>
            <w:r w:rsidRPr="00570488">
              <w:rPr>
                <w:rStyle w:val="Heading3Char"/>
                <w:rFonts w:ascii="Arial" w:hAnsi="Arial"/>
                <w:b/>
                <w:sz w:val="22"/>
                <w:szCs w:val="22"/>
              </w:rPr>
              <w:t>No Breach of Contract</w:t>
            </w:r>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p>
        </w:tc>
        <w:tc>
          <w:tcPr>
            <w:tcW w:w="7442" w:type="dxa"/>
            <w:gridSpan w:val="3"/>
          </w:tcPr>
          <w:p w14:paraId="6B7BBCF6" w14:textId="77777777" w:rsidR="000022A2" w:rsidRPr="000022A2" w:rsidRDefault="000022A2" w:rsidP="005559DE">
            <w:pPr>
              <w:numPr>
                <w:ilvl w:val="0"/>
                <w:numId w:val="126"/>
              </w:numPr>
              <w:spacing w:beforeLines="50" w:before="120" w:afterLines="50" w:after="120"/>
              <w:jc w:val="both"/>
              <w:rPr>
                <w:rFonts w:ascii="Arial" w:hAnsi="Arial" w:cs="Arial"/>
                <w:sz w:val="22"/>
                <w:szCs w:val="22"/>
                <w:lang w:val="en-GB"/>
              </w:rPr>
            </w:pPr>
            <w:bookmarkStart w:id="5078" w:name="_Toc46732600"/>
            <w:bookmarkStart w:id="5079" w:name="_Toc46733355"/>
            <w:bookmarkStart w:id="5080" w:name="_Toc46733518"/>
            <w:bookmarkStart w:id="5081" w:name="_Toc46736342"/>
            <w:bookmarkStart w:id="5082" w:name="_Toc46736491"/>
            <w:bookmarkStart w:id="5083" w:name="_Toc46736698"/>
            <w:bookmarkStart w:id="5084" w:name="_Toc46736837"/>
            <w:r w:rsidRPr="000022A2">
              <w:rPr>
                <w:rFonts w:ascii="Arial" w:hAnsi="Arial" w:cs="Arial"/>
                <w:sz w:val="22"/>
                <w:szCs w:val="22"/>
                <w:lang w:val="en-GB"/>
              </w:rPr>
              <w:t xml:space="preserve">The failure of a Party to fulfil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w:t>
            </w:r>
            <w:bookmarkStart w:id="5085" w:name="_Toc46731681"/>
            <w:bookmarkStart w:id="5086" w:name="_Toc46731987"/>
            <w:r w:rsidRPr="000022A2">
              <w:rPr>
                <w:rFonts w:ascii="Arial" w:hAnsi="Arial" w:cs="Arial"/>
                <w:sz w:val="22"/>
                <w:szCs w:val="22"/>
                <w:lang w:val="en-GB"/>
              </w:rPr>
              <w:t>Contract.</w:t>
            </w:r>
            <w:bookmarkEnd w:id="5078"/>
            <w:bookmarkEnd w:id="5079"/>
            <w:bookmarkEnd w:id="5080"/>
            <w:bookmarkEnd w:id="5081"/>
            <w:bookmarkEnd w:id="5082"/>
            <w:bookmarkEnd w:id="5083"/>
            <w:bookmarkEnd w:id="5084"/>
            <w:bookmarkEnd w:id="5085"/>
            <w:bookmarkEnd w:id="5086"/>
          </w:p>
        </w:tc>
      </w:tr>
      <w:tr w:rsidR="000022A2" w:rsidRPr="007024BF" w14:paraId="45720D74" w14:textId="77777777">
        <w:trPr>
          <w:gridBefore w:val="1"/>
          <w:wBefore w:w="269" w:type="dxa"/>
          <w:trHeight w:val="1080"/>
        </w:trPr>
        <w:tc>
          <w:tcPr>
            <w:tcW w:w="2036" w:type="dxa"/>
          </w:tcPr>
          <w:p w14:paraId="6573929C"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087" w:name="_Toc46725782"/>
            <w:bookmarkStart w:id="5088" w:name="_Toc46731390"/>
            <w:bookmarkStart w:id="5089" w:name="_Toc46731682"/>
            <w:bookmarkStart w:id="5090" w:name="_Toc46731988"/>
            <w:bookmarkStart w:id="5091" w:name="_Toc46732601"/>
            <w:bookmarkStart w:id="5092" w:name="_Toc46733356"/>
            <w:bookmarkStart w:id="5093" w:name="_Toc46733519"/>
            <w:bookmarkStart w:id="5094" w:name="_Toc46736343"/>
            <w:bookmarkStart w:id="5095" w:name="_Toc46736492"/>
            <w:bookmarkStart w:id="5096" w:name="_Toc46736699"/>
            <w:bookmarkStart w:id="5097" w:name="_Toc46736838"/>
            <w:bookmarkStart w:id="5098" w:name="_Toc46736941"/>
            <w:bookmarkStart w:id="5099" w:name="_Toc46737044"/>
            <w:bookmarkStart w:id="5100" w:name="_Toc46737146"/>
            <w:bookmarkStart w:id="5101" w:name="_Toc46737458"/>
            <w:bookmarkStart w:id="5102" w:name="_Toc47069390"/>
            <w:bookmarkStart w:id="5103" w:name="_Toc47070046"/>
            <w:bookmarkStart w:id="5104" w:name="_Toc47070285"/>
            <w:bookmarkStart w:id="5105" w:name="_Toc47071654"/>
            <w:bookmarkStart w:id="5106" w:name="_Toc47073993"/>
            <w:bookmarkStart w:id="5107" w:name="_Toc47074600"/>
            <w:bookmarkStart w:id="5108" w:name="_Toc47159185"/>
            <w:bookmarkStart w:id="5109" w:name="_Toc47170621"/>
            <w:bookmarkStart w:id="5110" w:name="_Toc47322686"/>
            <w:bookmarkStart w:id="5111" w:name="_Toc47326974"/>
            <w:bookmarkStart w:id="5112" w:name="_Toc47328810"/>
            <w:bookmarkStart w:id="5113" w:name="_Toc47331102"/>
            <w:bookmarkStart w:id="5114" w:name="_Toc47331780"/>
            <w:bookmarkStart w:id="5115" w:name="_Toc47331928"/>
            <w:bookmarkStart w:id="5116" w:name="_Toc47332067"/>
            <w:bookmarkStart w:id="5117" w:name="_Toc47332466"/>
            <w:bookmarkStart w:id="5118" w:name="_Toc47332689"/>
            <w:bookmarkStart w:id="5119" w:name="_Toc48551130"/>
            <w:bookmarkStart w:id="5120" w:name="_Toc48632809"/>
            <w:bookmarkStart w:id="5121" w:name="_Toc48798512"/>
            <w:bookmarkStart w:id="5122" w:name="_Toc48800782"/>
            <w:bookmarkStart w:id="5123" w:name="_Toc48800951"/>
            <w:bookmarkStart w:id="5124" w:name="_Toc48803148"/>
            <w:bookmarkStart w:id="5125" w:name="_Toc48803317"/>
            <w:bookmarkStart w:id="5126" w:name="_Toc48803486"/>
            <w:bookmarkStart w:id="5127" w:name="_Toc48803824"/>
            <w:bookmarkStart w:id="5128" w:name="_Toc48804162"/>
            <w:bookmarkStart w:id="5129" w:name="_Toc48804331"/>
            <w:bookmarkStart w:id="5130" w:name="_Toc48804838"/>
            <w:bookmarkStart w:id="5131" w:name="_Toc48812461"/>
            <w:bookmarkStart w:id="5132" w:name="_Toc48892674"/>
            <w:bookmarkStart w:id="5133" w:name="_Toc48894506"/>
            <w:bookmarkStart w:id="5134" w:name="_Toc48895279"/>
            <w:bookmarkStart w:id="5135" w:name="_Toc48895465"/>
            <w:bookmarkStart w:id="5136" w:name="_Toc48896247"/>
            <w:bookmarkStart w:id="5137" w:name="_Toc48969032"/>
            <w:bookmarkStart w:id="5138" w:name="_Toc48969363"/>
            <w:bookmarkStart w:id="5139" w:name="_Toc48970286"/>
            <w:bookmarkStart w:id="5140" w:name="_Toc48974110"/>
            <w:bookmarkStart w:id="5141" w:name="_Toc48978606"/>
            <w:bookmarkStart w:id="5142" w:name="_Toc48979367"/>
            <w:bookmarkStart w:id="5143" w:name="_Toc48979554"/>
            <w:bookmarkStart w:id="5144" w:name="_Toc48980619"/>
            <w:bookmarkStart w:id="5145" w:name="_Toc49159692"/>
            <w:bookmarkStart w:id="5146" w:name="_Toc49159879"/>
            <w:bookmarkStart w:id="5147" w:name="_Toc67815159"/>
            <w:bookmarkStart w:id="5148" w:name="_Toc86025600"/>
            <w:bookmarkStart w:id="5149" w:name="_Toc246234322"/>
            <w:bookmarkStart w:id="5150" w:name="_Toc246234504"/>
            <w:bookmarkStart w:id="5151" w:name="_Toc246297827"/>
            <w:bookmarkStart w:id="5152" w:name="_Toc246298503"/>
            <w:bookmarkStart w:id="5153" w:name="_Toc246650181"/>
            <w:r w:rsidRPr="00570488">
              <w:rPr>
                <w:rStyle w:val="Heading3Char"/>
                <w:rFonts w:ascii="Arial" w:hAnsi="Arial"/>
                <w:b/>
                <w:sz w:val="22"/>
                <w:szCs w:val="22"/>
              </w:rPr>
              <w:t>Measures to be Taken on Force Majeure</w:t>
            </w:r>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p>
        </w:tc>
        <w:tc>
          <w:tcPr>
            <w:tcW w:w="7442" w:type="dxa"/>
            <w:gridSpan w:val="3"/>
          </w:tcPr>
          <w:p w14:paraId="1DCC6602" w14:textId="77777777" w:rsidR="000022A2" w:rsidRPr="000022A2" w:rsidRDefault="000022A2" w:rsidP="005559DE">
            <w:pPr>
              <w:numPr>
                <w:ilvl w:val="0"/>
                <w:numId w:val="12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A Party affected by an event of Force Majeure shall continue to perform its obligations under the Contract as far as is reasonably practical, and shall take all reasonable measures to minimize the consequences of any event of Force Majeure.</w:t>
            </w:r>
          </w:p>
        </w:tc>
      </w:tr>
      <w:tr w:rsidR="000022A2" w:rsidRPr="007024BF" w14:paraId="50610096" w14:textId="77777777">
        <w:trPr>
          <w:gridBefore w:val="1"/>
          <w:wBefore w:w="269" w:type="dxa"/>
        </w:trPr>
        <w:tc>
          <w:tcPr>
            <w:tcW w:w="2036" w:type="dxa"/>
          </w:tcPr>
          <w:p w14:paraId="437AF3DB"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5EE9F4CB" w14:textId="77777777" w:rsidR="000022A2" w:rsidRPr="000022A2" w:rsidRDefault="000022A2" w:rsidP="005559DE">
            <w:pPr>
              <w:numPr>
                <w:ilvl w:val="0"/>
                <w:numId w:val="12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A Party affected by an event of Force Majeure shall notify the other Party of such event as soon as possible, and in any case not later than fourteen (</w:t>
            </w:r>
            <w:r w:rsidRPr="000022A2">
              <w:rPr>
                <w:rFonts w:ascii="Arial" w:hAnsi="Arial" w:cs="Arial"/>
                <w:b/>
                <w:sz w:val="22"/>
                <w:szCs w:val="22"/>
                <w:lang w:val="en-GB"/>
              </w:rPr>
              <w:t>14</w:t>
            </w:r>
            <w:r w:rsidRPr="000022A2">
              <w:rPr>
                <w:rFonts w:ascii="Arial" w:hAnsi="Arial" w:cs="Arial"/>
                <w:sz w:val="22"/>
                <w:szCs w:val="22"/>
                <w:lang w:val="en-GB"/>
              </w:rPr>
              <w:t>) days following the occurrence of such event, providing evidence of the nature and cause of such event, and shall similarly give written notice of the restoration of normal conditions as soon as possible.</w:t>
            </w:r>
          </w:p>
        </w:tc>
      </w:tr>
      <w:tr w:rsidR="000022A2" w:rsidRPr="007024BF" w14:paraId="21B529C8" w14:textId="77777777">
        <w:trPr>
          <w:gridBefore w:val="1"/>
          <w:wBefore w:w="269" w:type="dxa"/>
          <w:trHeight w:val="981"/>
        </w:trPr>
        <w:tc>
          <w:tcPr>
            <w:tcW w:w="2036" w:type="dxa"/>
          </w:tcPr>
          <w:p w14:paraId="34606976"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71BAAE14" w14:textId="77777777" w:rsidR="000022A2" w:rsidRPr="000022A2" w:rsidRDefault="000022A2" w:rsidP="005559DE">
            <w:pPr>
              <w:numPr>
                <w:ilvl w:val="0"/>
                <w:numId w:val="12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Any period within which a Party shall, pursuant to this Contract, complete any action or task, shall be extended for a period equal to the time during which such Party was unable to perform such action as a result of Force Majeure.</w:t>
            </w:r>
          </w:p>
        </w:tc>
      </w:tr>
      <w:tr w:rsidR="000022A2" w:rsidRPr="007024BF" w14:paraId="5D42A710" w14:textId="77777777">
        <w:trPr>
          <w:gridBefore w:val="1"/>
          <w:wBefore w:w="269" w:type="dxa"/>
          <w:trHeight w:val="360"/>
        </w:trPr>
        <w:tc>
          <w:tcPr>
            <w:tcW w:w="2036" w:type="dxa"/>
          </w:tcPr>
          <w:p w14:paraId="3E10A284"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1F377906" w14:textId="77777777" w:rsidR="000022A2" w:rsidRPr="000022A2" w:rsidRDefault="000022A2" w:rsidP="005559DE">
            <w:pPr>
              <w:numPr>
                <w:ilvl w:val="0"/>
                <w:numId w:val="133"/>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During the period of their inability to perform the Services as a result of an event of Force Majeure, the Consultant, upon instructions by the Client, shall either:</w:t>
            </w:r>
          </w:p>
          <w:p w14:paraId="2E2A9134" w14:textId="77777777" w:rsidR="000022A2" w:rsidRPr="000022A2" w:rsidRDefault="000022A2" w:rsidP="00D6115B">
            <w:pPr>
              <w:numPr>
                <w:ilvl w:val="1"/>
                <w:numId w:val="102"/>
              </w:numPr>
              <w:tabs>
                <w:tab w:val="clear" w:pos="1944"/>
              </w:tabs>
              <w:spacing w:beforeLines="50" w:before="120" w:afterLines="50" w:after="120"/>
              <w:ind w:left="1452" w:hanging="720"/>
              <w:jc w:val="both"/>
              <w:rPr>
                <w:rFonts w:ascii="Arial" w:hAnsi="Arial" w:cs="Arial"/>
                <w:sz w:val="22"/>
                <w:szCs w:val="22"/>
                <w:lang w:val="en-GB"/>
              </w:rPr>
            </w:pPr>
            <w:r w:rsidRPr="000022A2">
              <w:rPr>
                <w:rFonts w:ascii="Arial" w:hAnsi="Arial" w:cs="Arial"/>
                <w:sz w:val="22"/>
                <w:szCs w:val="22"/>
                <w:lang w:val="en-GB"/>
              </w:rPr>
              <w:t>demobilize, in which case the Consultant shall be reimbursed for additional costs they reasonably and necessarily incurred, and, if required by the Client, in reactivating the Services; or</w:t>
            </w:r>
          </w:p>
          <w:p w14:paraId="3211504F" w14:textId="77777777" w:rsidR="000022A2" w:rsidRPr="000022A2" w:rsidRDefault="000022A2" w:rsidP="00D6115B">
            <w:pPr>
              <w:numPr>
                <w:ilvl w:val="2"/>
                <w:numId w:val="102"/>
              </w:numPr>
              <w:tabs>
                <w:tab w:val="clear" w:pos="1512"/>
              </w:tabs>
              <w:spacing w:beforeLines="50" w:before="120" w:afterLines="50" w:after="120"/>
              <w:ind w:left="1452" w:hanging="720"/>
              <w:jc w:val="both"/>
              <w:rPr>
                <w:rFonts w:ascii="Arial" w:hAnsi="Arial" w:cs="Arial"/>
                <w:sz w:val="22"/>
                <w:szCs w:val="22"/>
                <w:lang w:val="en-GB"/>
              </w:rPr>
            </w:pPr>
            <w:r w:rsidRPr="000022A2">
              <w:rPr>
                <w:rFonts w:ascii="Arial" w:hAnsi="Arial" w:cs="Arial"/>
                <w:sz w:val="22"/>
                <w:szCs w:val="22"/>
                <w:lang w:val="en-GB"/>
              </w:rPr>
              <w:t>continue with the Services to the extent possible, in which case the Consultant shall continue to be paid under the terms of this Contract and be reimbursed for additional costs reasonably and necessarily incurred.</w:t>
            </w:r>
          </w:p>
        </w:tc>
      </w:tr>
      <w:tr w:rsidR="000022A2" w:rsidRPr="005E5BB3" w14:paraId="4802E4F2" w14:textId="77777777">
        <w:trPr>
          <w:gridBefore w:val="1"/>
          <w:wBefore w:w="269" w:type="dxa"/>
          <w:trHeight w:val="360"/>
        </w:trPr>
        <w:tc>
          <w:tcPr>
            <w:tcW w:w="2036" w:type="dxa"/>
          </w:tcPr>
          <w:p w14:paraId="610FEBC6"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154" w:name="_Toc46725783"/>
            <w:bookmarkStart w:id="5155" w:name="_Toc46731391"/>
            <w:bookmarkStart w:id="5156" w:name="_Toc46731683"/>
            <w:bookmarkStart w:id="5157" w:name="_Toc46731989"/>
            <w:bookmarkStart w:id="5158" w:name="_Toc46732602"/>
            <w:bookmarkStart w:id="5159" w:name="_Toc46733357"/>
            <w:bookmarkStart w:id="5160" w:name="_Toc46733520"/>
            <w:bookmarkStart w:id="5161" w:name="_Toc46736344"/>
            <w:bookmarkStart w:id="5162" w:name="_Toc46736493"/>
            <w:bookmarkStart w:id="5163" w:name="_Toc46736700"/>
            <w:bookmarkStart w:id="5164" w:name="_Toc46736839"/>
            <w:bookmarkStart w:id="5165" w:name="_Toc46736942"/>
            <w:bookmarkStart w:id="5166" w:name="_Toc46737045"/>
            <w:bookmarkStart w:id="5167" w:name="_Toc46737147"/>
            <w:bookmarkStart w:id="5168" w:name="_Toc46737459"/>
            <w:bookmarkStart w:id="5169" w:name="_Toc47069391"/>
            <w:bookmarkStart w:id="5170" w:name="_Toc47070047"/>
            <w:bookmarkStart w:id="5171" w:name="_Toc47070286"/>
            <w:bookmarkStart w:id="5172" w:name="_Toc47071655"/>
            <w:bookmarkStart w:id="5173" w:name="_Toc47073994"/>
            <w:bookmarkStart w:id="5174" w:name="_Toc47074601"/>
            <w:bookmarkStart w:id="5175" w:name="_Toc47159186"/>
            <w:bookmarkStart w:id="5176" w:name="_Toc47170622"/>
            <w:bookmarkStart w:id="5177" w:name="_Toc47322687"/>
            <w:bookmarkStart w:id="5178" w:name="_Toc47326975"/>
            <w:bookmarkStart w:id="5179" w:name="_Toc47328811"/>
            <w:bookmarkStart w:id="5180" w:name="_Toc47331103"/>
            <w:bookmarkStart w:id="5181" w:name="_Toc47331781"/>
            <w:bookmarkStart w:id="5182" w:name="_Toc47331929"/>
            <w:bookmarkStart w:id="5183" w:name="_Toc47332068"/>
            <w:bookmarkStart w:id="5184" w:name="_Toc47332467"/>
            <w:bookmarkStart w:id="5185" w:name="_Toc47332690"/>
            <w:bookmarkStart w:id="5186" w:name="_Toc48551131"/>
            <w:bookmarkStart w:id="5187" w:name="_Toc48552762"/>
            <w:bookmarkStart w:id="5188" w:name="_Toc48632810"/>
            <w:bookmarkStart w:id="5189" w:name="_Toc48798513"/>
            <w:bookmarkStart w:id="5190" w:name="_Toc48800783"/>
            <w:bookmarkStart w:id="5191" w:name="_Toc48800952"/>
            <w:bookmarkStart w:id="5192" w:name="_Toc48803149"/>
            <w:bookmarkStart w:id="5193" w:name="_Toc48803318"/>
            <w:bookmarkStart w:id="5194" w:name="_Toc48803487"/>
            <w:bookmarkStart w:id="5195" w:name="_Toc48803825"/>
            <w:bookmarkStart w:id="5196" w:name="_Toc48804163"/>
            <w:bookmarkStart w:id="5197" w:name="_Toc48804332"/>
            <w:bookmarkStart w:id="5198" w:name="_Toc48804839"/>
            <w:bookmarkStart w:id="5199" w:name="_Toc48812462"/>
            <w:bookmarkStart w:id="5200" w:name="_Toc48892675"/>
            <w:bookmarkStart w:id="5201" w:name="_Toc48894507"/>
            <w:bookmarkStart w:id="5202" w:name="_Toc48895280"/>
            <w:bookmarkStart w:id="5203" w:name="_Toc48895466"/>
            <w:bookmarkStart w:id="5204" w:name="_Toc48896248"/>
            <w:bookmarkStart w:id="5205" w:name="_Toc48969033"/>
            <w:bookmarkStart w:id="5206" w:name="_Toc48969364"/>
            <w:bookmarkStart w:id="5207" w:name="_Toc48970287"/>
            <w:bookmarkStart w:id="5208" w:name="_Toc48974111"/>
            <w:bookmarkStart w:id="5209" w:name="_Toc48978607"/>
            <w:bookmarkStart w:id="5210" w:name="_Toc48979368"/>
            <w:bookmarkStart w:id="5211" w:name="_Toc48979555"/>
            <w:bookmarkStart w:id="5212" w:name="_Toc48980620"/>
            <w:bookmarkStart w:id="5213" w:name="_Toc49159693"/>
            <w:bookmarkStart w:id="5214" w:name="_Toc49159880"/>
            <w:bookmarkStart w:id="5215" w:name="_Toc67815160"/>
            <w:bookmarkStart w:id="5216" w:name="_Toc86025601"/>
            <w:bookmarkStart w:id="5217" w:name="_Toc246234323"/>
            <w:bookmarkStart w:id="5218" w:name="_Toc246234505"/>
            <w:bookmarkStart w:id="5219" w:name="_Toc246297828"/>
            <w:bookmarkStart w:id="5220" w:name="_Toc246298504"/>
            <w:bookmarkStart w:id="5221" w:name="_Toc246650182"/>
            <w:r w:rsidRPr="00570488">
              <w:rPr>
                <w:rStyle w:val="Heading3Char"/>
                <w:rFonts w:ascii="Arial" w:hAnsi="Arial"/>
                <w:b/>
                <w:sz w:val="22"/>
                <w:szCs w:val="22"/>
              </w:rPr>
              <w:t>Cessation of Rights and Obligations</w:t>
            </w:r>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p>
        </w:tc>
        <w:tc>
          <w:tcPr>
            <w:tcW w:w="7442" w:type="dxa"/>
            <w:gridSpan w:val="3"/>
          </w:tcPr>
          <w:p w14:paraId="3AD4F867" w14:textId="77777777" w:rsidR="000022A2" w:rsidRPr="000022A2" w:rsidRDefault="000022A2" w:rsidP="005559DE">
            <w:pPr>
              <w:numPr>
                <w:ilvl w:val="0"/>
                <w:numId w:val="166"/>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Upon termination of the Contract pursuant to GCC Clauses 63 to 66, or upon expiration of this Contract pursuant to GCC Clause 21, all rights and obligations of the Parties hereunder shall cease, except</w:t>
            </w:r>
          </w:p>
          <w:p w14:paraId="174A495C" w14:textId="77777777" w:rsidR="000022A2" w:rsidRPr="000022A2" w:rsidRDefault="000022A2" w:rsidP="00D6115B">
            <w:pPr>
              <w:pStyle w:val="BodyText"/>
              <w:numPr>
                <w:ilvl w:val="0"/>
                <w:numId w:val="104"/>
              </w:numPr>
              <w:spacing w:beforeLines="50" w:before="120" w:afterLines="50" w:after="120"/>
              <w:ind w:hanging="745"/>
              <w:rPr>
                <w:rFonts w:ascii="Arial" w:hAnsi="Arial" w:cs="Arial"/>
                <w:sz w:val="22"/>
                <w:szCs w:val="22"/>
                <w:lang w:val="en-GB"/>
              </w:rPr>
            </w:pPr>
            <w:r w:rsidRPr="000022A2">
              <w:rPr>
                <w:rFonts w:ascii="Arial" w:hAnsi="Arial" w:cs="Arial"/>
                <w:sz w:val="22"/>
                <w:szCs w:val="22"/>
                <w:lang w:val="en-GB"/>
              </w:rPr>
              <w:t>such rights and obligations as may have accrued on the date of termination or expiration;</w:t>
            </w:r>
          </w:p>
          <w:p w14:paraId="17ECFBE8" w14:textId="77777777" w:rsidR="000022A2" w:rsidRPr="000022A2" w:rsidRDefault="000022A2" w:rsidP="00D6115B">
            <w:pPr>
              <w:pStyle w:val="BodyText21"/>
              <w:numPr>
                <w:ilvl w:val="0"/>
                <w:numId w:val="104"/>
              </w:numPr>
              <w:tabs>
                <w:tab w:val="clear" w:pos="-720"/>
              </w:tabs>
              <w:suppressAutoHyphens w:val="0"/>
              <w:spacing w:beforeLines="50" w:before="120" w:afterLines="50" w:after="120"/>
              <w:ind w:hanging="745"/>
              <w:rPr>
                <w:spacing w:val="0"/>
                <w:szCs w:val="22"/>
                <w:lang w:val="en-GB" w:eastAsia="en-US"/>
              </w:rPr>
            </w:pPr>
            <w:r w:rsidRPr="000022A2">
              <w:rPr>
                <w:spacing w:val="0"/>
                <w:szCs w:val="22"/>
                <w:lang w:val="en-GB" w:eastAsia="en-US"/>
              </w:rPr>
              <w:t>the obligation of confidentiality set forth in GCC Clause 33;</w:t>
            </w:r>
          </w:p>
          <w:p w14:paraId="7988B092" w14:textId="77777777" w:rsidR="000022A2" w:rsidRPr="000022A2" w:rsidRDefault="000022A2" w:rsidP="00D6115B">
            <w:pPr>
              <w:pStyle w:val="BodyText"/>
              <w:numPr>
                <w:ilvl w:val="0"/>
                <w:numId w:val="104"/>
              </w:numPr>
              <w:spacing w:beforeLines="50" w:before="120" w:afterLines="50" w:after="120"/>
              <w:ind w:hanging="745"/>
              <w:rPr>
                <w:rFonts w:ascii="Arial" w:hAnsi="Arial" w:cs="Arial"/>
                <w:sz w:val="22"/>
                <w:szCs w:val="22"/>
                <w:lang w:val="en-GB"/>
              </w:rPr>
            </w:pPr>
            <w:r w:rsidRPr="000022A2">
              <w:rPr>
                <w:rFonts w:ascii="Arial" w:hAnsi="Arial" w:cs="Arial"/>
                <w:sz w:val="22"/>
                <w:szCs w:val="22"/>
                <w:lang w:val="en-GB"/>
              </w:rPr>
              <w:t>the Consultant’s obligation to permit inspection, copying and auditing of their accounts and records set forth in GCC Clause 36; and</w:t>
            </w:r>
          </w:p>
          <w:p w14:paraId="0BEAC136" w14:textId="77777777" w:rsidR="000022A2" w:rsidRPr="000022A2" w:rsidRDefault="000022A2" w:rsidP="00D6115B">
            <w:pPr>
              <w:pStyle w:val="BodyText21"/>
              <w:numPr>
                <w:ilvl w:val="0"/>
                <w:numId w:val="104"/>
              </w:numPr>
              <w:tabs>
                <w:tab w:val="clear" w:pos="-720"/>
              </w:tabs>
              <w:suppressAutoHyphens w:val="0"/>
              <w:spacing w:beforeLines="50" w:before="120" w:afterLines="50" w:after="120"/>
              <w:ind w:hanging="745"/>
              <w:rPr>
                <w:spacing w:val="0"/>
                <w:szCs w:val="22"/>
                <w:lang w:val="en-GB" w:eastAsia="en-US"/>
              </w:rPr>
            </w:pPr>
            <w:r w:rsidRPr="000022A2">
              <w:rPr>
                <w:spacing w:val="0"/>
                <w:szCs w:val="22"/>
                <w:lang w:val="en-GB" w:eastAsia="en-US"/>
              </w:rPr>
              <w:t>any right which a Party may have under the Applicable Law.</w:t>
            </w:r>
          </w:p>
        </w:tc>
      </w:tr>
      <w:tr w:rsidR="000022A2" w:rsidRPr="007024BF" w14:paraId="64D15B8D" w14:textId="77777777">
        <w:trPr>
          <w:gridBefore w:val="1"/>
          <w:wBefore w:w="269" w:type="dxa"/>
          <w:trHeight w:val="360"/>
        </w:trPr>
        <w:tc>
          <w:tcPr>
            <w:tcW w:w="2036" w:type="dxa"/>
          </w:tcPr>
          <w:p w14:paraId="3215F7D3"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222" w:name="_Toc46725784"/>
            <w:bookmarkStart w:id="5223" w:name="_Toc46731392"/>
            <w:bookmarkStart w:id="5224" w:name="_Toc46731684"/>
            <w:bookmarkStart w:id="5225" w:name="_Toc46731990"/>
            <w:bookmarkStart w:id="5226" w:name="_Toc46732603"/>
            <w:bookmarkStart w:id="5227" w:name="_Toc46733358"/>
            <w:bookmarkStart w:id="5228" w:name="_Toc46733521"/>
            <w:bookmarkStart w:id="5229" w:name="_Toc46736345"/>
            <w:bookmarkStart w:id="5230" w:name="_Toc46736494"/>
            <w:bookmarkStart w:id="5231" w:name="_Toc46736701"/>
            <w:bookmarkStart w:id="5232" w:name="_Toc46736840"/>
            <w:bookmarkStart w:id="5233" w:name="_Toc46736943"/>
            <w:bookmarkStart w:id="5234" w:name="_Toc46737046"/>
            <w:bookmarkStart w:id="5235" w:name="_Toc46737148"/>
            <w:bookmarkStart w:id="5236" w:name="_Toc46737460"/>
            <w:bookmarkStart w:id="5237" w:name="_Toc47069392"/>
            <w:bookmarkStart w:id="5238" w:name="_Toc47070048"/>
            <w:bookmarkStart w:id="5239" w:name="_Toc47070287"/>
            <w:bookmarkStart w:id="5240" w:name="_Toc47071656"/>
            <w:bookmarkStart w:id="5241" w:name="_Toc47073995"/>
            <w:bookmarkStart w:id="5242" w:name="_Toc47074602"/>
            <w:bookmarkStart w:id="5243" w:name="_Toc47159187"/>
            <w:bookmarkStart w:id="5244" w:name="_Toc47170623"/>
            <w:bookmarkStart w:id="5245" w:name="_Toc47322688"/>
            <w:bookmarkStart w:id="5246" w:name="_Toc47326976"/>
            <w:bookmarkStart w:id="5247" w:name="_Toc47328812"/>
            <w:bookmarkStart w:id="5248" w:name="_Toc47331104"/>
            <w:bookmarkStart w:id="5249" w:name="_Toc47331782"/>
            <w:bookmarkStart w:id="5250" w:name="_Toc47331930"/>
            <w:bookmarkStart w:id="5251" w:name="_Toc47332069"/>
            <w:bookmarkStart w:id="5252" w:name="_Toc47332468"/>
            <w:bookmarkStart w:id="5253" w:name="_Toc47332691"/>
            <w:bookmarkStart w:id="5254" w:name="_Toc48551132"/>
            <w:bookmarkStart w:id="5255" w:name="_Toc48552763"/>
            <w:bookmarkStart w:id="5256" w:name="_Toc48632811"/>
            <w:bookmarkStart w:id="5257" w:name="_Toc48798514"/>
            <w:bookmarkStart w:id="5258" w:name="_Toc48800784"/>
            <w:bookmarkStart w:id="5259" w:name="_Toc48800953"/>
            <w:bookmarkStart w:id="5260" w:name="_Toc48803150"/>
            <w:bookmarkStart w:id="5261" w:name="_Toc48803319"/>
            <w:bookmarkStart w:id="5262" w:name="_Toc48803488"/>
            <w:bookmarkStart w:id="5263" w:name="_Toc48803826"/>
            <w:bookmarkStart w:id="5264" w:name="_Toc48804164"/>
            <w:bookmarkStart w:id="5265" w:name="_Toc48804333"/>
            <w:bookmarkStart w:id="5266" w:name="_Toc48804840"/>
            <w:bookmarkStart w:id="5267" w:name="_Toc48812463"/>
            <w:bookmarkStart w:id="5268" w:name="_Toc48892676"/>
            <w:bookmarkStart w:id="5269" w:name="_Toc48894508"/>
            <w:bookmarkStart w:id="5270" w:name="_Toc48895281"/>
            <w:bookmarkStart w:id="5271" w:name="_Toc48895467"/>
            <w:bookmarkStart w:id="5272" w:name="_Toc48896249"/>
            <w:bookmarkStart w:id="5273" w:name="_Toc48969034"/>
            <w:bookmarkStart w:id="5274" w:name="_Toc48969365"/>
            <w:bookmarkStart w:id="5275" w:name="_Toc48970288"/>
            <w:bookmarkStart w:id="5276" w:name="_Toc48974112"/>
            <w:bookmarkStart w:id="5277" w:name="_Toc48978608"/>
            <w:bookmarkStart w:id="5278" w:name="_Toc48979369"/>
            <w:bookmarkStart w:id="5279" w:name="_Toc48979556"/>
            <w:bookmarkStart w:id="5280" w:name="_Toc48980621"/>
            <w:bookmarkStart w:id="5281" w:name="_Toc49159694"/>
            <w:bookmarkStart w:id="5282" w:name="_Toc49159881"/>
            <w:bookmarkStart w:id="5283" w:name="_Toc67815161"/>
            <w:bookmarkStart w:id="5284" w:name="_Toc86025602"/>
            <w:bookmarkStart w:id="5285" w:name="_Toc246234324"/>
            <w:bookmarkStart w:id="5286" w:name="_Toc246234506"/>
            <w:bookmarkStart w:id="5287" w:name="_Toc246297829"/>
            <w:bookmarkStart w:id="5288" w:name="_Toc246298505"/>
            <w:bookmarkStart w:id="5289" w:name="_Toc246650183"/>
            <w:r w:rsidRPr="00570488">
              <w:rPr>
                <w:rStyle w:val="Heading3Char"/>
                <w:rFonts w:ascii="Arial" w:hAnsi="Arial"/>
                <w:b/>
                <w:sz w:val="22"/>
                <w:szCs w:val="22"/>
              </w:rPr>
              <w:t>Cessation</w:t>
            </w:r>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r w:rsidRPr="00570488">
              <w:rPr>
                <w:rStyle w:val="Heading3Char"/>
                <w:rFonts w:ascii="Arial" w:hAnsi="Arial"/>
                <w:b/>
                <w:sz w:val="22"/>
                <w:szCs w:val="22"/>
              </w:rPr>
              <w:t xml:space="preserve"> of Services</w:t>
            </w:r>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p>
        </w:tc>
        <w:tc>
          <w:tcPr>
            <w:tcW w:w="7442" w:type="dxa"/>
            <w:gridSpan w:val="3"/>
          </w:tcPr>
          <w:p w14:paraId="0FD12050" w14:textId="77777777" w:rsidR="000022A2" w:rsidRPr="000022A2" w:rsidRDefault="000022A2" w:rsidP="005559DE">
            <w:pPr>
              <w:numPr>
                <w:ilvl w:val="0"/>
                <w:numId w:val="103"/>
              </w:numPr>
              <w:spacing w:before="120" w:after="120"/>
              <w:jc w:val="both"/>
              <w:rPr>
                <w:rFonts w:ascii="Arial" w:hAnsi="Arial" w:cs="Arial"/>
                <w:sz w:val="22"/>
                <w:szCs w:val="22"/>
                <w:lang w:val="en-GB"/>
              </w:rPr>
            </w:pPr>
            <w:r w:rsidRPr="000022A2">
              <w:rPr>
                <w:rFonts w:ascii="Arial" w:hAnsi="Arial" w:cs="Arial"/>
                <w:sz w:val="22"/>
                <w:szCs w:val="22"/>
                <w:lang w:val="en-GB"/>
              </w:rPr>
              <w:t>Upon termination of the Contract by notice of either Party to the other pursuant to GCC Clauses 63 to 66,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GCC Clauses 39 and or 40.</w:t>
            </w:r>
          </w:p>
        </w:tc>
      </w:tr>
      <w:tr w:rsidR="000022A2" w:rsidRPr="007024BF" w14:paraId="44CD4802" w14:textId="77777777">
        <w:trPr>
          <w:gridBefore w:val="1"/>
          <w:wBefore w:w="269" w:type="dxa"/>
        </w:trPr>
        <w:tc>
          <w:tcPr>
            <w:tcW w:w="2036" w:type="dxa"/>
          </w:tcPr>
          <w:p w14:paraId="4EB21CCB"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290" w:name="_Toc46725786"/>
            <w:bookmarkStart w:id="5291" w:name="_Toc46731394"/>
            <w:bookmarkStart w:id="5292" w:name="_Toc46731686"/>
            <w:bookmarkStart w:id="5293" w:name="_Toc46731992"/>
            <w:bookmarkStart w:id="5294" w:name="_Toc46732605"/>
            <w:bookmarkStart w:id="5295" w:name="_Toc46733360"/>
            <w:bookmarkStart w:id="5296" w:name="_Toc46733523"/>
            <w:bookmarkStart w:id="5297" w:name="_Toc46736347"/>
            <w:bookmarkStart w:id="5298" w:name="_Toc46736496"/>
            <w:bookmarkStart w:id="5299" w:name="_Toc46736703"/>
            <w:bookmarkStart w:id="5300" w:name="_Toc46736842"/>
            <w:bookmarkStart w:id="5301" w:name="_Toc46736945"/>
            <w:bookmarkStart w:id="5302" w:name="_Toc46737048"/>
            <w:bookmarkStart w:id="5303" w:name="_Toc46737150"/>
            <w:bookmarkStart w:id="5304" w:name="_Toc46737462"/>
            <w:bookmarkStart w:id="5305" w:name="_Toc47069394"/>
            <w:bookmarkStart w:id="5306" w:name="_Toc47070050"/>
            <w:bookmarkStart w:id="5307" w:name="_Toc47070288"/>
            <w:bookmarkStart w:id="5308" w:name="_Toc47071657"/>
            <w:bookmarkStart w:id="5309" w:name="_Toc47073996"/>
            <w:bookmarkStart w:id="5310" w:name="_Toc47074603"/>
            <w:bookmarkStart w:id="5311" w:name="_Toc47159188"/>
            <w:bookmarkStart w:id="5312" w:name="_Toc47170624"/>
            <w:bookmarkStart w:id="5313" w:name="_Toc47322689"/>
            <w:bookmarkStart w:id="5314" w:name="_Toc47326977"/>
            <w:bookmarkStart w:id="5315" w:name="_Toc47328813"/>
            <w:bookmarkStart w:id="5316" w:name="_Toc47331105"/>
            <w:bookmarkStart w:id="5317" w:name="_Toc47331783"/>
            <w:bookmarkStart w:id="5318" w:name="_Toc47331931"/>
            <w:bookmarkStart w:id="5319" w:name="_Toc47332070"/>
            <w:bookmarkStart w:id="5320" w:name="_Toc47332469"/>
            <w:bookmarkStart w:id="5321" w:name="_Toc47332692"/>
            <w:bookmarkStart w:id="5322" w:name="_Toc48551133"/>
            <w:bookmarkStart w:id="5323" w:name="_Toc48552764"/>
            <w:bookmarkStart w:id="5324" w:name="_Toc48632812"/>
            <w:bookmarkStart w:id="5325" w:name="_Toc48798515"/>
            <w:bookmarkStart w:id="5326" w:name="_Toc48800785"/>
            <w:bookmarkStart w:id="5327" w:name="_Toc48800954"/>
            <w:bookmarkStart w:id="5328" w:name="_Toc48803151"/>
            <w:bookmarkStart w:id="5329" w:name="_Toc48803320"/>
            <w:bookmarkStart w:id="5330" w:name="_Toc48803489"/>
            <w:bookmarkStart w:id="5331" w:name="_Toc48803827"/>
            <w:bookmarkStart w:id="5332" w:name="_Toc48804165"/>
            <w:bookmarkStart w:id="5333" w:name="_Toc48804334"/>
            <w:bookmarkStart w:id="5334" w:name="_Toc48804841"/>
            <w:bookmarkStart w:id="5335" w:name="_Toc48812464"/>
            <w:bookmarkStart w:id="5336" w:name="_Toc48892677"/>
            <w:bookmarkStart w:id="5337" w:name="_Toc48894509"/>
            <w:bookmarkStart w:id="5338" w:name="_Toc48895282"/>
            <w:bookmarkStart w:id="5339" w:name="_Toc48895468"/>
            <w:bookmarkStart w:id="5340" w:name="_Toc48896250"/>
            <w:bookmarkStart w:id="5341" w:name="_Toc48969035"/>
            <w:bookmarkStart w:id="5342" w:name="_Toc48969366"/>
            <w:bookmarkStart w:id="5343" w:name="_Toc48970289"/>
            <w:bookmarkStart w:id="5344" w:name="_Toc48974113"/>
            <w:bookmarkStart w:id="5345" w:name="_Toc48978609"/>
            <w:bookmarkStart w:id="5346" w:name="_Toc48979370"/>
            <w:bookmarkStart w:id="5347" w:name="_Toc48979557"/>
            <w:bookmarkStart w:id="5348" w:name="_Toc48980622"/>
            <w:bookmarkStart w:id="5349" w:name="_Toc49159695"/>
            <w:bookmarkStart w:id="5350" w:name="_Toc49159882"/>
            <w:bookmarkStart w:id="5351" w:name="_Toc67815162"/>
            <w:bookmarkStart w:id="5352" w:name="_Toc86025603"/>
            <w:bookmarkStart w:id="5353" w:name="_Toc246234325"/>
            <w:bookmarkStart w:id="5354" w:name="_Toc246234507"/>
            <w:bookmarkStart w:id="5355" w:name="_Toc246297830"/>
            <w:bookmarkStart w:id="5356" w:name="_Toc246298506"/>
            <w:bookmarkStart w:id="5357" w:name="_Toc246650184"/>
            <w:r w:rsidRPr="00570488">
              <w:rPr>
                <w:rStyle w:val="Heading3Char"/>
                <w:rFonts w:ascii="Arial" w:hAnsi="Arial"/>
                <w:b/>
                <w:sz w:val="22"/>
                <w:szCs w:val="22"/>
              </w:rPr>
              <w:t>Payment upon Termination</w:t>
            </w:r>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p>
        </w:tc>
        <w:tc>
          <w:tcPr>
            <w:tcW w:w="7442" w:type="dxa"/>
            <w:gridSpan w:val="3"/>
          </w:tcPr>
          <w:p w14:paraId="22077928" w14:textId="77777777" w:rsidR="000022A2" w:rsidRPr="000022A2" w:rsidRDefault="000022A2" w:rsidP="00D6115B">
            <w:pPr>
              <w:numPr>
                <w:ilvl w:val="3"/>
                <w:numId w:val="105"/>
              </w:numPr>
              <w:tabs>
                <w:tab w:val="clear" w:pos="3240"/>
                <w:tab w:val="num" w:pos="732"/>
              </w:tabs>
              <w:spacing w:after="200"/>
              <w:ind w:left="732" w:right="-72" w:hanging="720"/>
              <w:jc w:val="both"/>
              <w:rPr>
                <w:rFonts w:ascii="Arial" w:hAnsi="Arial" w:cs="Arial"/>
                <w:sz w:val="22"/>
                <w:szCs w:val="22"/>
              </w:rPr>
            </w:pPr>
            <w:r w:rsidRPr="000022A2">
              <w:rPr>
                <w:rFonts w:ascii="Arial" w:hAnsi="Arial" w:cs="Arial"/>
                <w:sz w:val="22"/>
                <w:szCs w:val="22"/>
              </w:rPr>
              <w:t xml:space="preserve">Upon termination of this Contract pursuant to GCC Clauses </w:t>
            </w:r>
            <w:r w:rsidRPr="000022A2">
              <w:rPr>
                <w:rFonts w:ascii="Arial" w:hAnsi="Arial" w:cs="Arial"/>
                <w:sz w:val="22"/>
                <w:szCs w:val="22"/>
                <w:lang w:val="en-GB"/>
              </w:rPr>
              <w:t>to 63 to 66,</w:t>
            </w:r>
            <w:r w:rsidRPr="000022A2">
              <w:rPr>
                <w:rFonts w:ascii="Arial" w:hAnsi="Arial" w:cs="Arial"/>
                <w:sz w:val="22"/>
                <w:szCs w:val="22"/>
              </w:rPr>
              <w:t xml:space="preserve"> the Client shall make the following payments to the Consultant:</w:t>
            </w:r>
          </w:p>
          <w:p w14:paraId="13BFAC1B" w14:textId="77777777" w:rsidR="000022A2" w:rsidRPr="000022A2" w:rsidRDefault="000022A2" w:rsidP="005559DE">
            <w:pPr>
              <w:numPr>
                <w:ilvl w:val="12"/>
                <w:numId w:val="0"/>
              </w:numPr>
              <w:tabs>
                <w:tab w:val="left" w:pos="1452"/>
              </w:tabs>
              <w:spacing w:after="200"/>
              <w:ind w:left="1452" w:right="-72" w:hanging="240"/>
              <w:jc w:val="both"/>
              <w:rPr>
                <w:rFonts w:ascii="Arial" w:hAnsi="Arial" w:cs="Arial"/>
                <w:sz w:val="22"/>
                <w:szCs w:val="22"/>
              </w:rPr>
            </w:pPr>
            <w:r w:rsidRPr="000022A2">
              <w:rPr>
                <w:rFonts w:ascii="Arial" w:hAnsi="Arial" w:cs="Arial"/>
                <w:sz w:val="22"/>
                <w:szCs w:val="22"/>
              </w:rPr>
              <w:t>(a) payment pursuant to GCC Clause 47 to 55 for Services satisfactorily performed prior to the effective date of termination;</w:t>
            </w:r>
          </w:p>
          <w:p w14:paraId="3B3A409B" w14:textId="77777777" w:rsidR="000022A2" w:rsidRPr="000022A2" w:rsidRDefault="000022A2" w:rsidP="005559DE">
            <w:pPr>
              <w:spacing w:beforeLines="50" w:before="120" w:afterLines="50" w:after="120"/>
              <w:ind w:left="1452" w:hanging="240"/>
              <w:jc w:val="both"/>
              <w:rPr>
                <w:rFonts w:ascii="Arial" w:hAnsi="Arial" w:cs="Arial"/>
                <w:sz w:val="22"/>
                <w:szCs w:val="22"/>
                <w:lang w:val="en-GB"/>
              </w:rPr>
            </w:pPr>
            <w:r w:rsidRPr="000022A2">
              <w:rPr>
                <w:rFonts w:ascii="Arial" w:hAnsi="Arial" w:cs="Arial"/>
                <w:sz w:val="22"/>
                <w:szCs w:val="22"/>
              </w:rPr>
              <w:t>(b) except in the case of termination pursuant to GCC Sub Clause 63.2 (a), (b), &amp; (c) and GCC Sub Clause 64.1 (b), reimbursement of any reasonable cost incidental to the prompt and orderly termination of the Contract, including the cost of the return travel of the Personnel and their eligible dependents.</w:t>
            </w:r>
          </w:p>
        </w:tc>
      </w:tr>
      <w:tr w:rsidR="000022A2" w:rsidRPr="007024BF" w14:paraId="24F4CF7F" w14:textId="77777777">
        <w:trPr>
          <w:gridBefore w:val="1"/>
          <w:wBefore w:w="269" w:type="dxa"/>
          <w:trHeight w:val="1737"/>
        </w:trPr>
        <w:tc>
          <w:tcPr>
            <w:tcW w:w="2036" w:type="dxa"/>
          </w:tcPr>
          <w:p w14:paraId="12505C6E"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358" w:name="_Toc46725787"/>
            <w:bookmarkStart w:id="5359" w:name="_Toc46731395"/>
            <w:bookmarkStart w:id="5360" w:name="_Toc46731687"/>
            <w:bookmarkStart w:id="5361" w:name="_Toc46731993"/>
            <w:bookmarkStart w:id="5362" w:name="_Toc46732606"/>
            <w:bookmarkStart w:id="5363" w:name="_Toc46733361"/>
            <w:bookmarkStart w:id="5364" w:name="_Toc46733524"/>
            <w:bookmarkStart w:id="5365" w:name="_Toc46736348"/>
            <w:bookmarkStart w:id="5366" w:name="_Toc46736497"/>
            <w:bookmarkStart w:id="5367" w:name="_Toc46736704"/>
            <w:bookmarkStart w:id="5368" w:name="_Toc46736843"/>
            <w:bookmarkStart w:id="5369" w:name="_Toc46736946"/>
            <w:bookmarkStart w:id="5370" w:name="_Toc46737049"/>
            <w:bookmarkStart w:id="5371" w:name="_Toc46737151"/>
            <w:bookmarkStart w:id="5372" w:name="_Toc46737463"/>
            <w:bookmarkStart w:id="5373" w:name="_Toc47069395"/>
            <w:bookmarkStart w:id="5374" w:name="_Toc47070051"/>
            <w:bookmarkStart w:id="5375" w:name="_Toc47070289"/>
            <w:bookmarkStart w:id="5376" w:name="_Toc47071658"/>
            <w:bookmarkStart w:id="5377" w:name="_Toc47073997"/>
            <w:bookmarkStart w:id="5378" w:name="_Toc47074604"/>
            <w:bookmarkStart w:id="5379" w:name="_Toc47159189"/>
            <w:bookmarkStart w:id="5380" w:name="_Toc47170625"/>
            <w:bookmarkStart w:id="5381" w:name="_Toc47322690"/>
            <w:bookmarkStart w:id="5382" w:name="_Toc47326978"/>
            <w:bookmarkStart w:id="5383" w:name="_Toc47328814"/>
            <w:bookmarkStart w:id="5384" w:name="_Toc47331106"/>
            <w:bookmarkStart w:id="5385" w:name="_Toc47331784"/>
            <w:bookmarkStart w:id="5386" w:name="_Toc47331932"/>
            <w:bookmarkStart w:id="5387" w:name="_Toc47332071"/>
            <w:bookmarkStart w:id="5388" w:name="_Toc47332470"/>
            <w:bookmarkStart w:id="5389" w:name="_Toc47332693"/>
            <w:bookmarkStart w:id="5390" w:name="_Toc48551134"/>
            <w:bookmarkStart w:id="5391" w:name="_Toc48552765"/>
            <w:bookmarkStart w:id="5392" w:name="_Toc48632813"/>
            <w:bookmarkStart w:id="5393" w:name="_Toc48798516"/>
            <w:bookmarkStart w:id="5394" w:name="_Toc48800786"/>
            <w:bookmarkStart w:id="5395" w:name="_Toc48800955"/>
            <w:bookmarkStart w:id="5396" w:name="_Toc48803152"/>
            <w:bookmarkStart w:id="5397" w:name="_Toc48803321"/>
            <w:bookmarkStart w:id="5398" w:name="_Toc48803490"/>
            <w:bookmarkStart w:id="5399" w:name="_Toc48803828"/>
            <w:bookmarkStart w:id="5400" w:name="_Toc48804166"/>
            <w:bookmarkStart w:id="5401" w:name="_Toc48804335"/>
            <w:bookmarkStart w:id="5402" w:name="_Toc48804842"/>
            <w:bookmarkStart w:id="5403" w:name="_Toc48812465"/>
            <w:bookmarkStart w:id="5404" w:name="_Toc48892678"/>
            <w:bookmarkStart w:id="5405" w:name="_Toc48894510"/>
            <w:bookmarkStart w:id="5406" w:name="_Toc48895283"/>
            <w:bookmarkStart w:id="5407" w:name="_Toc48895469"/>
            <w:bookmarkStart w:id="5408" w:name="_Toc48896251"/>
            <w:bookmarkStart w:id="5409" w:name="_Toc48969036"/>
            <w:bookmarkStart w:id="5410" w:name="_Toc48969367"/>
            <w:bookmarkStart w:id="5411" w:name="_Toc48970290"/>
            <w:bookmarkStart w:id="5412" w:name="_Toc48974114"/>
            <w:bookmarkStart w:id="5413" w:name="_Toc48978610"/>
            <w:bookmarkStart w:id="5414" w:name="_Toc48979371"/>
            <w:bookmarkStart w:id="5415" w:name="_Toc48979558"/>
            <w:bookmarkStart w:id="5416" w:name="_Toc48980623"/>
            <w:bookmarkStart w:id="5417" w:name="_Toc49159696"/>
            <w:bookmarkStart w:id="5418" w:name="_Toc49159883"/>
            <w:bookmarkStart w:id="5419" w:name="_Toc67815163"/>
            <w:bookmarkStart w:id="5420" w:name="_Toc86025604"/>
            <w:bookmarkStart w:id="5421" w:name="_Toc246234326"/>
            <w:bookmarkStart w:id="5422" w:name="_Toc246234508"/>
            <w:bookmarkStart w:id="5423" w:name="_Toc246297831"/>
            <w:bookmarkStart w:id="5424" w:name="_Toc246298507"/>
            <w:bookmarkStart w:id="5425" w:name="_Toc246650185"/>
            <w:r w:rsidRPr="00570488">
              <w:rPr>
                <w:rStyle w:val="Heading3Char"/>
                <w:rFonts w:ascii="Arial" w:hAnsi="Arial"/>
                <w:b/>
                <w:sz w:val="22"/>
                <w:szCs w:val="22"/>
              </w:rPr>
              <w:t>Disputes about Events of Termination</w:t>
            </w:r>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p>
        </w:tc>
        <w:tc>
          <w:tcPr>
            <w:tcW w:w="7442" w:type="dxa"/>
            <w:gridSpan w:val="3"/>
          </w:tcPr>
          <w:p w14:paraId="2FF6AA6C" w14:textId="77777777" w:rsidR="000022A2" w:rsidRPr="000022A2" w:rsidRDefault="000022A2" w:rsidP="005559DE">
            <w:pPr>
              <w:numPr>
                <w:ilvl w:val="0"/>
                <w:numId w:val="16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If either Party disputes whether an event specified in GCC Clause 63, 64 or 65 has occurred, such Party may, within forty-five (</w:t>
            </w:r>
            <w:r w:rsidRPr="000022A2">
              <w:rPr>
                <w:rFonts w:ascii="Arial" w:hAnsi="Arial" w:cs="Arial"/>
                <w:b/>
                <w:sz w:val="22"/>
                <w:szCs w:val="22"/>
                <w:lang w:val="en-GB"/>
              </w:rPr>
              <w:t>45</w:t>
            </w:r>
            <w:r w:rsidRPr="000022A2">
              <w:rPr>
                <w:rFonts w:ascii="Arial" w:hAnsi="Arial" w:cs="Arial"/>
                <w:sz w:val="22"/>
                <w:szCs w:val="22"/>
                <w:lang w:val="en-GB"/>
              </w:rPr>
              <w:t xml:space="preserve">) days after receipt of notice of termination from the other Party, refer the matter to arbitration pursuant to GCC Clause </w:t>
            </w:r>
            <w:r w:rsidRPr="000022A2">
              <w:rPr>
                <w:rFonts w:ascii="Arial" w:hAnsi="Arial" w:cs="Arial"/>
                <w:sz w:val="22"/>
                <w:szCs w:val="22"/>
                <w:highlight w:val="yellow"/>
                <w:lang w:val="en-GB"/>
              </w:rPr>
              <w:t>74.2</w:t>
            </w:r>
            <w:r w:rsidRPr="000022A2">
              <w:rPr>
                <w:rFonts w:ascii="Arial" w:hAnsi="Arial" w:cs="Arial"/>
                <w:sz w:val="22"/>
                <w:szCs w:val="22"/>
                <w:lang w:val="en-GB"/>
              </w:rPr>
              <w:t>, and this Contract shall not be terminated on account of such event except in accordance with the terms of any resulting arbitral award.</w:t>
            </w:r>
          </w:p>
        </w:tc>
      </w:tr>
      <w:tr w:rsidR="000022A2" w:rsidRPr="007024BF" w14:paraId="54DB86EF" w14:textId="77777777">
        <w:trPr>
          <w:gridBefore w:val="1"/>
          <w:wBefore w:w="269" w:type="dxa"/>
          <w:trHeight w:val="864"/>
        </w:trPr>
        <w:tc>
          <w:tcPr>
            <w:tcW w:w="2036" w:type="dxa"/>
          </w:tcPr>
          <w:p w14:paraId="5EC901F1" w14:textId="77777777" w:rsidR="000022A2" w:rsidRPr="000022A2" w:rsidRDefault="000022A2" w:rsidP="005559DE">
            <w:pPr>
              <w:spacing w:beforeLines="50" w:before="120" w:afterLines="50" w:after="120"/>
              <w:rPr>
                <w:rFonts w:ascii="Arial" w:hAnsi="Arial" w:cs="Arial"/>
                <w:b/>
                <w:bCs/>
                <w:sz w:val="22"/>
                <w:szCs w:val="22"/>
              </w:rPr>
            </w:pPr>
            <w:r w:rsidRPr="000022A2">
              <w:rPr>
                <w:rFonts w:ascii="Arial" w:hAnsi="Arial" w:cs="Arial"/>
                <w:b/>
                <w:bCs/>
                <w:sz w:val="22"/>
                <w:szCs w:val="22"/>
              </w:rPr>
              <w:t xml:space="preserve"> </w:t>
            </w:r>
          </w:p>
        </w:tc>
        <w:tc>
          <w:tcPr>
            <w:tcW w:w="7442" w:type="dxa"/>
            <w:gridSpan w:val="3"/>
          </w:tcPr>
          <w:p w14:paraId="605C6D57" w14:textId="77777777" w:rsidR="000022A2" w:rsidRPr="000022A2" w:rsidRDefault="000022A2" w:rsidP="005559DE">
            <w:pPr>
              <w:numPr>
                <w:ilvl w:val="0"/>
                <w:numId w:val="167"/>
              </w:numPr>
              <w:spacing w:beforeLines="50" w:before="120" w:afterLines="50" w:after="120"/>
              <w:jc w:val="both"/>
              <w:rPr>
                <w:rFonts w:ascii="Arial" w:hAnsi="Arial" w:cs="Arial"/>
                <w:sz w:val="22"/>
                <w:szCs w:val="22"/>
                <w:lang w:val="en-GB"/>
              </w:rPr>
            </w:pPr>
            <w:r w:rsidRPr="000022A2">
              <w:rPr>
                <w:rFonts w:ascii="Arial" w:hAnsi="Arial" w:cs="Arial"/>
                <w:sz w:val="22"/>
                <w:szCs w:val="22"/>
                <w:lang w:val="en-GB"/>
              </w:rPr>
              <w:t>In the case of disagreement between the Parties as to the existence or extent of Force Majeure, the matter shall be settled according to GCC Clause 74.</w:t>
            </w:r>
          </w:p>
        </w:tc>
      </w:tr>
      <w:tr w:rsidR="000022A2" w:rsidRPr="007024BF" w14:paraId="3B5A7972" w14:textId="77777777">
        <w:trPr>
          <w:gridBefore w:val="1"/>
          <w:wBefore w:w="269" w:type="dxa"/>
          <w:trHeight w:val="1044"/>
        </w:trPr>
        <w:tc>
          <w:tcPr>
            <w:tcW w:w="2036" w:type="dxa"/>
          </w:tcPr>
          <w:p w14:paraId="04D460FC" w14:textId="77777777" w:rsidR="000022A2" w:rsidRPr="00570488" w:rsidRDefault="000022A2" w:rsidP="00D6115B">
            <w:pPr>
              <w:pStyle w:val="Heading3"/>
              <w:keepNext w:val="0"/>
              <w:numPr>
                <w:ilvl w:val="0"/>
                <w:numId w:val="175"/>
              </w:numPr>
              <w:tabs>
                <w:tab w:val="clear" w:pos="2340"/>
              </w:tabs>
              <w:spacing w:before="120"/>
              <w:ind w:left="432" w:right="-99" w:hanging="441"/>
              <w:rPr>
                <w:rStyle w:val="Heading3Char"/>
                <w:rFonts w:ascii="Arial" w:hAnsi="Arial"/>
                <w:b/>
                <w:sz w:val="22"/>
                <w:szCs w:val="22"/>
              </w:rPr>
            </w:pPr>
            <w:bookmarkStart w:id="5426" w:name="_Toc35418449"/>
            <w:bookmarkStart w:id="5427" w:name="_Toc37234119"/>
            <w:bookmarkStart w:id="5428" w:name="_Toc46725788"/>
            <w:bookmarkStart w:id="5429" w:name="_Toc46731396"/>
            <w:bookmarkStart w:id="5430" w:name="_Toc46731688"/>
            <w:bookmarkStart w:id="5431" w:name="_Toc46731994"/>
            <w:bookmarkStart w:id="5432" w:name="_Toc46732607"/>
            <w:bookmarkStart w:id="5433" w:name="_Toc46733362"/>
            <w:bookmarkStart w:id="5434" w:name="_Toc46733525"/>
            <w:bookmarkStart w:id="5435" w:name="_Toc46736349"/>
            <w:bookmarkStart w:id="5436" w:name="_Toc46736498"/>
            <w:bookmarkStart w:id="5437" w:name="_Toc46736705"/>
            <w:bookmarkStart w:id="5438" w:name="_Toc46736844"/>
            <w:bookmarkStart w:id="5439" w:name="_Toc46736947"/>
            <w:bookmarkStart w:id="5440" w:name="_Toc46737050"/>
            <w:bookmarkStart w:id="5441" w:name="_Toc46737152"/>
            <w:bookmarkStart w:id="5442" w:name="_Toc46737464"/>
            <w:bookmarkStart w:id="5443" w:name="_Toc47069396"/>
            <w:bookmarkStart w:id="5444" w:name="_Toc47070052"/>
            <w:bookmarkStart w:id="5445" w:name="_Toc47070290"/>
            <w:bookmarkStart w:id="5446" w:name="_Toc47071659"/>
            <w:bookmarkStart w:id="5447" w:name="_Toc47073998"/>
            <w:bookmarkStart w:id="5448" w:name="_Toc47074605"/>
            <w:bookmarkStart w:id="5449" w:name="_Toc47159190"/>
            <w:bookmarkStart w:id="5450" w:name="_Toc47170626"/>
            <w:bookmarkStart w:id="5451" w:name="_Toc47322691"/>
            <w:bookmarkStart w:id="5452" w:name="_Toc47326979"/>
            <w:bookmarkStart w:id="5453" w:name="_Toc47328815"/>
            <w:bookmarkStart w:id="5454" w:name="_Toc47331107"/>
            <w:bookmarkStart w:id="5455" w:name="_Toc47331785"/>
            <w:bookmarkStart w:id="5456" w:name="_Toc47331933"/>
            <w:bookmarkStart w:id="5457" w:name="_Toc47332072"/>
            <w:bookmarkStart w:id="5458" w:name="_Toc47332471"/>
            <w:bookmarkStart w:id="5459" w:name="_Toc47332694"/>
            <w:bookmarkStart w:id="5460" w:name="_Toc48551135"/>
            <w:bookmarkStart w:id="5461" w:name="_Toc48552766"/>
            <w:bookmarkStart w:id="5462" w:name="_Toc48632814"/>
            <w:bookmarkStart w:id="5463" w:name="_Toc48798517"/>
            <w:bookmarkStart w:id="5464" w:name="_Toc48800787"/>
            <w:bookmarkStart w:id="5465" w:name="_Toc48800956"/>
            <w:bookmarkStart w:id="5466" w:name="_Toc48803153"/>
            <w:bookmarkStart w:id="5467" w:name="_Toc48803322"/>
            <w:bookmarkStart w:id="5468" w:name="_Toc48803491"/>
            <w:bookmarkStart w:id="5469" w:name="_Toc48803829"/>
            <w:bookmarkStart w:id="5470" w:name="_Toc48804167"/>
            <w:bookmarkStart w:id="5471" w:name="_Toc48804336"/>
            <w:bookmarkStart w:id="5472" w:name="_Toc48804843"/>
            <w:bookmarkStart w:id="5473" w:name="_Toc48812466"/>
            <w:bookmarkStart w:id="5474" w:name="_Toc48892679"/>
            <w:bookmarkStart w:id="5475" w:name="_Toc48894511"/>
            <w:bookmarkStart w:id="5476" w:name="_Toc48895284"/>
            <w:bookmarkStart w:id="5477" w:name="_Toc48895470"/>
            <w:bookmarkStart w:id="5478" w:name="_Toc48896252"/>
            <w:bookmarkStart w:id="5479" w:name="_Toc48969037"/>
            <w:bookmarkStart w:id="5480" w:name="_Toc48969368"/>
            <w:bookmarkStart w:id="5481" w:name="_Toc48970291"/>
            <w:bookmarkStart w:id="5482" w:name="_Toc48974115"/>
            <w:bookmarkStart w:id="5483" w:name="_Toc48978611"/>
            <w:bookmarkStart w:id="5484" w:name="_Toc48979372"/>
            <w:bookmarkStart w:id="5485" w:name="_Toc48979559"/>
            <w:bookmarkStart w:id="5486" w:name="_Toc48980624"/>
            <w:bookmarkStart w:id="5487" w:name="_Toc49159697"/>
            <w:bookmarkStart w:id="5488" w:name="_Toc49159884"/>
            <w:bookmarkStart w:id="5489" w:name="_Toc67815164"/>
            <w:bookmarkStart w:id="5490" w:name="_Toc86025605"/>
            <w:bookmarkStart w:id="5491" w:name="_Toc246234327"/>
            <w:bookmarkStart w:id="5492" w:name="_Toc246234509"/>
            <w:bookmarkStart w:id="5493" w:name="_Toc246297832"/>
            <w:bookmarkStart w:id="5494" w:name="_Toc246298508"/>
            <w:bookmarkStart w:id="5495" w:name="_Toc246650186"/>
            <w:r w:rsidRPr="00570488">
              <w:rPr>
                <w:rStyle w:val="Heading3Char"/>
                <w:rFonts w:ascii="Arial" w:hAnsi="Arial"/>
                <w:b/>
                <w:sz w:val="22"/>
                <w:szCs w:val="22"/>
              </w:rPr>
              <w:t>Settlement of Disputes</w:t>
            </w:r>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p>
        </w:tc>
        <w:tc>
          <w:tcPr>
            <w:tcW w:w="7442" w:type="dxa"/>
            <w:gridSpan w:val="3"/>
          </w:tcPr>
          <w:p w14:paraId="62995513" w14:textId="77777777" w:rsidR="000022A2" w:rsidRPr="000022A2" w:rsidRDefault="000022A2" w:rsidP="005559DE">
            <w:pPr>
              <w:numPr>
                <w:ilvl w:val="0"/>
                <w:numId w:val="128"/>
              </w:numPr>
              <w:spacing w:beforeLines="50" w:before="120" w:afterLines="50" w:after="120"/>
              <w:jc w:val="both"/>
              <w:rPr>
                <w:rFonts w:ascii="Arial" w:hAnsi="Arial" w:cs="Arial"/>
                <w:sz w:val="22"/>
                <w:szCs w:val="22"/>
                <w:u w:val="single"/>
                <w:lang w:val="en-GB"/>
              </w:rPr>
            </w:pPr>
            <w:r w:rsidRPr="000022A2">
              <w:rPr>
                <w:rFonts w:ascii="Arial" w:hAnsi="Arial" w:cs="Arial"/>
                <w:sz w:val="22"/>
                <w:szCs w:val="22"/>
                <w:u w:val="single"/>
                <w:lang w:val="en-GB"/>
              </w:rPr>
              <w:t>Amicable Settlement</w:t>
            </w:r>
          </w:p>
          <w:p w14:paraId="2F619637" w14:textId="77777777" w:rsidR="000022A2" w:rsidRPr="000022A2" w:rsidRDefault="000022A2" w:rsidP="005559DE">
            <w:pPr>
              <w:spacing w:beforeLines="50" w:before="120" w:afterLines="50" w:after="120"/>
              <w:ind w:left="1080"/>
              <w:jc w:val="both"/>
              <w:rPr>
                <w:rFonts w:ascii="Arial" w:hAnsi="Arial" w:cs="Arial"/>
                <w:sz w:val="22"/>
                <w:szCs w:val="22"/>
              </w:rPr>
            </w:pPr>
            <w:r w:rsidRPr="000022A2">
              <w:rPr>
                <w:rFonts w:ascii="Arial" w:hAnsi="Arial" w:cs="Arial"/>
                <w:sz w:val="22"/>
                <w:szCs w:val="22"/>
              </w:rPr>
              <w:t>If either Party objects to any action or inaction of the other Party, the objecting Party may file a written Notice of Dispute to the other Party providing in detail the basis of the dispute.  The Party receiving the Notice of Dispute will consider it and respond in writing within 14 days after receipt. If that Party fails to respond within 14 days, or the dispute cannot be amicably settled within 14 days following the response of that Party, Clause GC 74.2</w:t>
            </w:r>
          </w:p>
          <w:p w14:paraId="4DCC8D6D" w14:textId="77777777" w:rsidR="000022A2" w:rsidRPr="000022A2" w:rsidRDefault="000022A2" w:rsidP="005559DE">
            <w:pPr>
              <w:spacing w:beforeLines="50" w:before="120" w:afterLines="50" w:after="120"/>
              <w:ind w:left="1080"/>
              <w:jc w:val="both"/>
              <w:rPr>
                <w:rFonts w:ascii="Arial" w:hAnsi="Arial" w:cs="Arial"/>
                <w:sz w:val="22"/>
                <w:szCs w:val="22"/>
                <w:u w:val="single"/>
                <w:lang w:val="en-GB"/>
              </w:rPr>
            </w:pPr>
            <w:r w:rsidRPr="000022A2">
              <w:rPr>
                <w:rFonts w:ascii="Arial" w:hAnsi="Arial" w:cs="Arial"/>
                <w:sz w:val="22"/>
                <w:szCs w:val="22"/>
              </w:rPr>
              <w:t xml:space="preserve"> shall apply.</w:t>
            </w:r>
          </w:p>
        </w:tc>
      </w:tr>
      <w:tr w:rsidR="000022A2" w:rsidRPr="007024BF" w14:paraId="0354B6F9" w14:textId="77777777">
        <w:trPr>
          <w:gridBefore w:val="1"/>
          <w:wBefore w:w="269" w:type="dxa"/>
        </w:trPr>
        <w:tc>
          <w:tcPr>
            <w:tcW w:w="2036" w:type="dxa"/>
          </w:tcPr>
          <w:p w14:paraId="18F1E501" w14:textId="77777777" w:rsidR="000022A2" w:rsidRPr="000022A2" w:rsidRDefault="000022A2" w:rsidP="005559DE">
            <w:pPr>
              <w:spacing w:beforeLines="50" w:before="120" w:afterLines="50" w:after="120"/>
              <w:rPr>
                <w:rFonts w:ascii="Arial" w:hAnsi="Arial" w:cs="Arial"/>
                <w:b/>
                <w:sz w:val="22"/>
                <w:szCs w:val="22"/>
              </w:rPr>
            </w:pPr>
          </w:p>
        </w:tc>
        <w:tc>
          <w:tcPr>
            <w:tcW w:w="7442" w:type="dxa"/>
            <w:gridSpan w:val="3"/>
          </w:tcPr>
          <w:p w14:paraId="12EB21FF" w14:textId="77777777" w:rsidR="000022A2" w:rsidRPr="000022A2" w:rsidRDefault="000022A2" w:rsidP="005559DE">
            <w:pPr>
              <w:numPr>
                <w:ilvl w:val="0"/>
                <w:numId w:val="128"/>
              </w:numPr>
              <w:spacing w:beforeLines="50" w:before="120" w:afterLines="50" w:after="120"/>
              <w:jc w:val="both"/>
              <w:rPr>
                <w:rFonts w:ascii="Arial" w:hAnsi="Arial" w:cs="Arial"/>
                <w:sz w:val="22"/>
                <w:szCs w:val="22"/>
                <w:u w:val="single"/>
                <w:lang w:val="en-GB"/>
              </w:rPr>
            </w:pPr>
            <w:r w:rsidRPr="000022A2">
              <w:rPr>
                <w:rFonts w:ascii="Arial" w:hAnsi="Arial" w:cs="Arial"/>
                <w:sz w:val="22"/>
                <w:szCs w:val="22"/>
                <w:u w:val="single"/>
                <w:lang w:val="en-GB"/>
              </w:rPr>
              <w:t>Arbitration</w:t>
            </w:r>
          </w:p>
          <w:p w14:paraId="6183E3D0" w14:textId="77777777" w:rsidR="000022A2" w:rsidRPr="000022A2" w:rsidRDefault="000022A2" w:rsidP="005559DE">
            <w:pPr>
              <w:spacing w:beforeLines="50" w:before="120" w:afterLines="50" w:after="120"/>
              <w:ind w:left="1092" w:hanging="360"/>
              <w:jc w:val="both"/>
              <w:rPr>
                <w:rFonts w:ascii="Arial" w:hAnsi="Arial" w:cs="Arial"/>
                <w:sz w:val="22"/>
                <w:szCs w:val="22"/>
                <w:lang w:val="en-GB"/>
              </w:rPr>
            </w:pPr>
            <w:r w:rsidRPr="000022A2">
              <w:rPr>
                <w:rFonts w:ascii="Arial" w:hAnsi="Arial" w:cs="Arial"/>
                <w:sz w:val="22"/>
                <w:szCs w:val="22"/>
                <w:lang w:val="en-GB"/>
              </w:rPr>
              <w:t>(</w:t>
            </w:r>
          </w:p>
          <w:p w14:paraId="1BC79AE6" w14:textId="77777777" w:rsidR="000022A2" w:rsidRPr="000022A2" w:rsidRDefault="000022A2" w:rsidP="005559DE">
            <w:pPr>
              <w:spacing w:beforeLines="50" w:before="120" w:afterLines="50" w:after="120"/>
              <w:ind w:left="1092" w:hanging="480"/>
              <w:jc w:val="both"/>
              <w:rPr>
                <w:rFonts w:ascii="Arial" w:hAnsi="Arial" w:cs="Arial"/>
                <w:sz w:val="22"/>
                <w:szCs w:val="22"/>
                <w:lang w:val="en-GB"/>
              </w:rPr>
            </w:pPr>
            <w:r w:rsidRPr="000022A2">
              <w:rPr>
                <w:rFonts w:ascii="Arial" w:hAnsi="Arial" w:cs="Arial"/>
                <w:sz w:val="22"/>
                <w:szCs w:val="22"/>
              </w:rPr>
              <w:t>(a)  Any dispute between the Parties as to matters arising pursuant to this Contract that cannot be settled amicably according to Clause GC 74.1 may be submitted by either Party for settlement in accordance with the provisions specified in the PCC.</w:t>
            </w:r>
          </w:p>
          <w:p w14:paraId="538E3874" w14:textId="77777777" w:rsidR="000022A2" w:rsidRPr="000022A2" w:rsidRDefault="000022A2" w:rsidP="005559DE">
            <w:pPr>
              <w:spacing w:beforeLines="50" w:before="120" w:afterLines="50" w:after="120"/>
              <w:ind w:left="1092" w:hanging="360"/>
              <w:jc w:val="both"/>
              <w:rPr>
                <w:rFonts w:ascii="Arial" w:hAnsi="Arial" w:cs="Arial"/>
                <w:sz w:val="22"/>
                <w:szCs w:val="22"/>
              </w:rPr>
            </w:pPr>
            <w:r w:rsidRPr="000022A2">
              <w:rPr>
                <w:rFonts w:ascii="Arial" w:hAnsi="Arial" w:cs="Arial"/>
                <w:sz w:val="22"/>
                <w:szCs w:val="22"/>
              </w:rPr>
              <w:t xml:space="preserve">(b)  </w:t>
            </w:r>
            <w:r w:rsidRPr="000022A2">
              <w:rPr>
                <w:rFonts w:ascii="Arial" w:hAnsi="Arial" w:cs="Arial"/>
                <w:sz w:val="22"/>
                <w:szCs w:val="22"/>
                <w:lang w:val="en-GB"/>
              </w:rPr>
              <w:t>Notwithstanding any reference to arbitration herein</w:t>
            </w:r>
            <w:r w:rsidRPr="000022A2">
              <w:rPr>
                <w:rFonts w:ascii="Arial" w:hAnsi="Arial" w:cs="Arial"/>
                <w:sz w:val="22"/>
                <w:szCs w:val="22"/>
              </w:rPr>
              <w:t xml:space="preserve"> </w:t>
            </w:r>
          </w:p>
          <w:p w14:paraId="12189E3F" w14:textId="77777777" w:rsidR="000022A2" w:rsidRPr="000022A2" w:rsidRDefault="000022A2" w:rsidP="005559DE">
            <w:pPr>
              <w:spacing w:beforeLines="50" w:before="120" w:afterLines="50" w:after="120"/>
              <w:ind w:left="2172" w:hanging="960"/>
              <w:jc w:val="both"/>
              <w:rPr>
                <w:rFonts w:ascii="Arial" w:hAnsi="Arial" w:cs="Arial"/>
                <w:sz w:val="22"/>
                <w:szCs w:val="22"/>
              </w:rPr>
            </w:pPr>
            <w:r w:rsidRPr="000022A2">
              <w:rPr>
                <w:rFonts w:ascii="Arial" w:hAnsi="Arial" w:cs="Arial"/>
                <w:sz w:val="22"/>
                <w:szCs w:val="22"/>
              </w:rPr>
              <w:t xml:space="preserve">       (</w:t>
            </w:r>
            <w:proofErr w:type="spellStart"/>
            <w:r w:rsidRPr="000022A2">
              <w:rPr>
                <w:rFonts w:ascii="Arial" w:hAnsi="Arial" w:cs="Arial"/>
                <w:sz w:val="22"/>
                <w:szCs w:val="22"/>
              </w:rPr>
              <w:t>i</w:t>
            </w:r>
            <w:proofErr w:type="spellEnd"/>
            <w:r w:rsidRPr="000022A2">
              <w:rPr>
                <w:rFonts w:ascii="Arial" w:hAnsi="Arial" w:cs="Arial"/>
                <w:sz w:val="22"/>
                <w:szCs w:val="22"/>
              </w:rPr>
              <w:t xml:space="preserve">)  </w:t>
            </w:r>
            <w:r w:rsidRPr="000022A2">
              <w:rPr>
                <w:rFonts w:ascii="Arial" w:hAnsi="Arial" w:cs="Arial"/>
                <w:sz w:val="22"/>
                <w:szCs w:val="22"/>
                <w:lang w:val="en-GB"/>
              </w:rPr>
              <w:t>the parties shall continue to perform their respective obligations under the Contract unless they otherwise</w:t>
            </w:r>
            <w:r w:rsidRPr="000022A2">
              <w:rPr>
                <w:rFonts w:ascii="Arial" w:hAnsi="Arial" w:cs="Arial"/>
                <w:sz w:val="22"/>
                <w:szCs w:val="22"/>
              </w:rPr>
              <w:t xml:space="preserve"> agree ; and </w:t>
            </w:r>
          </w:p>
          <w:p w14:paraId="557BA423" w14:textId="77777777" w:rsidR="000022A2" w:rsidRPr="000022A2" w:rsidRDefault="000022A2" w:rsidP="005559DE">
            <w:pPr>
              <w:spacing w:beforeLines="50" w:before="120" w:afterLines="50" w:after="120"/>
              <w:ind w:left="2172" w:hanging="1080"/>
              <w:jc w:val="both"/>
              <w:rPr>
                <w:rFonts w:ascii="Arial" w:hAnsi="Arial" w:cs="Arial"/>
                <w:sz w:val="22"/>
                <w:szCs w:val="22"/>
                <w:u w:val="single"/>
                <w:lang w:val="en-GB"/>
              </w:rPr>
            </w:pPr>
            <w:r w:rsidRPr="000022A2">
              <w:rPr>
                <w:rFonts w:ascii="Arial" w:hAnsi="Arial" w:cs="Arial"/>
                <w:sz w:val="22"/>
                <w:szCs w:val="22"/>
              </w:rPr>
              <w:t xml:space="preserve">        (ii)     </w:t>
            </w:r>
            <w:r w:rsidRPr="000022A2">
              <w:rPr>
                <w:rFonts w:ascii="Arial" w:hAnsi="Arial" w:cs="Arial"/>
                <w:sz w:val="22"/>
                <w:szCs w:val="22"/>
                <w:lang w:val="en-GB"/>
              </w:rPr>
              <w:t xml:space="preserve">the Client shall pay the Consultant any monies due the Consultant  </w:t>
            </w:r>
          </w:p>
        </w:tc>
      </w:tr>
    </w:tbl>
    <w:p w14:paraId="63FC2348" w14:textId="77777777" w:rsidR="000022A2" w:rsidRDefault="000022A2" w:rsidP="000022A2">
      <w:pPr>
        <w:spacing w:before="120" w:after="120"/>
        <w:rPr>
          <w:rFonts w:ascii="Arial" w:hAnsi="Arial" w:cs="Arial"/>
          <w:sz w:val="22"/>
          <w:szCs w:val="22"/>
          <w:lang w:val="en-GB"/>
        </w:rPr>
      </w:pPr>
    </w:p>
    <w:p w14:paraId="5AE25D2B" w14:textId="77777777" w:rsidR="000022A2" w:rsidRDefault="000022A2" w:rsidP="000022A2">
      <w:pPr>
        <w:spacing w:before="120" w:after="120"/>
        <w:rPr>
          <w:rFonts w:ascii="Arial" w:hAnsi="Arial" w:cs="Arial"/>
          <w:sz w:val="22"/>
          <w:szCs w:val="22"/>
          <w:lang w:val="en-GB"/>
        </w:rPr>
      </w:pPr>
    </w:p>
    <w:p w14:paraId="391D2D90" w14:textId="77777777" w:rsidR="000022A2" w:rsidRDefault="000022A2" w:rsidP="000022A2">
      <w:pPr>
        <w:spacing w:before="120" w:after="120"/>
        <w:rPr>
          <w:rFonts w:ascii="Arial" w:hAnsi="Arial" w:cs="Arial"/>
          <w:sz w:val="22"/>
          <w:szCs w:val="22"/>
          <w:lang w:val="en-GB"/>
        </w:rPr>
      </w:pPr>
    </w:p>
    <w:p w14:paraId="2F69B937" w14:textId="77777777" w:rsidR="000022A2" w:rsidRDefault="000022A2" w:rsidP="000022A2">
      <w:pPr>
        <w:spacing w:before="120" w:after="120"/>
        <w:rPr>
          <w:rFonts w:ascii="Arial" w:hAnsi="Arial" w:cs="Arial"/>
          <w:sz w:val="22"/>
          <w:szCs w:val="22"/>
          <w:lang w:val="en-GB"/>
        </w:rPr>
      </w:pPr>
    </w:p>
    <w:p w14:paraId="05F34CE6" w14:textId="77777777" w:rsidR="000022A2" w:rsidRDefault="000022A2" w:rsidP="000022A2">
      <w:pPr>
        <w:spacing w:before="120" w:after="120"/>
        <w:rPr>
          <w:rFonts w:ascii="Arial" w:hAnsi="Arial" w:cs="Arial"/>
          <w:sz w:val="22"/>
          <w:szCs w:val="22"/>
          <w:lang w:val="en-GB"/>
        </w:rPr>
      </w:pPr>
    </w:p>
    <w:p w14:paraId="61D9C5D4" w14:textId="77777777" w:rsidR="000022A2" w:rsidRDefault="000022A2" w:rsidP="000022A2">
      <w:pPr>
        <w:spacing w:before="120" w:after="120"/>
        <w:rPr>
          <w:rFonts w:ascii="Arial" w:hAnsi="Arial" w:cs="Arial"/>
          <w:sz w:val="22"/>
          <w:szCs w:val="22"/>
          <w:lang w:val="en-GB"/>
        </w:rPr>
      </w:pPr>
    </w:p>
    <w:p w14:paraId="7A8751A5" w14:textId="77777777" w:rsidR="00027280" w:rsidRDefault="00027280" w:rsidP="000022A2">
      <w:pPr>
        <w:spacing w:before="120" w:after="120"/>
        <w:rPr>
          <w:rFonts w:ascii="Arial" w:hAnsi="Arial" w:cs="Arial"/>
          <w:sz w:val="22"/>
          <w:szCs w:val="22"/>
          <w:lang w:val="en-GB"/>
        </w:rPr>
      </w:pPr>
    </w:p>
    <w:p w14:paraId="34541BE8" w14:textId="77777777" w:rsidR="00027280" w:rsidRDefault="00027280" w:rsidP="000022A2">
      <w:pPr>
        <w:spacing w:before="120" w:after="120"/>
        <w:rPr>
          <w:rFonts w:ascii="Arial" w:hAnsi="Arial" w:cs="Arial"/>
          <w:sz w:val="22"/>
          <w:szCs w:val="22"/>
          <w:lang w:val="en-GB"/>
        </w:rPr>
      </w:pPr>
    </w:p>
    <w:tbl>
      <w:tblPr>
        <w:tblW w:w="9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2"/>
        <w:gridCol w:w="7752"/>
      </w:tblGrid>
      <w:tr w:rsidR="00027280" w:rsidRPr="00832D1F" w14:paraId="5D296E32" w14:textId="77777777">
        <w:tc>
          <w:tcPr>
            <w:tcW w:w="9324" w:type="dxa"/>
            <w:gridSpan w:val="2"/>
            <w:tcBorders>
              <w:top w:val="nil"/>
              <w:left w:val="nil"/>
              <w:bottom w:val="nil"/>
              <w:right w:val="nil"/>
            </w:tcBorders>
          </w:tcPr>
          <w:p w14:paraId="19BF5B97" w14:textId="77777777" w:rsidR="00027280" w:rsidRPr="00027280" w:rsidRDefault="00027280" w:rsidP="00A46344">
            <w:pPr>
              <w:pStyle w:val="Heading1"/>
              <w:rPr>
                <w:rFonts w:ascii="Arial" w:hAnsi="Arial" w:cs="Arial"/>
                <w:sz w:val="22"/>
                <w:szCs w:val="22"/>
              </w:rPr>
            </w:pPr>
            <w:r w:rsidRPr="00027280">
              <w:rPr>
                <w:rFonts w:ascii="Arial" w:hAnsi="Arial" w:cs="Arial"/>
                <w:sz w:val="22"/>
                <w:szCs w:val="22"/>
              </w:rPr>
              <w:br w:type="page"/>
            </w:r>
            <w:bookmarkStart w:id="5496" w:name="_Toc48969038"/>
            <w:bookmarkStart w:id="5497" w:name="_Toc48969369"/>
            <w:bookmarkStart w:id="5498" w:name="_Toc48970292"/>
            <w:bookmarkStart w:id="5499" w:name="_Toc48974116"/>
            <w:bookmarkStart w:id="5500" w:name="_Toc48978612"/>
            <w:bookmarkStart w:id="5501" w:name="_Toc48979373"/>
            <w:bookmarkStart w:id="5502" w:name="_Toc48979560"/>
            <w:bookmarkStart w:id="5503" w:name="_Toc48980625"/>
            <w:bookmarkStart w:id="5504" w:name="_Toc49159698"/>
            <w:bookmarkStart w:id="5505" w:name="_Toc49159885"/>
            <w:bookmarkStart w:id="5506" w:name="_Toc67815165"/>
            <w:bookmarkStart w:id="5507" w:name="_Toc86025606"/>
            <w:bookmarkStart w:id="5508" w:name="_Toc172599946"/>
            <w:bookmarkStart w:id="5509" w:name="_Toc246234328"/>
            <w:bookmarkStart w:id="5510" w:name="_Toc246234510"/>
            <w:bookmarkStart w:id="5511" w:name="_Toc246297833"/>
            <w:bookmarkStart w:id="5512" w:name="_Toc246298509"/>
            <w:bookmarkStart w:id="5513" w:name="_Toc246650187"/>
            <w:r w:rsidRPr="00027280">
              <w:rPr>
                <w:rFonts w:ascii="Arial" w:hAnsi="Arial" w:cs="Arial"/>
                <w:sz w:val="22"/>
                <w:szCs w:val="22"/>
              </w:rPr>
              <w:t>Section 4.  Particular Conditions of Contract</w:t>
            </w:r>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p>
        </w:tc>
      </w:tr>
      <w:tr w:rsidR="00027280" w:rsidRPr="007024BF" w14:paraId="36DF01AA" w14:textId="77777777">
        <w:tc>
          <w:tcPr>
            <w:tcW w:w="1572" w:type="dxa"/>
            <w:vMerge w:val="restart"/>
            <w:tcBorders>
              <w:top w:val="single" w:sz="4" w:space="0" w:color="auto"/>
            </w:tcBorders>
            <w:vAlign w:val="center"/>
          </w:tcPr>
          <w:p w14:paraId="197552CD" w14:textId="77777777" w:rsidR="00027280" w:rsidRPr="00F33404" w:rsidRDefault="00027280" w:rsidP="00A46344">
            <w:pPr>
              <w:spacing w:before="120" w:after="120"/>
              <w:jc w:val="center"/>
              <w:rPr>
                <w:rFonts w:ascii="Arial" w:hAnsi="Arial" w:cs="Arial"/>
                <w:b/>
                <w:sz w:val="22"/>
                <w:szCs w:val="22"/>
              </w:rPr>
            </w:pPr>
            <w:r w:rsidRPr="00F33404">
              <w:rPr>
                <w:rFonts w:ascii="Arial" w:hAnsi="Arial" w:cs="Arial"/>
                <w:b/>
                <w:sz w:val="22"/>
                <w:szCs w:val="22"/>
              </w:rPr>
              <w:t>GCC Clause</w:t>
            </w:r>
          </w:p>
        </w:tc>
        <w:tc>
          <w:tcPr>
            <w:tcW w:w="7752" w:type="dxa"/>
            <w:tcBorders>
              <w:top w:val="single" w:sz="4" w:space="0" w:color="auto"/>
            </w:tcBorders>
          </w:tcPr>
          <w:p w14:paraId="44F645C2" w14:textId="77777777" w:rsidR="00027280" w:rsidRPr="00027280" w:rsidRDefault="00027280" w:rsidP="00A46344">
            <w:pPr>
              <w:spacing w:before="120" w:after="120"/>
              <w:rPr>
                <w:rFonts w:ascii="Arial" w:hAnsi="Arial" w:cs="Arial"/>
                <w:b/>
                <w:sz w:val="22"/>
                <w:szCs w:val="22"/>
              </w:rPr>
            </w:pPr>
            <w:r w:rsidRPr="00027280">
              <w:rPr>
                <w:rFonts w:ascii="Arial" w:hAnsi="Arial" w:cs="Arial"/>
                <w:b/>
                <w:sz w:val="22"/>
                <w:szCs w:val="22"/>
              </w:rPr>
              <w:t>Amendments of, and Supplements to, Clauses in the General Conditions of Contract</w:t>
            </w:r>
          </w:p>
        </w:tc>
      </w:tr>
      <w:tr w:rsidR="00027280" w:rsidRPr="007024BF" w14:paraId="737CA1F1" w14:textId="77777777">
        <w:tc>
          <w:tcPr>
            <w:tcW w:w="1572" w:type="dxa"/>
            <w:vMerge/>
          </w:tcPr>
          <w:p w14:paraId="244F9699" w14:textId="77777777" w:rsidR="00027280" w:rsidRPr="00F33404" w:rsidRDefault="00027280" w:rsidP="00A46344">
            <w:pPr>
              <w:spacing w:before="120" w:after="120"/>
              <w:rPr>
                <w:rFonts w:ascii="Arial" w:hAnsi="Arial" w:cs="Arial"/>
                <w:b/>
                <w:sz w:val="22"/>
                <w:szCs w:val="22"/>
              </w:rPr>
            </w:pPr>
          </w:p>
        </w:tc>
        <w:tc>
          <w:tcPr>
            <w:tcW w:w="7752" w:type="dxa"/>
            <w:tcBorders>
              <w:top w:val="single" w:sz="4" w:space="0" w:color="auto"/>
            </w:tcBorders>
          </w:tcPr>
          <w:p w14:paraId="1C513C22" w14:textId="77777777" w:rsidR="00027280" w:rsidRPr="00027280" w:rsidRDefault="00027280" w:rsidP="00A46344">
            <w:pPr>
              <w:spacing w:before="120" w:after="120"/>
              <w:rPr>
                <w:rFonts w:ascii="Arial" w:hAnsi="Arial" w:cs="Arial"/>
                <w:b/>
                <w:sz w:val="22"/>
                <w:szCs w:val="22"/>
              </w:rPr>
            </w:pPr>
            <w:r w:rsidRPr="00027280">
              <w:rPr>
                <w:rFonts w:ascii="Arial" w:hAnsi="Arial" w:cs="Arial"/>
                <w:b/>
                <w:sz w:val="22"/>
                <w:szCs w:val="22"/>
              </w:rPr>
              <w:t>RFP   IDENTIFICATION  NO: _____________________________</w:t>
            </w:r>
          </w:p>
        </w:tc>
      </w:tr>
      <w:tr w:rsidR="00027280" w:rsidRPr="005844F7" w14:paraId="198355DF" w14:textId="77777777">
        <w:tc>
          <w:tcPr>
            <w:tcW w:w="1572" w:type="dxa"/>
            <w:tcBorders>
              <w:top w:val="single" w:sz="4" w:space="0" w:color="auto"/>
            </w:tcBorders>
          </w:tcPr>
          <w:p w14:paraId="0F5D803B" w14:textId="77777777" w:rsidR="00027280" w:rsidRPr="00F33404" w:rsidRDefault="00027280" w:rsidP="00A46344">
            <w:pPr>
              <w:spacing w:before="120" w:after="120"/>
              <w:rPr>
                <w:rFonts w:ascii="Arial" w:hAnsi="Arial" w:cs="Arial"/>
                <w:b/>
                <w:bCs/>
                <w:sz w:val="22"/>
                <w:szCs w:val="22"/>
              </w:rPr>
            </w:pPr>
            <w:r w:rsidRPr="00F33404">
              <w:rPr>
                <w:rFonts w:ascii="Arial" w:hAnsi="Arial" w:cs="Arial"/>
                <w:b/>
                <w:bCs/>
                <w:sz w:val="22"/>
                <w:szCs w:val="22"/>
              </w:rPr>
              <w:t>1.1 (c)</w:t>
            </w:r>
          </w:p>
          <w:p w14:paraId="110D1DA5" w14:textId="77777777" w:rsidR="00027280" w:rsidRPr="00F33404" w:rsidRDefault="00027280" w:rsidP="00A46344">
            <w:pPr>
              <w:spacing w:before="120" w:after="120"/>
              <w:rPr>
                <w:rFonts w:ascii="Arial" w:hAnsi="Arial" w:cs="Arial"/>
                <w:b/>
                <w:bCs/>
                <w:sz w:val="22"/>
                <w:szCs w:val="22"/>
              </w:rPr>
            </w:pPr>
          </w:p>
          <w:p w14:paraId="3F36FDFC" w14:textId="77777777" w:rsidR="00027280" w:rsidRPr="00F33404" w:rsidRDefault="00027280" w:rsidP="00A46344">
            <w:pPr>
              <w:spacing w:before="120" w:after="120"/>
              <w:rPr>
                <w:rFonts w:ascii="Arial" w:hAnsi="Arial" w:cs="Arial"/>
                <w:b/>
                <w:bCs/>
                <w:sz w:val="22"/>
                <w:szCs w:val="22"/>
              </w:rPr>
            </w:pPr>
          </w:p>
          <w:p w14:paraId="3BBA8B7B" w14:textId="77777777" w:rsidR="00027280" w:rsidRPr="00F33404" w:rsidRDefault="00027280" w:rsidP="00A46344">
            <w:pPr>
              <w:spacing w:before="120" w:after="120"/>
              <w:rPr>
                <w:rFonts w:ascii="Arial" w:hAnsi="Arial" w:cs="Arial"/>
                <w:b/>
                <w:bCs/>
                <w:sz w:val="22"/>
                <w:szCs w:val="22"/>
              </w:rPr>
            </w:pPr>
          </w:p>
          <w:p w14:paraId="7E85CCD7" w14:textId="77777777" w:rsidR="00027280" w:rsidRPr="00F33404" w:rsidRDefault="00027280" w:rsidP="00A46344">
            <w:pPr>
              <w:spacing w:before="120" w:after="120"/>
              <w:rPr>
                <w:rFonts w:ascii="Arial" w:hAnsi="Arial" w:cs="Arial"/>
                <w:b/>
                <w:bCs/>
                <w:sz w:val="22"/>
                <w:szCs w:val="22"/>
              </w:rPr>
            </w:pPr>
          </w:p>
          <w:p w14:paraId="6E10482B" w14:textId="77777777" w:rsidR="00027280" w:rsidRPr="00F33404" w:rsidRDefault="00027280" w:rsidP="00A46344">
            <w:pPr>
              <w:spacing w:before="120" w:after="120"/>
              <w:rPr>
                <w:rFonts w:ascii="Arial" w:hAnsi="Arial" w:cs="Arial"/>
                <w:b/>
                <w:bCs/>
                <w:sz w:val="22"/>
                <w:szCs w:val="22"/>
              </w:rPr>
            </w:pPr>
          </w:p>
          <w:p w14:paraId="01AD8167" w14:textId="77777777" w:rsidR="00027280" w:rsidRPr="00F33404" w:rsidRDefault="00027280" w:rsidP="00A46344">
            <w:pPr>
              <w:numPr>
                <w:ilvl w:val="1"/>
                <w:numId w:val="169"/>
              </w:numPr>
              <w:spacing w:before="120" w:after="120"/>
              <w:rPr>
                <w:rFonts w:ascii="Arial" w:hAnsi="Arial" w:cs="Arial"/>
                <w:b/>
                <w:bCs/>
                <w:sz w:val="22"/>
                <w:szCs w:val="22"/>
              </w:rPr>
            </w:pPr>
            <w:r w:rsidRPr="00F33404">
              <w:rPr>
                <w:rFonts w:ascii="Arial" w:hAnsi="Arial" w:cs="Arial"/>
                <w:b/>
                <w:bCs/>
                <w:sz w:val="22"/>
                <w:szCs w:val="22"/>
              </w:rPr>
              <w:t>(f)</w:t>
            </w:r>
          </w:p>
          <w:p w14:paraId="7849EF8E" w14:textId="77777777" w:rsidR="00027280" w:rsidRPr="00F33404" w:rsidRDefault="00027280" w:rsidP="00A46344">
            <w:pPr>
              <w:spacing w:before="120" w:after="120"/>
              <w:rPr>
                <w:rFonts w:ascii="Arial" w:hAnsi="Arial" w:cs="Arial"/>
                <w:b/>
                <w:bCs/>
                <w:sz w:val="22"/>
                <w:szCs w:val="22"/>
              </w:rPr>
            </w:pPr>
          </w:p>
          <w:p w14:paraId="4778220F" w14:textId="77777777" w:rsidR="00027280" w:rsidRPr="00F33404" w:rsidRDefault="00027280" w:rsidP="00A46344">
            <w:pPr>
              <w:spacing w:before="120" w:after="120"/>
              <w:rPr>
                <w:rFonts w:ascii="Arial" w:hAnsi="Arial" w:cs="Arial"/>
                <w:b/>
                <w:bCs/>
                <w:sz w:val="22"/>
                <w:szCs w:val="22"/>
              </w:rPr>
            </w:pPr>
          </w:p>
          <w:p w14:paraId="66BF7396" w14:textId="77777777" w:rsidR="00027280" w:rsidRPr="00F33404" w:rsidRDefault="00027280" w:rsidP="00A46344">
            <w:pPr>
              <w:spacing w:before="120" w:after="120"/>
              <w:rPr>
                <w:rFonts w:ascii="Arial" w:hAnsi="Arial" w:cs="Arial"/>
                <w:b/>
                <w:bCs/>
                <w:sz w:val="22"/>
                <w:szCs w:val="22"/>
              </w:rPr>
            </w:pPr>
          </w:p>
          <w:p w14:paraId="59C22F09" w14:textId="77777777" w:rsidR="00027280" w:rsidRPr="00F33404" w:rsidRDefault="00027280" w:rsidP="00A46344">
            <w:pPr>
              <w:spacing w:before="120" w:after="120"/>
              <w:rPr>
                <w:rFonts w:ascii="Arial" w:hAnsi="Arial" w:cs="Arial"/>
                <w:b/>
                <w:bCs/>
                <w:sz w:val="22"/>
                <w:szCs w:val="22"/>
              </w:rPr>
            </w:pPr>
          </w:p>
          <w:p w14:paraId="09935B8B" w14:textId="77777777" w:rsidR="00027280" w:rsidRPr="00F33404" w:rsidRDefault="00027280" w:rsidP="00A46344">
            <w:pPr>
              <w:spacing w:before="120" w:after="120"/>
              <w:rPr>
                <w:rFonts w:ascii="Arial" w:hAnsi="Arial" w:cs="Arial"/>
                <w:b/>
                <w:sz w:val="22"/>
                <w:szCs w:val="22"/>
              </w:rPr>
            </w:pPr>
            <w:r w:rsidRPr="00F33404">
              <w:rPr>
                <w:rFonts w:ascii="Arial" w:hAnsi="Arial" w:cs="Arial"/>
                <w:b/>
                <w:bCs/>
                <w:sz w:val="22"/>
                <w:szCs w:val="22"/>
              </w:rPr>
              <w:t>1.1 (n)</w:t>
            </w:r>
          </w:p>
        </w:tc>
        <w:tc>
          <w:tcPr>
            <w:tcW w:w="7752" w:type="dxa"/>
            <w:tcBorders>
              <w:top w:val="single" w:sz="4" w:space="0" w:color="auto"/>
            </w:tcBorders>
          </w:tcPr>
          <w:p w14:paraId="752B8CDB" w14:textId="77777777" w:rsidR="00027280" w:rsidRPr="00027280" w:rsidRDefault="00027280" w:rsidP="00A46344">
            <w:pPr>
              <w:spacing w:before="120" w:after="120"/>
              <w:rPr>
                <w:rFonts w:ascii="Arial" w:hAnsi="Arial" w:cs="Arial"/>
                <w:sz w:val="22"/>
                <w:szCs w:val="22"/>
              </w:rPr>
            </w:pPr>
            <w:r w:rsidRPr="00027280">
              <w:rPr>
                <w:rFonts w:ascii="Arial" w:hAnsi="Arial" w:cs="Arial"/>
                <w:sz w:val="22"/>
                <w:szCs w:val="22"/>
              </w:rPr>
              <w:t>The Client is:</w:t>
            </w:r>
          </w:p>
          <w:p w14:paraId="22C79197" w14:textId="77777777" w:rsidR="00027280" w:rsidRDefault="00027280" w:rsidP="00A46344">
            <w:pPr>
              <w:spacing w:before="120" w:after="120"/>
            </w:pPr>
          </w:p>
          <w:p w14:paraId="5D291436" w14:textId="77777777" w:rsidR="00027280" w:rsidRPr="00027280" w:rsidRDefault="00027280" w:rsidP="00A46344">
            <w:pPr>
              <w:spacing w:before="120" w:after="120"/>
              <w:rPr>
                <w:rFonts w:ascii="Arial" w:hAnsi="Arial" w:cs="Arial"/>
                <w:sz w:val="18"/>
                <w:szCs w:val="18"/>
              </w:rPr>
            </w:pPr>
            <w:r w:rsidRPr="00027280">
              <w:rPr>
                <w:rFonts w:ascii="Arial" w:hAnsi="Arial" w:cs="Arial"/>
              </w:rPr>
              <w:t xml:space="preserve"> </w:t>
            </w:r>
            <w:r w:rsidRPr="00027280">
              <w:rPr>
                <w:rFonts w:ascii="Arial" w:hAnsi="Arial" w:cs="Arial"/>
                <w:sz w:val="18"/>
                <w:szCs w:val="18"/>
              </w:rPr>
              <w:t>[</w:t>
            </w:r>
            <w:r w:rsidRPr="00027280">
              <w:rPr>
                <w:rFonts w:ascii="Arial" w:hAnsi="Arial" w:cs="Arial"/>
                <w:i/>
                <w:iCs/>
                <w:sz w:val="18"/>
                <w:szCs w:val="18"/>
              </w:rPr>
              <w:t>name, address and name of authorized representatives</w:t>
            </w:r>
            <w:r w:rsidRPr="00027280">
              <w:rPr>
                <w:rFonts w:ascii="Arial" w:hAnsi="Arial" w:cs="Arial"/>
                <w:sz w:val="18"/>
                <w:szCs w:val="18"/>
              </w:rPr>
              <w:t>]</w:t>
            </w:r>
          </w:p>
          <w:p w14:paraId="0BF94AF7" w14:textId="77777777" w:rsidR="00027280" w:rsidRDefault="00027280" w:rsidP="00A46344">
            <w:pPr>
              <w:spacing w:before="120" w:after="120"/>
              <w:rPr>
                <w:sz w:val="18"/>
                <w:szCs w:val="18"/>
              </w:rPr>
            </w:pPr>
          </w:p>
          <w:p w14:paraId="75BD960E" w14:textId="77777777" w:rsidR="00027280" w:rsidRDefault="00027280" w:rsidP="00A46344">
            <w:pPr>
              <w:spacing w:before="120" w:after="120"/>
              <w:rPr>
                <w:sz w:val="18"/>
                <w:szCs w:val="18"/>
              </w:rPr>
            </w:pPr>
          </w:p>
          <w:p w14:paraId="05329D5D" w14:textId="77777777" w:rsidR="00027280" w:rsidRDefault="00027280" w:rsidP="00A46344">
            <w:pPr>
              <w:spacing w:before="120" w:after="120"/>
              <w:rPr>
                <w:sz w:val="18"/>
                <w:szCs w:val="18"/>
              </w:rPr>
            </w:pPr>
          </w:p>
          <w:p w14:paraId="01CB9915" w14:textId="77777777" w:rsidR="00027280" w:rsidRPr="00027280" w:rsidRDefault="00027280" w:rsidP="00A46344">
            <w:pPr>
              <w:spacing w:before="120" w:after="120"/>
              <w:rPr>
                <w:rFonts w:ascii="Arial" w:hAnsi="Arial" w:cs="Arial"/>
                <w:sz w:val="22"/>
                <w:szCs w:val="22"/>
              </w:rPr>
            </w:pPr>
            <w:r w:rsidRPr="00027280">
              <w:rPr>
                <w:rFonts w:ascii="Arial" w:hAnsi="Arial" w:cs="Arial"/>
                <w:sz w:val="22"/>
                <w:szCs w:val="22"/>
              </w:rPr>
              <w:t>The Consultant is:</w:t>
            </w:r>
          </w:p>
          <w:p w14:paraId="7ABC791E" w14:textId="77777777" w:rsidR="00027280" w:rsidRPr="00027280" w:rsidRDefault="00027280" w:rsidP="00A46344">
            <w:pPr>
              <w:spacing w:before="120" w:after="120"/>
              <w:rPr>
                <w:rFonts w:ascii="Arial" w:hAnsi="Arial" w:cs="Arial"/>
              </w:rPr>
            </w:pPr>
          </w:p>
          <w:p w14:paraId="2B7F6079" w14:textId="77777777" w:rsidR="00027280" w:rsidRPr="00027280" w:rsidRDefault="00027280" w:rsidP="00A46344">
            <w:pPr>
              <w:spacing w:before="120" w:after="120"/>
              <w:rPr>
                <w:rFonts w:ascii="Arial" w:hAnsi="Arial" w:cs="Arial"/>
                <w:sz w:val="18"/>
                <w:szCs w:val="18"/>
              </w:rPr>
            </w:pPr>
            <w:r w:rsidRPr="00027280">
              <w:rPr>
                <w:rFonts w:ascii="Arial" w:hAnsi="Arial" w:cs="Arial"/>
                <w:sz w:val="18"/>
                <w:szCs w:val="18"/>
              </w:rPr>
              <w:t>[</w:t>
            </w:r>
            <w:r w:rsidRPr="00027280">
              <w:rPr>
                <w:rFonts w:ascii="Arial" w:hAnsi="Arial" w:cs="Arial"/>
                <w:i/>
                <w:iCs/>
                <w:sz w:val="18"/>
                <w:szCs w:val="18"/>
              </w:rPr>
              <w:t>name, address and name of authorized representatives</w:t>
            </w:r>
            <w:r w:rsidRPr="00027280">
              <w:rPr>
                <w:rFonts w:ascii="Arial" w:hAnsi="Arial" w:cs="Arial"/>
                <w:sz w:val="18"/>
                <w:szCs w:val="18"/>
              </w:rPr>
              <w:t>]</w:t>
            </w:r>
          </w:p>
          <w:p w14:paraId="50A4D401" w14:textId="77777777" w:rsidR="00027280" w:rsidRPr="00027280" w:rsidRDefault="00027280" w:rsidP="00A46344">
            <w:pPr>
              <w:spacing w:before="120" w:after="120"/>
              <w:rPr>
                <w:rFonts w:ascii="Arial" w:hAnsi="Arial" w:cs="Arial"/>
                <w:sz w:val="18"/>
                <w:szCs w:val="18"/>
              </w:rPr>
            </w:pPr>
          </w:p>
          <w:p w14:paraId="5E66003B" w14:textId="77777777" w:rsidR="00027280" w:rsidRPr="00027280" w:rsidRDefault="00027280" w:rsidP="00A46344">
            <w:pPr>
              <w:spacing w:before="120" w:after="120"/>
              <w:rPr>
                <w:rFonts w:ascii="Arial" w:hAnsi="Arial" w:cs="Arial"/>
                <w:sz w:val="18"/>
                <w:szCs w:val="18"/>
              </w:rPr>
            </w:pPr>
          </w:p>
          <w:p w14:paraId="0A23B76C" w14:textId="77777777" w:rsidR="00027280" w:rsidRPr="00027280" w:rsidRDefault="00027280" w:rsidP="00A46344">
            <w:pPr>
              <w:spacing w:before="120" w:after="120"/>
              <w:rPr>
                <w:rFonts w:ascii="Arial" w:hAnsi="Arial" w:cs="Arial"/>
                <w:sz w:val="22"/>
                <w:szCs w:val="22"/>
              </w:rPr>
            </w:pPr>
            <w:r w:rsidRPr="00027280">
              <w:rPr>
                <w:rFonts w:ascii="Arial" w:hAnsi="Arial" w:cs="Arial"/>
                <w:sz w:val="22"/>
                <w:szCs w:val="22"/>
              </w:rPr>
              <w:t>The Intended Completion Date is</w:t>
            </w:r>
          </w:p>
          <w:p w14:paraId="17405180" w14:textId="77777777" w:rsidR="00027280" w:rsidRPr="005844F7" w:rsidRDefault="00027280" w:rsidP="00A46344">
            <w:pPr>
              <w:spacing w:before="120" w:after="120"/>
              <w:rPr>
                <w:b/>
                <w:sz w:val="18"/>
                <w:szCs w:val="18"/>
              </w:rPr>
            </w:pPr>
            <w:r w:rsidRPr="00027280">
              <w:rPr>
                <w:rFonts w:ascii="Arial" w:hAnsi="Arial" w:cs="Arial"/>
              </w:rPr>
              <w:t xml:space="preserve"> </w:t>
            </w:r>
            <w:r w:rsidRPr="00027280">
              <w:rPr>
                <w:rFonts w:ascii="Arial" w:hAnsi="Arial" w:cs="Arial"/>
                <w:sz w:val="18"/>
                <w:szCs w:val="18"/>
              </w:rPr>
              <w:t>[</w:t>
            </w:r>
            <w:r w:rsidRPr="00027280">
              <w:rPr>
                <w:rFonts w:ascii="Arial" w:hAnsi="Arial" w:cs="Arial"/>
                <w:i/>
                <w:iCs/>
                <w:sz w:val="18"/>
                <w:szCs w:val="18"/>
              </w:rPr>
              <w:t>enter date</w:t>
            </w:r>
            <w:r w:rsidRPr="00027280">
              <w:rPr>
                <w:rFonts w:ascii="Arial" w:hAnsi="Arial" w:cs="Arial"/>
                <w:sz w:val="18"/>
                <w:szCs w:val="18"/>
              </w:rPr>
              <w:t>]</w:t>
            </w:r>
          </w:p>
        </w:tc>
      </w:tr>
      <w:tr w:rsidR="00027280" w:rsidRPr="005844F7" w14:paraId="1697B5EC" w14:textId="77777777">
        <w:tc>
          <w:tcPr>
            <w:tcW w:w="1572" w:type="dxa"/>
            <w:tcBorders>
              <w:top w:val="single" w:sz="4" w:space="0" w:color="auto"/>
            </w:tcBorders>
          </w:tcPr>
          <w:p w14:paraId="5E821298" w14:textId="77777777" w:rsidR="00027280" w:rsidRPr="00F33404" w:rsidRDefault="00027280" w:rsidP="00A46344">
            <w:pPr>
              <w:spacing w:before="120" w:after="120"/>
              <w:rPr>
                <w:rFonts w:ascii="Arial" w:hAnsi="Arial" w:cs="Arial"/>
                <w:b/>
                <w:bCs/>
                <w:sz w:val="22"/>
                <w:szCs w:val="22"/>
              </w:rPr>
            </w:pPr>
            <w:r w:rsidRPr="00F33404">
              <w:rPr>
                <w:rFonts w:ascii="Arial" w:hAnsi="Arial" w:cs="Arial"/>
                <w:b/>
                <w:bCs/>
                <w:sz w:val="22"/>
                <w:szCs w:val="22"/>
              </w:rPr>
              <w:t>GCC 2.1</w:t>
            </w:r>
          </w:p>
        </w:tc>
        <w:tc>
          <w:tcPr>
            <w:tcW w:w="7752" w:type="dxa"/>
            <w:tcBorders>
              <w:top w:val="single" w:sz="4" w:space="0" w:color="auto"/>
            </w:tcBorders>
          </w:tcPr>
          <w:p w14:paraId="3F102F1B" w14:textId="77777777" w:rsidR="00027280" w:rsidRPr="00F33404" w:rsidRDefault="00027280" w:rsidP="00A46344">
            <w:pPr>
              <w:spacing w:before="120" w:after="120"/>
              <w:rPr>
                <w:rFonts w:ascii="Arial" w:hAnsi="Arial" w:cs="Arial"/>
                <w:sz w:val="22"/>
                <w:szCs w:val="22"/>
              </w:rPr>
            </w:pPr>
            <w:r w:rsidRPr="00F33404">
              <w:rPr>
                <w:rFonts w:ascii="Arial" w:hAnsi="Arial" w:cs="Arial"/>
                <w:sz w:val="22"/>
                <w:szCs w:val="22"/>
              </w:rPr>
              <w:t>The assignment is to be completed in the following phases:</w:t>
            </w:r>
          </w:p>
          <w:p w14:paraId="6AEBE923" w14:textId="77777777" w:rsidR="00027280" w:rsidRPr="00F33404" w:rsidRDefault="00027280" w:rsidP="00A46344">
            <w:pPr>
              <w:spacing w:before="120" w:after="120"/>
              <w:rPr>
                <w:rFonts w:ascii="Arial" w:hAnsi="Arial" w:cs="Arial"/>
              </w:rPr>
            </w:pPr>
          </w:p>
          <w:p w14:paraId="775BC4BE" w14:textId="77777777" w:rsidR="00027280" w:rsidRPr="00F33404" w:rsidRDefault="00027280" w:rsidP="00A46344">
            <w:pPr>
              <w:spacing w:before="120" w:after="120"/>
              <w:rPr>
                <w:rFonts w:ascii="Arial" w:hAnsi="Arial" w:cs="Arial"/>
                <w:i/>
                <w:sz w:val="18"/>
                <w:szCs w:val="18"/>
              </w:rPr>
            </w:pPr>
            <w:r w:rsidRPr="00F33404">
              <w:rPr>
                <w:rFonts w:ascii="Arial" w:hAnsi="Arial" w:cs="Arial"/>
                <w:i/>
                <w:sz w:val="18"/>
                <w:szCs w:val="18"/>
              </w:rPr>
              <w:t>[state “None”, if phasing not applicable]</w:t>
            </w:r>
          </w:p>
        </w:tc>
      </w:tr>
      <w:tr w:rsidR="00027280" w:rsidRPr="007024BF" w14:paraId="619D6B47" w14:textId="77777777">
        <w:tc>
          <w:tcPr>
            <w:tcW w:w="1572" w:type="dxa"/>
            <w:tcBorders>
              <w:top w:val="single" w:sz="4" w:space="0" w:color="auto"/>
            </w:tcBorders>
          </w:tcPr>
          <w:p w14:paraId="552ACCD0" w14:textId="77777777" w:rsidR="00027280" w:rsidRPr="00F33404" w:rsidRDefault="00027280" w:rsidP="00A46344">
            <w:pPr>
              <w:spacing w:before="120" w:after="120"/>
              <w:rPr>
                <w:rFonts w:ascii="Arial" w:hAnsi="Arial" w:cs="Arial"/>
                <w:b/>
                <w:bCs/>
                <w:sz w:val="22"/>
                <w:szCs w:val="22"/>
              </w:rPr>
            </w:pPr>
            <w:r w:rsidRPr="00F33404">
              <w:rPr>
                <w:rFonts w:ascii="Arial" w:hAnsi="Arial" w:cs="Arial"/>
                <w:b/>
                <w:bCs/>
                <w:sz w:val="22"/>
                <w:szCs w:val="22"/>
              </w:rPr>
              <w:t>GCC 3.1</w:t>
            </w:r>
          </w:p>
        </w:tc>
        <w:tc>
          <w:tcPr>
            <w:tcW w:w="7752" w:type="dxa"/>
            <w:tcBorders>
              <w:top w:val="single" w:sz="4" w:space="0" w:color="auto"/>
            </w:tcBorders>
          </w:tcPr>
          <w:p w14:paraId="66003C99" w14:textId="77777777" w:rsidR="00027280" w:rsidRPr="00F33404" w:rsidRDefault="00027280" w:rsidP="00A46344">
            <w:pPr>
              <w:spacing w:before="120" w:after="120"/>
              <w:rPr>
                <w:rFonts w:ascii="Arial" w:hAnsi="Arial" w:cs="Arial"/>
                <w:sz w:val="22"/>
                <w:szCs w:val="22"/>
                <w:lang w:val="en-GB"/>
              </w:rPr>
            </w:pPr>
            <w:r w:rsidRPr="00F33404">
              <w:rPr>
                <w:rFonts w:ascii="Arial" w:hAnsi="Arial" w:cs="Arial"/>
                <w:sz w:val="22"/>
                <w:szCs w:val="22"/>
                <w:lang w:val="en-GB"/>
              </w:rPr>
              <w:t xml:space="preserve">The addresses for </w:t>
            </w:r>
            <w:r w:rsidRPr="00F33404">
              <w:rPr>
                <w:rFonts w:ascii="Arial" w:hAnsi="Arial" w:cs="Arial"/>
                <w:b/>
                <w:bCs/>
                <w:sz w:val="22"/>
                <w:szCs w:val="22"/>
                <w:u w:val="single"/>
                <w:lang w:val="en-GB"/>
              </w:rPr>
              <w:t>Communications and Notices</w:t>
            </w:r>
            <w:r w:rsidRPr="00F33404">
              <w:rPr>
                <w:rFonts w:ascii="Arial" w:hAnsi="Arial" w:cs="Arial"/>
                <w:sz w:val="22"/>
                <w:szCs w:val="22"/>
                <w:lang w:val="en-GB"/>
              </w:rPr>
              <w:t xml:space="preserve"> are:</w:t>
            </w:r>
          </w:p>
          <w:p w14:paraId="3221AF25" w14:textId="77777777" w:rsidR="00027280" w:rsidRPr="00F33404" w:rsidRDefault="00027280" w:rsidP="00A46344">
            <w:pPr>
              <w:spacing w:before="120" w:after="120" w:line="360" w:lineRule="auto"/>
              <w:rPr>
                <w:rFonts w:ascii="Arial" w:hAnsi="Arial" w:cs="Arial"/>
                <w:sz w:val="22"/>
                <w:szCs w:val="22"/>
                <w:u w:val="single"/>
                <w:lang w:val="fr-FR"/>
              </w:rPr>
            </w:pPr>
            <w:r w:rsidRPr="00F33404">
              <w:rPr>
                <w:rFonts w:ascii="Arial" w:hAnsi="Arial" w:cs="Arial"/>
                <w:b/>
                <w:bCs/>
                <w:sz w:val="22"/>
                <w:szCs w:val="22"/>
                <w:lang w:val="fr-FR"/>
              </w:rPr>
              <w:t>Client</w:t>
            </w:r>
            <w:r w:rsidRPr="00F33404">
              <w:rPr>
                <w:rFonts w:ascii="Arial" w:hAnsi="Arial" w:cs="Arial"/>
                <w:sz w:val="22"/>
                <w:szCs w:val="22"/>
                <w:lang w:val="fr-FR"/>
              </w:rPr>
              <w:tab/>
            </w:r>
            <w:r w:rsidRPr="00F33404">
              <w:rPr>
                <w:rFonts w:ascii="Arial" w:hAnsi="Arial" w:cs="Arial"/>
                <w:sz w:val="22"/>
                <w:szCs w:val="22"/>
                <w:lang w:val="fr-FR"/>
              </w:rPr>
              <w:tab/>
              <w:t>:</w:t>
            </w:r>
          </w:p>
          <w:p w14:paraId="5148F80E"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sz w:val="22"/>
                <w:szCs w:val="22"/>
                <w:lang w:val="fr-FR"/>
              </w:rPr>
              <w:t>Attention </w:t>
            </w:r>
            <w:r w:rsidRPr="00F33404">
              <w:rPr>
                <w:rFonts w:ascii="Arial" w:hAnsi="Arial" w:cs="Arial"/>
                <w:sz w:val="22"/>
                <w:szCs w:val="22"/>
                <w:lang w:val="fr-FR"/>
              </w:rPr>
              <w:tab/>
              <w:t>:</w:t>
            </w:r>
          </w:p>
          <w:p w14:paraId="77611437"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sz w:val="22"/>
                <w:szCs w:val="22"/>
                <w:lang w:val="fr-FR"/>
              </w:rPr>
              <w:t>Facsimile </w:t>
            </w:r>
            <w:r w:rsidRPr="00F33404">
              <w:rPr>
                <w:rFonts w:ascii="Arial" w:hAnsi="Arial" w:cs="Arial"/>
                <w:sz w:val="22"/>
                <w:szCs w:val="22"/>
                <w:lang w:val="fr-FR"/>
              </w:rPr>
              <w:tab/>
              <w:t>:</w:t>
            </w:r>
          </w:p>
          <w:p w14:paraId="625167BB"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sz w:val="22"/>
                <w:szCs w:val="22"/>
                <w:lang w:val="fr-FR"/>
              </w:rPr>
              <w:t>E-mail              :</w:t>
            </w:r>
          </w:p>
          <w:p w14:paraId="6805648C"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b/>
                <w:bCs/>
                <w:sz w:val="22"/>
                <w:szCs w:val="22"/>
                <w:lang w:val="fr-FR"/>
              </w:rPr>
              <w:t>Consultant</w:t>
            </w:r>
            <w:r w:rsidRPr="00F33404">
              <w:rPr>
                <w:rFonts w:ascii="Arial" w:hAnsi="Arial" w:cs="Arial"/>
                <w:sz w:val="22"/>
                <w:szCs w:val="22"/>
                <w:lang w:val="fr-FR"/>
              </w:rPr>
              <w:tab/>
              <w:t>:</w:t>
            </w:r>
          </w:p>
          <w:p w14:paraId="31EF331D"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sz w:val="22"/>
                <w:szCs w:val="22"/>
                <w:lang w:val="fr-FR"/>
              </w:rPr>
              <w:t>Attention</w:t>
            </w:r>
            <w:r w:rsidRPr="00F33404">
              <w:rPr>
                <w:rFonts w:ascii="Arial" w:hAnsi="Arial" w:cs="Arial"/>
                <w:sz w:val="22"/>
                <w:szCs w:val="22"/>
                <w:lang w:val="fr-FR"/>
              </w:rPr>
              <w:tab/>
              <w:t>:</w:t>
            </w:r>
          </w:p>
          <w:p w14:paraId="4088BAB9" w14:textId="77777777" w:rsidR="00027280" w:rsidRPr="00F33404" w:rsidRDefault="00027280" w:rsidP="00A46344">
            <w:pPr>
              <w:spacing w:before="120" w:after="120" w:line="360" w:lineRule="auto"/>
              <w:rPr>
                <w:rFonts w:ascii="Arial" w:hAnsi="Arial" w:cs="Arial"/>
                <w:sz w:val="22"/>
                <w:szCs w:val="22"/>
                <w:lang w:val="fr-FR"/>
              </w:rPr>
            </w:pPr>
            <w:r w:rsidRPr="00F33404">
              <w:rPr>
                <w:rFonts w:ascii="Arial" w:hAnsi="Arial" w:cs="Arial"/>
                <w:sz w:val="22"/>
                <w:szCs w:val="22"/>
                <w:lang w:val="fr-FR"/>
              </w:rPr>
              <w:t>Facsimile</w:t>
            </w:r>
            <w:r w:rsidRPr="00F33404">
              <w:rPr>
                <w:rFonts w:ascii="Arial" w:hAnsi="Arial" w:cs="Arial"/>
                <w:sz w:val="22"/>
                <w:szCs w:val="22"/>
                <w:lang w:val="fr-FR"/>
              </w:rPr>
              <w:tab/>
              <w:t>:</w:t>
            </w:r>
          </w:p>
          <w:p w14:paraId="58702738" w14:textId="77777777" w:rsidR="00027280" w:rsidRPr="00F33404" w:rsidRDefault="00027280" w:rsidP="00A46344">
            <w:pPr>
              <w:spacing w:before="120" w:after="120"/>
              <w:rPr>
                <w:rFonts w:ascii="Arial" w:hAnsi="Arial" w:cs="Arial"/>
                <w:sz w:val="22"/>
                <w:szCs w:val="22"/>
              </w:rPr>
            </w:pPr>
            <w:r w:rsidRPr="00F33404">
              <w:rPr>
                <w:rFonts w:ascii="Arial" w:hAnsi="Arial" w:cs="Arial"/>
                <w:sz w:val="22"/>
                <w:szCs w:val="22"/>
                <w:lang w:val="fr-FR"/>
              </w:rPr>
              <w:t>E-mail</w:t>
            </w:r>
            <w:r w:rsidRPr="00F33404">
              <w:rPr>
                <w:rFonts w:ascii="Arial" w:hAnsi="Arial" w:cs="Arial"/>
                <w:sz w:val="22"/>
                <w:szCs w:val="22"/>
                <w:lang w:val="fr-FR"/>
              </w:rPr>
              <w:tab/>
            </w:r>
            <w:r w:rsidRPr="00F33404">
              <w:rPr>
                <w:rFonts w:ascii="Arial" w:hAnsi="Arial" w:cs="Arial"/>
                <w:sz w:val="22"/>
                <w:szCs w:val="22"/>
                <w:lang w:val="fr-FR"/>
              </w:rPr>
              <w:tab/>
              <w:t>:</w:t>
            </w:r>
          </w:p>
        </w:tc>
      </w:tr>
      <w:tr w:rsidR="00027280" w:rsidRPr="005844F7" w14:paraId="1BBC94CA" w14:textId="77777777">
        <w:tc>
          <w:tcPr>
            <w:tcW w:w="1572" w:type="dxa"/>
            <w:tcBorders>
              <w:top w:val="single" w:sz="4" w:space="0" w:color="auto"/>
            </w:tcBorders>
          </w:tcPr>
          <w:p w14:paraId="6F297E1F" w14:textId="77777777" w:rsidR="00027280" w:rsidRPr="00F33404" w:rsidRDefault="00027280" w:rsidP="00A46344">
            <w:pPr>
              <w:spacing w:before="120" w:after="120"/>
              <w:rPr>
                <w:rFonts w:ascii="Arial" w:hAnsi="Arial" w:cs="Arial"/>
                <w:b/>
                <w:bCs/>
                <w:sz w:val="22"/>
                <w:szCs w:val="22"/>
              </w:rPr>
            </w:pPr>
            <w:r w:rsidRPr="00F33404">
              <w:rPr>
                <w:rFonts w:ascii="Arial" w:hAnsi="Arial" w:cs="Arial"/>
                <w:b/>
                <w:bCs/>
                <w:sz w:val="22"/>
                <w:szCs w:val="22"/>
              </w:rPr>
              <w:t>GCC 6.1(e)</w:t>
            </w:r>
          </w:p>
        </w:tc>
        <w:tc>
          <w:tcPr>
            <w:tcW w:w="7752" w:type="dxa"/>
            <w:tcBorders>
              <w:top w:val="single" w:sz="4" w:space="0" w:color="auto"/>
            </w:tcBorders>
          </w:tcPr>
          <w:p w14:paraId="25D86AB7" w14:textId="77777777" w:rsidR="00027280" w:rsidRPr="00F33404" w:rsidRDefault="00027280" w:rsidP="00A46344">
            <w:pPr>
              <w:spacing w:before="120" w:after="120"/>
              <w:rPr>
                <w:rFonts w:ascii="Arial" w:hAnsi="Arial" w:cs="Arial"/>
                <w:sz w:val="22"/>
                <w:szCs w:val="22"/>
                <w:lang w:val="en-GB"/>
              </w:rPr>
            </w:pPr>
            <w:r w:rsidRPr="00F33404">
              <w:rPr>
                <w:rFonts w:ascii="Arial" w:hAnsi="Arial" w:cs="Arial"/>
                <w:sz w:val="22"/>
                <w:szCs w:val="22"/>
                <w:lang w:val="en-GB"/>
              </w:rPr>
              <w:t>The following additional documents shall form the part of the Contract:</w:t>
            </w:r>
          </w:p>
          <w:p w14:paraId="7A82C744" w14:textId="77777777" w:rsidR="00027280" w:rsidRPr="00F33404" w:rsidRDefault="00027280" w:rsidP="00A46344">
            <w:pPr>
              <w:spacing w:before="120" w:after="120"/>
              <w:rPr>
                <w:rFonts w:ascii="Arial" w:hAnsi="Arial" w:cs="Arial"/>
                <w:lang w:val="en-GB"/>
              </w:rPr>
            </w:pPr>
          </w:p>
          <w:p w14:paraId="06238546" w14:textId="77777777" w:rsidR="00027280" w:rsidRPr="005844F7" w:rsidRDefault="00027280" w:rsidP="00A46344">
            <w:pPr>
              <w:spacing w:before="120" w:after="120"/>
              <w:rPr>
                <w:i/>
                <w:sz w:val="18"/>
                <w:szCs w:val="18"/>
                <w:lang w:val="en-GB"/>
              </w:rPr>
            </w:pPr>
            <w:r w:rsidRPr="00F33404">
              <w:rPr>
                <w:rFonts w:ascii="Arial" w:hAnsi="Arial" w:cs="Arial"/>
                <w:i/>
                <w:sz w:val="18"/>
                <w:szCs w:val="18"/>
                <w:lang w:val="en-GB"/>
              </w:rPr>
              <w:t>[state the additional documents; if there are no other documents state ‘none’]</w:t>
            </w:r>
            <w:r w:rsidRPr="005844F7">
              <w:rPr>
                <w:i/>
                <w:sz w:val="18"/>
                <w:szCs w:val="18"/>
                <w:lang w:val="en-GB"/>
              </w:rPr>
              <w:t xml:space="preserve"> </w:t>
            </w:r>
          </w:p>
        </w:tc>
      </w:tr>
      <w:tr w:rsidR="00027280" w:rsidRPr="005844F7" w14:paraId="72A07535" w14:textId="77777777">
        <w:tc>
          <w:tcPr>
            <w:tcW w:w="1572" w:type="dxa"/>
            <w:tcBorders>
              <w:top w:val="single" w:sz="4" w:space="0" w:color="auto"/>
            </w:tcBorders>
          </w:tcPr>
          <w:p w14:paraId="2CA4D25D" w14:textId="77777777" w:rsidR="00027280" w:rsidRPr="00F33404" w:rsidRDefault="00027280" w:rsidP="00A46344">
            <w:pPr>
              <w:spacing w:before="120" w:after="120"/>
              <w:rPr>
                <w:rFonts w:ascii="Arial" w:hAnsi="Arial" w:cs="Arial"/>
                <w:b/>
                <w:bCs/>
                <w:sz w:val="22"/>
                <w:szCs w:val="22"/>
              </w:rPr>
            </w:pPr>
            <w:r w:rsidRPr="00F33404">
              <w:rPr>
                <w:rFonts w:ascii="Arial" w:hAnsi="Arial" w:cs="Arial"/>
                <w:b/>
                <w:bCs/>
                <w:sz w:val="22"/>
                <w:szCs w:val="22"/>
              </w:rPr>
              <w:t>GCC 8.1</w:t>
            </w:r>
          </w:p>
        </w:tc>
        <w:tc>
          <w:tcPr>
            <w:tcW w:w="7752" w:type="dxa"/>
            <w:tcBorders>
              <w:top w:val="single" w:sz="4" w:space="0" w:color="auto"/>
            </w:tcBorders>
          </w:tcPr>
          <w:p w14:paraId="4A27107A" w14:textId="77777777" w:rsidR="00027280" w:rsidRPr="00F33404" w:rsidRDefault="00027280" w:rsidP="00A46344">
            <w:pPr>
              <w:spacing w:before="120" w:after="120"/>
              <w:rPr>
                <w:rFonts w:ascii="Arial" w:hAnsi="Arial" w:cs="Arial"/>
                <w:sz w:val="22"/>
                <w:szCs w:val="22"/>
              </w:rPr>
            </w:pPr>
            <w:r w:rsidRPr="00F33404">
              <w:rPr>
                <w:rFonts w:ascii="Arial" w:hAnsi="Arial" w:cs="Arial"/>
                <w:sz w:val="22"/>
                <w:szCs w:val="22"/>
              </w:rPr>
              <w:t>Non eligible countries are</w:t>
            </w:r>
          </w:p>
          <w:p w14:paraId="57AFF83A" w14:textId="77777777" w:rsidR="00027280" w:rsidRPr="00F33404" w:rsidRDefault="00027280" w:rsidP="00A46344">
            <w:pPr>
              <w:spacing w:before="120" w:after="120"/>
              <w:rPr>
                <w:rFonts w:ascii="Arial" w:hAnsi="Arial" w:cs="Arial"/>
              </w:rPr>
            </w:pPr>
          </w:p>
          <w:p w14:paraId="14D2B618" w14:textId="77777777" w:rsidR="00027280" w:rsidRPr="00F33404" w:rsidRDefault="00027280" w:rsidP="00A46344">
            <w:pPr>
              <w:spacing w:before="120" w:after="120"/>
              <w:rPr>
                <w:rFonts w:ascii="Arial" w:hAnsi="Arial" w:cs="Arial"/>
                <w:i/>
                <w:sz w:val="18"/>
                <w:szCs w:val="18"/>
              </w:rPr>
            </w:pPr>
            <w:r w:rsidRPr="00F33404">
              <w:rPr>
                <w:rFonts w:ascii="Arial" w:hAnsi="Arial" w:cs="Arial"/>
                <w:i/>
                <w:sz w:val="18"/>
                <w:szCs w:val="18"/>
              </w:rPr>
              <w:t>[state country(s)]</w:t>
            </w:r>
          </w:p>
        </w:tc>
      </w:tr>
      <w:tr w:rsidR="00027280" w:rsidRPr="0071346D" w14:paraId="3F44E01C" w14:textId="77777777">
        <w:tc>
          <w:tcPr>
            <w:tcW w:w="1572" w:type="dxa"/>
          </w:tcPr>
          <w:p w14:paraId="10BD5ED4" w14:textId="77777777" w:rsidR="00027280" w:rsidRPr="00F33404" w:rsidRDefault="00027280" w:rsidP="00A46344">
            <w:pPr>
              <w:spacing w:before="120" w:after="120"/>
              <w:rPr>
                <w:rFonts w:ascii="Arial" w:hAnsi="Arial" w:cs="Arial"/>
                <w:sz w:val="22"/>
                <w:szCs w:val="22"/>
              </w:rPr>
            </w:pPr>
            <w:r w:rsidRPr="00F33404">
              <w:rPr>
                <w:rFonts w:ascii="Arial" w:hAnsi="Arial" w:cs="Arial"/>
                <w:b/>
                <w:bCs/>
                <w:sz w:val="22"/>
                <w:szCs w:val="22"/>
              </w:rPr>
              <w:t>GCC 11.1</w:t>
            </w:r>
          </w:p>
        </w:tc>
        <w:tc>
          <w:tcPr>
            <w:tcW w:w="7752" w:type="dxa"/>
          </w:tcPr>
          <w:p w14:paraId="4BEBA622" w14:textId="77777777" w:rsidR="00027280" w:rsidRPr="00F33404" w:rsidRDefault="00027280" w:rsidP="00A46344">
            <w:pPr>
              <w:spacing w:before="120" w:after="120"/>
              <w:rPr>
                <w:rFonts w:ascii="Arial" w:hAnsi="Arial" w:cs="Arial"/>
                <w:sz w:val="22"/>
                <w:szCs w:val="22"/>
                <w:lang w:val="en-GB"/>
              </w:rPr>
            </w:pPr>
            <w:r w:rsidRPr="00F33404">
              <w:rPr>
                <w:rFonts w:ascii="Arial" w:hAnsi="Arial" w:cs="Arial"/>
                <w:sz w:val="22"/>
                <w:szCs w:val="22"/>
                <w:lang w:val="en-GB"/>
              </w:rPr>
              <w:t>The Member in Charge is: [insert name with designation].</w:t>
            </w:r>
          </w:p>
          <w:p w14:paraId="2A514C41" w14:textId="77777777" w:rsidR="00027280" w:rsidRPr="00F33404" w:rsidRDefault="00027280" w:rsidP="00A46344">
            <w:pPr>
              <w:spacing w:before="120" w:after="120"/>
              <w:jc w:val="both"/>
              <w:rPr>
                <w:rFonts w:ascii="Arial" w:hAnsi="Arial" w:cs="Arial"/>
                <w:iCs/>
                <w:sz w:val="18"/>
                <w:szCs w:val="18"/>
                <w:lang w:val="en-GB"/>
              </w:rPr>
            </w:pPr>
            <w:r w:rsidRPr="00F33404">
              <w:rPr>
                <w:rFonts w:ascii="Arial" w:hAnsi="Arial" w:cs="Arial"/>
                <w:iCs/>
                <w:sz w:val="18"/>
                <w:szCs w:val="18"/>
                <w:lang w:val="en-GB"/>
              </w:rPr>
              <w:t xml:space="preserve"> </w:t>
            </w:r>
          </w:p>
          <w:p w14:paraId="0BE734A8" w14:textId="77777777" w:rsidR="00027280" w:rsidRPr="00F33404" w:rsidRDefault="00027280" w:rsidP="00A46344">
            <w:pPr>
              <w:spacing w:before="120" w:after="120"/>
              <w:jc w:val="both"/>
              <w:rPr>
                <w:rFonts w:ascii="Arial" w:hAnsi="Arial" w:cs="Arial"/>
                <w:iCs/>
                <w:sz w:val="18"/>
                <w:szCs w:val="18"/>
                <w:lang w:val="en-GB"/>
              </w:rPr>
            </w:pPr>
          </w:p>
          <w:p w14:paraId="3FDBB8BE" w14:textId="77777777" w:rsidR="00027280" w:rsidRPr="00F33404" w:rsidRDefault="00027280" w:rsidP="00A46344">
            <w:pPr>
              <w:spacing w:before="120" w:after="120"/>
              <w:jc w:val="both"/>
              <w:rPr>
                <w:rFonts w:ascii="Arial" w:hAnsi="Arial" w:cs="Arial"/>
                <w:iCs/>
                <w:sz w:val="18"/>
                <w:szCs w:val="18"/>
                <w:lang w:val="en-GB"/>
              </w:rPr>
            </w:pPr>
          </w:p>
          <w:p w14:paraId="6B4B3533" w14:textId="77777777" w:rsidR="00027280" w:rsidRPr="00F33404" w:rsidRDefault="00027280" w:rsidP="00A46344">
            <w:pPr>
              <w:spacing w:before="120" w:after="120"/>
              <w:jc w:val="both"/>
              <w:rPr>
                <w:rFonts w:ascii="Arial" w:hAnsi="Arial" w:cs="Arial"/>
                <w:sz w:val="18"/>
                <w:szCs w:val="18"/>
                <w:lang w:val="en-GB"/>
              </w:rPr>
            </w:pPr>
            <w:r w:rsidRPr="00F33404">
              <w:rPr>
                <w:rFonts w:ascii="Arial" w:hAnsi="Arial" w:cs="Arial"/>
                <w:i/>
                <w:sz w:val="18"/>
                <w:szCs w:val="18"/>
                <w:lang w:val="en-GB"/>
              </w:rPr>
              <w:t>[If the Consultant consists of a joint venture, consortium or association of more than one entity, the name of the entity  whose address is specified in GCC Clause 3.1 should be inserted here.  If the Consultant consists only of one entity, this Clause should be deleted from the PCC]</w:t>
            </w:r>
          </w:p>
        </w:tc>
      </w:tr>
      <w:tr w:rsidR="00027280" w:rsidRPr="007024BF" w14:paraId="097F5453" w14:textId="77777777">
        <w:tc>
          <w:tcPr>
            <w:tcW w:w="1572" w:type="dxa"/>
            <w:tcBorders>
              <w:bottom w:val="nil"/>
            </w:tcBorders>
          </w:tcPr>
          <w:p w14:paraId="5056724E" w14:textId="77777777" w:rsidR="00027280" w:rsidRPr="00F33404" w:rsidRDefault="00027280" w:rsidP="00A46344">
            <w:pPr>
              <w:spacing w:before="120" w:after="120"/>
              <w:rPr>
                <w:rFonts w:ascii="Arial" w:hAnsi="Arial" w:cs="Arial"/>
                <w:b/>
                <w:sz w:val="22"/>
                <w:szCs w:val="22"/>
              </w:rPr>
            </w:pPr>
            <w:r w:rsidRPr="00F33404">
              <w:rPr>
                <w:rFonts w:ascii="Arial" w:hAnsi="Arial" w:cs="Arial"/>
                <w:b/>
                <w:bCs/>
                <w:sz w:val="22"/>
                <w:szCs w:val="22"/>
              </w:rPr>
              <w:t>GCC 12.1</w:t>
            </w:r>
          </w:p>
        </w:tc>
        <w:tc>
          <w:tcPr>
            <w:tcW w:w="7752" w:type="dxa"/>
            <w:tcBorders>
              <w:bottom w:val="nil"/>
            </w:tcBorders>
          </w:tcPr>
          <w:p w14:paraId="1F6BF5E7" w14:textId="77777777" w:rsidR="00027280" w:rsidRPr="00F33404" w:rsidRDefault="00027280" w:rsidP="00A46344">
            <w:pPr>
              <w:spacing w:before="120" w:after="120"/>
              <w:rPr>
                <w:rFonts w:ascii="Arial" w:hAnsi="Arial" w:cs="Arial"/>
                <w:sz w:val="22"/>
                <w:szCs w:val="22"/>
                <w:lang w:val="en-GB"/>
              </w:rPr>
            </w:pPr>
            <w:r w:rsidRPr="00F33404">
              <w:rPr>
                <w:rFonts w:ascii="Arial" w:hAnsi="Arial" w:cs="Arial"/>
                <w:sz w:val="22"/>
                <w:szCs w:val="22"/>
                <w:lang w:val="en-GB"/>
              </w:rPr>
              <w:t>The Authorized Representatives are:</w:t>
            </w:r>
          </w:p>
          <w:p w14:paraId="0BC5510C" w14:textId="77777777" w:rsidR="00027280" w:rsidRPr="00F33404" w:rsidRDefault="00027280" w:rsidP="00A46344">
            <w:pPr>
              <w:spacing w:before="120" w:after="120"/>
              <w:rPr>
                <w:rFonts w:ascii="Arial" w:hAnsi="Arial" w:cs="Arial"/>
                <w:b/>
                <w:bCs/>
                <w:lang w:val="en-GB"/>
              </w:rPr>
            </w:pPr>
          </w:p>
          <w:p w14:paraId="2BC300B1" w14:textId="77777777" w:rsidR="00027280" w:rsidRPr="00F33404" w:rsidRDefault="00027280" w:rsidP="00A46344">
            <w:pPr>
              <w:spacing w:before="120" w:after="120"/>
              <w:rPr>
                <w:rFonts w:ascii="Arial" w:hAnsi="Arial" w:cs="Arial"/>
                <w:sz w:val="18"/>
                <w:szCs w:val="18"/>
                <w:lang w:val="en-GB"/>
              </w:rPr>
            </w:pPr>
            <w:r w:rsidRPr="00F33404">
              <w:rPr>
                <w:rFonts w:ascii="Arial" w:hAnsi="Arial" w:cs="Arial"/>
                <w:b/>
                <w:bCs/>
                <w:sz w:val="22"/>
                <w:szCs w:val="22"/>
                <w:lang w:val="en-GB"/>
              </w:rPr>
              <w:t>For the Client</w:t>
            </w:r>
            <w:r w:rsidRPr="00F33404">
              <w:rPr>
                <w:rFonts w:ascii="Arial" w:hAnsi="Arial" w:cs="Arial"/>
                <w:sz w:val="22"/>
                <w:szCs w:val="22"/>
                <w:lang w:val="en-GB"/>
              </w:rPr>
              <w:tab/>
            </w:r>
            <w:r w:rsidRPr="00F33404">
              <w:rPr>
                <w:rFonts w:ascii="Arial" w:hAnsi="Arial" w:cs="Arial"/>
                <w:lang w:val="en-GB"/>
              </w:rPr>
              <w:tab/>
              <w:t xml:space="preserve">: </w:t>
            </w:r>
            <w:r w:rsidRPr="00F33404">
              <w:rPr>
                <w:rFonts w:ascii="Arial" w:hAnsi="Arial" w:cs="Arial"/>
                <w:sz w:val="18"/>
                <w:szCs w:val="18"/>
                <w:lang w:val="en-GB"/>
              </w:rPr>
              <w:t>[insert name with designation].</w:t>
            </w:r>
          </w:p>
          <w:p w14:paraId="72FE5D24" w14:textId="77777777" w:rsidR="00027280" w:rsidRPr="00F33404" w:rsidRDefault="00027280" w:rsidP="00A46344">
            <w:pPr>
              <w:spacing w:before="120" w:after="120"/>
              <w:rPr>
                <w:rFonts w:ascii="Arial" w:hAnsi="Arial" w:cs="Arial"/>
                <w:lang w:val="en-GB"/>
              </w:rPr>
            </w:pPr>
          </w:p>
          <w:p w14:paraId="23481BED" w14:textId="77777777" w:rsidR="00027280" w:rsidRPr="00F33404" w:rsidRDefault="00027280" w:rsidP="00A46344">
            <w:pPr>
              <w:spacing w:before="120" w:after="120"/>
              <w:rPr>
                <w:rFonts w:ascii="Arial" w:hAnsi="Arial" w:cs="Arial"/>
                <w:lang w:val="en-GB"/>
              </w:rPr>
            </w:pPr>
          </w:p>
          <w:p w14:paraId="206411AA" w14:textId="77777777" w:rsidR="00027280" w:rsidRPr="00F33404" w:rsidRDefault="00027280" w:rsidP="00A46344">
            <w:pPr>
              <w:spacing w:before="120" w:after="120"/>
              <w:rPr>
                <w:rFonts w:ascii="Arial" w:hAnsi="Arial" w:cs="Arial"/>
                <w:sz w:val="18"/>
                <w:lang w:val="en-GB"/>
              </w:rPr>
            </w:pPr>
          </w:p>
          <w:p w14:paraId="3A0673EF" w14:textId="77777777" w:rsidR="00027280" w:rsidRPr="00F33404" w:rsidRDefault="00027280" w:rsidP="00A46344">
            <w:pPr>
              <w:spacing w:before="120" w:after="120"/>
              <w:rPr>
                <w:rFonts w:ascii="Arial" w:hAnsi="Arial" w:cs="Arial"/>
                <w:sz w:val="18"/>
                <w:szCs w:val="18"/>
                <w:lang w:val="en-GB"/>
              </w:rPr>
            </w:pPr>
            <w:r w:rsidRPr="00F33404">
              <w:rPr>
                <w:rFonts w:ascii="Arial" w:hAnsi="Arial" w:cs="Arial"/>
                <w:b/>
                <w:bCs/>
                <w:sz w:val="22"/>
                <w:szCs w:val="22"/>
                <w:lang w:val="en-GB"/>
              </w:rPr>
              <w:t>For the Consultant</w:t>
            </w:r>
            <w:r w:rsidRPr="00F33404">
              <w:rPr>
                <w:rFonts w:ascii="Arial" w:hAnsi="Arial" w:cs="Arial"/>
                <w:b/>
                <w:bCs/>
                <w:sz w:val="22"/>
                <w:szCs w:val="22"/>
                <w:lang w:val="en-GB"/>
              </w:rPr>
              <w:tab/>
            </w:r>
            <w:r w:rsidRPr="00F33404">
              <w:rPr>
                <w:rFonts w:ascii="Arial" w:hAnsi="Arial" w:cs="Arial"/>
                <w:lang w:val="en-GB"/>
              </w:rPr>
              <w:t xml:space="preserve">: </w:t>
            </w:r>
            <w:r w:rsidRPr="00F33404">
              <w:rPr>
                <w:rFonts w:ascii="Arial" w:hAnsi="Arial" w:cs="Arial"/>
                <w:sz w:val="18"/>
                <w:szCs w:val="18"/>
                <w:lang w:val="en-GB"/>
              </w:rPr>
              <w:t>[insert name with designation].</w:t>
            </w:r>
          </w:p>
          <w:p w14:paraId="249A751D" w14:textId="77777777" w:rsidR="00027280" w:rsidRPr="00F33404" w:rsidRDefault="00027280" w:rsidP="00A46344">
            <w:pPr>
              <w:spacing w:before="120" w:after="120"/>
              <w:rPr>
                <w:rFonts w:ascii="Arial" w:hAnsi="Arial" w:cs="Arial"/>
                <w:lang w:val="en-GB"/>
              </w:rPr>
            </w:pPr>
          </w:p>
          <w:p w14:paraId="548B927B" w14:textId="77777777" w:rsidR="00027280" w:rsidRPr="00F33404" w:rsidRDefault="00027280" w:rsidP="00A46344">
            <w:pPr>
              <w:spacing w:before="120" w:after="120"/>
              <w:rPr>
                <w:rFonts w:ascii="Arial" w:hAnsi="Arial" w:cs="Arial"/>
                <w:lang w:val="en-GB"/>
              </w:rPr>
            </w:pPr>
          </w:p>
        </w:tc>
      </w:tr>
      <w:tr w:rsidR="00027280" w:rsidRPr="007024BF" w14:paraId="64C7EF73" w14:textId="77777777">
        <w:tc>
          <w:tcPr>
            <w:tcW w:w="1572" w:type="dxa"/>
            <w:tcBorders>
              <w:bottom w:val="nil"/>
            </w:tcBorders>
          </w:tcPr>
          <w:p w14:paraId="74D2AD3F" w14:textId="77777777" w:rsidR="00027280" w:rsidRDefault="00027280" w:rsidP="00A46344">
            <w:pPr>
              <w:spacing w:before="120" w:after="120"/>
              <w:rPr>
                <w:b/>
                <w:bCs/>
              </w:rPr>
            </w:pPr>
            <w:r>
              <w:rPr>
                <w:b/>
                <w:bCs/>
              </w:rPr>
              <w:t>GCC 15.1</w:t>
            </w:r>
          </w:p>
        </w:tc>
        <w:tc>
          <w:tcPr>
            <w:tcW w:w="7752" w:type="dxa"/>
            <w:tcBorders>
              <w:bottom w:val="nil"/>
            </w:tcBorders>
          </w:tcPr>
          <w:p w14:paraId="514D3376" w14:textId="77777777" w:rsidR="00027280" w:rsidRPr="004B5470" w:rsidRDefault="00027280" w:rsidP="00A46344">
            <w:pPr>
              <w:spacing w:after="180"/>
              <w:ind w:right="-72"/>
              <w:jc w:val="both"/>
              <w:rPr>
                <w:rFonts w:ascii="Arial" w:hAnsi="Arial" w:cs="Arial"/>
                <w:i/>
                <w:sz w:val="22"/>
                <w:szCs w:val="22"/>
              </w:rPr>
            </w:pPr>
            <w:r w:rsidRPr="004B5470">
              <w:rPr>
                <w:rFonts w:ascii="Arial" w:hAnsi="Arial" w:cs="Arial"/>
                <w:b/>
                <w:i/>
                <w:sz w:val="22"/>
                <w:szCs w:val="22"/>
              </w:rPr>
              <w:t>Note</w:t>
            </w:r>
            <w:r w:rsidRPr="004B5470">
              <w:rPr>
                <w:rFonts w:ascii="Arial" w:hAnsi="Arial" w:cs="Arial"/>
                <w:i/>
                <w:sz w:val="22"/>
                <w:szCs w:val="22"/>
              </w:rPr>
              <w:t xml:space="preserve">:  The Client shall have to decide whether the </w:t>
            </w:r>
            <w:r w:rsidRPr="004B5470">
              <w:rPr>
                <w:rFonts w:ascii="Arial" w:hAnsi="Arial" w:cs="Arial"/>
                <w:i/>
                <w:iCs/>
                <w:sz w:val="22"/>
                <w:szCs w:val="22"/>
              </w:rPr>
              <w:t xml:space="preserve">Consultant </w:t>
            </w:r>
            <w:r w:rsidRPr="004B5470">
              <w:rPr>
                <w:rFonts w:ascii="Arial" w:hAnsi="Arial" w:cs="Arial"/>
                <w:i/>
                <w:sz w:val="22"/>
                <w:szCs w:val="22"/>
              </w:rPr>
              <w:t>(</w:t>
            </w:r>
            <w:proofErr w:type="spellStart"/>
            <w:r w:rsidRPr="004B5470">
              <w:rPr>
                <w:rFonts w:ascii="Arial" w:hAnsi="Arial" w:cs="Arial"/>
                <w:b/>
                <w:i/>
                <w:sz w:val="22"/>
                <w:szCs w:val="22"/>
              </w:rPr>
              <w:t>i</w:t>
            </w:r>
            <w:proofErr w:type="spellEnd"/>
            <w:r w:rsidRPr="004B5470">
              <w:rPr>
                <w:rFonts w:ascii="Arial" w:hAnsi="Arial" w:cs="Arial"/>
                <w:i/>
                <w:sz w:val="22"/>
                <w:szCs w:val="22"/>
              </w:rPr>
              <w:t>) should be exempted from any such levies, or (</w:t>
            </w:r>
            <w:r w:rsidRPr="004B5470">
              <w:rPr>
                <w:rFonts w:ascii="Arial" w:hAnsi="Arial" w:cs="Arial"/>
                <w:b/>
                <w:i/>
                <w:sz w:val="22"/>
                <w:szCs w:val="22"/>
              </w:rPr>
              <w:t>ii</w:t>
            </w:r>
            <w:r w:rsidRPr="004B5470">
              <w:rPr>
                <w:rFonts w:ascii="Arial" w:hAnsi="Arial" w:cs="Arial"/>
                <w:i/>
                <w:sz w:val="22"/>
                <w:szCs w:val="22"/>
              </w:rPr>
              <w:t xml:space="preserve">) should be reimbursed by the Client for any such levies they might have to pay (or that the Client would pay such levies on behalf of the </w:t>
            </w:r>
            <w:r w:rsidRPr="004B5470">
              <w:rPr>
                <w:rFonts w:ascii="Arial" w:hAnsi="Arial" w:cs="Arial"/>
                <w:i/>
                <w:iCs/>
                <w:sz w:val="22"/>
                <w:szCs w:val="22"/>
              </w:rPr>
              <w:t xml:space="preserve">Consultant </w:t>
            </w:r>
            <w:r w:rsidRPr="004B5470">
              <w:rPr>
                <w:rFonts w:ascii="Arial" w:hAnsi="Arial" w:cs="Arial"/>
                <w:i/>
                <w:sz w:val="22"/>
                <w:szCs w:val="22"/>
              </w:rPr>
              <w:t>and the Personnel).</w:t>
            </w:r>
          </w:p>
          <w:p w14:paraId="19BC0D29" w14:textId="77777777" w:rsidR="00027280" w:rsidRPr="004B5470" w:rsidRDefault="00027280" w:rsidP="00A46344">
            <w:pPr>
              <w:spacing w:after="180"/>
              <w:ind w:right="-72"/>
              <w:jc w:val="both"/>
              <w:rPr>
                <w:rFonts w:ascii="Arial" w:hAnsi="Arial" w:cs="Arial"/>
                <w:sz w:val="22"/>
                <w:szCs w:val="22"/>
              </w:rPr>
            </w:pPr>
            <w:r w:rsidRPr="004B5470">
              <w:rPr>
                <w:rFonts w:ascii="Arial" w:hAnsi="Arial" w:cs="Arial"/>
                <w:i/>
                <w:sz w:val="22"/>
                <w:szCs w:val="22"/>
              </w:rPr>
              <w:t xml:space="preserve">The </w:t>
            </w:r>
            <w:r w:rsidRPr="004B5470">
              <w:rPr>
                <w:rFonts w:ascii="Arial" w:hAnsi="Arial" w:cs="Arial"/>
                <w:i/>
                <w:iCs/>
                <w:sz w:val="22"/>
                <w:szCs w:val="22"/>
              </w:rPr>
              <w:t xml:space="preserve">Consultant </w:t>
            </w:r>
            <w:r w:rsidRPr="004B5470">
              <w:rPr>
                <w:rFonts w:ascii="Arial" w:hAnsi="Arial" w:cs="Arial"/>
                <w:i/>
                <w:sz w:val="22"/>
                <w:szCs w:val="22"/>
              </w:rPr>
              <w:t>must be informed in Clause Reference 3.7 of the Data Sheet about which alternative the Client wishes to apply.</w:t>
            </w:r>
          </w:p>
          <w:p w14:paraId="5E51A8D2" w14:textId="77777777" w:rsidR="00027280" w:rsidRPr="004B5470" w:rsidRDefault="00027280" w:rsidP="00A46344">
            <w:pPr>
              <w:spacing w:after="180"/>
              <w:ind w:right="-72"/>
              <w:jc w:val="both"/>
              <w:rPr>
                <w:rFonts w:ascii="Arial" w:hAnsi="Arial" w:cs="Arial"/>
                <w:sz w:val="22"/>
                <w:szCs w:val="22"/>
              </w:rPr>
            </w:pPr>
            <w:r w:rsidRPr="004B5470">
              <w:rPr>
                <w:rFonts w:ascii="Arial" w:hAnsi="Arial" w:cs="Arial"/>
                <w:sz w:val="22"/>
                <w:szCs w:val="22"/>
              </w:rPr>
              <w:t>The Client warrants that the Consultant, the Sub-Consultants and the Personnel shall be exempt from (or that the Client shall pay on behalf of the Consultant, the Sub-Consultants and the Personnel, or shall reimburse the Consultant, the Sub-Consultants and the Personnel for) any indirect taxes, duties, fees, levies and other impositions imposed, under the Applicable Law, on the Consultant, the Sub-Consultants and the Personnel in respect of:</w:t>
            </w:r>
          </w:p>
          <w:p w14:paraId="7DC672B3" w14:textId="77777777" w:rsidR="00027280" w:rsidRPr="004B5470" w:rsidRDefault="00027280" w:rsidP="00A46344">
            <w:pPr>
              <w:tabs>
                <w:tab w:val="left" w:pos="540"/>
              </w:tabs>
              <w:spacing w:after="180"/>
              <w:ind w:left="540" w:right="-72" w:hanging="540"/>
              <w:jc w:val="both"/>
              <w:rPr>
                <w:rFonts w:ascii="Arial" w:hAnsi="Arial" w:cs="Arial"/>
                <w:sz w:val="22"/>
                <w:szCs w:val="22"/>
              </w:rPr>
            </w:pPr>
            <w:r w:rsidRPr="004B5470">
              <w:rPr>
                <w:rFonts w:ascii="Arial" w:hAnsi="Arial" w:cs="Arial"/>
                <w:sz w:val="22"/>
                <w:szCs w:val="22"/>
              </w:rPr>
              <w:t>(a)</w:t>
            </w:r>
            <w:r w:rsidRPr="004B5470">
              <w:rPr>
                <w:rFonts w:ascii="Arial" w:hAnsi="Arial" w:cs="Arial"/>
                <w:sz w:val="22"/>
                <w:szCs w:val="22"/>
              </w:rPr>
              <w:tab/>
              <w:t>any payments whatsoever made to the Consultant, Sub-Consultants and the Personnel (other than nationals or permanent residents of the Government’s country), in connection with the carrying out of the Services;</w:t>
            </w:r>
          </w:p>
          <w:p w14:paraId="412B4B3E" w14:textId="77777777" w:rsidR="00027280" w:rsidRPr="004B5470" w:rsidRDefault="00027280" w:rsidP="00A46344">
            <w:pPr>
              <w:tabs>
                <w:tab w:val="left" w:pos="540"/>
              </w:tabs>
              <w:spacing w:after="180"/>
              <w:ind w:left="540" w:right="-72" w:hanging="540"/>
              <w:jc w:val="both"/>
              <w:rPr>
                <w:rFonts w:ascii="Arial" w:hAnsi="Arial" w:cs="Arial"/>
                <w:sz w:val="22"/>
                <w:szCs w:val="22"/>
              </w:rPr>
            </w:pPr>
            <w:r w:rsidRPr="004B5470">
              <w:rPr>
                <w:rFonts w:ascii="Arial" w:hAnsi="Arial" w:cs="Arial"/>
                <w:sz w:val="22"/>
                <w:szCs w:val="22"/>
              </w:rPr>
              <w:t>(b)</w:t>
            </w:r>
            <w:r w:rsidRPr="004B5470">
              <w:rPr>
                <w:rFonts w:ascii="Arial" w:hAnsi="Arial" w:cs="Arial"/>
                <w:sz w:val="22"/>
                <w:szCs w:val="22"/>
              </w:rPr>
              <w:tab/>
              <w:t>any equipment, materials and supplies brought into the Government’s country by the Consultant or Sub-Consultants for the purpose of carrying out the Services and which, after having been brought into such territories, will be subsequently withdrawn there from by them;</w:t>
            </w:r>
          </w:p>
          <w:p w14:paraId="34F25A13" w14:textId="77777777" w:rsidR="00027280" w:rsidRPr="004B5470" w:rsidRDefault="00027280" w:rsidP="00A46344">
            <w:pPr>
              <w:tabs>
                <w:tab w:val="left" w:pos="540"/>
              </w:tabs>
              <w:spacing w:after="180"/>
              <w:ind w:left="540" w:right="-72" w:hanging="540"/>
              <w:jc w:val="both"/>
              <w:rPr>
                <w:rFonts w:ascii="Arial" w:hAnsi="Arial" w:cs="Arial"/>
                <w:sz w:val="22"/>
                <w:szCs w:val="22"/>
              </w:rPr>
            </w:pPr>
            <w:r w:rsidRPr="004B5470">
              <w:rPr>
                <w:rFonts w:ascii="Arial" w:hAnsi="Arial" w:cs="Arial"/>
                <w:sz w:val="22"/>
                <w:szCs w:val="22"/>
              </w:rPr>
              <w:t>(c)</w:t>
            </w:r>
            <w:r w:rsidRPr="004B5470">
              <w:rPr>
                <w:rFonts w:ascii="Arial" w:hAnsi="Arial" w:cs="Arial"/>
                <w:sz w:val="22"/>
                <w:szCs w:val="22"/>
              </w:rPr>
              <w:tab/>
              <w:t>any equipment imported for the purpose of carrying out the Services and paid for out of funds provided by the Client and which is treated as property of the Client;</w:t>
            </w:r>
          </w:p>
          <w:p w14:paraId="5076487E" w14:textId="77777777" w:rsidR="00027280" w:rsidRPr="004B5470" w:rsidRDefault="00027280" w:rsidP="00A46344">
            <w:pPr>
              <w:spacing w:before="120" w:after="120"/>
              <w:rPr>
                <w:rFonts w:ascii="Arial" w:hAnsi="Arial" w:cs="Arial"/>
                <w:sz w:val="22"/>
                <w:szCs w:val="22"/>
                <w:lang w:val="en-GB"/>
              </w:rPr>
            </w:pPr>
            <w:r w:rsidRPr="004B5470">
              <w:rPr>
                <w:rFonts w:ascii="Arial" w:hAnsi="Arial" w:cs="Arial"/>
                <w:sz w:val="22"/>
                <w:szCs w:val="22"/>
              </w:rPr>
              <w:t>(d)</w:t>
            </w:r>
            <w:r w:rsidRPr="004B5470">
              <w:rPr>
                <w:rFonts w:ascii="Arial" w:hAnsi="Arial" w:cs="Arial"/>
                <w:sz w:val="22"/>
                <w:szCs w:val="22"/>
              </w:rPr>
              <w:tab/>
              <w:t>any property brought into the Government’s country by the Consultant, any Sub-Consultants or the Personnel (other than nationals or permanent residents of the Government’s country), or the eligible dependents of such Personnel for their personal use and which will subsequently be withdrawn there from by them upon their respective departure from the Government’s country, provided that:</w:t>
            </w:r>
          </w:p>
        </w:tc>
      </w:tr>
      <w:tr w:rsidR="00027280" w:rsidRPr="007024BF" w14:paraId="366A0463" w14:textId="77777777">
        <w:tc>
          <w:tcPr>
            <w:tcW w:w="1572" w:type="dxa"/>
            <w:tcBorders>
              <w:bottom w:val="nil"/>
            </w:tcBorders>
          </w:tcPr>
          <w:p w14:paraId="6539FB46" w14:textId="77777777" w:rsidR="00027280" w:rsidRDefault="00027280" w:rsidP="00A46344">
            <w:pPr>
              <w:spacing w:before="120" w:after="120"/>
              <w:rPr>
                <w:b/>
                <w:bCs/>
              </w:rPr>
            </w:pPr>
          </w:p>
        </w:tc>
        <w:tc>
          <w:tcPr>
            <w:tcW w:w="7752" w:type="dxa"/>
            <w:tcBorders>
              <w:bottom w:val="nil"/>
            </w:tcBorders>
          </w:tcPr>
          <w:p w14:paraId="7C6986DD" w14:textId="77777777" w:rsidR="00027280" w:rsidRPr="004B5470" w:rsidRDefault="00027280" w:rsidP="00A46344">
            <w:pPr>
              <w:tabs>
                <w:tab w:val="left" w:pos="1080"/>
              </w:tabs>
              <w:ind w:left="1080" w:right="-72" w:hanging="540"/>
              <w:jc w:val="both"/>
              <w:rPr>
                <w:rFonts w:ascii="Arial" w:hAnsi="Arial" w:cs="Arial"/>
                <w:sz w:val="22"/>
                <w:szCs w:val="22"/>
              </w:rPr>
            </w:pPr>
            <w:r w:rsidRPr="004B5470">
              <w:rPr>
                <w:rFonts w:ascii="Arial" w:hAnsi="Arial" w:cs="Arial"/>
                <w:sz w:val="22"/>
                <w:szCs w:val="22"/>
              </w:rPr>
              <w:t>(1)</w:t>
            </w:r>
            <w:r w:rsidRPr="004B5470">
              <w:rPr>
                <w:rFonts w:ascii="Arial" w:hAnsi="Arial" w:cs="Arial"/>
                <w:sz w:val="22"/>
                <w:szCs w:val="22"/>
              </w:rPr>
              <w:tab/>
              <w:t>the Consultant, Sub-Consultants and Personnel, and their eligible dependents, shall follow the usual customs procedures of the Government’s country in importing property into the Government’s country; and</w:t>
            </w:r>
          </w:p>
          <w:p w14:paraId="7767D5B3" w14:textId="77777777" w:rsidR="00027280" w:rsidRPr="004B5470" w:rsidRDefault="00027280" w:rsidP="00A46344">
            <w:pPr>
              <w:tabs>
                <w:tab w:val="left" w:pos="1080"/>
              </w:tabs>
              <w:ind w:left="1080" w:right="-72" w:hanging="540"/>
              <w:jc w:val="both"/>
              <w:rPr>
                <w:rFonts w:ascii="Arial" w:hAnsi="Arial" w:cs="Arial"/>
                <w:sz w:val="22"/>
                <w:szCs w:val="22"/>
              </w:rPr>
            </w:pPr>
          </w:p>
          <w:p w14:paraId="657E3953" w14:textId="77777777" w:rsidR="00027280" w:rsidRPr="004B5470" w:rsidRDefault="00027280" w:rsidP="00A46344">
            <w:pPr>
              <w:spacing w:before="120" w:after="120"/>
              <w:rPr>
                <w:rFonts w:ascii="Arial" w:hAnsi="Arial" w:cs="Arial"/>
                <w:sz w:val="22"/>
                <w:szCs w:val="22"/>
                <w:lang w:val="en-GB"/>
              </w:rPr>
            </w:pPr>
            <w:r w:rsidRPr="004B5470">
              <w:rPr>
                <w:rFonts w:ascii="Arial" w:hAnsi="Arial" w:cs="Arial"/>
                <w:sz w:val="22"/>
                <w:szCs w:val="22"/>
              </w:rPr>
              <w:t>(2)</w:t>
            </w:r>
            <w:r w:rsidRPr="004B5470">
              <w:rPr>
                <w:rFonts w:ascii="Arial" w:hAnsi="Arial" w:cs="Arial"/>
                <w:sz w:val="22"/>
                <w:szCs w:val="22"/>
              </w:rPr>
              <w:tab/>
              <w:t>if the Consultant, Sub-Consultants or Personnel, or their eligible dependents, do not withdraw but dispose of any property in the Government’s country upon which customs duties and taxes have been exempted, the Consultant, Sub-Consultants or Personnel, as the case may be, (</w:t>
            </w:r>
            <w:proofErr w:type="spellStart"/>
            <w:r w:rsidRPr="004B5470">
              <w:rPr>
                <w:rFonts w:ascii="Arial" w:hAnsi="Arial" w:cs="Arial"/>
                <w:sz w:val="22"/>
                <w:szCs w:val="22"/>
              </w:rPr>
              <w:t>i</w:t>
            </w:r>
            <w:proofErr w:type="spellEnd"/>
            <w:r w:rsidRPr="004B5470">
              <w:rPr>
                <w:rFonts w:ascii="Arial" w:hAnsi="Arial" w:cs="Arial"/>
                <w:sz w:val="22"/>
                <w:szCs w:val="22"/>
              </w:rPr>
              <w:t>) shall bear such customs duties and taxes in conformity with the regulations of the Government’s country, or (ii) shall reimburse them to the Client if they were paid by the Client at the time the property in question was brought into the Government’s country.</w:t>
            </w:r>
          </w:p>
        </w:tc>
      </w:tr>
      <w:tr w:rsidR="00027280" w:rsidRPr="005844F7" w14:paraId="1B275A2C" w14:textId="77777777">
        <w:tc>
          <w:tcPr>
            <w:tcW w:w="1572" w:type="dxa"/>
            <w:tcBorders>
              <w:top w:val="nil"/>
              <w:left w:val="nil"/>
              <w:bottom w:val="nil"/>
              <w:right w:val="nil"/>
            </w:tcBorders>
          </w:tcPr>
          <w:p w14:paraId="1C371EA3" w14:textId="77777777" w:rsidR="00027280" w:rsidRPr="004B5470" w:rsidRDefault="00027280" w:rsidP="00A46344">
            <w:pPr>
              <w:spacing w:before="120" w:after="120"/>
              <w:rPr>
                <w:rFonts w:ascii="Arial" w:hAnsi="Arial" w:cs="Arial"/>
                <w:sz w:val="22"/>
                <w:szCs w:val="22"/>
              </w:rPr>
            </w:pPr>
            <w:r w:rsidRPr="004B5470">
              <w:rPr>
                <w:rFonts w:ascii="Arial" w:hAnsi="Arial" w:cs="Arial"/>
                <w:b/>
                <w:bCs/>
                <w:sz w:val="22"/>
                <w:szCs w:val="22"/>
              </w:rPr>
              <w:t>GCC 17.1</w:t>
            </w:r>
          </w:p>
        </w:tc>
        <w:tc>
          <w:tcPr>
            <w:tcW w:w="7752" w:type="dxa"/>
            <w:tcBorders>
              <w:top w:val="nil"/>
              <w:left w:val="nil"/>
              <w:bottom w:val="nil"/>
              <w:right w:val="nil"/>
            </w:tcBorders>
          </w:tcPr>
          <w:p w14:paraId="099F106F" w14:textId="77777777" w:rsidR="00027280" w:rsidRPr="004B5470" w:rsidRDefault="00027280" w:rsidP="00A46344">
            <w:pPr>
              <w:spacing w:before="120" w:after="120"/>
              <w:rPr>
                <w:rFonts w:ascii="Arial" w:hAnsi="Arial" w:cs="Arial"/>
                <w:sz w:val="22"/>
                <w:szCs w:val="22"/>
                <w:lang w:val="en-GB"/>
              </w:rPr>
            </w:pPr>
            <w:r w:rsidRPr="004B5470">
              <w:rPr>
                <w:rFonts w:ascii="Arial" w:hAnsi="Arial" w:cs="Arial"/>
                <w:sz w:val="22"/>
                <w:szCs w:val="22"/>
                <w:lang w:val="en-GB"/>
              </w:rPr>
              <w:t xml:space="preserve">The conditions for effectiveness of the Contract  are the following: </w:t>
            </w:r>
          </w:p>
          <w:p w14:paraId="36463529" w14:textId="77777777" w:rsidR="00027280" w:rsidRPr="004B5470" w:rsidRDefault="00027280" w:rsidP="00A46344">
            <w:pPr>
              <w:tabs>
                <w:tab w:val="left" w:pos="7296"/>
              </w:tabs>
              <w:spacing w:before="120" w:after="120"/>
              <w:ind w:right="-36"/>
              <w:rPr>
                <w:rFonts w:ascii="Arial" w:hAnsi="Arial" w:cs="Arial"/>
                <w:i/>
                <w:sz w:val="18"/>
                <w:szCs w:val="18"/>
                <w:lang w:val="en-GB"/>
              </w:rPr>
            </w:pPr>
            <w:r w:rsidRPr="004B5470">
              <w:rPr>
                <w:rFonts w:ascii="Arial" w:hAnsi="Arial" w:cs="Arial"/>
                <w:i/>
                <w:sz w:val="18"/>
                <w:szCs w:val="18"/>
                <w:lang w:val="en-GB"/>
              </w:rPr>
              <w:t>[insert conditions]</w:t>
            </w:r>
          </w:p>
          <w:p w14:paraId="3E7240A2" w14:textId="77777777" w:rsidR="00027280" w:rsidRPr="004B5470" w:rsidRDefault="00027280" w:rsidP="00A46344">
            <w:pPr>
              <w:spacing w:before="120" w:after="120"/>
              <w:rPr>
                <w:rFonts w:ascii="Arial" w:hAnsi="Arial" w:cs="Arial"/>
                <w:lang w:val="en-GB"/>
              </w:rPr>
            </w:pPr>
          </w:p>
          <w:p w14:paraId="40265F6B" w14:textId="77777777" w:rsidR="00027280" w:rsidRPr="004B5470" w:rsidRDefault="00027280" w:rsidP="00A46344">
            <w:pPr>
              <w:spacing w:before="120" w:after="120"/>
              <w:rPr>
                <w:rFonts w:ascii="Arial" w:hAnsi="Arial" w:cs="Arial"/>
                <w:i/>
                <w:sz w:val="18"/>
                <w:szCs w:val="18"/>
                <w:lang w:val="en-GB"/>
              </w:rPr>
            </w:pPr>
            <w:r w:rsidRPr="004B5470">
              <w:rPr>
                <w:rFonts w:ascii="Arial" w:hAnsi="Arial" w:cs="Arial"/>
                <w:i/>
                <w:sz w:val="18"/>
                <w:szCs w:val="18"/>
                <w:lang w:val="en-GB"/>
              </w:rPr>
              <w:t xml:space="preserve">[List here any conditions for effectiveness of the Contract, e.g. approval of the Contract by the Development Partner, Client’s approval of the Consultant’s proposal for appointment of specified key staff members, effectiveness of Bank Loan  receipt by Consultant of Advance Payment and by Client of Advance Payment Guarantee; refer GCC Clause 52.10. If there are no effectiveness conditions, then state ‘none’. If the Contract shall come into effect on the date it is signed this Clause shall not be applicable] </w:t>
            </w:r>
          </w:p>
        </w:tc>
      </w:tr>
      <w:tr w:rsidR="00027280" w:rsidRPr="007024BF" w14:paraId="068228EF" w14:textId="77777777">
        <w:tc>
          <w:tcPr>
            <w:tcW w:w="1572" w:type="dxa"/>
            <w:tcBorders>
              <w:top w:val="nil"/>
            </w:tcBorders>
          </w:tcPr>
          <w:p w14:paraId="4FBB1CB4" w14:textId="77777777" w:rsidR="00027280" w:rsidRPr="004B5470" w:rsidRDefault="00027280" w:rsidP="00A46344">
            <w:pPr>
              <w:spacing w:before="120" w:after="120"/>
              <w:rPr>
                <w:rFonts w:ascii="Arial" w:hAnsi="Arial" w:cs="Arial"/>
                <w:b/>
                <w:sz w:val="22"/>
                <w:szCs w:val="22"/>
              </w:rPr>
            </w:pPr>
            <w:r w:rsidRPr="004B5470">
              <w:rPr>
                <w:rFonts w:ascii="Arial" w:hAnsi="Arial" w:cs="Arial"/>
                <w:b/>
                <w:bCs/>
                <w:sz w:val="22"/>
                <w:szCs w:val="22"/>
              </w:rPr>
              <w:t>GCC 18.1</w:t>
            </w:r>
          </w:p>
        </w:tc>
        <w:tc>
          <w:tcPr>
            <w:tcW w:w="7752" w:type="dxa"/>
            <w:tcBorders>
              <w:top w:val="nil"/>
            </w:tcBorders>
          </w:tcPr>
          <w:p w14:paraId="5849139C" w14:textId="77777777" w:rsidR="00027280" w:rsidRPr="004B5470" w:rsidRDefault="00027280" w:rsidP="00A46344">
            <w:pPr>
              <w:spacing w:before="120" w:after="120"/>
              <w:rPr>
                <w:rFonts w:ascii="Arial" w:hAnsi="Arial" w:cs="Arial"/>
                <w:sz w:val="22"/>
                <w:szCs w:val="22"/>
                <w:lang w:val="en-GB"/>
              </w:rPr>
            </w:pPr>
            <w:r w:rsidRPr="004B5470">
              <w:rPr>
                <w:rFonts w:ascii="Arial" w:hAnsi="Arial" w:cs="Arial"/>
                <w:sz w:val="22"/>
                <w:szCs w:val="22"/>
                <w:lang w:val="en-GB"/>
              </w:rPr>
              <w:t xml:space="preserve">The time for commencement of the Services shall be </w:t>
            </w:r>
            <w:r w:rsidRPr="004B5470">
              <w:rPr>
                <w:rFonts w:ascii="Arial" w:hAnsi="Arial" w:cs="Arial"/>
                <w:i/>
                <w:sz w:val="22"/>
                <w:szCs w:val="22"/>
                <w:lang w:val="en-GB"/>
              </w:rPr>
              <w:t>[insert number] days after the Effective Date of the Contract</w:t>
            </w:r>
            <w:r w:rsidRPr="004B5470">
              <w:rPr>
                <w:rFonts w:ascii="Arial" w:hAnsi="Arial" w:cs="Arial"/>
                <w:sz w:val="22"/>
                <w:szCs w:val="22"/>
                <w:lang w:val="en-GB"/>
              </w:rPr>
              <w:t>.</w:t>
            </w:r>
          </w:p>
        </w:tc>
      </w:tr>
      <w:tr w:rsidR="00027280" w:rsidRPr="007024BF" w14:paraId="2A623F3C" w14:textId="77777777">
        <w:tc>
          <w:tcPr>
            <w:tcW w:w="1572" w:type="dxa"/>
          </w:tcPr>
          <w:p w14:paraId="4A690375" w14:textId="77777777" w:rsidR="00027280" w:rsidRPr="004B5470" w:rsidRDefault="00027280" w:rsidP="00A46344">
            <w:pPr>
              <w:spacing w:before="120" w:after="120"/>
              <w:rPr>
                <w:rFonts w:ascii="Arial" w:hAnsi="Arial" w:cs="Arial"/>
                <w:b/>
                <w:sz w:val="22"/>
                <w:szCs w:val="22"/>
              </w:rPr>
            </w:pPr>
            <w:r w:rsidRPr="004B5470">
              <w:rPr>
                <w:rFonts w:ascii="Arial" w:hAnsi="Arial" w:cs="Arial"/>
                <w:b/>
                <w:bCs/>
                <w:sz w:val="22"/>
                <w:szCs w:val="22"/>
              </w:rPr>
              <w:t>GCC 20.1</w:t>
            </w:r>
          </w:p>
        </w:tc>
        <w:tc>
          <w:tcPr>
            <w:tcW w:w="7752" w:type="dxa"/>
          </w:tcPr>
          <w:p w14:paraId="39B686E8" w14:textId="77777777" w:rsidR="00027280" w:rsidRPr="004B5470" w:rsidRDefault="00027280" w:rsidP="00A46344">
            <w:pPr>
              <w:spacing w:before="120" w:after="120"/>
              <w:jc w:val="both"/>
              <w:rPr>
                <w:rFonts w:ascii="Arial" w:hAnsi="Arial" w:cs="Arial"/>
                <w:sz w:val="22"/>
                <w:szCs w:val="22"/>
                <w:lang w:val="en-GB"/>
              </w:rPr>
            </w:pPr>
            <w:r w:rsidRPr="004B5470">
              <w:rPr>
                <w:rFonts w:ascii="Arial" w:hAnsi="Arial" w:cs="Arial"/>
                <w:sz w:val="22"/>
                <w:szCs w:val="22"/>
                <w:lang w:val="en-GB"/>
              </w:rPr>
              <w:t xml:space="preserve">The Contract period shall be </w:t>
            </w:r>
            <w:r w:rsidRPr="004B5470">
              <w:rPr>
                <w:rFonts w:ascii="Arial" w:hAnsi="Arial" w:cs="Arial"/>
                <w:i/>
                <w:sz w:val="22"/>
                <w:szCs w:val="22"/>
                <w:lang w:val="en-GB"/>
              </w:rPr>
              <w:t>[insert number] months after the Effective Date of the Contract</w:t>
            </w:r>
            <w:r w:rsidRPr="004B5470">
              <w:rPr>
                <w:rFonts w:ascii="Arial" w:hAnsi="Arial" w:cs="Arial"/>
                <w:sz w:val="22"/>
                <w:szCs w:val="22"/>
                <w:lang w:val="en-GB"/>
              </w:rPr>
              <w:t>.</w:t>
            </w:r>
          </w:p>
        </w:tc>
      </w:tr>
      <w:tr w:rsidR="00027280" w:rsidRPr="007024BF" w14:paraId="6FD80D54" w14:textId="77777777">
        <w:tc>
          <w:tcPr>
            <w:tcW w:w="1572" w:type="dxa"/>
          </w:tcPr>
          <w:p w14:paraId="1620A92E" w14:textId="77777777" w:rsidR="00027280" w:rsidRPr="004B5470" w:rsidRDefault="00027280" w:rsidP="00A46344">
            <w:pPr>
              <w:spacing w:before="120" w:after="120"/>
              <w:rPr>
                <w:rFonts w:ascii="Arial" w:hAnsi="Arial" w:cs="Arial"/>
                <w:b/>
                <w:bCs/>
                <w:sz w:val="22"/>
                <w:szCs w:val="22"/>
              </w:rPr>
            </w:pPr>
            <w:r w:rsidRPr="004B5470">
              <w:rPr>
                <w:rFonts w:ascii="Arial" w:hAnsi="Arial" w:cs="Arial"/>
                <w:b/>
                <w:bCs/>
                <w:sz w:val="22"/>
                <w:szCs w:val="22"/>
              </w:rPr>
              <w:t>GCC 21.1</w:t>
            </w:r>
          </w:p>
        </w:tc>
        <w:tc>
          <w:tcPr>
            <w:tcW w:w="7752" w:type="dxa"/>
          </w:tcPr>
          <w:p w14:paraId="7E070F04" w14:textId="77777777" w:rsidR="00027280" w:rsidRPr="004B5470" w:rsidRDefault="00027280" w:rsidP="00A46344">
            <w:pPr>
              <w:spacing w:before="120" w:after="120"/>
              <w:jc w:val="both"/>
              <w:rPr>
                <w:rFonts w:ascii="Arial" w:hAnsi="Arial" w:cs="Arial"/>
                <w:sz w:val="22"/>
                <w:szCs w:val="22"/>
                <w:lang w:val="en-GB"/>
              </w:rPr>
            </w:pPr>
            <w:r w:rsidRPr="004B5470">
              <w:rPr>
                <w:rFonts w:ascii="Arial" w:hAnsi="Arial" w:cs="Arial"/>
                <w:sz w:val="22"/>
                <w:szCs w:val="22"/>
                <w:lang w:val="en-GB"/>
              </w:rPr>
              <w:t>The Contract shall expire ……………days/weeks/months/years from the date of commencement unless terminated earlier pursuant to GCC clauses 63 to 66.</w:t>
            </w:r>
          </w:p>
        </w:tc>
      </w:tr>
      <w:tr w:rsidR="00027280" w:rsidRPr="006177D3" w14:paraId="2FBC3811" w14:textId="77777777">
        <w:tc>
          <w:tcPr>
            <w:tcW w:w="1572" w:type="dxa"/>
          </w:tcPr>
          <w:p w14:paraId="4E84398A" w14:textId="77777777" w:rsidR="00027280" w:rsidRPr="004B5470" w:rsidRDefault="00027280" w:rsidP="00A46344">
            <w:pPr>
              <w:spacing w:before="120" w:after="120"/>
              <w:rPr>
                <w:rFonts w:ascii="Arial" w:hAnsi="Arial" w:cs="Arial"/>
                <w:b/>
                <w:sz w:val="22"/>
                <w:szCs w:val="22"/>
              </w:rPr>
            </w:pPr>
            <w:r w:rsidRPr="004B5470">
              <w:rPr>
                <w:rFonts w:ascii="Arial" w:hAnsi="Arial" w:cs="Arial"/>
                <w:b/>
                <w:bCs/>
                <w:sz w:val="22"/>
                <w:szCs w:val="22"/>
              </w:rPr>
              <w:t>GCC 34.4(a)</w:t>
            </w:r>
          </w:p>
        </w:tc>
        <w:tc>
          <w:tcPr>
            <w:tcW w:w="7752" w:type="dxa"/>
          </w:tcPr>
          <w:p w14:paraId="41A03DDF" w14:textId="77777777" w:rsidR="00027280" w:rsidRPr="004B5470" w:rsidRDefault="00027280" w:rsidP="00A46344">
            <w:pPr>
              <w:spacing w:before="120" w:after="120"/>
              <w:rPr>
                <w:rFonts w:ascii="Arial" w:hAnsi="Arial" w:cs="Arial"/>
                <w:sz w:val="22"/>
                <w:szCs w:val="22"/>
                <w:lang w:val="en-GB"/>
              </w:rPr>
            </w:pPr>
            <w:r w:rsidRPr="004B5470">
              <w:rPr>
                <w:rFonts w:ascii="Arial" w:hAnsi="Arial" w:cs="Arial"/>
                <w:sz w:val="22"/>
                <w:szCs w:val="22"/>
                <w:lang w:val="en-GB"/>
              </w:rPr>
              <w:t>The Consultant is notified of such actions, claims, losses or damages not later than [insert number] months after conclusion of the Services.</w:t>
            </w:r>
          </w:p>
          <w:p w14:paraId="3B726C94" w14:textId="77777777" w:rsidR="00027280" w:rsidRPr="004B5470" w:rsidRDefault="00027280" w:rsidP="00A46344">
            <w:pPr>
              <w:spacing w:before="120" w:after="120"/>
              <w:rPr>
                <w:rFonts w:ascii="Arial" w:hAnsi="Arial" w:cs="Arial"/>
                <w:i/>
                <w:sz w:val="18"/>
                <w:szCs w:val="18"/>
                <w:lang w:val="en-GB"/>
              </w:rPr>
            </w:pPr>
            <w:r w:rsidRPr="004B5470">
              <w:rPr>
                <w:rFonts w:ascii="Arial" w:hAnsi="Arial" w:cs="Arial"/>
                <w:i/>
                <w:sz w:val="18"/>
                <w:szCs w:val="18"/>
                <w:lang w:val="en-GB"/>
              </w:rPr>
              <w:t xml:space="preserve">[suggested three (3) to six (6) months; may be more if deemed appropriate] </w:t>
            </w:r>
          </w:p>
        </w:tc>
      </w:tr>
      <w:tr w:rsidR="00027280" w:rsidRPr="00512AB1" w14:paraId="1127DFA7" w14:textId="77777777">
        <w:tc>
          <w:tcPr>
            <w:tcW w:w="1572" w:type="dxa"/>
          </w:tcPr>
          <w:p w14:paraId="62BFB6E5" w14:textId="77777777" w:rsidR="00027280" w:rsidRPr="004B5470" w:rsidRDefault="00027280" w:rsidP="00A46344">
            <w:pPr>
              <w:spacing w:before="120" w:after="120"/>
              <w:rPr>
                <w:rFonts w:ascii="Arial" w:hAnsi="Arial" w:cs="Arial"/>
                <w:b/>
                <w:sz w:val="22"/>
                <w:szCs w:val="22"/>
              </w:rPr>
            </w:pPr>
            <w:r w:rsidRPr="004B5470">
              <w:rPr>
                <w:rFonts w:ascii="Arial" w:hAnsi="Arial" w:cs="Arial"/>
                <w:b/>
                <w:bCs/>
                <w:sz w:val="22"/>
                <w:szCs w:val="22"/>
              </w:rPr>
              <w:t>GCC 34.4(b)</w:t>
            </w:r>
          </w:p>
        </w:tc>
        <w:tc>
          <w:tcPr>
            <w:tcW w:w="7752" w:type="dxa"/>
          </w:tcPr>
          <w:p w14:paraId="6FD85D69" w14:textId="77777777" w:rsidR="00027280" w:rsidRPr="004B5470" w:rsidRDefault="00027280" w:rsidP="00A46344">
            <w:pPr>
              <w:spacing w:before="120" w:after="120"/>
              <w:rPr>
                <w:rFonts w:ascii="Arial" w:hAnsi="Arial" w:cs="Arial"/>
                <w:i/>
                <w:sz w:val="22"/>
                <w:szCs w:val="22"/>
                <w:lang w:val="en-GB"/>
              </w:rPr>
            </w:pPr>
            <w:r w:rsidRPr="004B5470">
              <w:rPr>
                <w:rFonts w:ascii="Arial" w:hAnsi="Arial" w:cs="Arial"/>
                <w:sz w:val="22"/>
                <w:szCs w:val="22"/>
                <w:lang w:val="en-GB"/>
              </w:rPr>
              <w:t xml:space="preserve">The ceiling on Consultant’s liability shall be limited to </w:t>
            </w:r>
            <w:r w:rsidRPr="004B5470">
              <w:rPr>
                <w:rFonts w:ascii="Arial" w:hAnsi="Arial" w:cs="Arial"/>
                <w:i/>
                <w:sz w:val="22"/>
                <w:szCs w:val="22"/>
                <w:lang w:val="en-GB"/>
              </w:rPr>
              <w:t>[insert amount]</w:t>
            </w:r>
          </w:p>
          <w:p w14:paraId="5A846666" w14:textId="77777777" w:rsidR="00027280" w:rsidRPr="004B5470" w:rsidRDefault="00027280" w:rsidP="00A46344">
            <w:pPr>
              <w:spacing w:before="120" w:after="120"/>
              <w:rPr>
                <w:rFonts w:ascii="Arial" w:hAnsi="Arial" w:cs="Arial"/>
                <w:i/>
                <w:lang w:val="en-GB"/>
              </w:rPr>
            </w:pPr>
          </w:p>
          <w:p w14:paraId="24594E91" w14:textId="77777777" w:rsidR="00027280" w:rsidRPr="004B5470" w:rsidRDefault="00027280" w:rsidP="00A46344">
            <w:pPr>
              <w:spacing w:before="120" w:after="120"/>
              <w:rPr>
                <w:rFonts w:ascii="Arial" w:hAnsi="Arial" w:cs="Arial"/>
                <w:i/>
                <w:sz w:val="18"/>
                <w:szCs w:val="18"/>
                <w:lang w:val="en-GB"/>
              </w:rPr>
            </w:pPr>
            <w:r w:rsidRPr="004B5470">
              <w:rPr>
                <w:rFonts w:ascii="Arial" w:hAnsi="Arial" w:cs="Arial"/>
                <w:i/>
                <w:sz w:val="18"/>
                <w:szCs w:val="18"/>
                <w:lang w:val="en-GB"/>
              </w:rPr>
              <w:t>[Consultant’s liability should be limited to not less than  the estimated total payments to the Consultant under the Contract for staff remuneration and reimbursable expenses or,  the proceeds the Consultants may be entitled to receive from any insurance they maintain to cover such liability whichever of these is higher]</w:t>
            </w:r>
          </w:p>
        </w:tc>
      </w:tr>
      <w:tr w:rsidR="00027280" w:rsidRPr="005844F7" w14:paraId="12A50566" w14:textId="77777777">
        <w:tc>
          <w:tcPr>
            <w:tcW w:w="1572" w:type="dxa"/>
          </w:tcPr>
          <w:p w14:paraId="41BBCE61" w14:textId="77777777" w:rsidR="00027280" w:rsidRPr="004B5470" w:rsidRDefault="00027280" w:rsidP="00A46344">
            <w:pPr>
              <w:spacing w:before="120" w:after="120"/>
              <w:rPr>
                <w:rFonts w:ascii="Arial" w:hAnsi="Arial" w:cs="Arial"/>
                <w:b/>
                <w:sz w:val="22"/>
                <w:szCs w:val="22"/>
              </w:rPr>
            </w:pPr>
            <w:r w:rsidRPr="004B5470">
              <w:rPr>
                <w:rFonts w:ascii="Arial" w:hAnsi="Arial" w:cs="Arial"/>
                <w:b/>
                <w:bCs/>
                <w:sz w:val="22"/>
                <w:szCs w:val="22"/>
              </w:rPr>
              <w:t>GCC 35.1(a)</w:t>
            </w:r>
          </w:p>
        </w:tc>
        <w:tc>
          <w:tcPr>
            <w:tcW w:w="7752" w:type="dxa"/>
          </w:tcPr>
          <w:p w14:paraId="5CE9285E" w14:textId="77777777" w:rsidR="00027280" w:rsidRPr="004B5470" w:rsidRDefault="00027280" w:rsidP="00A46344">
            <w:pPr>
              <w:spacing w:before="120" w:after="120"/>
              <w:jc w:val="both"/>
              <w:rPr>
                <w:rFonts w:ascii="Arial" w:hAnsi="Arial" w:cs="Arial"/>
                <w:sz w:val="22"/>
                <w:szCs w:val="22"/>
                <w:lang w:val="en-GB"/>
              </w:rPr>
            </w:pPr>
            <w:r w:rsidRPr="004B5470">
              <w:rPr>
                <w:rFonts w:ascii="Arial" w:hAnsi="Arial" w:cs="Arial"/>
                <w:sz w:val="22"/>
                <w:szCs w:val="22"/>
                <w:lang w:val="en-GB"/>
              </w:rPr>
              <w:t>The risks and the coverage shall be as follows:</w:t>
            </w:r>
          </w:p>
          <w:p w14:paraId="77BE82C6" w14:textId="77777777" w:rsidR="00027280" w:rsidRPr="004B5470" w:rsidRDefault="00027280" w:rsidP="00A46344">
            <w:pPr>
              <w:numPr>
                <w:ilvl w:val="0"/>
                <w:numId w:val="168"/>
              </w:numPr>
              <w:spacing w:before="120" w:after="120"/>
              <w:jc w:val="both"/>
              <w:rPr>
                <w:rFonts w:ascii="Arial" w:hAnsi="Arial" w:cs="Arial"/>
                <w:sz w:val="18"/>
                <w:szCs w:val="18"/>
                <w:lang w:val="en-GB"/>
              </w:rPr>
            </w:pPr>
            <w:r w:rsidRPr="004B5470">
              <w:rPr>
                <w:rFonts w:ascii="Arial" w:hAnsi="Arial" w:cs="Arial"/>
                <w:sz w:val="22"/>
                <w:szCs w:val="22"/>
                <w:lang w:val="en-GB"/>
              </w:rPr>
              <w:t>Third Party motor vehicle liability insurance in respect of motor vehicles operated in Bangladesh by the Consultant or its Personnel or any Sub-Consultants or their Personnel, with a minimum coverage of</w:t>
            </w:r>
            <w:r w:rsidRPr="004B5470">
              <w:rPr>
                <w:rFonts w:ascii="Arial" w:hAnsi="Arial" w:cs="Arial"/>
                <w:lang w:val="en-GB"/>
              </w:rPr>
              <w:t xml:space="preserve"> </w:t>
            </w:r>
            <w:r w:rsidRPr="004B5470">
              <w:rPr>
                <w:rFonts w:ascii="Arial" w:hAnsi="Arial" w:cs="Arial"/>
                <w:i/>
                <w:lang w:val="en-GB"/>
              </w:rPr>
              <w:t>[</w:t>
            </w:r>
            <w:r w:rsidRPr="004B5470">
              <w:rPr>
                <w:rFonts w:ascii="Arial" w:hAnsi="Arial" w:cs="Arial"/>
                <w:i/>
                <w:sz w:val="18"/>
                <w:szCs w:val="18"/>
                <w:lang w:val="en-GB"/>
              </w:rPr>
              <w:t>insert amount</w:t>
            </w:r>
            <w:r w:rsidRPr="004B5470">
              <w:rPr>
                <w:rFonts w:ascii="Arial" w:hAnsi="Arial" w:cs="Arial"/>
                <w:sz w:val="18"/>
                <w:szCs w:val="18"/>
                <w:lang w:val="en-GB"/>
              </w:rPr>
              <w:t xml:space="preserve"> as prevalent</w:t>
            </w:r>
            <w:r w:rsidRPr="004B5470">
              <w:rPr>
                <w:rFonts w:ascii="Arial" w:hAnsi="Arial" w:cs="Arial"/>
                <w:i/>
                <w:sz w:val="18"/>
                <w:szCs w:val="18"/>
                <w:lang w:val="en-GB"/>
              </w:rPr>
              <w:t>]</w:t>
            </w:r>
            <w:r w:rsidRPr="004B5470">
              <w:rPr>
                <w:rFonts w:ascii="Arial" w:hAnsi="Arial" w:cs="Arial"/>
                <w:sz w:val="18"/>
                <w:szCs w:val="18"/>
                <w:lang w:val="en-GB"/>
              </w:rPr>
              <w:t>;</w:t>
            </w:r>
          </w:p>
          <w:p w14:paraId="62ABE3F5" w14:textId="77777777" w:rsidR="00027280" w:rsidRPr="004B5470" w:rsidRDefault="00027280" w:rsidP="00A46344">
            <w:pPr>
              <w:spacing w:before="120" w:after="120"/>
              <w:ind w:left="108"/>
              <w:jc w:val="both"/>
              <w:rPr>
                <w:rFonts w:ascii="Arial" w:hAnsi="Arial" w:cs="Arial"/>
                <w:lang w:val="en-GB"/>
              </w:rPr>
            </w:pPr>
            <w:r w:rsidRPr="004B5470">
              <w:rPr>
                <w:rFonts w:ascii="Arial" w:hAnsi="Arial" w:cs="Arial"/>
                <w:lang w:val="en-GB"/>
              </w:rPr>
              <w:t xml:space="preserve">       </w:t>
            </w:r>
          </w:p>
          <w:p w14:paraId="77551BEC" w14:textId="77777777" w:rsidR="00027280" w:rsidRPr="004B5470" w:rsidRDefault="00027280" w:rsidP="00A46344">
            <w:pPr>
              <w:numPr>
                <w:ilvl w:val="0"/>
                <w:numId w:val="168"/>
              </w:numPr>
              <w:spacing w:before="120" w:after="120"/>
              <w:jc w:val="both"/>
              <w:rPr>
                <w:rFonts w:ascii="Arial" w:hAnsi="Arial" w:cs="Arial"/>
                <w:sz w:val="18"/>
                <w:szCs w:val="18"/>
                <w:lang w:val="en-GB"/>
              </w:rPr>
            </w:pPr>
            <w:r w:rsidRPr="00410151">
              <w:rPr>
                <w:rFonts w:ascii="Arial" w:hAnsi="Arial" w:cs="Arial"/>
                <w:sz w:val="22"/>
                <w:szCs w:val="22"/>
                <w:lang w:val="en-GB"/>
              </w:rPr>
              <w:t>Third Party liability insurance, with a minimum coverage of</w:t>
            </w:r>
            <w:r w:rsidRPr="004B5470">
              <w:rPr>
                <w:rFonts w:ascii="Arial" w:hAnsi="Arial" w:cs="Arial"/>
                <w:lang w:val="en-GB"/>
              </w:rPr>
              <w:t xml:space="preserve"> </w:t>
            </w:r>
            <w:r w:rsidRPr="004B5470">
              <w:rPr>
                <w:rFonts w:ascii="Arial" w:hAnsi="Arial" w:cs="Arial"/>
                <w:i/>
                <w:sz w:val="18"/>
                <w:szCs w:val="18"/>
                <w:lang w:val="en-GB"/>
              </w:rPr>
              <w:t xml:space="preserve">[insert amount </w:t>
            </w:r>
            <w:r w:rsidRPr="004B5470">
              <w:rPr>
                <w:rFonts w:ascii="Arial" w:hAnsi="Arial" w:cs="Arial"/>
                <w:sz w:val="18"/>
                <w:szCs w:val="18"/>
                <w:lang w:val="en-GB"/>
              </w:rPr>
              <w:t>as prevalent</w:t>
            </w:r>
            <w:r w:rsidRPr="004B5470">
              <w:rPr>
                <w:rFonts w:ascii="Arial" w:hAnsi="Arial" w:cs="Arial"/>
                <w:i/>
                <w:sz w:val="18"/>
                <w:szCs w:val="18"/>
                <w:lang w:val="en-GB"/>
              </w:rPr>
              <w:t>]</w:t>
            </w:r>
            <w:r w:rsidRPr="004B5470">
              <w:rPr>
                <w:rFonts w:ascii="Arial" w:hAnsi="Arial" w:cs="Arial"/>
                <w:sz w:val="18"/>
                <w:szCs w:val="18"/>
                <w:lang w:val="en-GB"/>
              </w:rPr>
              <w:t>;</w:t>
            </w:r>
          </w:p>
          <w:p w14:paraId="171D187C" w14:textId="77777777" w:rsidR="00027280" w:rsidRPr="004B5470" w:rsidRDefault="00027280" w:rsidP="00A46344">
            <w:pPr>
              <w:spacing w:before="120" w:after="120"/>
              <w:ind w:left="108"/>
              <w:jc w:val="both"/>
              <w:rPr>
                <w:rFonts w:ascii="Arial" w:hAnsi="Arial" w:cs="Arial"/>
                <w:lang w:val="en-GB"/>
              </w:rPr>
            </w:pPr>
            <w:r w:rsidRPr="004B5470">
              <w:rPr>
                <w:rFonts w:ascii="Arial" w:hAnsi="Arial" w:cs="Arial"/>
                <w:lang w:val="en-GB"/>
              </w:rPr>
              <w:t xml:space="preserve">    </w:t>
            </w:r>
          </w:p>
          <w:p w14:paraId="52410850" w14:textId="77777777" w:rsidR="00027280" w:rsidRPr="004B5470" w:rsidRDefault="00027280" w:rsidP="00A46344">
            <w:pPr>
              <w:spacing w:before="120" w:after="120"/>
              <w:ind w:left="108"/>
              <w:jc w:val="both"/>
              <w:rPr>
                <w:rFonts w:ascii="Arial" w:hAnsi="Arial" w:cs="Arial"/>
                <w:lang w:val="en-GB"/>
              </w:rPr>
            </w:pPr>
          </w:p>
          <w:p w14:paraId="23E8D8E7" w14:textId="77777777" w:rsidR="00027280" w:rsidRPr="004B5470" w:rsidRDefault="00027280" w:rsidP="00A46344">
            <w:pPr>
              <w:numPr>
                <w:ilvl w:val="0"/>
                <w:numId w:val="168"/>
              </w:numPr>
              <w:spacing w:before="120" w:after="120"/>
              <w:jc w:val="both"/>
              <w:rPr>
                <w:rFonts w:ascii="Arial" w:hAnsi="Arial" w:cs="Arial"/>
                <w:sz w:val="18"/>
                <w:szCs w:val="18"/>
                <w:lang w:val="en-GB"/>
              </w:rPr>
            </w:pPr>
            <w:r w:rsidRPr="00410151">
              <w:rPr>
                <w:rFonts w:ascii="Arial" w:hAnsi="Arial" w:cs="Arial"/>
                <w:sz w:val="22"/>
                <w:szCs w:val="22"/>
                <w:lang w:val="en-GB"/>
              </w:rPr>
              <w:t xml:space="preserve">Professional Liability insurance, with a minimum coverage of </w:t>
            </w:r>
            <w:r w:rsidRPr="004B5470">
              <w:rPr>
                <w:rFonts w:ascii="Arial" w:hAnsi="Arial" w:cs="Arial"/>
                <w:i/>
                <w:sz w:val="18"/>
                <w:szCs w:val="18"/>
                <w:lang w:val="en-GB"/>
              </w:rPr>
              <w:t>[insert amount equivalent to Contract Price</w:t>
            </w:r>
            <w:r w:rsidRPr="004B5470">
              <w:rPr>
                <w:rFonts w:ascii="Arial" w:hAnsi="Arial" w:cs="Arial"/>
                <w:sz w:val="18"/>
                <w:szCs w:val="18"/>
                <w:lang w:val="en-GB"/>
              </w:rPr>
              <w:t xml:space="preserve"> </w:t>
            </w:r>
            <w:r w:rsidRPr="004B5470">
              <w:rPr>
                <w:rFonts w:ascii="Arial" w:hAnsi="Arial" w:cs="Arial"/>
                <w:i/>
                <w:sz w:val="18"/>
                <w:szCs w:val="18"/>
                <w:lang w:val="en-GB"/>
              </w:rPr>
              <w:t>]</w:t>
            </w:r>
            <w:r w:rsidRPr="004B5470">
              <w:rPr>
                <w:rFonts w:ascii="Arial" w:hAnsi="Arial" w:cs="Arial"/>
                <w:sz w:val="18"/>
                <w:szCs w:val="18"/>
                <w:lang w:val="en-GB"/>
              </w:rPr>
              <w:t>;</w:t>
            </w:r>
          </w:p>
          <w:p w14:paraId="36D5E8B7" w14:textId="77777777" w:rsidR="00027280" w:rsidRPr="00410151" w:rsidRDefault="00027280" w:rsidP="00A46344">
            <w:pPr>
              <w:spacing w:before="120" w:after="120"/>
              <w:ind w:left="540"/>
              <w:jc w:val="both"/>
              <w:rPr>
                <w:rFonts w:ascii="Arial" w:hAnsi="Arial" w:cs="Arial"/>
                <w:sz w:val="22"/>
                <w:szCs w:val="22"/>
                <w:lang w:val="en-GB"/>
              </w:rPr>
            </w:pPr>
          </w:p>
          <w:p w14:paraId="474D834E" w14:textId="77777777" w:rsidR="00027280" w:rsidRPr="00410151" w:rsidRDefault="00027280" w:rsidP="00A46344">
            <w:pPr>
              <w:numPr>
                <w:ilvl w:val="0"/>
                <w:numId w:val="168"/>
              </w:numPr>
              <w:spacing w:before="120" w:after="120"/>
              <w:jc w:val="both"/>
              <w:rPr>
                <w:rFonts w:ascii="Arial" w:hAnsi="Arial" w:cs="Arial"/>
                <w:sz w:val="22"/>
                <w:szCs w:val="22"/>
                <w:lang w:val="en-GB"/>
              </w:rPr>
            </w:pPr>
            <w:r w:rsidRPr="00410151">
              <w:rPr>
                <w:rFonts w:ascii="Arial" w:hAnsi="Arial" w:cs="Arial"/>
                <w:sz w:val="22"/>
                <w:szCs w:val="22"/>
                <w:lang w:val="en-GB"/>
              </w:rPr>
              <w:t>Employer’s Liability and Workers’ Compensation insurance in respect of the Personnel of the Consultant and of any Sub-Consultant, in accordance with the relevant provisions of the Applicable Law, as well as, with respect to such Personnel, any such life, health, accident, travel, or other insurance as may be appropriate; and</w:t>
            </w:r>
          </w:p>
          <w:p w14:paraId="03B3247A" w14:textId="77777777" w:rsidR="00027280" w:rsidRPr="00410151" w:rsidRDefault="00027280" w:rsidP="00A46344">
            <w:pPr>
              <w:numPr>
                <w:ilvl w:val="0"/>
                <w:numId w:val="168"/>
              </w:numPr>
              <w:spacing w:before="120" w:after="120"/>
              <w:jc w:val="both"/>
              <w:rPr>
                <w:rFonts w:ascii="Arial" w:hAnsi="Arial" w:cs="Arial"/>
                <w:sz w:val="22"/>
                <w:szCs w:val="22"/>
                <w:lang w:val="en-GB"/>
              </w:rPr>
            </w:pPr>
            <w:r w:rsidRPr="00410151">
              <w:rPr>
                <w:rFonts w:ascii="Arial" w:hAnsi="Arial" w:cs="Arial"/>
                <w:sz w:val="22"/>
                <w:szCs w:val="22"/>
                <w:lang w:val="en-GB"/>
              </w:rPr>
              <w:t>Insurance against loss of or damage to (</w:t>
            </w:r>
            <w:proofErr w:type="spellStart"/>
            <w:r w:rsidRPr="00410151">
              <w:rPr>
                <w:rFonts w:ascii="Arial" w:hAnsi="Arial" w:cs="Arial"/>
                <w:sz w:val="22"/>
                <w:szCs w:val="22"/>
                <w:lang w:val="en-GB"/>
              </w:rPr>
              <w:t>i</w:t>
            </w:r>
            <w:proofErr w:type="spellEnd"/>
            <w:r w:rsidRPr="00410151">
              <w:rPr>
                <w:rFonts w:ascii="Arial" w:hAnsi="Arial" w:cs="Arial"/>
                <w:sz w:val="22"/>
                <w:szCs w:val="22"/>
                <w:lang w:val="en-GB"/>
              </w:rPr>
              <w:t>) equipment  and materials purchased in whole or in part with funds provided under this Contract, (ii) the Consultant’s property used in the performance of the Services, and (iii) any documents prepared by the Consultant in the performance of the Services.</w:t>
            </w:r>
          </w:p>
          <w:p w14:paraId="0A8B0755" w14:textId="77777777" w:rsidR="00027280" w:rsidRPr="004B5470" w:rsidRDefault="00027280" w:rsidP="00A46344">
            <w:pPr>
              <w:spacing w:before="120" w:after="120"/>
              <w:jc w:val="both"/>
              <w:rPr>
                <w:rFonts w:ascii="Arial" w:hAnsi="Arial" w:cs="Arial"/>
                <w:sz w:val="18"/>
                <w:szCs w:val="18"/>
                <w:lang w:val="en-GB"/>
              </w:rPr>
            </w:pPr>
            <w:r w:rsidRPr="004B5470">
              <w:rPr>
                <w:rFonts w:ascii="Arial" w:hAnsi="Arial" w:cs="Arial"/>
                <w:i/>
                <w:lang w:val="en-GB"/>
              </w:rPr>
              <w:t xml:space="preserve">        </w:t>
            </w:r>
            <w:r w:rsidRPr="004B5470">
              <w:rPr>
                <w:rFonts w:ascii="Arial" w:hAnsi="Arial" w:cs="Arial"/>
                <w:i/>
                <w:sz w:val="18"/>
                <w:szCs w:val="18"/>
                <w:lang w:val="en-GB"/>
              </w:rPr>
              <w:t>[delete what is not  applicable]</w:t>
            </w:r>
          </w:p>
        </w:tc>
      </w:tr>
      <w:tr w:rsidR="00027280" w:rsidRPr="00E95B42" w14:paraId="55BE6491" w14:textId="77777777">
        <w:tc>
          <w:tcPr>
            <w:tcW w:w="1572" w:type="dxa"/>
          </w:tcPr>
          <w:p w14:paraId="5FCCD266"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37.1(c)</w:t>
            </w:r>
          </w:p>
        </w:tc>
        <w:tc>
          <w:tcPr>
            <w:tcW w:w="7752" w:type="dxa"/>
          </w:tcPr>
          <w:p w14:paraId="4FB083AC"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 xml:space="preserve">The other actions  that shall require Client’s approval are: </w:t>
            </w:r>
          </w:p>
          <w:p w14:paraId="41B8378C" w14:textId="77777777" w:rsidR="00027280" w:rsidRPr="00410151" w:rsidRDefault="00027280" w:rsidP="00A46344">
            <w:pPr>
              <w:spacing w:before="120" w:after="120"/>
              <w:jc w:val="both"/>
              <w:rPr>
                <w:rFonts w:ascii="Arial" w:hAnsi="Arial" w:cs="Arial"/>
                <w:sz w:val="18"/>
                <w:szCs w:val="18"/>
                <w:lang w:val="en-GB"/>
              </w:rPr>
            </w:pPr>
            <w:r w:rsidRPr="00410151">
              <w:rPr>
                <w:rFonts w:ascii="Arial" w:hAnsi="Arial" w:cs="Arial"/>
                <w:i/>
                <w:sz w:val="18"/>
                <w:szCs w:val="18"/>
                <w:lang w:val="en-GB"/>
              </w:rPr>
              <w:t>[Insert actions. If there are no other actions, then state ‘none’]</w:t>
            </w:r>
          </w:p>
          <w:p w14:paraId="5337DC6F" w14:textId="77777777" w:rsidR="00027280" w:rsidRPr="00410151" w:rsidRDefault="00027280" w:rsidP="00A46344">
            <w:pPr>
              <w:spacing w:before="120" w:after="120"/>
              <w:jc w:val="both"/>
              <w:rPr>
                <w:rFonts w:ascii="Arial" w:hAnsi="Arial" w:cs="Arial"/>
                <w:lang w:val="en-GB"/>
              </w:rPr>
            </w:pPr>
          </w:p>
          <w:p w14:paraId="211081B7" w14:textId="77777777" w:rsidR="00027280" w:rsidRPr="00410151" w:rsidRDefault="00027280" w:rsidP="00A46344">
            <w:pPr>
              <w:spacing w:before="120" w:after="120"/>
              <w:jc w:val="both"/>
              <w:rPr>
                <w:rFonts w:ascii="Arial" w:hAnsi="Arial" w:cs="Arial"/>
                <w:i/>
                <w:sz w:val="18"/>
                <w:szCs w:val="18"/>
                <w:lang w:val="en-GB"/>
              </w:rPr>
            </w:pPr>
            <w:r w:rsidRPr="00410151">
              <w:rPr>
                <w:rFonts w:ascii="Arial" w:hAnsi="Arial" w:cs="Arial"/>
                <w:i/>
                <w:sz w:val="18"/>
                <w:szCs w:val="18"/>
                <w:lang w:val="en-GB"/>
              </w:rPr>
              <w:t>[If the Services consist of or include the implementation supervision of civil works, the following action recommended to  be inserted:</w:t>
            </w:r>
          </w:p>
          <w:p w14:paraId="114D18D5"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“taking any action under a civil works contract designating the Consultant as “</w:t>
            </w:r>
            <w:r w:rsidRPr="00410151">
              <w:rPr>
                <w:rFonts w:ascii="Arial" w:hAnsi="Arial" w:cs="Arial"/>
                <w:b/>
                <w:sz w:val="22"/>
                <w:szCs w:val="22"/>
                <w:lang w:val="en-GB"/>
              </w:rPr>
              <w:t>Engineer</w:t>
            </w:r>
            <w:r w:rsidRPr="00410151">
              <w:rPr>
                <w:rFonts w:ascii="Arial" w:hAnsi="Arial" w:cs="Arial"/>
                <w:sz w:val="22"/>
                <w:szCs w:val="22"/>
                <w:lang w:val="en-GB"/>
              </w:rPr>
              <w:t>”, for which action, pursuant to such civil works contract, the written approval of the Client as “</w:t>
            </w:r>
            <w:r w:rsidRPr="00410151">
              <w:rPr>
                <w:rFonts w:ascii="Arial" w:hAnsi="Arial" w:cs="Arial"/>
                <w:b/>
                <w:sz w:val="22"/>
                <w:szCs w:val="22"/>
                <w:lang w:val="en-GB"/>
              </w:rPr>
              <w:t>Employer</w:t>
            </w:r>
            <w:r w:rsidRPr="00410151">
              <w:rPr>
                <w:rFonts w:ascii="Arial" w:hAnsi="Arial" w:cs="Arial"/>
                <w:sz w:val="22"/>
                <w:szCs w:val="22"/>
                <w:lang w:val="en-GB"/>
              </w:rPr>
              <w:t>” is required”]</w:t>
            </w:r>
          </w:p>
        </w:tc>
      </w:tr>
      <w:tr w:rsidR="00027280" w:rsidRPr="00E95B42" w14:paraId="3E377321" w14:textId="77777777">
        <w:tc>
          <w:tcPr>
            <w:tcW w:w="1572" w:type="dxa"/>
          </w:tcPr>
          <w:p w14:paraId="0424E991"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39.3</w:t>
            </w:r>
          </w:p>
        </w:tc>
        <w:tc>
          <w:tcPr>
            <w:tcW w:w="7752" w:type="dxa"/>
          </w:tcPr>
          <w:p w14:paraId="17211FD1"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other restrictions about future use of documents and software are;</w:t>
            </w:r>
          </w:p>
          <w:p w14:paraId="6CCE5AFB"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Consultant shall not use these documents and software for purposes unrelated to this Contract without the prior written approval of the Client”.</w:t>
            </w:r>
          </w:p>
          <w:p w14:paraId="43854904" w14:textId="77777777" w:rsidR="00027280" w:rsidRPr="00410151" w:rsidRDefault="00027280" w:rsidP="00A46344">
            <w:pPr>
              <w:spacing w:before="120" w:after="120"/>
              <w:jc w:val="both"/>
              <w:rPr>
                <w:rFonts w:ascii="Arial" w:hAnsi="Arial" w:cs="Arial"/>
                <w:sz w:val="22"/>
                <w:szCs w:val="22"/>
                <w:lang w:val="en-GB"/>
              </w:rPr>
            </w:pPr>
          </w:p>
          <w:p w14:paraId="6B4F05C7"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Client shall not use these documents and software for purposes unrelated to this Contract without the prior written approval of the Consultant.”</w:t>
            </w:r>
          </w:p>
          <w:p w14:paraId="519D8FA3" w14:textId="77777777" w:rsidR="00027280" w:rsidRPr="00410151" w:rsidRDefault="00027280" w:rsidP="00A46344">
            <w:pPr>
              <w:spacing w:before="120" w:after="120"/>
              <w:jc w:val="both"/>
              <w:rPr>
                <w:rFonts w:ascii="Arial" w:hAnsi="Arial" w:cs="Arial"/>
                <w:sz w:val="22"/>
                <w:szCs w:val="22"/>
                <w:lang w:val="en-GB"/>
              </w:rPr>
            </w:pPr>
          </w:p>
          <w:p w14:paraId="249C533B" w14:textId="77777777" w:rsidR="00027280" w:rsidRPr="00410151" w:rsidRDefault="00027280" w:rsidP="00A46344">
            <w:pPr>
              <w:spacing w:before="120" w:after="120"/>
              <w:jc w:val="both"/>
              <w:rPr>
                <w:rFonts w:ascii="Arial" w:hAnsi="Arial" w:cs="Arial"/>
                <w:lang w:val="en-GB"/>
              </w:rPr>
            </w:pPr>
            <w:r w:rsidRPr="00410151">
              <w:rPr>
                <w:rFonts w:ascii="Arial" w:hAnsi="Arial" w:cs="Arial"/>
                <w:sz w:val="22"/>
                <w:szCs w:val="22"/>
                <w:lang w:val="en-GB"/>
              </w:rPr>
              <w:t>“Neither Party shall use these documents and software for purposes unrelated to this Contract without the prior written approval of the other Party.”</w:t>
            </w:r>
          </w:p>
          <w:p w14:paraId="1C31D14F" w14:textId="77777777" w:rsidR="00027280" w:rsidRPr="00410151" w:rsidRDefault="00027280" w:rsidP="00A46344">
            <w:pPr>
              <w:spacing w:before="120" w:after="120"/>
              <w:jc w:val="both"/>
              <w:rPr>
                <w:rFonts w:ascii="Arial" w:hAnsi="Arial" w:cs="Arial"/>
                <w:lang w:val="en-GB"/>
              </w:rPr>
            </w:pPr>
            <w:r w:rsidRPr="00410151">
              <w:rPr>
                <w:rFonts w:ascii="Arial" w:hAnsi="Arial" w:cs="Arial"/>
                <w:i/>
                <w:sz w:val="18"/>
                <w:szCs w:val="18"/>
                <w:lang w:val="en-GB"/>
              </w:rPr>
              <w:t>[If there is to be no restriction on the future use of these documents by either Party, then state ‘none’.  If the Parties wish to restrict such use, any of the above options, or any other option agreed by the Parties, could be used]</w:t>
            </w:r>
          </w:p>
        </w:tc>
      </w:tr>
      <w:tr w:rsidR="00027280" w:rsidRPr="0071346D" w14:paraId="4884A29C" w14:textId="77777777">
        <w:tc>
          <w:tcPr>
            <w:tcW w:w="1572" w:type="dxa"/>
          </w:tcPr>
          <w:p w14:paraId="70489200"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41.1(g)</w:t>
            </w:r>
          </w:p>
        </w:tc>
        <w:tc>
          <w:tcPr>
            <w:tcW w:w="7752" w:type="dxa"/>
          </w:tcPr>
          <w:p w14:paraId="2B16021D" w14:textId="77777777" w:rsidR="00027280" w:rsidRPr="00410151" w:rsidRDefault="00027280" w:rsidP="00A46344">
            <w:pPr>
              <w:spacing w:before="120" w:after="120"/>
              <w:jc w:val="both"/>
              <w:rPr>
                <w:rFonts w:ascii="Arial" w:hAnsi="Arial" w:cs="Arial"/>
                <w:iCs/>
                <w:sz w:val="22"/>
                <w:szCs w:val="22"/>
                <w:lang w:val="en-GB"/>
              </w:rPr>
            </w:pPr>
            <w:r w:rsidRPr="00410151">
              <w:rPr>
                <w:rFonts w:ascii="Arial" w:hAnsi="Arial" w:cs="Arial"/>
                <w:iCs/>
                <w:sz w:val="22"/>
                <w:szCs w:val="22"/>
                <w:lang w:val="en-GB"/>
              </w:rPr>
              <w:t>Assistance for carrying out the Services  to be provided by the Client are;</w:t>
            </w:r>
          </w:p>
          <w:p w14:paraId="065BCC9C" w14:textId="77777777" w:rsidR="00027280" w:rsidRPr="00410151" w:rsidRDefault="00027280" w:rsidP="00A46344">
            <w:pPr>
              <w:spacing w:before="120" w:after="120"/>
              <w:jc w:val="both"/>
              <w:rPr>
                <w:rFonts w:ascii="Arial" w:hAnsi="Arial" w:cs="Arial"/>
                <w:iCs/>
                <w:lang w:val="en-GB"/>
              </w:rPr>
            </w:pPr>
          </w:p>
          <w:p w14:paraId="0AC52762" w14:textId="77777777" w:rsidR="00027280" w:rsidRPr="00410151" w:rsidRDefault="00027280" w:rsidP="00A46344">
            <w:pPr>
              <w:spacing w:before="120" w:after="120"/>
              <w:jc w:val="both"/>
              <w:rPr>
                <w:rFonts w:ascii="Arial" w:hAnsi="Arial" w:cs="Arial"/>
                <w:sz w:val="18"/>
                <w:szCs w:val="18"/>
                <w:lang w:val="en-GB"/>
              </w:rPr>
            </w:pPr>
            <w:r w:rsidRPr="00410151">
              <w:rPr>
                <w:rFonts w:ascii="Arial" w:hAnsi="Arial" w:cs="Arial"/>
                <w:i/>
                <w:sz w:val="18"/>
                <w:szCs w:val="18"/>
                <w:lang w:val="en-GB"/>
              </w:rPr>
              <w:t>[ List here any other assistance to be provided by the Client.  If there is no such other assistance, then state ‘none’].</w:t>
            </w:r>
          </w:p>
        </w:tc>
      </w:tr>
      <w:tr w:rsidR="00027280" w:rsidRPr="00E95B42" w14:paraId="61ED798C" w14:textId="77777777">
        <w:tc>
          <w:tcPr>
            <w:tcW w:w="1572" w:type="dxa"/>
          </w:tcPr>
          <w:p w14:paraId="235F0381"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47.2</w:t>
            </w:r>
          </w:p>
        </w:tc>
        <w:tc>
          <w:tcPr>
            <w:tcW w:w="7752" w:type="dxa"/>
          </w:tcPr>
          <w:p w14:paraId="0F16349F" w14:textId="77777777" w:rsidR="00027280" w:rsidRPr="00410151" w:rsidRDefault="00027280" w:rsidP="00A46344">
            <w:pPr>
              <w:spacing w:before="120" w:after="120"/>
              <w:jc w:val="both"/>
              <w:rPr>
                <w:rFonts w:ascii="Arial" w:hAnsi="Arial" w:cs="Arial"/>
                <w:lang w:val="en-GB"/>
              </w:rPr>
            </w:pPr>
            <w:r w:rsidRPr="00410151">
              <w:rPr>
                <w:rFonts w:ascii="Arial" w:hAnsi="Arial" w:cs="Arial"/>
                <w:sz w:val="22"/>
                <w:szCs w:val="22"/>
                <w:lang w:val="en-GB"/>
              </w:rPr>
              <w:t>The Contract ceiling amount  is</w:t>
            </w:r>
            <w:r w:rsidRPr="00410151">
              <w:rPr>
                <w:rFonts w:ascii="Arial" w:hAnsi="Arial" w:cs="Arial"/>
                <w:lang w:val="en-GB"/>
              </w:rPr>
              <w:t xml:space="preserve">: </w:t>
            </w:r>
            <w:r w:rsidRPr="00410151">
              <w:rPr>
                <w:rFonts w:ascii="Arial" w:hAnsi="Arial" w:cs="Arial"/>
                <w:sz w:val="18"/>
                <w:szCs w:val="18"/>
                <w:lang w:val="en-GB"/>
              </w:rPr>
              <w:t>[insert amount]</w:t>
            </w:r>
          </w:p>
        </w:tc>
      </w:tr>
      <w:tr w:rsidR="00027280" w:rsidRPr="00E95B42" w14:paraId="70CED284" w14:textId="77777777">
        <w:tc>
          <w:tcPr>
            <w:tcW w:w="1572" w:type="dxa"/>
            <w:tcBorders>
              <w:bottom w:val="single" w:sz="4" w:space="0" w:color="auto"/>
            </w:tcBorders>
          </w:tcPr>
          <w:p w14:paraId="6E5CDC21"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48.1</w:t>
            </w:r>
          </w:p>
        </w:tc>
        <w:tc>
          <w:tcPr>
            <w:tcW w:w="7752" w:type="dxa"/>
            <w:tcBorders>
              <w:bottom w:val="single" w:sz="4" w:space="0" w:color="auto"/>
            </w:tcBorders>
          </w:tcPr>
          <w:p w14:paraId="7B75C9E2"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Bank Account is: [insert account with details]</w:t>
            </w:r>
          </w:p>
        </w:tc>
      </w:tr>
      <w:tr w:rsidR="00027280" w:rsidRPr="00E95B42" w14:paraId="4C0D980C" w14:textId="77777777">
        <w:tc>
          <w:tcPr>
            <w:tcW w:w="1572" w:type="dxa"/>
            <w:tcBorders>
              <w:bottom w:val="single" w:sz="4" w:space="0" w:color="auto"/>
            </w:tcBorders>
          </w:tcPr>
          <w:p w14:paraId="496F160D" w14:textId="77777777" w:rsidR="00027280" w:rsidRPr="00410151" w:rsidRDefault="00027280" w:rsidP="00A46344">
            <w:pPr>
              <w:spacing w:before="120" w:after="120"/>
              <w:rPr>
                <w:rFonts w:ascii="Arial" w:hAnsi="Arial" w:cs="Arial"/>
                <w:b/>
                <w:bCs/>
                <w:sz w:val="22"/>
                <w:szCs w:val="22"/>
              </w:rPr>
            </w:pPr>
            <w:r w:rsidRPr="00410151">
              <w:rPr>
                <w:rFonts w:ascii="Arial" w:hAnsi="Arial" w:cs="Arial"/>
                <w:b/>
                <w:bCs/>
                <w:sz w:val="22"/>
                <w:szCs w:val="22"/>
              </w:rPr>
              <w:t xml:space="preserve">                                                                                                                                                                                                                                                                                                                                                                                                                                                                                                                                                                                                                                                                                                                                                                                                                                                                                                                                                                                                                                                                                                                                                                                                                                                                                                                                                                                                                                                                                                                                                                                                                                                   GCC 49.1 </w:t>
            </w:r>
          </w:p>
        </w:tc>
        <w:tc>
          <w:tcPr>
            <w:tcW w:w="7752" w:type="dxa"/>
            <w:tcBorders>
              <w:bottom w:val="single" w:sz="4" w:space="0" w:color="auto"/>
            </w:tcBorders>
          </w:tcPr>
          <w:p w14:paraId="45ADD38E" w14:textId="77777777" w:rsidR="00027280" w:rsidRPr="00410151" w:rsidRDefault="00027280" w:rsidP="00A46344">
            <w:pPr>
              <w:numPr>
                <w:ilvl w:val="12"/>
                <w:numId w:val="0"/>
              </w:numPr>
              <w:ind w:right="-72"/>
              <w:jc w:val="both"/>
              <w:rPr>
                <w:rFonts w:ascii="Arial" w:hAnsi="Arial" w:cs="Arial"/>
                <w:i/>
                <w:sz w:val="22"/>
                <w:szCs w:val="22"/>
              </w:rPr>
            </w:pPr>
            <w:r w:rsidRPr="00410151">
              <w:rPr>
                <w:rFonts w:ascii="Arial" w:hAnsi="Arial" w:cs="Arial"/>
                <w:i/>
                <w:sz w:val="22"/>
                <w:szCs w:val="22"/>
              </w:rPr>
              <w:t xml:space="preserve">In order to adjust the remuneration for foreign and/or local inflation, a price adjustment provision should be included here if the contract has duration of more than 18 months or if the foreign or local inflation is expected to exceed 5% per annum.  The adjustment should be made every 12 months after the date of the contract for remuneration in foreign currency and – except if there is very high inflation in the Client’s country, in which case more frequent adjustments should be provided for – at the same intervals for remuneration in local currency.  Remuneration in foreign currency should be adjusted by using the relevant index for salaries in the country of the respective foreign currency (which normally is the country of the </w:t>
            </w:r>
            <w:r w:rsidRPr="00410151">
              <w:rPr>
                <w:rFonts w:ascii="Arial" w:hAnsi="Arial" w:cs="Arial"/>
                <w:i/>
                <w:iCs/>
                <w:sz w:val="22"/>
                <w:szCs w:val="22"/>
              </w:rPr>
              <w:t>Consultant</w:t>
            </w:r>
            <w:r w:rsidRPr="00410151">
              <w:rPr>
                <w:rFonts w:ascii="Arial" w:hAnsi="Arial" w:cs="Arial"/>
                <w:i/>
                <w:sz w:val="22"/>
                <w:szCs w:val="22"/>
              </w:rPr>
              <w:t>) and remuneration in local currency by using the corresponding index for the Client’s country.  A sample provision is provided below for guidance:</w:t>
            </w:r>
          </w:p>
          <w:p w14:paraId="3899B877" w14:textId="77777777" w:rsidR="00027280" w:rsidRPr="00410151" w:rsidRDefault="00027280" w:rsidP="00A46344">
            <w:pPr>
              <w:numPr>
                <w:ilvl w:val="12"/>
                <w:numId w:val="0"/>
              </w:numPr>
              <w:ind w:right="-72"/>
              <w:jc w:val="both"/>
              <w:rPr>
                <w:rFonts w:ascii="Arial" w:hAnsi="Arial" w:cs="Arial"/>
                <w:b/>
                <w:bCs/>
                <w:sz w:val="22"/>
                <w:szCs w:val="22"/>
              </w:rPr>
            </w:pPr>
          </w:p>
          <w:p w14:paraId="7C468AD0" w14:textId="77777777" w:rsidR="00027280" w:rsidRPr="00410151" w:rsidRDefault="00027280" w:rsidP="00A46344">
            <w:pPr>
              <w:numPr>
                <w:ilvl w:val="12"/>
                <w:numId w:val="0"/>
              </w:numPr>
              <w:ind w:right="-72"/>
              <w:jc w:val="both"/>
              <w:rPr>
                <w:rFonts w:ascii="Arial" w:hAnsi="Arial" w:cs="Arial"/>
                <w:sz w:val="22"/>
                <w:szCs w:val="22"/>
              </w:rPr>
            </w:pPr>
            <w:r w:rsidRPr="00410151">
              <w:rPr>
                <w:rFonts w:ascii="Arial" w:hAnsi="Arial" w:cs="Arial"/>
                <w:b/>
                <w:bCs/>
                <w:sz w:val="22"/>
                <w:szCs w:val="22"/>
              </w:rPr>
              <w:t>{</w:t>
            </w:r>
            <w:r w:rsidRPr="00410151">
              <w:rPr>
                <w:rFonts w:ascii="Arial" w:hAnsi="Arial" w:cs="Arial"/>
                <w:sz w:val="22"/>
                <w:szCs w:val="22"/>
              </w:rPr>
              <w:t>Payments for remuneration made in accordance with Clause GCC 49.1 in [foreign and/or] [local] currency shall be adjusted as follows:</w:t>
            </w:r>
          </w:p>
          <w:p w14:paraId="394848BF"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p>
          <w:p w14:paraId="251B928B"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(a)</w:t>
            </w:r>
            <w:r w:rsidRPr="00410151">
              <w:rPr>
                <w:rFonts w:ascii="Arial" w:hAnsi="Arial" w:cs="Arial"/>
                <w:sz w:val="22"/>
                <w:szCs w:val="22"/>
              </w:rPr>
              <w:tab/>
              <w:t>Remuneration paid in foreign currency pursuant to the rates set forth in Appendix 5 shall be adjusted every 12 months (and, the first time, with effect for the remuneration earned in the 13</w:t>
            </w:r>
            <w:r w:rsidRPr="00410151">
              <w:rPr>
                <w:rFonts w:ascii="Arial" w:hAnsi="Arial" w:cs="Arial"/>
                <w:sz w:val="22"/>
                <w:szCs w:val="22"/>
                <w:vertAlign w:val="superscript"/>
              </w:rPr>
              <w:t>th</w:t>
            </w:r>
            <w:r w:rsidRPr="00410151">
              <w:rPr>
                <w:rFonts w:ascii="Arial" w:hAnsi="Arial" w:cs="Arial"/>
                <w:sz w:val="22"/>
                <w:szCs w:val="22"/>
              </w:rPr>
              <w:t xml:space="preserve"> calendar month after the date of the Contract) by applying the following formula:</w:t>
            </w:r>
          </w:p>
          <w:p w14:paraId="2DD19917" w14:textId="77777777" w:rsidR="00027280" w:rsidRPr="00410151" w:rsidRDefault="00027280" w:rsidP="00A46344">
            <w:pPr>
              <w:numPr>
                <w:ilvl w:val="12"/>
                <w:numId w:val="0"/>
              </w:numPr>
              <w:ind w:left="540" w:right="-72"/>
              <w:jc w:val="both"/>
              <w:rPr>
                <w:rFonts w:ascii="Arial" w:hAnsi="Arial" w:cs="Arial"/>
                <w:sz w:val="22"/>
                <w:szCs w:val="22"/>
              </w:rPr>
            </w:pPr>
          </w:p>
          <w:p w14:paraId="5CEAE2D7" w14:textId="77777777" w:rsidR="00027280" w:rsidRPr="00410151" w:rsidRDefault="00027280" w:rsidP="00A46344">
            <w:pPr>
              <w:numPr>
                <w:ilvl w:val="12"/>
                <w:numId w:val="0"/>
              </w:numPr>
              <w:ind w:left="540" w:right="-72"/>
              <w:jc w:val="both"/>
              <w:rPr>
                <w:rFonts w:ascii="Arial" w:hAnsi="Arial" w:cs="Arial"/>
                <w:sz w:val="22"/>
                <w:szCs w:val="22"/>
              </w:rPr>
            </w:pPr>
            <w:r w:rsidRPr="00410151">
              <w:rPr>
                <w:rFonts w:ascii="Arial" w:hAnsi="Arial" w:cs="Arial"/>
                <w:position w:val="-26"/>
                <w:sz w:val="22"/>
                <w:szCs w:val="22"/>
              </w:rPr>
              <w:object w:dxaOrig="1260" w:dyaOrig="639" w14:anchorId="1E6445EC">
                <v:shape id="_x0000_i1026" type="#_x0000_t75" style="width:63pt;height:32.25pt" o:ole="">
                  <v:imagedata r:id="rId14" o:title=""/>
                </v:shape>
                <o:OLEObject Type="Embed" ProgID="Equation.3" ShapeID="_x0000_i1026" DrawAspect="Content" ObjectID="_1754385017" r:id="rId15"/>
              </w:object>
            </w:r>
            <w:r w:rsidRPr="00410151">
              <w:rPr>
                <w:rFonts w:ascii="Arial" w:hAnsi="Arial" w:cs="Arial"/>
                <w:sz w:val="22"/>
                <w:szCs w:val="22"/>
              </w:rPr>
              <w:t xml:space="preserve">       {or  </w:t>
            </w:r>
            <w:r w:rsidRPr="00410151">
              <w:rPr>
                <w:rFonts w:ascii="Arial" w:hAnsi="Arial" w:cs="Arial"/>
                <w:position w:val="-26"/>
                <w:sz w:val="22"/>
                <w:szCs w:val="22"/>
              </w:rPr>
              <w:object w:dxaOrig="2420" w:dyaOrig="639" w14:anchorId="07DB33BF">
                <v:shape id="_x0000_i1027" type="#_x0000_t75" style="width:120.75pt;height:32.25pt" o:ole="">
                  <v:imagedata r:id="rId16" o:title=""/>
                </v:shape>
                <o:OLEObject Type="Embed" ProgID="Equation.3" ShapeID="_x0000_i1027" DrawAspect="Content" ObjectID="_1754385018" r:id="rId17"/>
              </w:object>
            </w:r>
            <w:r w:rsidRPr="00410151">
              <w:rPr>
                <w:rFonts w:ascii="Arial" w:hAnsi="Arial" w:cs="Arial"/>
                <w:sz w:val="22"/>
                <w:szCs w:val="22"/>
              </w:rPr>
              <w:t>}</w:t>
            </w:r>
          </w:p>
          <w:p w14:paraId="3A0D49FE" w14:textId="77777777" w:rsidR="00027280" w:rsidRPr="00410151" w:rsidRDefault="00027280" w:rsidP="00A46344">
            <w:pPr>
              <w:numPr>
                <w:ilvl w:val="12"/>
                <w:numId w:val="0"/>
              </w:numPr>
              <w:ind w:left="540" w:right="-72"/>
              <w:jc w:val="both"/>
              <w:rPr>
                <w:rFonts w:ascii="Arial" w:hAnsi="Arial" w:cs="Arial"/>
                <w:sz w:val="20"/>
              </w:rPr>
            </w:pPr>
          </w:p>
          <w:p w14:paraId="2ADC60BA" w14:textId="77777777" w:rsidR="00027280" w:rsidRPr="00410151" w:rsidRDefault="00027280" w:rsidP="00A46344">
            <w:pPr>
              <w:numPr>
                <w:ilvl w:val="12"/>
                <w:numId w:val="0"/>
              </w:numPr>
              <w:ind w:left="540" w:right="-72"/>
              <w:jc w:val="both"/>
              <w:rPr>
                <w:rFonts w:ascii="Arial" w:hAnsi="Arial" w:cs="Arial"/>
                <w:sz w:val="22"/>
                <w:szCs w:val="22"/>
              </w:rPr>
            </w:pPr>
            <w:r w:rsidRPr="00410151">
              <w:rPr>
                <w:rFonts w:ascii="Arial" w:hAnsi="Arial" w:cs="Arial"/>
                <w:sz w:val="22"/>
                <w:szCs w:val="22"/>
              </w:rPr>
              <w:t xml:space="preserve">where </w:t>
            </w:r>
            <w:r w:rsidRPr="00410151">
              <w:rPr>
                <w:rFonts w:ascii="Arial" w:hAnsi="Arial" w:cs="Arial"/>
                <w:i/>
                <w:sz w:val="22"/>
                <w:szCs w:val="22"/>
              </w:rPr>
              <w:t>R</w:t>
            </w:r>
            <w:r w:rsidRPr="00410151">
              <w:rPr>
                <w:rFonts w:ascii="Arial" w:hAnsi="Arial" w:cs="Arial"/>
                <w:i/>
                <w:sz w:val="22"/>
                <w:szCs w:val="22"/>
                <w:vertAlign w:val="subscript"/>
              </w:rPr>
              <w:t>f</w:t>
            </w:r>
            <w:r w:rsidRPr="00410151">
              <w:rPr>
                <w:rFonts w:ascii="Arial" w:hAnsi="Arial" w:cs="Arial"/>
                <w:sz w:val="22"/>
                <w:szCs w:val="22"/>
              </w:rPr>
              <w:t xml:space="preserve"> is the adjusted remuneration, </w:t>
            </w:r>
            <w:proofErr w:type="spellStart"/>
            <w:r w:rsidRPr="00410151">
              <w:rPr>
                <w:rFonts w:ascii="Arial" w:hAnsi="Arial" w:cs="Arial"/>
                <w:i/>
                <w:sz w:val="22"/>
                <w:szCs w:val="22"/>
              </w:rPr>
              <w:t>R</w:t>
            </w:r>
            <w:r w:rsidRPr="00410151">
              <w:rPr>
                <w:rFonts w:ascii="Arial" w:hAnsi="Arial" w:cs="Arial"/>
                <w:i/>
                <w:sz w:val="22"/>
                <w:szCs w:val="22"/>
                <w:vertAlign w:val="subscript"/>
              </w:rPr>
              <w:t>fo</w:t>
            </w:r>
            <w:proofErr w:type="spellEnd"/>
            <w:r w:rsidRPr="00410151">
              <w:rPr>
                <w:rFonts w:ascii="Arial" w:hAnsi="Arial" w:cs="Arial"/>
                <w:sz w:val="22"/>
                <w:szCs w:val="22"/>
              </w:rPr>
              <w:t xml:space="preserve"> is the remuneration payable on the basis of the rates set forth in Appendix F for remuneration payable in foreign currency, </w:t>
            </w:r>
            <w:r w:rsidRPr="00410151">
              <w:rPr>
                <w:rFonts w:ascii="Arial" w:hAnsi="Arial" w:cs="Arial"/>
                <w:i/>
                <w:sz w:val="22"/>
                <w:szCs w:val="22"/>
              </w:rPr>
              <w:t>I</w:t>
            </w:r>
            <w:r w:rsidRPr="00410151">
              <w:rPr>
                <w:rFonts w:ascii="Arial" w:hAnsi="Arial" w:cs="Arial"/>
                <w:i/>
                <w:sz w:val="22"/>
                <w:szCs w:val="22"/>
                <w:vertAlign w:val="subscript"/>
              </w:rPr>
              <w:t>f</w:t>
            </w:r>
            <w:r w:rsidRPr="00410151">
              <w:rPr>
                <w:rFonts w:ascii="Arial" w:hAnsi="Arial" w:cs="Arial"/>
                <w:sz w:val="22"/>
                <w:szCs w:val="22"/>
              </w:rPr>
              <w:t xml:space="preserve"> is the official index for salaries in the country of the foreign currency for the first month for which the adjustment is supposed to have effect, and </w:t>
            </w:r>
            <w:r w:rsidRPr="00410151">
              <w:rPr>
                <w:rFonts w:ascii="Arial" w:hAnsi="Arial" w:cs="Arial"/>
                <w:i/>
                <w:sz w:val="22"/>
                <w:szCs w:val="22"/>
              </w:rPr>
              <w:t>I</w:t>
            </w:r>
            <w:r w:rsidRPr="00410151">
              <w:rPr>
                <w:rFonts w:ascii="Arial" w:hAnsi="Arial" w:cs="Arial"/>
                <w:i/>
                <w:sz w:val="22"/>
                <w:szCs w:val="22"/>
                <w:vertAlign w:val="subscript"/>
              </w:rPr>
              <w:t>fo</w:t>
            </w:r>
            <w:r w:rsidRPr="00410151">
              <w:rPr>
                <w:rFonts w:ascii="Arial" w:hAnsi="Arial" w:cs="Arial"/>
                <w:sz w:val="22"/>
                <w:szCs w:val="22"/>
              </w:rPr>
              <w:t xml:space="preserve"> is the official index for salaries in the country of the foreign currency for the month of the date of the Contract.</w:t>
            </w:r>
          </w:p>
          <w:p w14:paraId="63779609" w14:textId="77777777" w:rsidR="00027280" w:rsidRPr="00410151" w:rsidRDefault="00027280" w:rsidP="00A46344">
            <w:pPr>
              <w:numPr>
                <w:ilvl w:val="12"/>
                <w:numId w:val="0"/>
              </w:numPr>
              <w:ind w:left="540" w:right="-72"/>
              <w:jc w:val="both"/>
              <w:rPr>
                <w:rFonts w:ascii="Arial" w:hAnsi="Arial" w:cs="Arial"/>
                <w:sz w:val="22"/>
                <w:szCs w:val="22"/>
              </w:rPr>
            </w:pPr>
          </w:p>
          <w:p w14:paraId="7DC3C8A2"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(b)</w:t>
            </w:r>
            <w:r w:rsidRPr="00410151">
              <w:rPr>
                <w:rFonts w:ascii="Arial" w:hAnsi="Arial" w:cs="Arial"/>
                <w:sz w:val="22"/>
                <w:szCs w:val="22"/>
              </w:rPr>
              <w:tab/>
              <w:t xml:space="preserve">Remuneration paid in local currency pursuant to the rates set forth in Appendix 5 shall be adjusted every </w:t>
            </w:r>
            <w:r w:rsidRPr="00410151">
              <w:rPr>
                <w:rFonts w:ascii="Arial" w:hAnsi="Arial" w:cs="Arial"/>
                <w:i/>
                <w:sz w:val="22"/>
                <w:szCs w:val="22"/>
              </w:rPr>
              <w:t>[insert number]</w:t>
            </w:r>
            <w:r w:rsidRPr="00410151">
              <w:rPr>
                <w:rFonts w:ascii="Arial" w:hAnsi="Arial" w:cs="Arial"/>
                <w:sz w:val="22"/>
                <w:szCs w:val="22"/>
              </w:rPr>
              <w:t xml:space="preserve"> months (and, for the first time, with effect for the remuneration earned in the </w:t>
            </w:r>
            <w:r w:rsidRPr="00410151">
              <w:rPr>
                <w:rFonts w:ascii="Arial" w:hAnsi="Arial" w:cs="Arial"/>
                <w:i/>
                <w:sz w:val="22"/>
                <w:szCs w:val="22"/>
              </w:rPr>
              <w:t>[insert number]</w:t>
            </w:r>
            <w:proofErr w:type="spellStart"/>
            <w:r w:rsidRPr="00410151">
              <w:rPr>
                <w:rFonts w:ascii="Arial" w:hAnsi="Arial" w:cs="Arial"/>
                <w:sz w:val="22"/>
                <w:szCs w:val="22"/>
              </w:rPr>
              <w:t>th</w:t>
            </w:r>
            <w:proofErr w:type="spellEnd"/>
            <w:r w:rsidRPr="00410151">
              <w:rPr>
                <w:rFonts w:ascii="Arial" w:hAnsi="Arial" w:cs="Arial"/>
                <w:sz w:val="22"/>
                <w:szCs w:val="22"/>
              </w:rPr>
              <w:t xml:space="preserve"> calendar month after the date of the Contract) by applying the following formula:</w:t>
            </w:r>
          </w:p>
          <w:p w14:paraId="5AF4E83C"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p>
          <w:p w14:paraId="007E2988" w14:textId="77777777" w:rsidR="00027280" w:rsidRPr="00410151" w:rsidRDefault="00027280" w:rsidP="00A46344">
            <w:pPr>
              <w:numPr>
                <w:ilvl w:val="12"/>
                <w:numId w:val="0"/>
              </w:numPr>
              <w:ind w:left="540" w:right="-72"/>
              <w:jc w:val="both"/>
              <w:rPr>
                <w:rFonts w:ascii="Arial" w:hAnsi="Arial" w:cs="Arial"/>
                <w:sz w:val="22"/>
                <w:szCs w:val="22"/>
              </w:rPr>
            </w:pPr>
            <w:r w:rsidRPr="00410151">
              <w:rPr>
                <w:rFonts w:ascii="Arial" w:hAnsi="Arial" w:cs="Arial"/>
                <w:position w:val="-24"/>
                <w:sz w:val="22"/>
                <w:szCs w:val="22"/>
              </w:rPr>
              <w:object w:dxaOrig="1240" w:dyaOrig="620" w14:anchorId="7F5CE506">
                <v:shape id="_x0000_i1028" type="#_x0000_t75" style="width:62.25pt;height:31.5pt" o:ole="">
                  <v:imagedata r:id="rId18" o:title=""/>
                </v:shape>
                <o:OLEObject Type="Embed" ProgID="Equation.3" ShapeID="_x0000_i1028" DrawAspect="Content" ObjectID="_1754385019" r:id="rId19"/>
              </w:object>
            </w:r>
            <w:r w:rsidRPr="00410151">
              <w:rPr>
                <w:rFonts w:ascii="Arial" w:hAnsi="Arial" w:cs="Arial"/>
                <w:sz w:val="22"/>
                <w:szCs w:val="22"/>
              </w:rPr>
              <w:t xml:space="preserve">       {or     </w:t>
            </w:r>
            <w:r w:rsidRPr="00410151">
              <w:rPr>
                <w:rFonts w:ascii="Arial" w:hAnsi="Arial" w:cs="Arial"/>
                <w:position w:val="-24"/>
                <w:sz w:val="22"/>
                <w:szCs w:val="22"/>
              </w:rPr>
              <w:object w:dxaOrig="2400" w:dyaOrig="620" w14:anchorId="29CB11B0">
                <v:shape id="_x0000_i1029" type="#_x0000_t75" style="width:120pt;height:31.5pt" o:ole="">
                  <v:imagedata r:id="rId20" o:title=""/>
                </v:shape>
                <o:OLEObject Type="Embed" ProgID="Equation.3" ShapeID="_x0000_i1029" DrawAspect="Content" ObjectID="_1754385020" r:id="rId21"/>
              </w:object>
            </w:r>
            <w:r w:rsidRPr="00410151">
              <w:rPr>
                <w:rFonts w:ascii="Arial" w:hAnsi="Arial" w:cs="Arial"/>
                <w:sz w:val="22"/>
                <w:szCs w:val="22"/>
              </w:rPr>
              <w:t>}</w:t>
            </w:r>
          </w:p>
          <w:p w14:paraId="030BF0D2" w14:textId="77777777" w:rsidR="00027280" w:rsidRPr="00410151" w:rsidRDefault="00027280" w:rsidP="00A46344">
            <w:pPr>
              <w:numPr>
                <w:ilvl w:val="12"/>
                <w:numId w:val="0"/>
              </w:numPr>
              <w:ind w:left="540" w:right="-72"/>
              <w:jc w:val="both"/>
              <w:rPr>
                <w:rFonts w:ascii="Arial" w:hAnsi="Arial" w:cs="Arial"/>
                <w:sz w:val="20"/>
              </w:rPr>
            </w:pPr>
          </w:p>
          <w:p w14:paraId="7C22546B"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rPr>
              <w:t xml:space="preserve">where </w:t>
            </w:r>
            <w:proofErr w:type="spellStart"/>
            <w:r w:rsidRPr="00410151">
              <w:rPr>
                <w:rFonts w:ascii="Arial" w:hAnsi="Arial" w:cs="Arial"/>
                <w:i/>
                <w:sz w:val="22"/>
                <w:szCs w:val="22"/>
              </w:rPr>
              <w:t>R</w:t>
            </w:r>
            <w:r w:rsidRPr="00410151">
              <w:rPr>
                <w:rFonts w:ascii="Arial" w:hAnsi="Arial" w:cs="Arial"/>
                <w:i/>
                <w:sz w:val="22"/>
                <w:szCs w:val="22"/>
                <w:vertAlign w:val="subscript"/>
              </w:rPr>
              <w:t>l</w:t>
            </w:r>
            <w:proofErr w:type="spellEnd"/>
            <w:r w:rsidRPr="00410151">
              <w:rPr>
                <w:rFonts w:ascii="Arial" w:hAnsi="Arial" w:cs="Arial"/>
                <w:sz w:val="22"/>
                <w:szCs w:val="22"/>
              </w:rPr>
              <w:t xml:space="preserve"> is the adjusted remuneration, </w:t>
            </w:r>
            <w:proofErr w:type="spellStart"/>
            <w:r w:rsidRPr="00410151">
              <w:rPr>
                <w:rFonts w:ascii="Arial" w:hAnsi="Arial" w:cs="Arial"/>
                <w:i/>
                <w:sz w:val="22"/>
                <w:szCs w:val="22"/>
              </w:rPr>
              <w:t>R</w:t>
            </w:r>
            <w:r w:rsidRPr="00410151">
              <w:rPr>
                <w:rFonts w:ascii="Arial" w:hAnsi="Arial" w:cs="Arial"/>
                <w:i/>
                <w:sz w:val="22"/>
                <w:szCs w:val="22"/>
                <w:vertAlign w:val="subscript"/>
              </w:rPr>
              <w:t>lo</w:t>
            </w:r>
            <w:proofErr w:type="spellEnd"/>
            <w:r w:rsidRPr="00410151">
              <w:rPr>
                <w:rFonts w:ascii="Arial" w:hAnsi="Arial" w:cs="Arial"/>
                <w:sz w:val="22"/>
                <w:szCs w:val="22"/>
              </w:rPr>
              <w:t xml:space="preserve"> is the remuneration payable on the basis of the rates set forth in Appendix 5 for remuneration payable in local currency, </w:t>
            </w:r>
            <w:r w:rsidRPr="00410151">
              <w:rPr>
                <w:rFonts w:ascii="Arial" w:hAnsi="Arial" w:cs="Arial"/>
                <w:i/>
                <w:sz w:val="22"/>
                <w:szCs w:val="22"/>
              </w:rPr>
              <w:t>I</w:t>
            </w:r>
            <w:r w:rsidRPr="00410151">
              <w:rPr>
                <w:rFonts w:ascii="Arial" w:hAnsi="Arial" w:cs="Arial"/>
                <w:i/>
                <w:sz w:val="22"/>
                <w:szCs w:val="22"/>
                <w:vertAlign w:val="subscript"/>
              </w:rPr>
              <w:t>l</w:t>
            </w:r>
            <w:r w:rsidRPr="00410151">
              <w:rPr>
                <w:rFonts w:ascii="Arial" w:hAnsi="Arial" w:cs="Arial"/>
                <w:sz w:val="22"/>
                <w:szCs w:val="22"/>
              </w:rPr>
              <w:t xml:space="preserve"> is the official index for salaries in the Client’s country for the first month for which the adjustment is to have effect and, </w:t>
            </w:r>
            <w:proofErr w:type="spellStart"/>
            <w:r w:rsidRPr="00410151">
              <w:rPr>
                <w:rFonts w:ascii="Arial" w:hAnsi="Arial" w:cs="Arial"/>
                <w:i/>
                <w:sz w:val="22"/>
                <w:szCs w:val="22"/>
              </w:rPr>
              <w:t>I</w:t>
            </w:r>
            <w:r w:rsidRPr="00410151">
              <w:rPr>
                <w:rFonts w:ascii="Arial" w:hAnsi="Arial" w:cs="Arial"/>
                <w:i/>
                <w:sz w:val="22"/>
                <w:szCs w:val="22"/>
                <w:vertAlign w:val="subscript"/>
              </w:rPr>
              <w:t>lo</w:t>
            </w:r>
            <w:proofErr w:type="spellEnd"/>
            <w:r w:rsidRPr="00410151">
              <w:rPr>
                <w:rFonts w:ascii="Arial" w:hAnsi="Arial" w:cs="Arial"/>
                <w:sz w:val="22"/>
                <w:szCs w:val="22"/>
              </w:rPr>
              <w:t xml:space="preserve"> is the official index for salaries in the Client’s country for the month of the date of the Contract.</w:t>
            </w:r>
            <w:r w:rsidRPr="00410151">
              <w:rPr>
                <w:rFonts w:ascii="Arial" w:hAnsi="Arial" w:cs="Arial"/>
                <w:b/>
                <w:bCs/>
                <w:sz w:val="22"/>
                <w:szCs w:val="22"/>
              </w:rPr>
              <w:t>}</w:t>
            </w:r>
          </w:p>
        </w:tc>
      </w:tr>
      <w:tr w:rsidR="00027280" w14:paraId="3A80A9D3" w14:textId="77777777">
        <w:tc>
          <w:tcPr>
            <w:tcW w:w="1572" w:type="dxa"/>
            <w:tcBorders>
              <w:bottom w:val="single" w:sz="4" w:space="0" w:color="auto"/>
            </w:tcBorders>
          </w:tcPr>
          <w:p w14:paraId="408EE9BD" w14:textId="77777777" w:rsidR="00027280" w:rsidRPr="00410151" w:rsidRDefault="00027280" w:rsidP="00A46344">
            <w:pPr>
              <w:spacing w:before="120" w:after="120"/>
              <w:rPr>
                <w:rFonts w:ascii="Arial" w:hAnsi="Arial" w:cs="Arial"/>
                <w:b/>
                <w:bCs/>
                <w:sz w:val="22"/>
                <w:szCs w:val="22"/>
              </w:rPr>
            </w:pPr>
            <w:r w:rsidRPr="00410151">
              <w:rPr>
                <w:rFonts w:ascii="Arial" w:hAnsi="Arial" w:cs="Arial"/>
                <w:b/>
                <w:bCs/>
                <w:sz w:val="22"/>
                <w:szCs w:val="22"/>
              </w:rPr>
              <w:t>GCC 50.1</w:t>
            </w:r>
          </w:p>
        </w:tc>
        <w:tc>
          <w:tcPr>
            <w:tcW w:w="7752" w:type="dxa"/>
            <w:tcBorders>
              <w:bottom w:val="single" w:sz="4" w:space="0" w:color="auto"/>
            </w:tcBorders>
          </w:tcPr>
          <w:p w14:paraId="45A9C848"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Contract Price is:</w:t>
            </w:r>
          </w:p>
          <w:p w14:paraId="1D755D15" w14:textId="77777777" w:rsidR="00027280" w:rsidRPr="00410151" w:rsidRDefault="00027280" w:rsidP="00A46344">
            <w:pPr>
              <w:numPr>
                <w:ilvl w:val="12"/>
                <w:numId w:val="0"/>
              </w:numPr>
              <w:ind w:right="-72"/>
              <w:jc w:val="both"/>
              <w:rPr>
                <w:rFonts w:ascii="Arial" w:hAnsi="Arial" w:cs="Arial"/>
                <w:i/>
              </w:rPr>
            </w:pPr>
          </w:p>
        </w:tc>
      </w:tr>
      <w:tr w:rsidR="00027280" w:rsidRPr="00E95B42" w14:paraId="47FBF849" w14:textId="77777777">
        <w:trPr>
          <w:trHeight w:val="1250"/>
        </w:trPr>
        <w:tc>
          <w:tcPr>
            <w:tcW w:w="1572" w:type="dxa"/>
          </w:tcPr>
          <w:p w14:paraId="74FFCA28" w14:textId="77777777" w:rsidR="00027280" w:rsidRPr="00410151" w:rsidRDefault="00027280" w:rsidP="00A46344">
            <w:pPr>
              <w:pStyle w:val="Sec1-Clauses"/>
              <w:rPr>
                <w:szCs w:val="22"/>
              </w:rPr>
            </w:pPr>
            <w:r w:rsidRPr="00410151">
              <w:rPr>
                <w:bCs/>
                <w:szCs w:val="22"/>
              </w:rPr>
              <w:t>GCC 52.1</w:t>
            </w:r>
          </w:p>
        </w:tc>
        <w:tc>
          <w:tcPr>
            <w:tcW w:w="7752" w:type="dxa"/>
          </w:tcPr>
          <w:p w14:paraId="13FB5DD0" w14:textId="77777777" w:rsidR="00027280" w:rsidRPr="00410151" w:rsidRDefault="00027280" w:rsidP="00A46344">
            <w:pPr>
              <w:spacing w:before="120" w:after="120"/>
              <w:ind w:right="-72"/>
              <w:jc w:val="both"/>
              <w:rPr>
                <w:rFonts w:ascii="Arial" w:hAnsi="Arial" w:cs="Arial"/>
                <w:sz w:val="22"/>
                <w:szCs w:val="22"/>
              </w:rPr>
            </w:pPr>
            <w:r w:rsidRPr="00410151">
              <w:rPr>
                <w:rFonts w:ascii="Arial" w:hAnsi="Arial" w:cs="Arial"/>
                <w:b/>
                <w:sz w:val="22"/>
                <w:szCs w:val="22"/>
              </w:rPr>
              <w:t>Advance Payment</w:t>
            </w:r>
            <w:r w:rsidRPr="00410151">
              <w:rPr>
                <w:rFonts w:ascii="Arial" w:hAnsi="Arial" w:cs="Arial"/>
                <w:b/>
              </w:rPr>
              <w:t>:</w:t>
            </w:r>
            <w:r w:rsidRPr="00410151">
              <w:rPr>
                <w:rFonts w:ascii="Arial" w:hAnsi="Arial" w:cs="Arial"/>
              </w:rPr>
              <w:t xml:space="preserve"> </w:t>
            </w:r>
            <w:r w:rsidRPr="00410151">
              <w:rPr>
                <w:rFonts w:ascii="Arial" w:hAnsi="Arial" w:cs="Arial"/>
                <w:sz w:val="18"/>
                <w:szCs w:val="18"/>
              </w:rPr>
              <w:t>[insert percentage</w:t>
            </w:r>
            <w:r w:rsidRPr="00410151">
              <w:rPr>
                <w:rFonts w:ascii="Arial" w:hAnsi="Arial" w:cs="Arial"/>
              </w:rPr>
              <w:t xml:space="preserve">] </w:t>
            </w:r>
            <w:r w:rsidRPr="00410151">
              <w:rPr>
                <w:rFonts w:ascii="Arial" w:hAnsi="Arial" w:cs="Arial"/>
                <w:sz w:val="22"/>
                <w:szCs w:val="22"/>
              </w:rPr>
              <w:t xml:space="preserve">percent of the Contract Price shall be paid within [insert number] days </w:t>
            </w:r>
            <w:r w:rsidRPr="00410151">
              <w:rPr>
                <w:rFonts w:ascii="Arial" w:hAnsi="Arial" w:cs="Arial"/>
                <w:sz w:val="22"/>
                <w:szCs w:val="22"/>
                <w:lang w:val="en-GB"/>
              </w:rPr>
              <w:t>after the Effective Date</w:t>
            </w:r>
            <w:r w:rsidRPr="00410151">
              <w:rPr>
                <w:rFonts w:ascii="Arial" w:hAnsi="Arial" w:cs="Arial"/>
                <w:sz w:val="22"/>
                <w:szCs w:val="22"/>
              </w:rPr>
              <w:t xml:space="preserve"> against the submission of a Bank Guarantee in prescribed format for the same.</w:t>
            </w:r>
          </w:p>
          <w:p w14:paraId="2D4AC304" w14:textId="77777777" w:rsidR="00027280" w:rsidRPr="00410151" w:rsidRDefault="00027280" w:rsidP="00A46344">
            <w:pPr>
              <w:spacing w:before="120" w:after="120"/>
              <w:ind w:right="-72"/>
              <w:jc w:val="both"/>
              <w:rPr>
                <w:rFonts w:ascii="Arial" w:hAnsi="Arial" w:cs="Arial"/>
              </w:rPr>
            </w:pPr>
          </w:p>
          <w:p w14:paraId="28282AC0" w14:textId="77777777" w:rsidR="00027280" w:rsidRPr="00410151" w:rsidRDefault="00027280" w:rsidP="00A46344">
            <w:pPr>
              <w:spacing w:before="120" w:after="120"/>
              <w:ind w:right="-72"/>
              <w:jc w:val="both"/>
              <w:rPr>
                <w:rFonts w:ascii="Arial" w:hAnsi="Arial" w:cs="Arial"/>
                <w:i/>
              </w:rPr>
            </w:pPr>
            <w:r w:rsidRPr="00410151">
              <w:rPr>
                <w:rFonts w:ascii="Arial" w:hAnsi="Arial" w:cs="Arial"/>
                <w:i/>
              </w:rPr>
              <w:t>[</w:t>
            </w:r>
            <w:r w:rsidRPr="00410151">
              <w:rPr>
                <w:rFonts w:ascii="Arial" w:hAnsi="Arial" w:cs="Arial"/>
                <w:i/>
                <w:sz w:val="18"/>
                <w:szCs w:val="18"/>
              </w:rPr>
              <w:t>usually the percent of Advance Payment is between 10 and 15 percent]</w:t>
            </w:r>
          </w:p>
          <w:p w14:paraId="27FCC75E" w14:textId="77777777" w:rsidR="00027280" w:rsidRPr="00410151" w:rsidRDefault="00027280" w:rsidP="00A46344">
            <w:pPr>
              <w:spacing w:before="120" w:after="120"/>
              <w:ind w:left="12"/>
              <w:jc w:val="both"/>
              <w:rPr>
                <w:rFonts w:ascii="Arial" w:hAnsi="Arial" w:cs="Arial"/>
                <w:b/>
                <w:lang w:val="en-GB"/>
              </w:rPr>
            </w:pPr>
          </w:p>
          <w:p w14:paraId="27791CCB" w14:textId="77777777" w:rsidR="00027280" w:rsidRPr="00410151" w:rsidRDefault="00027280" w:rsidP="00A46344">
            <w:pPr>
              <w:spacing w:before="120" w:after="120"/>
              <w:ind w:left="12"/>
              <w:jc w:val="both"/>
              <w:rPr>
                <w:rFonts w:ascii="Arial" w:hAnsi="Arial" w:cs="Arial"/>
                <w:lang w:val="en-GB"/>
              </w:rPr>
            </w:pPr>
            <w:r w:rsidRPr="00410151">
              <w:rPr>
                <w:rFonts w:ascii="Arial" w:hAnsi="Arial" w:cs="Arial"/>
                <w:b/>
                <w:sz w:val="22"/>
                <w:szCs w:val="22"/>
                <w:lang w:val="en-GB"/>
              </w:rPr>
              <w:t>Bank Guarantee</w:t>
            </w:r>
            <w:r w:rsidRPr="00410151">
              <w:rPr>
                <w:rFonts w:ascii="Arial" w:hAnsi="Arial" w:cs="Arial"/>
                <w:sz w:val="22"/>
                <w:szCs w:val="22"/>
                <w:lang w:val="en-GB"/>
              </w:rPr>
              <w:t xml:space="preserve"> shall remain effective until</w:t>
            </w:r>
            <w:r w:rsidRPr="00410151">
              <w:rPr>
                <w:rFonts w:ascii="Arial" w:hAnsi="Arial" w:cs="Arial"/>
                <w:lang w:val="en-GB"/>
              </w:rPr>
              <w:t xml:space="preserve"> </w:t>
            </w:r>
            <w:r w:rsidRPr="00410151">
              <w:rPr>
                <w:rFonts w:ascii="Arial" w:hAnsi="Arial" w:cs="Arial"/>
                <w:sz w:val="18"/>
                <w:szCs w:val="18"/>
                <w:lang w:val="en-GB"/>
              </w:rPr>
              <w:t>[insert date]</w:t>
            </w:r>
          </w:p>
          <w:p w14:paraId="6C5261B3" w14:textId="77777777" w:rsidR="00027280" w:rsidRPr="00410151" w:rsidRDefault="00027280" w:rsidP="00A46344">
            <w:pPr>
              <w:spacing w:before="120" w:after="120"/>
              <w:ind w:left="12"/>
              <w:jc w:val="both"/>
              <w:rPr>
                <w:rFonts w:ascii="Arial" w:hAnsi="Arial" w:cs="Arial"/>
                <w:i/>
                <w:sz w:val="18"/>
                <w:szCs w:val="18"/>
                <w:lang w:val="en-GB"/>
              </w:rPr>
            </w:pPr>
            <w:r w:rsidRPr="00410151">
              <w:rPr>
                <w:rFonts w:ascii="Arial" w:hAnsi="Arial" w:cs="Arial"/>
                <w:b/>
                <w:i/>
                <w:sz w:val="18"/>
                <w:szCs w:val="18"/>
                <w:lang w:val="en-GB"/>
              </w:rPr>
              <w:t>[</w:t>
            </w:r>
            <w:r w:rsidRPr="00410151">
              <w:rPr>
                <w:rFonts w:ascii="Arial" w:hAnsi="Arial" w:cs="Arial"/>
                <w:i/>
                <w:sz w:val="18"/>
                <w:szCs w:val="18"/>
                <w:lang w:val="en-GB"/>
              </w:rPr>
              <w:t xml:space="preserve">the date should be such that the Advance Payment shall be fully adjusted.] </w:t>
            </w:r>
          </w:p>
          <w:p w14:paraId="2F7AF495" w14:textId="77777777" w:rsidR="00027280" w:rsidRPr="00410151" w:rsidRDefault="00027280" w:rsidP="00A46344">
            <w:pPr>
              <w:spacing w:before="120" w:after="120"/>
              <w:ind w:left="12"/>
              <w:jc w:val="both"/>
              <w:rPr>
                <w:rFonts w:ascii="Arial" w:hAnsi="Arial" w:cs="Arial"/>
                <w:lang w:val="en-GB"/>
              </w:rPr>
            </w:pPr>
          </w:p>
          <w:p w14:paraId="1B05C8FB" w14:textId="77777777" w:rsidR="00027280" w:rsidRPr="00410151" w:rsidRDefault="00027280" w:rsidP="00A46344">
            <w:pPr>
              <w:spacing w:before="120" w:after="120"/>
              <w:jc w:val="both"/>
              <w:rPr>
                <w:rFonts w:ascii="Arial" w:hAnsi="Arial" w:cs="Arial"/>
                <w:b/>
                <w:i/>
                <w:sz w:val="18"/>
                <w:szCs w:val="18"/>
                <w:lang w:val="en-GB"/>
              </w:rPr>
            </w:pPr>
          </w:p>
        </w:tc>
      </w:tr>
      <w:tr w:rsidR="00027280" w:rsidRPr="00DE0312" w14:paraId="3D4141B9" w14:textId="77777777">
        <w:trPr>
          <w:trHeight w:val="1250"/>
        </w:trPr>
        <w:tc>
          <w:tcPr>
            <w:tcW w:w="1572" w:type="dxa"/>
          </w:tcPr>
          <w:p w14:paraId="2870DDB7" w14:textId="77777777" w:rsidR="00027280" w:rsidRPr="00410151" w:rsidRDefault="00027280" w:rsidP="00A46344">
            <w:pPr>
              <w:pStyle w:val="Sec1-Clauses"/>
              <w:rPr>
                <w:bCs/>
                <w:szCs w:val="22"/>
              </w:rPr>
            </w:pPr>
            <w:r w:rsidRPr="00410151">
              <w:rPr>
                <w:bCs/>
                <w:szCs w:val="22"/>
              </w:rPr>
              <w:t>GCC 52.2</w:t>
            </w:r>
          </w:p>
        </w:tc>
        <w:tc>
          <w:tcPr>
            <w:tcW w:w="7752" w:type="dxa"/>
          </w:tcPr>
          <w:p w14:paraId="0CF67D1E" w14:textId="77777777" w:rsidR="00027280" w:rsidRPr="00410151" w:rsidRDefault="00027280" w:rsidP="00A46344">
            <w:pPr>
              <w:spacing w:before="120" w:after="120"/>
              <w:ind w:left="12"/>
              <w:jc w:val="both"/>
              <w:rPr>
                <w:rFonts w:ascii="Arial" w:hAnsi="Arial" w:cs="Arial"/>
                <w:sz w:val="22"/>
                <w:szCs w:val="22"/>
                <w:lang w:val="en-GB"/>
              </w:rPr>
            </w:pPr>
            <w:r w:rsidRPr="00410151">
              <w:rPr>
                <w:rFonts w:ascii="Arial" w:hAnsi="Arial" w:cs="Arial"/>
                <w:b/>
                <w:sz w:val="22"/>
                <w:szCs w:val="22"/>
                <w:lang w:val="en-GB"/>
              </w:rPr>
              <w:t>Advance Payment</w:t>
            </w:r>
            <w:r w:rsidRPr="00410151">
              <w:rPr>
                <w:rFonts w:ascii="Arial" w:hAnsi="Arial" w:cs="Arial"/>
                <w:sz w:val="22"/>
                <w:szCs w:val="22"/>
                <w:lang w:val="en-GB"/>
              </w:rPr>
              <w:t xml:space="preserve"> will be adjusted by the Client in the following manner:</w:t>
            </w:r>
          </w:p>
          <w:p w14:paraId="672A8DE3" w14:textId="77777777" w:rsidR="00027280" w:rsidRPr="00410151" w:rsidRDefault="00027280" w:rsidP="00A46344">
            <w:pPr>
              <w:spacing w:before="120" w:after="120"/>
              <w:ind w:left="12"/>
              <w:jc w:val="both"/>
              <w:rPr>
                <w:rFonts w:ascii="Arial" w:hAnsi="Arial" w:cs="Arial"/>
                <w:lang w:val="en-GB"/>
              </w:rPr>
            </w:pPr>
          </w:p>
          <w:p w14:paraId="66921AD3" w14:textId="77777777" w:rsidR="00027280" w:rsidRPr="00410151" w:rsidRDefault="00027280" w:rsidP="00A46344">
            <w:pPr>
              <w:spacing w:before="120" w:after="120"/>
              <w:ind w:left="12"/>
              <w:jc w:val="both"/>
              <w:rPr>
                <w:rFonts w:ascii="Arial" w:hAnsi="Arial" w:cs="Arial"/>
                <w:lang w:val="en-GB"/>
              </w:rPr>
            </w:pPr>
          </w:p>
          <w:p w14:paraId="0E1BF6EF" w14:textId="77777777" w:rsidR="00027280" w:rsidRPr="00410151" w:rsidRDefault="00027280" w:rsidP="00A46344">
            <w:pPr>
              <w:spacing w:before="120" w:after="120"/>
              <w:ind w:left="900" w:hanging="888"/>
              <w:jc w:val="both"/>
              <w:rPr>
                <w:rFonts w:ascii="Arial" w:hAnsi="Arial" w:cs="Arial"/>
                <w:i/>
                <w:iCs/>
                <w:sz w:val="18"/>
                <w:szCs w:val="18"/>
                <w:lang w:val="en-GB"/>
              </w:rPr>
            </w:pPr>
            <w:r w:rsidRPr="00410151">
              <w:rPr>
                <w:rFonts w:ascii="Arial" w:hAnsi="Arial" w:cs="Arial"/>
                <w:i/>
                <w:iCs/>
                <w:sz w:val="18"/>
                <w:szCs w:val="18"/>
                <w:lang w:val="en-GB"/>
              </w:rPr>
              <w:t>[</w:t>
            </w:r>
            <w:r w:rsidRPr="00410151">
              <w:rPr>
                <w:rFonts w:ascii="Arial" w:hAnsi="Arial" w:cs="Arial"/>
                <w:b/>
                <w:i/>
                <w:iCs/>
                <w:sz w:val="18"/>
                <w:szCs w:val="18"/>
                <w:lang w:val="en-GB"/>
              </w:rPr>
              <w:t>Advance Payment</w:t>
            </w:r>
            <w:r w:rsidRPr="00410151">
              <w:rPr>
                <w:rFonts w:ascii="Arial" w:hAnsi="Arial" w:cs="Arial"/>
                <w:i/>
                <w:iCs/>
                <w:sz w:val="18"/>
                <w:szCs w:val="18"/>
                <w:lang w:val="en-GB"/>
              </w:rPr>
              <w:t xml:space="preserve"> </w:t>
            </w:r>
            <w:r w:rsidRPr="001B23FF">
              <w:rPr>
                <w:rFonts w:ascii="Arial" w:hAnsi="Arial" w:cs="Arial"/>
                <w:b/>
                <w:i/>
                <w:iCs/>
                <w:sz w:val="18"/>
                <w:szCs w:val="18"/>
                <w:lang w:val="en-GB"/>
              </w:rPr>
              <w:t xml:space="preserve"> </w:t>
            </w:r>
            <w:r w:rsidR="001B23FF" w:rsidRPr="001B23FF">
              <w:rPr>
                <w:rFonts w:ascii="Arial" w:hAnsi="Arial" w:cs="Arial"/>
                <w:b/>
                <w:i/>
                <w:iCs/>
                <w:sz w:val="18"/>
                <w:szCs w:val="18"/>
                <w:lang w:val="en-GB"/>
              </w:rPr>
              <w:t>Guarantee</w:t>
            </w:r>
            <w:r w:rsidR="001B23FF">
              <w:rPr>
                <w:rFonts w:ascii="Arial" w:hAnsi="Arial" w:cs="Arial"/>
                <w:i/>
                <w:iCs/>
                <w:sz w:val="18"/>
                <w:szCs w:val="18"/>
                <w:lang w:val="en-GB"/>
              </w:rPr>
              <w:t xml:space="preserve"> shall</w:t>
            </w:r>
            <w:r w:rsidRPr="00410151">
              <w:rPr>
                <w:rFonts w:ascii="Arial" w:hAnsi="Arial" w:cs="Arial"/>
                <w:i/>
                <w:iCs/>
                <w:sz w:val="18"/>
                <w:szCs w:val="18"/>
                <w:lang w:val="en-GB"/>
              </w:rPr>
              <w:t xml:space="preserve"> be</w:t>
            </w:r>
            <w:r w:rsidR="001B23FF">
              <w:rPr>
                <w:rFonts w:ascii="Arial" w:hAnsi="Arial" w:cs="Arial"/>
                <w:i/>
                <w:iCs/>
                <w:sz w:val="18"/>
                <w:szCs w:val="18"/>
                <w:lang w:val="en-GB"/>
              </w:rPr>
              <w:t xml:space="preserve"> released after sixty percent (60%)</w:t>
            </w:r>
            <w:r w:rsidRPr="00410151">
              <w:rPr>
                <w:rFonts w:ascii="Arial" w:hAnsi="Arial" w:cs="Arial"/>
                <w:i/>
                <w:iCs/>
                <w:sz w:val="18"/>
                <w:szCs w:val="18"/>
                <w:lang w:val="en-GB"/>
              </w:rPr>
              <w:t xml:space="preserve"> </w:t>
            </w:r>
            <w:r w:rsidR="001B23FF">
              <w:rPr>
                <w:rFonts w:ascii="Arial" w:hAnsi="Arial" w:cs="Arial"/>
                <w:i/>
                <w:iCs/>
                <w:sz w:val="18"/>
                <w:szCs w:val="18"/>
                <w:lang w:val="en-GB"/>
              </w:rPr>
              <w:t xml:space="preserve">of </w:t>
            </w:r>
            <w:r w:rsidR="0000672F">
              <w:rPr>
                <w:rFonts w:ascii="Arial" w:hAnsi="Arial" w:cs="Arial"/>
                <w:i/>
                <w:iCs/>
                <w:sz w:val="18"/>
                <w:szCs w:val="18"/>
                <w:lang w:val="en-GB"/>
              </w:rPr>
              <w:t xml:space="preserve">the </w:t>
            </w:r>
            <w:r w:rsidR="001B23FF">
              <w:rPr>
                <w:rFonts w:ascii="Arial" w:hAnsi="Arial" w:cs="Arial"/>
                <w:i/>
                <w:iCs/>
                <w:sz w:val="18"/>
                <w:szCs w:val="18"/>
                <w:lang w:val="en-GB"/>
              </w:rPr>
              <w:t xml:space="preserve">advanced </w:t>
            </w:r>
            <w:r w:rsidR="0000672F">
              <w:rPr>
                <w:rFonts w:ascii="Arial" w:hAnsi="Arial" w:cs="Arial"/>
                <w:i/>
                <w:iCs/>
                <w:sz w:val="18"/>
                <w:szCs w:val="18"/>
                <w:lang w:val="en-GB"/>
              </w:rPr>
              <w:t xml:space="preserve">amount </w:t>
            </w:r>
            <w:r w:rsidR="001B23FF">
              <w:rPr>
                <w:rFonts w:ascii="Arial" w:hAnsi="Arial" w:cs="Arial"/>
                <w:i/>
                <w:iCs/>
                <w:sz w:val="18"/>
                <w:szCs w:val="18"/>
                <w:lang w:val="en-GB"/>
              </w:rPr>
              <w:t xml:space="preserve">has been </w:t>
            </w:r>
            <w:r w:rsidRPr="00410151">
              <w:rPr>
                <w:rFonts w:ascii="Arial" w:hAnsi="Arial" w:cs="Arial"/>
                <w:i/>
                <w:iCs/>
                <w:sz w:val="18"/>
                <w:szCs w:val="18"/>
                <w:lang w:val="en-GB"/>
              </w:rPr>
              <w:t>adjusted]</w:t>
            </w:r>
          </w:p>
          <w:p w14:paraId="61DCDFFA" w14:textId="77777777" w:rsidR="00027280" w:rsidRPr="00410151" w:rsidRDefault="00027280" w:rsidP="00A46344">
            <w:pPr>
              <w:spacing w:before="120" w:after="120"/>
              <w:ind w:left="900" w:hanging="888"/>
              <w:jc w:val="both"/>
              <w:rPr>
                <w:rFonts w:ascii="Arial" w:hAnsi="Arial" w:cs="Arial"/>
                <w:lang w:val="en-GB"/>
              </w:rPr>
            </w:pPr>
            <w:r w:rsidRPr="00410151">
              <w:rPr>
                <w:rFonts w:ascii="Arial" w:hAnsi="Arial" w:cs="Arial"/>
                <w:i/>
                <w:iCs/>
                <w:lang w:val="en-GB"/>
              </w:rPr>
              <w:t xml:space="preserve"> </w:t>
            </w:r>
          </w:p>
          <w:p w14:paraId="718959A7" w14:textId="77777777" w:rsidR="00027280" w:rsidRPr="00410151" w:rsidRDefault="00027280" w:rsidP="00A46344">
            <w:pPr>
              <w:spacing w:before="120" w:after="120"/>
              <w:ind w:right="-72"/>
              <w:jc w:val="both"/>
              <w:rPr>
                <w:rFonts w:ascii="Arial" w:hAnsi="Arial" w:cs="Arial"/>
                <w:b/>
              </w:rPr>
            </w:pPr>
            <w:r w:rsidRPr="00410151">
              <w:rPr>
                <w:rFonts w:ascii="Arial" w:hAnsi="Arial" w:cs="Arial"/>
                <w:i/>
                <w:iCs/>
                <w:sz w:val="18"/>
                <w:szCs w:val="18"/>
                <w:lang w:val="en-GB"/>
              </w:rPr>
              <w:t xml:space="preserve">[For aid funded procurement Advance Payments may be applicable. However, for 100% </w:t>
            </w:r>
            <w:proofErr w:type="spellStart"/>
            <w:r w:rsidRPr="00410151">
              <w:rPr>
                <w:rFonts w:ascii="Arial" w:hAnsi="Arial" w:cs="Arial"/>
                <w:i/>
                <w:iCs/>
                <w:sz w:val="18"/>
                <w:szCs w:val="18"/>
                <w:lang w:val="en-GB"/>
              </w:rPr>
              <w:t>GoB</w:t>
            </w:r>
            <w:proofErr w:type="spellEnd"/>
            <w:r w:rsidRPr="00410151">
              <w:rPr>
                <w:rFonts w:ascii="Arial" w:hAnsi="Arial" w:cs="Arial"/>
                <w:i/>
                <w:iCs/>
                <w:sz w:val="18"/>
                <w:szCs w:val="18"/>
                <w:lang w:val="en-GB"/>
              </w:rPr>
              <w:t xml:space="preserve"> funded procurement, Advance Payments shall not be applicable unless otherwise specifically decided by the Government.]</w:t>
            </w:r>
          </w:p>
        </w:tc>
      </w:tr>
      <w:tr w:rsidR="00027280" w:rsidRPr="007024BF" w14:paraId="53F149FE" w14:textId="77777777">
        <w:trPr>
          <w:trHeight w:val="1250"/>
        </w:trPr>
        <w:tc>
          <w:tcPr>
            <w:tcW w:w="1572" w:type="dxa"/>
          </w:tcPr>
          <w:p w14:paraId="0B8318F9"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53.1</w:t>
            </w:r>
          </w:p>
        </w:tc>
        <w:tc>
          <w:tcPr>
            <w:tcW w:w="7752" w:type="dxa"/>
          </w:tcPr>
          <w:p w14:paraId="3F61B5DD" w14:textId="77777777" w:rsidR="00027280" w:rsidRPr="00410151" w:rsidRDefault="00027280" w:rsidP="00A46344">
            <w:pPr>
              <w:spacing w:before="120" w:after="120"/>
              <w:jc w:val="both"/>
              <w:rPr>
                <w:rFonts w:ascii="Arial" w:hAnsi="Arial" w:cs="Arial"/>
                <w:sz w:val="18"/>
                <w:szCs w:val="18"/>
                <w:lang w:val="en-GB"/>
              </w:rPr>
            </w:pPr>
            <w:r w:rsidRPr="00410151">
              <w:rPr>
                <w:rFonts w:ascii="Arial" w:hAnsi="Arial" w:cs="Arial"/>
                <w:sz w:val="22"/>
                <w:szCs w:val="22"/>
                <w:lang w:val="en-GB"/>
              </w:rPr>
              <w:t xml:space="preserve">The Consultant shall submit to the Client itemized statements at time intervals of </w:t>
            </w:r>
            <w:r w:rsidRPr="00410151">
              <w:rPr>
                <w:rFonts w:ascii="Arial" w:hAnsi="Arial" w:cs="Arial"/>
                <w:lang w:val="en-GB"/>
              </w:rPr>
              <w:t>[</w:t>
            </w:r>
            <w:r w:rsidRPr="00410151">
              <w:rPr>
                <w:rFonts w:ascii="Arial" w:hAnsi="Arial" w:cs="Arial"/>
                <w:sz w:val="18"/>
                <w:szCs w:val="18"/>
                <w:lang w:val="en-GB"/>
              </w:rPr>
              <w:t xml:space="preserve">insert number of months]. </w:t>
            </w:r>
          </w:p>
          <w:p w14:paraId="228ABBF9" w14:textId="77777777" w:rsidR="00027280" w:rsidRPr="00410151" w:rsidRDefault="00027280" w:rsidP="00A46344">
            <w:pPr>
              <w:spacing w:before="120" w:after="120"/>
              <w:jc w:val="both"/>
              <w:rPr>
                <w:rFonts w:ascii="Arial" w:hAnsi="Arial" w:cs="Arial"/>
                <w:sz w:val="18"/>
                <w:szCs w:val="18"/>
                <w:lang w:val="en-GB"/>
              </w:rPr>
            </w:pPr>
          </w:p>
          <w:p w14:paraId="3F5A0D62" w14:textId="77777777" w:rsidR="00027280" w:rsidRPr="00410151" w:rsidRDefault="00027280" w:rsidP="00A46344">
            <w:pPr>
              <w:spacing w:before="120" w:after="120"/>
              <w:ind w:right="-72"/>
              <w:jc w:val="both"/>
              <w:rPr>
                <w:rFonts w:ascii="Arial" w:hAnsi="Arial" w:cs="Arial"/>
                <w:i/>
                <w:lang w:val="en-GB"/>
              </w:rPr>
            </w:pPr>
            <w:r w:rsidRPr="00410151">
              <w:rPr>
                <w:rFonts w:ascii="Arial" w:hAnsi="Arial" w:cs="Arial"/>
                <w:i/>
                <w:sz w:val="18"/>
                <w:szCs w:val="18"/>
                <w:lang w:val="en-GB"/>
              </w:rPr>
              <w:t>[state monthly or bimonthly or quarterly, as deemed appropriate]</w:t>
            </w:r>
            <w:r w:rsidRPr="00410151">
              <w:rPr>
                <w:rFonts w:ascii="Arial" w:hAnsi="Arial" w:cs="Arial"/>
                <w:i/>
                <w:lang w:val="en-GB"/>
              </w:rPr>
              <w:t xml:space="preserve"> </w:t>
            </w:r>
          </w:p>
          <w:p w14:paraId="7CC03ED7" w14:textId="77777777" w:rsidR="00027280" w:rsidRPr="00410151" w:rsidRDefault="00027280" w:rsidP="00A46344">
            <w:pPr>
              <w:spacing w:before="120" w:after="120"/>
              <w:ind w:right="-72"/>
              <w:jc w:val="both"/>
              <w:rPr>
                <w:rFonts w:ascii="Arial" w:hAnsi="Arial" w:cs="Arial"/>
                <w:i/>
                <w:lang w:val="en-GB"/>
              </w:rPr>
            </w:pPr>
          </w:p>
          <w:p w14:paraId="7637C0ED" w14:textId="77777777" w:rsidR="00027280" w:rsidRPr="00410151" w:rsidRDefault="00027280" w:rsidP="00A46344">
            <w:pPr>
              <w:spacing w:before="120" w:after="120"/>
              <w:ind w:right="-72"/>
              <w:jc w:val="both"/>
              <w:rPr>
                <w:rFonts w:ascii="Arial" w:hAnsi="Arial" w:cs="Arial"/>
                <w:lang w:val="en-GB"/>
              </w:rPr>
            </w:pPr>
          </w:p>
        </w:tc>
      </w:tr>
      <w:tr w:rsidR="00027280" w:rsidRPr="00455DAC" w14:paraId="4033708C" w14:textId="77777777">
        <w:trPr>
          <w:trHeight w:val="971"/>
        </w:trPr>
        <w:tc>
          <w:tcPr>
            <w:tcW w:w="1572" w:type="dxa"/>
          </w:tcPr>
          <w:p w14:paraId="6AB085E3"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53.3</w:t>
            </w:r>
          </w:p>
        </w:tc>
        <w:tc>
          <w:tcPr>
            <w:tcW w:w="7752" w:type="dxa"/>
          </w:tcPr>
          <w:p w14:paraId="110D55E5" w14:textId="77777777" w:rsidR="00027280" w:rsidRPr="00410151" w:rsidRDefault="00027280" w:rsidP="00A46344">
            <w:pPr>
              <w:spacing w:before="120" w:after="120"/>
              <w:jc w:val="both"/>
              <w:rPr>
                <w:rFonts w:ascii="Arial" w:hAnsi="Arial" w:cs="Arial"/>
                <w:sz w:val="22"/>
                <w:szCs w:val="22"/>
                <w:lang w:val="en-GB"/>
              </w:rPr>
            </w:pPr>
            <w:r w:rsidRPr="00410151">
              <w:rPr>
                <w:rFonts w:ascii="Arial" w:hAnsi="Arial" w:cs="Arial"/>
                <w:sz w:val="22"/>
                <w:szCs w:val="22"/>
                <w:lang w:val="en-GB"/>
              </w:rPr>
              <w:t>The Consultant shall be entitled to receive financing charges for delayed payment during the period of delay at the following rate;</w:t>
            </w:r>
          </w:p>
          <w:p w14:paraId="47A4F268" w14:textId="77777777" w:rsidR="00027280" w:rsidRPr="00410151" w:rsidRDefault="00027280" w:rsidP="00A46344">
            <w:pPr>
              <w:spacing w:before="120" w:after="120"/>
              <w:jc w:val="both"/>
              <w:rPr>
                <w:rFonts w:ascii="Arial" w:hAnsi="Arial" w:cs="Arial"/>
                <w:i/>
                <w:iCs/>
                <w:lang w:val="en-GB"/>
              </w:rPr>
            </w:pPr>
            <w:r w:rsidRPr="00410151">
              <w:rPr>
                <w:rFonts w:ascii="Arial" w:hAnsi="Arial" w:cs="Arial"/>
                <w:sz w:val="22"/>
                <w:szCs w:val="22"/>
                <w:lang w:val="en-GB"/>
              </w:rPr>
              <w:t>[insert interest rate]</w:t>
            </w:r>
          </w:p>
          <w:p w14:paraId="1DF44CCF" w14:textId="77777777" w:rsidR="00027280" w:rsidRPr="00410151" w:rsidRDefault="00027280" w:rsidP="00A46344">
            <w:pPr>
              <w:spacing w:before="120" w:after="120"/>
              <w:jc w:val="both"/>
              <w:rPr>
                <w:rFonts w:ascii="Arial" w:hAnsi="Arial" w:cs="Arial"/>
                <w:i/>
                <w:iCs/>
                <w:sz w:val="18"/>
                <w:szCs w:val="18"/>
                <w:lang w:val="en-GB"/>
              </w:rPr>
            </w:pPr>
            <w:r w:rsidRPr="00410151">
              <w:rPr>
                <w:rFonts w:ascii="Arial" w:hAnsi="Arial" w:cs="Arial"/>
                <w:i/>
                <w:iCs/>
                <w:sz w:val="18"/>
                <w:szCs w:val="18"/>
                <w:lang w:val="en-GB"/>
              </w:rPr>
              <w:t>[usually at the prevailing annual rate of interest for commercial borrowing established in the country]</w:t>
            </w:r>
          </w:p>
        </w:tc>
      </w:tr>
      <w:tr w:rsidR="00027280" w:rsidRPr="007024BF" w14:paraId="4474BDCC" w14:textId="77777777">
        <w:tc>
          <w:tcPr>
            <w:tcW w:w="1572" w:type="dxa"/>
          </w:tcPr>
          <w:p w14:paraId="1071926A" w14:textId="77777777" w:rsidR="00027280" w:rsidRPr="00410151" w:rsidRDefault="00027280" w:rsidP="00A46344">
            <w:pPr>
              <w:spacing w:before="120" w:after="120"/>
              <w:rPr>
                <w:rFonts w:ascii="Arial" w:hAnsi="Arial" w:cs="Arial"/>
                <w:b/>
                <w:sz w:val="22"/>
                <w:szCs w:val="22"/>
              </w:rPr>
            </w:pPr>
            <w:r w:rsidRPr="00410151">
              <w:rPr>
                <w:rFonts w:ascii="Arial" w:hAnsi="Arial" w:cs="Arial"/>
                <w:b/>
                <w:bCs/>
                <w:sz w:val="22"/>
                <w:szCs w:val="22"/>
              </w:rPr>
              <w:t>GCC 74.2</w:t>
            </w:r>
          </w:p>
        </w:tc>
        <w:tc>
          <w:tcPr>
            <w:tcW w:w="7752" w:type="dxa"/>
          </w:tcPr>
          <w:p w14:paraId="700AA108" w14:textId="77777777" w:rsidR="00027280" w:rsidRPr="00410151" w:rsidRDefault="00027280" w:rsidP="00A46344">
            <w:pPr>
              <w:numPr>
                <w:ilvl w:val="12"/>
                <w:numId w:val="0"/>
              </w:numPr>
              <w:ind w:right="-72"/>
              <w:jc w:val="both"/>
              <w:rPr>
                <w:rFonts w:ascii="Arial" w:hAnsi="Arial" w:cs="Arial"/>
                <w:sz w:val="22"/>
                <w:szCs w:val="22"/>
              </w:rPr>
            </w:pPr>
            <w:r w:rsidRPr="00410151">
              <w:rPr>
                <w:rFonts w:ascii="Arial" w:hAnsi="Arial" w:cs="Arial"/>
                <w:sz w:val="22"/>
                <w:szCs w:val="22"/>
              </w:rPr>
              <w:t>Disputes shall be settled by arbitration in accordance with the following provisions:</w:t>
            </w:r>
          </w:p>
          <w:p w14:paraId="62D09668" w14:textId="77777777" w:rsidR="00027280" w:rsidRPr="00410151" w:rsidRDefault="00027280" w:rsidP="00A46344">
            <w:pPr>
              <w:numPr>
                <w:ilvl w:val="12"/>
                <w:numId w:val="0"/>
              </w:numPr>
              <w:tabs>
                <w:tab w:val="left" w:pos="540"/>
              </w:tabs>
              <w:spacing w:before="120"/>
              <w:ind w:left="547" w:right="-72" w:hanging="547"/>
              <w:jc w:val="both"/>
              <w:rPr>
                <w:rFonts w:ascii="Arial" w:hAnsi="Arial" w:cs="Arial"/>
                <w:sz w:val="22"/>
                <w:szCs w:val="22"/>
              </w:rPr>
            </w:pPr>
            <w:r w:rsidRPr="00410151">
              <w:rPr>
                <w:rFonts w:ascii="Arial" w:hAnsi="Arial" w:cs="Arial"/>
                <w:sz w:val="22"/>
                <w:szCs w:val="22"/>
              </w:rPr>
              <w:t>1.</w:t>
            </w:r>
            <w:r w:rsidRPr="00410151">
              <w:rPr>
                <w:rFonts w:ascii="Arial" w:hAnsi="Arial" w:cs="Arial"/>
                <w:sz w:val="22"/>
                <w:szCs w:val="22"/>
              </w:rPr>
              <w:tab/>
            </w:r>
            <w:r w:rsidRPr="00410151">
              <w:rPr>
                <w:rFonts w:ascii="Arial" w:hAnsi="Arial" w:cs="Arial"/>
                <w:sz w:val="22"/>
                <w:szCs w:val="22"/>
                <w:u w:val="single"/>
              </w:rPr>
              <w:t>Selection of Arbitrators</w:t>
            </w:r>
            <w:r w:rsidRPr="00410151">
              <w:rPr>
                <w:rFonts w:ascii="Arial" w:hAnsi="Arial" w:cs="Arial"/>
                <w:sz w:val="22"/>
                <w:szCs w:val="22"/>
              </w:rPr>
              <w:t>.  Each dispute submitted by a Party to arbitration shall be heard by a sole arbitrator or an arbitration panel composed of three arbitrators, in accordance with the following provisions:</w:t>
            </w:r>
          </w:p>
          <w:p w14:paraId="77270033" w14:textId="77777777" w:rsidR="00027280" w:rsidRPr="00410151" w:rsidRDefault="00027280" w:rsidP="00A46344">
            <w:pPr>
              <w:numPr>
                <w:ilvl w:val="12"/>
                <w:numId w:val="0"/>
              </w:numPr>
              <w:tabs>
                <w:tab w:val="left" w:pos="1080"/>
              </w:tabs>
              <w:ind w:left="1088" w:right="-74" w:hanging="544"/>
              <w:jc w:val="both"/>
              <w:rPr>
                <w:rFonts w:ascii="Arial" w:hAnsi="Arial" w:cs="Arial"/>
                <w:sz w:val="22"/>
                <w:szCs w:val="22"/>
              </w:rPr>
            </w:pPr>
          </w:p>
          <w:p w14:paraId="2E3F9E5D" w14:textId="77777777" w:rsidR="00027280" w:rsidRPr="00410151" w:rsidRDefault="00027280" w:rsidP="00A46344">
            <w:pPr>
              <w:numPr>
                <w:ilvl w:val="12"/>
                <w:numId w:val="0"/>
              </w:numPr>
              <w:tabs>
                <w:tab w:val="left" w:pos="1080"/>
              </w:tabs>
              <w:ind w:left="1088" w:right="-74" w:hanging="530"/>
              <w:jc w:val="both"/>
              <w:rPr>
                <w:rFonts w:ascii="Arial" w:hAnsi="Arial" w:cs="Arial"/>
                <w:sz w:val="22"/>
                <w:szCs w:val="22"/>
              </w:rPr>
            </w:pPr>
            <w:r w:rsidRPr="00410151">
              <w:rPr>
                <w:rFonts w:ascii="Arial" w:hAnsi="Arial" w:cs="Arial"/>
                <w:sz w:val="22"/>
                <w:szCs w:val="22"/>
              </w:rPr>
              <w:t>(a)</w:t>
            </w:r>
            <w:r w:rsidRPr="00410151">
              <w:rPr>
                <w:rFonts w:ascii="Arial" w:hAnsi="Arial" w:cs="Arial"/>
                <w:sz w:val="22"/>
                <w:szCs w:val="22"/>
              </w:rPr>
              <w:tab/>
              <w:t xml:space="preserve">Where the Parties agree that the dispute concerns a technical matter, they may agree to appoint a sole arbitrator or, failing agreement on the identity of such sole arbitrator within thirty (30) days after receipt by the other Party of the proposal of a name for such an appointment by the Party who initiated the proceedings, either Party may apply to </w:t>
            </w:r>
            <w:r w:rsidRPr="00410151">
              <w:rPr>
                <w:rFonts w:ascii="Arial" w:hAnsi="Arial" w:cs="Arial"/>
                <w:i/>
                <w:sz w:val="22"/>
                <w:szCs w:val="22"/>
              </w:rPr>
              <w:t xml:space="preserve">[name an appropriate international professional body, e.g., the Federation </w:t>
            </w:r>
            <w:proofErr w:type="spellStart"/>
            <w:r w:rsidRPr="00410151">
              <w:rPr>
                <w:rFonts w:ascii="Arial" w:hAnsi="Arial" w:cs="Arial"/>
                <w:i/>
                <w:sz w:val="22"/>
                <w:szCs w:val="22"/>
              </w:rPr>
              <w:t>Internationale</w:t>
            </w:r>
            <w:proofErr w:type="spellEnd"/>
            <w:r w:rsidRPr="00410151">
              <w:rPr>
                <w:rFonts w:ascii="Arial" w:hAnsi="Arial" w:cs="Arial"/>
                <w:i/>
                <w:sz w:val="22"/>
                <w:szCs w:val="22"/>
              </w:rPr>
              <w:t xml:space="preserve"> des </w:t>
            </w:r>
            <w:proofErr w:type="spellStart"/>
            <w:r w:rsidRPr="00410151">
              <w:rPr>
                <w:rFonts w:ascii="Arial" w:hAnsi="Arial" w:cs="Arial"/>
                <w:i/>
                <w:sz w:val="22"/>
                <w:szCs w:val="22"/>
              </w:rPr>
              <w:t>Ingenieurs</w:t>
            </w:r>
            <w:proofErr w:type="spellEnd"/>
            <w:r w:rsidRPr="00410151">
              <w:rPr>
                <w:rFonts w:ascii="Arial" w:hAnsi="Arial" w:cs="Arial"/>
                <w:i/>
                <w:sz w:val="22"/>
                <w:szCs w:val="22"/>
              </w:rPr>
              <w:t>-Conseil (FIDIC) of Lausanne, Switzerland]</w:t>
            </w:r>
            <w:r w:rsidRPr="00410151">
              <w:rPr>
                <w:rFonts w:ascii="Arial" w:hAnsi="Arial" w:cs="Arial"/>
                <w:sz w:val="22"/>
                <w:szCs w:val="22"/>
              </w:rPr>
              <w:t xml:space="preserve"> for a list of not fewer than five nominees and, on receipt of such list, the Parties shall alternately strike names there from, and the last remaining nominee on the list shall be the sole arbitrator for the matter in dispute.  If the last remaining nominee has not been determined in this manner within sixty (60) days of the date of the list, </w:t>
            </w:r>
            <w:r w:rsidRPr="00410151">
              <w:rPr>
                <w:rFonts w:ascii="Arial" w:hAnsi="Arial" w:cs="Arial"/>
                <w:i/>
                <w:sz w:val="22"/>
                <w:szCs w:val="22"/>
              </w:rPr>
              <w:t>[insert the name of the same professional body as above]</w:t>
            </w:r>
            <w:r w:rsidRPr="00410151">
              <w:rPr>
                <w:rFonts w:ascii="Arial" w:hAnsi="Arial" w:cs="Arial"/>
                <w:sz w:val="22"/>
                <w:szCs w:val="22"/>
              </w:rPr>
              <w:t xml:space="preserve"> shall appoint, upon the request of either Party and from such list or otherwise, a sole arbitrator for the matter in dispute.</w:t>
            </w:r>
          </w:p>
          <w:p w14:paraId="59AB16BF" w14:textId="77777777" w:rsidR="00027280" w:rsidRPr="00410151" w:rsidRDefault="00027280" w:rsidP="00A46344">
            <w:pPr>
              <w:keepNext/>
              <w:numPr>
                <w:ilvl w:val="12"/>
                <w:numId w:val="0"/>
              </w:numPr>
              <w:tabs>
                <w:tab w:val="left" w:pos="1080"/>
              </w:tabs>
              <w:ind w:left="1080" w:right="-72" w:hanging="540"/>
              <w:jc w:val="both"/>
              <w:rPr>
                <w:rFonts w:ascii="Arial" w:hAnsi="Arial" w:cs="Arial"/>
                <w:sz w:val="22"/>
                <w:szCs w:val="22"/>
              </w:rPr>
            </w:pPr>
          </w:p>
          <w:p w14:paraId="139489BC" w14:textId="77777777" w:rsidR="00027280" w:rsidRPr="00410151" w:rsidRDefault="00027280" w:rsidP="00410151">
            <w:pPr>
              <w:spacing w:before="120" w:after="120"/>
              <w:jc w:val="both"/>
              <w:rPr>
                <w:rFonts w:ascii="Arial" w:hAnsi="Arial" w:cs="Arial"/>
                <w:sz w:val="22"/>
                <w:szCs w:val="22"/>
                <w:lang w:val="en-GB"/>
              </w:rPr>
            </w:pPr>
            <w:r w:rsidRPr="00410151">
              <w:rPr>
                <w:rFonts w:ascii="Arial" w:hAnsi="Arial" w:cs="Arial"/>
                <w:sz w:val="22"/>
                <w:szCs w:val="22"/>
              </w:rPr>
              <w:t>(b)</w:t>
            </w:r>
            <w:r w:rsidRPr="00410151">
              <w:rPr>
                <w:rFonts w:ascii="Arial" w:hAnsi="Arial" w:cs="Arial"/>
                <w:sz w:val="22"/>
                <w:szCs w:val="22"/>
              </w:rPr>
              <w:tab/>
              <w:t xml:space="preserve">Where the Parties do not agree that the dispute concerns a technical matter, the Client and the Consultant shall each appoint one arbitrator, and these two arbitrators shall jointly appoint a third arbitrator, who shall chair the arbitration panel.  If the arbitrators named by the Parties do not succeed in appointing a third arbitrator within thirty (30) days after the latter of the two arbitrators named by the Parties has been appointed, the third arbitrator shall, at the request of either Party, be appointed by </w:t>
            </w:r>
            <w:r w:rsidRPr="00410151">
              <w:rPr>
                <w:rFonts w:ascii="Arial" w:hAnsi="Arial" w:cs="Arial"/>
                <w:i/>
                <w:sz w:val="22"/>
                <w:szCs w:val="22"/>
              </w:rPr>
              <w:t>[name an appropriate international appointing authority, e.g., the Secretary General of the Permanent Court of Arbitration, The Hague; the Secretary General of the International Centre for Settlement of Investment Disputes, Washington, D.C.; the International Chamber of Commerce, Paris; etc.]</w:t>
            </w:r>
            <w:r w:rsidRPr="00410151">
              <w:rPr>
                <w:rFonts w:ascii="Arial" w:hAnsi="Arial" w:cs="Arial"/>
                <w:sz w:val="22"/>
                <w:szCs w:val="22"/>
              </w:rPr>
              <w:t>.</w:t>
            </w:r>
          </w:p>
        </w:tc>
      </w:tr>
      <w:tr w:rsidR="00027280" w14:paraId="697864E2" w14:textId="77777777">
        <w:tc>
          <w:tcPr>
            <w:tcW w:w="1572" w:type="dxa"/>
          </w:tcPr>
          <w:p w14:paraId="4DA22668" w14:textId="77777777" w:rsidR="00027280" w:rsidRDefault="00027280" w:rsidP="00A46344">
            <w:pPr>
              <w:spacing w:before="120" w:after="120"/>
              <w:rPr>
                <w:b/>
                <w:bCs/>
              </w:rPr>
            </w:pPr>
          </w:p>
        </w:tc>
        <w:tc>
          <w:tcPr>
            <w:tcW w:w="7752" w:type="dxa"/>
          </w:tcPr>
          <w:p w14:paraId="60A841D1" w14:textId="77777777" w:rsidR="00027280" w:rsidRPr="00410151" w:rsidRDefault="00027280" w:rsidP="00A46344">
            <w:pPr>
              <w:keepNext/>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(c)</w:t>
            </w:r>
            <w:r w:rsidRPr="00410151">
              <w:rPr>
                <w:rFonts w:ascii="Arial" w:hAnsi="Arial" w:cs="Arial"/>
                <w:sz w:val="22"/>
                <w:szCs w:val="22"/>
              </w:rPr>
              <w:tab/>
              <w:t xml:space="preserve">If, in a dispute subject to Clause SC 74.2 , one Party fails to appoint its arbitrator within thirty (30) days after the other Party has appointed its arbitrator, the Party which has named an arbitrator may apply to the </w:t>
            </w:r>
            <w:r w:rsidRPr="00410151">
              <w:rPr>
                <w:rFonts w:ascii="Arial" w:hAnsi="Arial" w:cs="Arial"/>
                <w:i/>
                <w:sz w:val="22"/>
                <w:szCs w:val="22"/>
              </w:rPr>
              <w:t xml:space="preserve">[name the same appointing authority as in Clause GCC 74.2 </w:t>
            </w:r>
            <w:r w:rsidRPr="00410151">
              <w:rPr>
                <w:rFonts w:ascii="Arial" w:hAnsi="Arial" w:cs="Arial"/>
                <w:sz w:val="22"/>
                <w:szCs w:val="22"/>
              </w:rPr>
              <w:t>to appoint a sole arbitrator for the matter in dispute, and the arbitrator appointed pursuant to such application shall be the sole arbitrator for that dispute.</w:t>
            </w:r>
          </w:p>
          <w:p w14:paraId="31F1C731" w14:textId="77777777" w:rsidR="00027280" w:rsidRPr="00410151" w:rsidRDefault="00027280" w:rsidP="00A46344">
            <w:pPr>
              <w:keepNext/>
              <w:numPr>
                <w:ilvl w:val="12"/>
                <w:numId w:val="0"/>
              </w:numPr>
              <w:ind w:right="-72"/>
              <w:jc w:val="both"/>
              <w:rPr>
                <w:rFonts w:ascii="Arial" w:hAnsi="Arial" w:cs="Arial"/>
                <w:sz w:val="22"/>
                <w:szCs w:val="22"/>
              </w:rPr>
            </w:pPr>
          </w:p>
          <w:p w14:paraId="23737B98" w14:textId="77777777" w:rsidR="00027280" w:rsidRPr="00410151" w:rsidRDefault="00027280" w:rsidP="00A46344">
            <w:pPr>
              <w:keepNext/>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2.</w:t>
            </w:r>
            <w:r w:rsidRPr="00410151">
              <w:rPr>
                <w:rFonts w:ascii="Arial" w:hAnsi="Arial" w:cs="Arial"/>
                <w:sz w:val="22"/>
                <w:szCs w:val="22"/>
              </w:rPr>
              <w:tab/>
            </w:r>
            <w:r w:rsidRPr="00410151">
              <w:rPr>
                <w:rFonts w:ascii="Arial" w:hAnsi="Arial" w:cs="Arial"/>
                <w:sz w:val="22"/>
                <w:szCs w:val="22"/>
                <w:u w:val="single"/>
              </w:rPr>
              <w:t>Rules of Procedure</w:t>
            </w:r>
            <w:r w:rsidRPr="00410151">
              <w:rPr>
                <w:rFonts w:ascii="Arial" w:hAnsi="Arial" w:cs="Arial"/>
                <w:sz w:val="22"/>
                <w:szCs w:val="22"/>
              </w:rPr>
              <w:t>.  Except as stated herein, arbitration proceedings shall be conducted in accordance with the rules of procedure for arbitration of the United Nations Commission on International Trade Law (UNCITRAL) as in force on the date of this Contract.</w:t>
            </w:r>
          </w:p>
          <w:p w14:paraId="20593310" w14:textId="77777777" w:rsidR="00027280" w:rsidRPr="00410151" w:rsidRDefault="00027280" w:rsidP="00A46344">
            <w:pPr>
              <w:keepNext/>
              <w:numPr>
                <w:ilvl w:val="12"/>
                <w:numId w:val="0"/>
              </w:numPr>
              <w:tabs>
                <w:tab w:val="left" w:pos="540"/>
              </w:tabs>
              <w:ind w:left="540" w:right="-72" w:hanging="540"/>
              <w:jc w:val="both"/>
              <w:rPr>
                <w:rFonts w:ascii="Arial" w:hAnsi="Arial" w:cs="Arial"/>
                <w:sz w:val="22"/>
                <w:szCs w:val="22"/>
              </w:rPr>
            </w:pPr>
          </w:p>
          <w:p w14:paraId="1908B32C" w14:textId="77777777" w:rsidR="00027280" w:rsidRPr="00410151" w:rsidRDefault="00027280" w:rsidP="00A46344">
            <w:pPr>
              <w:keepNext/>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3.</w:t>
            </w:r>
            <w:r w:rsidRPr="00410151">
              <w:rPr>
                <w:rFonts w:ascii="Arial" w:hAnsi="Arial" w:cs="Arial"/>
                <w:sz w:val="22"/>
                <w:szCs w:val="22"/>
              </w:rPr>
              <w:tab/>
            </w:r>
            <w:r w:rsidRPr="00410151">
              <w:rPr>
                <w:rFonts w:ascii="Arial" w:hAnsi="Arial" w:cs="Arial"/>
                <w:sz w:val="22"/>
                <w:szCs w:val="22"/>
                <w:u w:val="single"/>
              </w:rPr>
              <w:t>Substitute Arbitrators</w:t>
            </w:r>
            <w:r w:rsidRPr="00410151">
              <w:rPr>
                <w:rFonts w:ascii="Arial" w:hAnsi="Arial" w:cs="Arial"/>
                <w:sz w:val="22"/>
                <w:szCs w:val="22"/>
              </w:rPr>
              <w:t>.  If for any reason an arbitrator is unable to perform his function, a substitute shall be appointed in the same manner as the original arbitrator.</w:t>
            </w:r>
          </w:p>
          <w:p w14:paraId="7DCE67F6" w14:textId="77777777" w:rsidR="00027280" w:rsidRPr="00410151" w:rsidRDefault="00027280" w:rsidP="00A46344">
            <w:pPr>
              <w:keepNext/>
              <w:numPr>
                <w:ilvl w:val="12"/>
                <w:numId w:val="0"/>
              </w:numPr>
              <w:tabs>
                <w:tab w:val="left" w:pos="540"/>
              </w:tabs>
              <w:ind w:left="540" w:right="-72" w:hanging="540"/>
              <w:jc w:val="both"/>
              <w:rPr>
                <w:rFonts w:ascii="Arial" w:hAnsi="Arial" w:cs="Arial"/>
                <w:sz w:val="22"/>
                <w:szCs w:val="22"/>
              </w:rPr>
            </w:pPr>
          </w:p>
          <w:p w14:paraId="7277456B"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4.</w:t>
            </w:r>
            <w:r w:rsidRPr="00410151">
              <w:rPr>
                <w:rFonts w:ascii="Arial" w:hAnsi="Arial" w:cs="Arial"/>
                <w:sz w:val="22"/>
                <w:szCs w:val="22"/>
              </w:rPr>
              <w:tab/>
            </w:r>
            <w:r w:rsidRPr="00410151">
              <w:rPr>
                <w:rFonts w:ascii="Arial" w:hAnsi="Arial" w:cs="Arial"/>
                <w:sz w:val="22"/>
                <w:szCs w:val="22"/>
                <w:u w:val="single"/>
              </w:rPr>
              <w:t>Nationality and Qualifications of Arbitrators</w:t>
            </w:r>
            <w:r w:rsidRPr="00410151">
              <w:rPr>
                <w:rFonts w:ascii="Arial" w:hAnsi="Arial" w:cs="Arial"/>
                <w:sz w:val="22"/>
                <w:szCs w:val="22"/>
              </w:rPr>
              <w:t>.  The sole arbitrator or the third arbitrator appointed pursuant to paragraphs (a) through (c) of Clause PCC 74.2.1 hereof shall be an internationally recognized legal or technical expert with extensive experience in relation to the matter in dispute and shall not be a national of the Consultant’s home country [</w:t>
            </w:r>
            <w:r w:rsidRPr="00410151">
              <w:rPr>
                <w:rFonts w:ascii="Arial" w:hAnsi="Arial" w:cs="Arial"/>
                <w:b/>
                <w:i/>
                <w:sz w:val="22"/>
                <w:szCs w:val="22"/>
              </w:rPr>
              <w:t>Note</w:t>
            </w:r>
            <w:r w:rsidRPr="00410151">
              <w:rPr>
                <w:rFonts w:ascii="Arial" w:hAnsi="Arial" w:cs="Arial"/>
                <w:i/>
                <w:sz w:val="22"/>
                <w:szCs w:val="22"/>
              </w:rPr>
              <w:t>:  If the Consultant consists of more than one entity, add:</w:t>
            </w:r>
            <w:r w:rsidRPr="00410151">
              <w:rPr>
                <w:rFonts w:ascii="Arial" w:hAnsi="Arial" w:cs="Arial"/>
                <w:sz w:val="22"/>
                <w:szCs w:val="22"/>
              </w:rPr>
              <w:t xml:space="preserve">  or of the home country of any of their Members or Parties] or of the Government’s country.  For the purposes of this Clause, “home country” means any of:</w:t>
            </w:r>
          </w:p>
          <w:p w14:paraId="64AF2037" w14:textId="77777777" w:rsidR="00027280" w:rsidRPr="00410151" w:rsidRDefault="00027280" w:rsidP="00A46344">
            <w:pPr>
              <w:keepNext/>
              <w:numPr>
                <w:ilvl w:val="12"/>
                <w:numId w:val="0"/>
              </w:numPr>
              <w:tabs>
                <w:tab w:val="left" w:pos="540"/>
              </w:tabs>
              <w:ind w:left="540" w:right="-72" w:hanging="540"/>
              <w:jc w:val="both"/>
              <w:rPr>
                <w:rFonts w:ascii="Arial" w:hAnsi="Arial" w:cs="Arial"/>
                <w:sz w:val="22"/>
                <w:szCs w:val="22"/>
              </w:rPr>
            </w:pPr>
          </w:p>
          <w:p w14:paraId="2D73D20C"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(a)</w:t>
            </w:r>
            <w:r w:rsidRPr="00410151">
              <w:rPr>
                <w:rFonts w:ascii="Arial" w:hAnsi="Arial" w:cs="Arial"/>
                <w:sz w:val="22"/>
                <w:szCs w:val="22"/>
              </w:rPr>
              <w:tab/>
              <w:t>the country of incorporation of the Consultant [</w:t>
            </w:r>
            <w:r w:rsidRPr="00410151">
              <w:rPr>
                <w:rFonts w:ascii="Arial" w:hAnsi="Arial" w:cs="Arial"/>
                <w:b/>
                <w:i/>
                <w:sz w:val="22"/>
                <w:szCs w:val="22"/>
              </w:rPr>
              <w:t>Note</w:t>
            </w:r>
            <w:r w:rsidRPr="00410151">
              <w:rPr>
                <w:rFonts w:ascii="Arial" w:hAnsi="Arial" w:cs="Arial"/>
                <w:i/>
                <w:sz w:val="22"/>
                <w:szCs w:val="22"/>
              </w:rPr>
              <w:t>: If the Consultant consists of more than one entity, add:</w:t>
            </w:r>
            <w:r w:rsidRPr="00410151">
              <w:rPr>
                <w:rFonts w:ascii="Arial" w:hAnsi="Arial" w:cs="Arial"/>
                <w:sz w:val="22"/>
                <w:szCs w:val="22"/>
              </w:rPr>
              <w:t xml:space="preserve"> or of any of their Members or Parties]; or</w:t>
            </w:r>
          </w:p>
          <w:p w14:paraId="4F4DD7B2"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p>
          <w:p w14:paraId="7858B07C"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(b)</w:t>
            </w:r>
            <w:r w:rsidRPr="00410151">
              <w:rPr>
                <w:rFonts w:ascii="Arial" w:hAnsi="Arial" w:cs="Arial"/>
                <w:sz w:val="22"/>
                <w:szCs w:val="22"/>
              </w:rPr>
              <w:tab/>
              <w:t xml:space="preserve">the country in which the Consultant’s [or any of their Members’ or Parties’] principal place of business is located; or </w:t>
            </w:r>
          </w:p>
          <w:p w14:paraId="7D7789AB"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(c)</w:t>
            </w:r>
            <w:r w:rsidRPr="00410151">
              <w:rPr>
                <w:rFonts w:ascii="Arial" w:hAnsi="Arial" w:cs="Arial"/>
                <w:sz w:val="22"/>
                <w:szCs w:val="22"/>
              </w:rPr>
              <w:tab/>
              <w:t>the country of nationality of a majority of the Consultant’s [or of any Members’ or Parties’] shareholders; or</w:t>
            </w:r>
          </w:p>
          <w:p w14:paraId="6DE95270"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p>
          <w:p w14:paraId="2B0C937E"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(d)</w:t>
            </w:r>
            <w:r w:rsidRPr="00410151">
              <w:rPr>
                <w:rFonts w:ascii="Arial" w:hAnsi="Arial" w:cs="Arial"/>
                <w:sz w:val="22"/>
                <w:szCs w:val="22"/>
              </w:rPr>
              <w:tab/>
              <w:t>the country of nationality of the Sub-Consultants concerned, where the dispute involves a subcontract.</w:t>
            </w:r>
          </w:p>
          <w:p w14:paraId="1C83058B" w14:textId="77777777" w:rsidR="00027280" w:rsidRPr="00410151" w:rsidRDefault="00027280" w:rsidP="00A46344">
            <w:pPr>
              <w:numPr>
                <w:ilvl w:val="12"/>
                <w:numId w:val="0"/>
              </w:numPr>
              <w:ind w:right="-72"/>
              <w:jc w:val="both"/>
              <w:rPr>
                <w:rFonts w:ascii="Arial" w:hAnsi="Arial" w:cs="Arial"/>
                <w:sz w:val="22"/>
                <w:szCs w:val="22"/>
              </w:rPr>
            </w:pPr>
          </w:p>
        </w:tc>
      </w:tr>
      <w:tr w:rsidR="00027280" w14:paraId="5DD35C3E" w14:textId="77777777">
        <w:tc>
          <w:tcPr>
            <w:tcW w:w="1572" w:type="dxa"/>
          </w:tcPr>
          <w:p w14:paraId="4AC32591" w14:textId="77777777" w:rsidR="00027280" w:rsidRDefault="00027280" w:rsidP="00A46344">
            <w:pPr>
              <w:spacing w:before="120" w:after="120"/>
              <w:rPr>
                <w:b/>
                <w:bCs/>
              </w:rPr>
            </w:pPr>
          </w:p>
        </w:tc>
        <w:tc>
          <w:tcPr>
            <w:tcW w:w="7752" w:type="dxa"/>
          </w:tcPr>
          <w:p w14:paraId="3B8501FE" w14:textId="77777777" w:rsidR="00027280" w:rsidRPr="00410151" w:rsidRDefault="00027280" w:rsidP="00A46344">
            <w:pPr>
              <w:numPr>
                <w:ilvl w:val="12"/>
                <w:numId w:val="0"/>
              </w:numPr>
              <w:tabs>
                <w:tab w:val="left" w:pos="540"/>
              </w:tabs>
              <w:ind w:left="540" w:right="-72" w:hanging="540"/>
              <w:jc w:val="both"/>
              <w:rPr>
                <w:rFonts w:ascii="Arial" w:hAnsi="Arial" w:cs="Arial"/>
                <w:sz w:val="22"/>
                <w:szCs w:val="22"/>
              </w:rPr>
            </w:pPr>
            <w:r w:rsidRPr="00410151">
              <w:rPr>
                <w:rFonts w:ascii="Arial" w:hAnsi="Arial" w:cs="Arial"/>
                <w:sz w:val="22"/>
                <w:szCs w:val="22"/>
              </w:rPr>
              <w:t>5.</w:t>
            </w:r>
            <w:r w:rsidRPr="00410151">
              <w:rPr>
                <w:rFonts w:ascii="Arial" w:hAnsi="Arial" w:cs="Arial"/>
                <w:sz w:val="22"/>
                <w:szCs w:val="22"/>
              </w:rPr>
              <w:tab/>
            </w:r>
            <w:r w:rsidRPr="00410151">
              <w:rPr>
                <w:rFonts w:ascii="Arial" w:hAnsi="Arial" w:cs="Arial"/>
                <w:sz w:val="22"/>
                <w:szCs w:val="22"/>
                <w:u w:val="single"/>
              </w:rPr>
              <w:t>Miscellaneous</w:t>
            </w:r>
            <w:r w:rsidRPr="00410151">
              <w:rPr>
                <w:rFonts w:ascii="Arial" w:hAnsi="Arial" w:cs="Arial"/>
                <w:sz w:val="22"/>
                <w:szCs w:val="22"/>
              </w:rPr>
              <w:t>.  In any arbitration proceeding hereunder:</w:t>
            </w:r>
          </w:p>
          <w:p w14:paraId="78AA50B3" w14:textId="77777777" w:rsidR="00027280" w:rsidRPr="00410151" w:rsidRDefault="00027280" w:rsidP="00A46344">
            <w:pPr>
              <w:pStyle w:val="BodyText"/>
              <w:numPr>
                <w:ilvl w:val="12"/>
                <w:numId w:val="0"/>
              </w:numPr>
              <w:rPr>
                <w:rFonts w:ascii="Arial" w:hAnsi="Arial" w:cs="Arial"/>
                <w:sz w:val="22"/>
                <w:szCs w:val="22"/>
              </w:rPr>
            </w:pPr>
          </w:p>
          <w:p w14:paraId="38E6E4A7"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(a)</w:t>
            </w:r>
            <w:r w:rsidRPr="00410151">
              <w:rPr>
                <w:rFonts w:ascii="Arial" w:hAnsi="Arial" w:cs="Arial"/>
                <w:sz w:val="22"/>
                <w:szCs w:val="22"/>
              </w:rPr>
              <w:tab/>
              <w:t xml:space="preserve">proceedings shall, unless otherwise agreed by the Parties, be held in </w:t>
            </w:r>
            <w:r w:rsidRPr="00410151">
              <w:rPr>
                <w:rFonts w:ascii="Arial" w:hAnsi="Arial" w:cs="Arial"/>
                <w:i/>
                <w:sz w:val="22"/>
                <w:szCs w:val="22"/>
              </w:rPr>
              <w:t>[select a country which is neither the Client’s country nor the consultant’s country]</w:t>
            </w:r>
            <w:r w:rsidRPr="00410151">
              <w:rPr>
                <w:rFonts w:ascii="Arial" w:hAnsi="Arial" w:cs="Arial"/>
                <w:sz w:val="22"/>
                <w:szCs w:val="22"/>
              </w:rPr>
              <w:t>;</w:t>
            </w:r>
          </w:p>
          <w:p w14:paraId="0CDEBDCD"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p>
          <w:p w14:paraId="582420DC"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r w:rsidRPr="00410151">
              <w:rPr>
                <w:rFonts w:ascii="Arial" w:hAnsi="Arial" w:cs="Arial"/>
                <w:sz w:val="22"/>
                <w:szCs w:val="22"/>
              </w:rPr>
              <w:t>(b)</w:t>
            </w:r>
            <w:r w:rsidRPr="00410151">
              <w:rPr>
                <w:rFonts w:ascii="Arial" w:hAnsi="Arial" w:cs="Arial"/>
                <w:sz w:val="22"/>
                <w:szCs w:val="22"/>
              </w:rPr>
              <w:tab/>
              <w:t xml:space="preserve">the </w:t>
            </w:r>
            <w:r w:rsidRPr="00410151">
              <w:rPr>
                <w:rFonts w:ascii="Arial" w:hAnsi="Arial" w:cs="Arial"/>
                <w:i/>
                <w:sz w:val="22"/>
                <w:szCs w:val="22"/>
              </w:rPr>
              <w:t>[English]</w:t>
            </w:r>
            <w:r w:rsidRPr="00410151">
              <w:rPr>
                <w:rFonts w:ascii="Arial" w:hAnsi="Arial" w:cs="Arial"/>
                <w:sz w:val="22"/>
                <w:szCs w:val="22"/>
              </w:rPr>
              <w:t xml:space="preserve"> language shall be the official language for all purposes; and</w:t>
            </w:r>
          </w:p>
          <w:p w14:paraId="7D0D8B62"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p>
          <w:p w14:paraId="0BA92B49" w14:textId="77777777" w:rsidR="00027280" w:rsidRPr="00410151" w:rsidRDefault="00027280" w:rsidP="00A46344">
            <w:pPr>
              <w:numPr>
                <w:ilvl w:val="12"/>
                <w:numId w:val="0"/>
              </w:numPr>
              <w:tabs>
                <w:tab w:val="left" w:pos="1080"/>
              </w:tabs>
              <w:ind w:left="1080" w:right="-72" w:firstLine="18"/>
              <w:jc w:val="both"/>
              <w:rPr>
                <w:rFonts w:ascii="Arial" w:hAnsi="Arial" w:cs="Arial"/>
                <w:sz w:val="22"/>
                <w:szCs w:val="22"/>
              </w:rPr>
            </w:pPr>
            <w:r w:rsidRPr="00410151">
              <w:rPr>
                <w:rFonts w:ascii="Arial" w:hAnsi="Arial" w:cs="Arial"/>
                <w:sz w:val="22"/>
                <w:szCs w:val="22"/>
              </w:rPr>
              <w:t>(c)</w:t>
            </w:r>
            <w:r w:rsidRPr="00410151">
              <w:rPr>
                <w:rFonts w:ascii="Arial" w:hAnsi="Arial" w:cs="Arial"/>
                <w:sz w:val="22"/>
                <w:szCs w:val="22"/>
              </w:rPr>
              <w:tab/>
              <w:t>the decision of the sole arbitrator or of a majority of the arbitrators (or of the third arbitrator if there is no such majority) shall be final and binding and shall be enforceable in any court of competent jurisdiction, and the Parties hereby waive any objections to or claims of immunity in respect of such enforcement.</w:t>
            </w:r>
          </w:p>
          <w:p w14:paraId="73EE4C95" w14:textId="77777777" w:rsidR="00027280" w:rsidRPr="00410151" w:rsidRDefault="00027280" w:rsidP="00A46344">
            <w:pPr>
              <w:numPr>
                <w:ilvl w:val="12"/>
                <w:numId w:val="0"/>
              </w:numPr>
              <w:tabs>
                <w:tab w:val="left" w:pos="1080"/>
              </w:tabs>
              <w:ind w:left="1080" w:right="-72" w:hanging="540"/>
              <w:jc w:val="both"/>
              <w:rPr>
                <w:rFonts w:ascii="Arial" w:hAnsi="Arial" w:cs="Arial"/>
                <w:sz w:val="22"/>
                <w:szCs w:val="22"/>
              </w:rPr>
            </w:pPr>
          </w:p>
          <w:p w14:paraId="17FCF1C2" w14:textId="77777777" w:rsidR="00027280" w:rsidRPr="00410151" w:rsidRDefault="00027280" w:rsidP="00A46344">
            <w:pPr>
              <w:keepNext/>
              <w:numPr>
                <w:ilvl w:val="12"/>
                <w:numId w:val="0"/>
              </w:numPr>
              <w:tabs>
                <w:tab w:val="left" w:pos="1080"/>
              </w:tabs>
              <w:ind w:left="1080" w:right="-72" w:hanging="540"/>
              <w:jc w:val="both"/>
              <w:rPr>
                <w:rFonts w:ascii="Arial" w:hAnsi="Arial" w:cs="Arial"/>
                <w:sz w:val="22"/>
                <w:szCs w:val="22"/>
              </w:rPr>
            </w:pPr>
            <w:proofErr w:type="spellStart"/>
            <w:r w:rsidRPr="00410151">
              <w:rPr>
                <w:rFonts w:ascii="Arial" w:hAnsi="Arial" w:cs="Arial"/>
                <w:b/>
                <w:i/>
                <w:iCs/>
                <w:sz w:val="22"/>
                <w:szCs w:val="22"/>
              </w:rPr>
              <w:t>Note</w:t>
            </w:r>
            <w:r w:rsidRPr="00410151">
              <w:rPr>
                <w:rFonts w:ascii="Arial" w:hAnsi="Arial" w:cs="Arial"/>
                <w:i/>
                <w:iCs/>
                <w:sz w:val="22"/>
                <w:szCs w:val="22"/>
              </w:rPr>
              <w:t>:In</w:t>
            </w:r>
            <w:proofErr w:type="spellEnd"/>
            <w:r w:rsidRPr="00410151">
              <w:rPr>
                <w:rFonts w:ascii="Arial" w:hAnsi="Arial" w:cs="Arial"/>
                <w:i/>
                <w:iCs/>
                <w:sz w:val="22"/>
                <w:szCs w:val="22"/>
              </w:rPr>
              <w:t xml:space="preserve"> Projects funded by Development Partners like the Word Bank, the Bank requires that contracts financed by it include choice of law and dispute settlement provisions.  The Bank feels that international commercial arbitration as provided in the above Clause has substantial advantages for both parties over other dispute settlement provisions, and it strongly recommends its borrowers to use the above Clause.  Nevertheless, if the relevant provisions are clear and fair to both parties, the Bank will not object if borrowers decide to substitute another dispute settlement provision for the above Clause</w:t>
            </w:r>
          </w:p>
        </w:tc>
      </w:tr>
    </w:tbl>
    <w:p w14:paraId="10869C47" w14:textId="77777777" w:rsidR="00027280" w:rsidRPr="00027280" w:rsidRDefault="00027280" w:rsidP="000022A2">
      <w:pPr>
        <w:spacing w:before="120" w:after="120"/>
        <w:rPr>
          <w:rFonts w:ascii="Arial" w:hAnsi="Arial" w:cs="Arial"/>
          <w:sz w:val="22"/>
          <w:szCs w:val="22"/>
        </w:rPr>
      </w:pPr>
    </w:p>
    <w:p w14:paraId="17261CE6" w14:textId="77777777" w:rsidR="000022A2" w:rsidRDefault="000022A2" w:rsidP="000022A2">
      <w:pPr>
        <w:spacing w:before="120" w:after="120"/>
        <w:rPr>
          <w:rFonts w:ascii="Arial" w:hAnsi="Arial" w:cs="Arial"/>
          <w:sz w:val="22"/>
          <w:szCs w:val="22"/>
          <w:lang w:val="en-GB"/>
        </w:rPr>
      </w:pPr>
    </w:p>
    <w:p w14:paraId="2C2F5383" w14:textId="77777777" w:rsidR="00067DA9" w:rsidRDefault="00067DA9" w:rsidP="00A46344">
      <w:pPr>
        <w:pStyle w:val="Heading1"/>
        <w:rPr>
          <w:rFonts w:hint="eastAsia"/>
          <w:sz w:val="22"/>
          <w:szCs w:val="22"/>
        </w:rPr>
      </w:pPr>
      <w:bookmarkStart w:id="5514" w:name="_Toc86025607"/>
      <w:bookmarkStart w:id="5515" w:name="_Toc246234329"/>
      <w:bookmarkStart w:id="5516" w:name="_Toc246234511"/>
      <w:bookmarkStart w:id="5517" w:name="_Toc246297834"/>
      <w:bookmarkStart w:id="5518" w:name="_Toc246298510"/>
    </w:p>
    <w:p w14:paraId="2EA385A8" w14:textId="77777777" w:rsidR="00067DA9" w:rsidRDefault="00067DA9" w:rsidP="00A46344">
      <w:pPr>
        <w:pStyle w:val="Heading1"/>
        <w:rPr>
          <w:rFonts w:hint="eastAsia"/>
          <w:sz w:val="22"/>
          <w:szCs w:val="22"/>
        </w:rPr>
      </w:pPr>
    </w:p>
    <w:p w14:paraId="524B594B" w14:textId="77777777" w:rsidR="00067DA9" w:rsidRDefault="00067DA9" w:rsidP="00A46344">
      <w:pPr>
        <w:pStyle w:val="Heading1"/>
        <w:rPr>
          <w:rFonts w:hint="eastAsia"/>
          <w:sz w:val="22"/>
          <w:szCs w:val="22"/>
        </w:rPr>
      </w:pPr>
    </w:p>
    <w:p w14:paraId="2FAD753A" w14:textId="77777777" w:rsidR="00067DA9" w:rsidRDefault="00067DA9" w:rsidP="00A46344">
      <w:pPr>
        <w:pStyle w:val="Heading1"/>
        <w:rPr>
          <w:rFonts w:hint="eastAsia"/>
          <w:sz w:val="22"/>
          <w:szCs w:val="22"/>
        </w:rPr>
      </w:pPr>
    </w:p>
    <w:p w14:paraId="2C7709E3" w14:textId="77777777" w:rsidR="00067DA9" w:rsidRDefault="00067DA9" w:rsidP="00A46344">
      <w:pPr>
        <w:pStyle w:val="Heading1"/>
        <w:rPr>
          <w:rFonts w:hint="eastAsia"/>
          <w:sz w:val="22"/>
          <w:szCs w:val="22"/>
        </w:rPr>
      </w:pPr>
    </w:p>
    <w:p w14:paraId="6DC31ECE" w14:textId="77777777" w:rsidR="00067DA9" w:rsidRDefault="00067DA9" w:rsidP="00A46344">
      <w:pPr>
        <w:pStyle w:val="Heading1"/>
        <w:rPr>
          <w:rFonts w:hint="eastAsia"/>
          <w:sz w:val="22"/>
          <w:szCs w:val="22"/>
        </w:rPr>
      </w:pPr>
    </w:p>
    <w:p w14:paraId="7181C0C4" w14:textId="77777777" w:rsidR="00067DA9" w:rsidRDefault="00067DA9" w:rsidP="00A46344">
      <w:pPr>
        <w:pStyle w:val="Heading1"/>
        <w:rPr>
          <w:rFonts w:hint="eastAsia"/>
          <w:sz w:val="22"/>
          <w:szCs w:val="22"/>
        </w:rPr>
      </w:pPr>
    </w:p>
    <w:p w14:paraId="19CD09D4" w14:textId="77777777" w:rsidR="00067DA9" w:rsidRDefault="00067DA9" w:rsidP="00A46344">
      <w:pPr>
        <w:pStyle w:val="Heading1"/>
        <w:rPr>
          <w:rFonts w:hint="eastAsia"/>
          <w:sz w:val="22"/>
          <w:szCs w:val="22"/>
        </w:rPr>
      </w:pPr>
    </w:p>
    <w:p w14:paraId="69FECFC6" w14:textId="77777777" w:rsidR="00067DA9" w:rsidRDefault="00067DA9" w:rsidP="00A46344">
      <w:pPr>
        <w:pStyle w:val="Heading1"/>
        <w:rPr>
          <w:rFonts w:hint="eastAsia"/>
          <w:sz w:val="22"/>
          <w:szCs w:val="22"/>
        </w:rPr>
      </w:pPr>
    </w:p>
    <w:p w14:paraId="6F75BCE3" w14:textId="77777777" w:rsidR="00067DA9" w:rsidRDefault="00067DA9" w:rsidP="00A46344">
      <w:pPr>
        <w:pStyle w:val="Heading1"/>
        <w:rPr>
          <w:rFonts w:hint="eastAsia"/>
          <w:sz w:val="22"/>
          <w:szCs w:val="22"/>
        </w:rPr>
      </w:pPr>
    </w:p>
    <w:p w14:paraId="12DC4821" w14:textId="77777777" w:rsidR="00067DA9" w:rsidRDefault="00067DA9" w:rsidP="00067DA9">
      <w:pPr>
        <w:rPr>
          <w:lang w:eastAsia="en-US"/>
        </w:rPr>
      </w:pPr>
    </w:p>
    <w:p w14:paraId="27C7D09D" w14:textId="77777777" w:rsidR="00067DA9" w:rsidRDefault="00067DA9" w:rsidP="00067DA9">
      <w:pPr>
        <w:rPr>
          <w:lang w:eastAsia="en-US"/>
        </w:rPr>
      </w:pPr>
    </w:p>
    <w:p w14:paraId="379ADA79" w14:textId="77777777" w:rsidR="00067DA9" w:rsidRPr="00067DA9" w:rsidRDefault="00067DA9" w:rsidP="00067DA9">
      <w:pPr>
        <w:rPr>
          <w:lang w:eastAsia="en-US"/>
        </w:rPr>
      </w:pPr>
    </w:p>
    <w:p w14:paraId="4ABC19B7" w14:textId="77777777" w:rsidR="00A46344" w:rsidRPr="00067DA9" w:rsidRDefault="00A46344" w:rsidP="00A46344">
      <w:pPr>
        <w:pStyle w:val="Heading1"/>
        <w:rPr>
          <w:rFonts w:ascii="Arial" w:hAnsi="Arial" w:cs="Arial"/>
          <w:sz w:val="32"/>
        </w:rPr>
      </w:pPr>
      <w:bookmarkStart w:id="5519" w:name="_Toc246650188"/>
      <w:r w:rsidRPr="00067DA9">
        <w:rPr>
          <w:rFonts w:ascii="Arial" w:hAnsi="Arial" w:cs="Arial"/>
          <w:sz w:val="32"/>
        </w:rPr>
        <w:t>Section 5.  Proposal &amp; Contract Forms</w:t>
      </w:r>
      <w:bookmarkEnd w:id="5514"/>
      <w:bookmarkEnd w:id="5515"/>
      <w:bookmarkEnd w:id="5516"/>
      <w:bookmarkEnd w:id="5517"/>
      <w:bookmarkEnd w:id="5518"/>
      <w:bookmarkEnd w:id="5519"/>
    </w:p>
    <w:p w14:paraId="2D335F71" w14:textId="77777777" w:rsidR="00A46344" w:rsidRPr="00ED1931" w:rsidRDefault="00A46344" w:rsidP="0093117C">
      <w:pPr>
        <w:pStyle w:val="Heading2"/>
        <w:shd w:val="clear" w:color="auto" w:fill="CFCFCF"/>
        <w:rPr>
          <w:rFonts w:ascii="Arial" w:hAnsi="Arial"/>
          <w:bCs w:val="0"/>
          <w:lang w:val="en-GB"/>
        </w:rPr>
      </w:pPr>
      <w:bookmarkStart w:id="5520" w:name="_Toc48551137"/>
      <w:bookmarkStart w:id="5521" w:name="_Toc86025608"/>
      <w:bookmarkStart w:id="5522" w:name="_Toc246234330"/>
      <w:bookmarkStart w:id="5523" w:name="_Toc246234512"/>
      <w:bookmarkStart w:id="5524" w:name="_Toc246297835"/>
      <w:bookmarkStart w:id="5525" w:name="_Toc246298511"/>
      <w:bookmarkStart w:id="5526" w:name="_Toc246650189"/>
      <w:r w:rsidRPr="00ED1931">
        <w:rPr>
          <w:rFonts w:ascii="Arial" w:hAnsi="Arial"/>
          <w:bCs w:val="0"/>
          <w:lang w:val="en-GB"/>
        </w:rPr>
        <w:t>5A.</w:t>
      </w:r>
      <w:r w:rsidR="00D6115B">
        <w:rPr>
          <w:rFonts w:ascii="Arial" w:hAnsi="Arial"/>
          <w:bCs w:val="0"/>
          <w:lang w:val="en-GB"/>
        </w:rPr>
        <w:t xml:space="preserve">  </w:t>
      </w:r>
      <w:r w:rsidRPr="00ED1931">
        <w:rPr>
          <w:rFonts w:ascii="Arial" w:hAnsi="Arial"/>
          <w:bCs w:val="0"/>
          <w:lang w:val="en-GB"/>
        </w:rPr>
        <w:t>Technical Proposal - Standard Forms</w:t>
      </w:r>
      <w:bookmarkEnd w:id="5520"/>
      <w:bookmarkEnd w:id="5521"/>
      <w:bookmarkEnd w:id="5522"/>
      <w:bookmarkEnd w:id="5523"/>
      <w:bookmarkEnd w:id="5524"/>
      <w:bookmarkEnd w:id="5525"/>
      <w:bookmarkEnd w:id="5526"/>
    </w:p>
    <w:p w14:paraId="26E1435A" w14:textId="77777777" w:rsidR="00A46344" w:rsidRPr="00067DA9" w:rsidRDefault="00A46344" w:rsidP="00A46344">
      <w:pPr>
        <w:pStyle w:val="Heading3"/>
        <w:jc w:val="center"/>
        <w:rPr>
          <w:rFonts w:ascii="Arial" w:hAnsi="Arial"/>
          <w:b/>
          <w:bCs w:val="0"/>
          <w:sz w:val="30"/>
        </w:rPr>
      </w:pPr>
    </w:p>
    <w:p w14:paraId="2AE18A3F" w14:textId="77777777" w:rsidR="00A46344" w:rsidRPr="00067DA9" w:rsidRDefault="00A46344" w:rsidP="00A46344">
      <w:pPr>
        <w:jc w:val="both"/>
        <w:rPr>
          <w:rFonts w:ascii="Arial" w:hAnsi="Arial" w:cs="Arial"/>
          <w:i/>
          <w:lang w:val="en-GB"/>
        </w:rPr>
      </w:pPr>
      <w:r w:rsidRPr="00067DA9">
        <w:rPr>
          <w:rFonts w:ascii="Arial" w:hAnsi="Arial" w:cs="Arial"/>
          <w:i/>
          <w:lang w:val="en-GB"/>
        </w:rPr>
        <w:t>[Comments in brackets provide guidance to the shortlisted Consultants for the preparation of their Technical Proposals; they should not appear on the Technical Proposals to be submitted.]</w:t>
      </w:r>
    </w:p>
    <w:p w14:paraId="29814F5B" w14:textId="77777777" w:rsidR="00A46344" w:rsidRPr="00067DA9" w:rsidRDefault="00A46344" w:rsidP="00A46344">
      <w:pPr>
        <w:jc w:val="both"/>
        <w:rPr>
          <w:rFonts w:ascii="Arial" w:hAnsi="Arial" w:cs="Arial"/>
          <w:i/>
          <w:lang w:val="en-GB"/>
        </w:rPr>
      </w:pPr>
    </w:p>
    <w:p w14:paraId="60CE1FF0" w14:textId="77777777" w:rsidR="00A46344" w:rsidRPr="00067DA9" w:rsidRDefault="00A46344" w:rsidP="00A46344">
      <w:pPr>
        <w:tabs>
          <w:tab w:val="left" w:pos="9240"/>
        </w:tabs>
        <w:jc w:val="both"/>
        <w:rPr>
          <w:rFonts w:ascii="Arial" w:hAnsi="Arial" w:cs="Arial"/>
          <w:lang w:val="en-GB"/>
        </w:rPr>
      </w:pPr>
      <w:r w:rsidRPr="00067DA9">
        <w:rPr>
          <w:rFonts w:ascii="Arial" w:hAnsi="Arial" w:cs="Arial"/>
          <w:i/>
          <w:lang w:val="en-GB"/>
        </w:rPr>
        <w:t>[Forms 5A1 to 5A8 are to be used for the preparation of the Technical Proposal according to the instructions as stated under ITC Sub Clause 23.1.  Such Forms are to be used whichever is the selection method as stated under ITC Sub Clause 1.1 of the Proposal Data Sheet]</w:t>
      </w:r>
    </w:p>
    <w:p w14:paraId="5EAC17C5" w14:textId="77777777" w:rsidR="00A46344" w:rsidRPr="00067DA9" w:rsidRDefault="00A46344" w:rsidP="00A46344">
      <w:pPr>
        <w:ind w:left="540" w:hanging="540"/>
        <w:rPr>
          <w:rFonts w:ascii="Arial" w:hAnsi="Arial" w:cs="Arial"/>
          <w:lang w:val="en-GB"/>
        </w:rPr>
      </w:pPr>
    </w:p>
    <w:p w14:paraId="0B18DBC1" w14:textId="77777777" w:rsidR="00A46344" w:rsidRPr="00067DA9" w:rsidRDefault="00A46344" w:rsidP="00A46344">
      <w:pPr>
        <w:ind w:left="540" w:hanging="540"/>
        <w:rPr>
          <w:rFonts w:ascii="Arial" w:hAnsi="Arial" w:cs="Arial"/>
          <w:lang w:val="en-GB"/>
        </w:rPr>
      </w:pPr>
    </w:p>
    <w:p w14:paraId="53B31FE7"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5A1</w:t>
      </w:r>
      <w:r w:rsidRPr="00067DA9">
        <w:rPr>
          <w:rFonts w:ascii="Arial" w:hAnsi="Arial" w:cs="Arial"/>
          <w:lang w:val="en-GB"/>
        </w:rPr>
        <w:tab/>
        <w:t>Technical Proposal Submission Form</w:t>
      </w:r>
    </w:p>
    <w:p w14:paraId="19DBC1E1" w14:textId="77777777" w:rsidR="00A46344" w:rsidRPr="00067DA9" w:rsidRDefault="00A46344" w:rsidP="00A46344">
      <w:pPr>
        <w:ind w:left="720" w:hanging="720"/>
        <w:rPr>
          <w:rFonts w:ascii="Arial" w:hAnsi="Arial" w:cs="Arial"/>
          <w:lang w:val="en-GB"/>
        </w:rPr>
      </w:pPr>
    </w:p>
    <w:p w14:paraId="1EA989DD"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5A2</w:t>
      </w:r>
      <w:r w:rsidRPr="00067DA9">
        <w:rPr>
          <w:rFonts w:ascii="Arial" w:hAnsi="Arial" w:cs="Arial"/>
          <w:lang w:val="en-GB"/>
        </w:rPr>
        <w:tab/>
        <w:t>Consultant’s Organization and Experience</w:t>
      </w:r>
    </w:p>
    <w:p w14:paraId="691AB4CE" w14:textId="77777777" w:rsidR="00A46344" w:rsidRPr="00067DA9" w:rsidRDefault="00A46344" w:rsidP="00D6115B">
      <w:pPr>
        <w:numPr>
          <w:ilvl w:val="0"/>
          <w:numId w:val="171"/>
        </w:numPr>
        <w:tabs>
          <w:tab w:val="clear" w:pos="900"/>
        </w:tabs>
        <w:ind w:left="720" w:firstLine="0"/>
        <w:rPr>
          <w:rFonts w:ascii="Arial" w:hAnsi="Arial" w:cs="Arial"/>
          <w:lang w:val="en-GB"/>
        </w:rPr>
      </w:pPr>
      <w:r w:rsidRPr="00067DA9">
        <w:rPr>
          <w:rFonts w:ascii="Arial" w:hAnsi="Arial" w:cs="Arial"/>
          <w:lang w:val="en-GB"/>
        </w:rPr>
        <w:t>Consultant’s Organization</w:t>
      </w:r>
    </w:p>
    <w:p w14:paraId="409734A7" w14:textId="77777777" w:rsidR="00A46344" w:rsidRPr="00067DA9" w:rsidRDefault="00A46344" w:rsidP="00D6115B">
      <w:pPr>
        <w:numPr>
          <w:ilvl w:val="0"/>
          <w:numId w:val="171"/>
        </w:numPr>
        <w:tabs>
          <w:tab w:val="clear" w:pos="900"/>
        </w:tabs>
        <w:ind w:left="720" w:firstLine="0"/>
        <w:rPr>
          <w:rFonts w:ascii="Arial" w:hAnsi="Arial" w:cs="Arial"/>
          <w:lang w:val="en-GB"/>
        </w:rPr>
      </w:pPr>
      <w:r w:rsidRPr="00067DA9">
        <w:rPr>
          <w:rFonts w:ascii="Arial" w:hAnsi="Arial" w:cs="Arial"/>
          <w:lang w:val="en-GB"/>
        </w:rPr>
        <w:t>Consultant’s Experience</w:t>
      </w:r>
    </w:p>
    <w:p w14:paraId="03CBC124" w14:textId="77777777" w:rsidR="00A46344" w:rsidRPr="00067DA9" w:rsidRDefault="00A46344" w:rsidP="00A46344">
      <w:pPr>
        <w:ind w:left="720" w:hanging="720"/>
        <w:rPr>
          <w:rFonts w:ascii="Arial" w:hAnsi="Arial" w:cs="Arial"/>
          <w:lang w:val="en-GB"/>
        </w:rPr>
      </w:pPr>
    </w:p>
    <w:p w14:paraId="3ABD26B8"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5A3</w:t>
      </w:r>
      <w:r w:rsidRPr="00067DA9">
        <w:rPr>
          <w:rFonts w:ascii="Arial" w:hAnsi="Arial" w:cs="Arial"/>
          <w:lang w:val="en-GB"/>
        </w:rPr>
        <w:tab/>
        <w:t>Comments or Suggestions on the Terms of Reference and, on Services, Facilities and Property  to be provided by the Client</w:t>
      </w:r>
    </w:p>
    <w:p w14:paraId="058333DE" w14:textId="77777777" w:rsidR="00A46344" w:rsidRPr="00067DA9" w:rsidRDefault="00A46344" w:rsidP="00A46344">
      <w:pPr>
        <w:ind w:left="720" w:hanging="720"/>
        <w:rPr>
          <w:rFonts w:ascii="Arial" w:hAnsi="Arial" w:cs="Arial"/>
          <w:lang w:val="en-GB"/>
        </w:rPr>
      </w:pPr>
    </w:p>
    <w:p w14:paraId="15698905" w14:textId="77777777" w:rsidR="00A46344" w:rsidRPr="00067DA9" w:rsidRDefault="00A46344" w:rsidP="00D6115B">
      <w:pPr>
        <w:numPr>
          <w:ilvl w:val="0"/>
          <w:numId w:val="172"/>
        </w:numPr>
        <w:tabs>
          <w:tab w:val="clear" w:pos="900"/>
        </w:tabs>
        <w:ind w:left="720" w:firstLine="0"/>
        <w:rPr>
          <w:rFonts w:ascii="Arial" w:hAnsi="Arial" w:cs="Arial"/>
          <w:lang w:val="en-GB"/>
        </w:rPr>
      </w:pPr>
      <w:r w:rsidRPr="00067DA9">
        <w:rPr>
          <w:rFonts w:ascii="Arial" w:hAnsi="Arial" w:cs="Arial"/>
          <w:lang w:val="en-GB"/>
        </w:rPr>
        <w:t>On the Terms of Reference</w:t>
      </w:r>
    </w:p>
    <w:p w14:paraId="0CBA2F3B" w14:textId="77777777" w:rsidR="00A46344" w:rsidRPr="00067DA9" w:rsidRDefault="00A46344" w:rsidP="00D6115B">
      <w:pPr>
        <w:numPr>
          <w:ilvl w:val="0"/>
          <w:numId w:val="172"/>
        </w:numPr>
        <w:tabs>
          <w:tab w:val="clear" w:pos="900"/>
        </w:tabs>
        <w:ind w:left="720" w:firstLine="0"/>
        <w:rPr>
          <w:rFonts w:ascii="Arial" w:hAnsi="Arial" w:cs="Arial"/>
          <w:lang w:val="en-GB"/>
        </w:rPr>
      </w:pPr>
      <w:r w:rsidRPr="00067DA9">
        <w:rPr>
          <w:rFonts w:ascii="Arial" w:hAnsi="Arial" w:cs="Arial"/>
          <w:lang w:val="en-GB"/>
        </w:rPr>
        <w:t>On the Counterpart Staff and, Client’s Services, Facilities and Property</w:t>
      </w:r>
    </w:p>
    <w:p w14:paraId="5DB29691" w14:textId="77777777" w:rsidR="00A46344" w:rsidRPr="00067DA9" w:rsidRDefault="00A46344" w:rsidP="00A46344">
      <w:pPr>
        <w:ind w:left="720" w:hanging="720"/>
        <w:rPr>
          <w:rFonts w:ascii="Arial" w:hAnsi="Arial" w:cs="Arial"/>
          <w:lang w:val="en-GB"/>
        </w:rPr>
      </w:pPr>
    </w:p>
    <w:p w14:paraId="274711FE"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5A4</w:t>
      </w:r>
      <w:r w:rsidRPr="00067DA9">
        <w:rPr>
          <w:rFonts w:ascii="Arial" w:hAnsi="Arial" w:cs="Arial"/>
          <w:lang w:val="en-GB"/>
        </w:rPr>
        <w:tab/>
        <w:t>Descriptions of the Approach, Methodology, and Work Plan for Performing the Assignment</w:t>
      </w:r>
    </w:p>
    <w:p w14:paraId="6C8A0487" w14:textId="77777777" w:rsidR="00A46344" w:rsidRPr="00067DA9" w:rsidRDefault="00A46344" w:rsidP="00A46344">
      <w:pPr>
        <w:ind w:left="720" w:hanging="720"/>
        <w:rPr>
          <w:rFonts w:ascii="Arial" w:hAnsi="Arial" w:cs="Arial"/>
          <w:lang w:val="en-GB"/>
        </w:rPr>
      </w:pPr>
    </w:p>
    <w:p w14:paraId="05DCA549"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5A5</w:t>
      </w:r>
      <w:r w:rsidRPr="00067DA9">
        <w:rPr>
          <w:rFonts w:ascii="Arial" w:hAnsi="Arial" w:cs="Arial"/>
          <w:lang w:val="en-GB"/>
        </w:rPr>
        <w:tab/>
        <w:t xml:space="preserve">Work Schedule </w:t>
      </w:r>
    </w:p>
    <w:p w14:paraId="7CBD86E8" w14:textId="77777777" w:rsidR="00A46344" w:rsidRPr="00067DA9" w:rsidRDefault="00A46344" w:rsidP="00A46344">
      <w:pPr>
        <w:ind w:left="720" w:hanging="720"/>
        <w:rPr>
          <w:rFonts w:ascii="Arial" w:hAnsi="Arial" w:cs="Arial"/>
          <w:lang w:val="en-GB"/>
        </w:rPr>
      </w:pPr>
    </w:p>
    <w:p w14:paraId="0DED64A0"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5A6</w:t>
      </w:r>
      <w:r w:rsidRPr="00067DA9">
        <w:rPr>
          <w:rFonts w:ascii="Arial" w:hAnsi="Arial" w:cs="Arial"/>
          <w:lang w:val="en-GB"/>
        </w:rPr>
        <w:tab/>
        <w:t>Team Composition and Task Assignments</w:t>
      </w:r>
    </w:p>
    <w:p w14:paraId="673A08CB" w14:textId="77777777" w:rsidR="00A46344" w:rsidRPr="00067DA9" w:rsidRDefault="00A46344" w:rsidP="00A46344">
      <w:pPr>
        <w:ind w:left="720" w:hanging="720"/>
        <w:rPr>
          <w:rFonts w:ascii="Arial" w:hAnsi="Arial" w:cs="Arial"/>
          <w:lang w:val="en-GB"/>
        </w:rPr>
      </w:pPr>
    </w:p>
    <w:p w14:paraId="38703634"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5A7</w:t>
      </w:r>
      <w:r w:rsidRPr="00067DA9">
        <w:rPr>
          <w:rFonts w:ascii="Arial" w:hAnsi="Arial" w:cs="Arial"/>
          <w:lang w:val="en-GB"/>
        </w:rPr>
        <w:tab/>
        <w:t xml:space="preserve">Staffing Schedule </w:t>
      </w:r>
    </w:p>
    <w:p w14:paraId="43DC364B" w14:textId="77777777" w:rsidR="00A46344" w:rsidRPr="00067DA9" w:rsidRDefault="00A46344" w:rsidP="00A46344">
      <w:pPr>
        <w:ind w:left="720" w:hanging="720"/>
        <w:jc w:val="center"/>
        <w:rPr>
          <w:rFonts w:ascii="Arial" w:hAnsi="Arial" w:cs="Arial"/>
          <w:lang w:val="en-GB"/>
        </w:rPr>
      </w:pPr>
    </w:p>
    <w:p w14:paraId="721BA712" w14:textId="77777777" w:rsidR="00A46344" w:rsidRPr="00067DA9" w:rsidRDefault="00A46344" w:rsidP="00A46344">
      <w:pPr>
        <w:ind w:left="720" w:hanging="720"/>
        <w:rPr>
          <w:rFonts w:ascii="Arial" w:hAnsi="Arial" w:cs="Arial"/>
          <w:lang w:val="en-GB"/>
        </w:rPr>
      </w:pPr>
      <w:r w:rsidRPr="00067DA9">
        <w:rPr>
          <w:rFonts w:ascii="Arial" w:hAnsi="Arial" w:cs="Arial"/>
          <w:b/>
          <w:lang w:val="en-GB"/>
        </w:rPr>
        <w:t>5A8</w:t>
      </w:r>
      <w:r w:rsidRPr="00067DA9">
        <w:rPr>
          <w:rFonts w:ascii="Arial" w:hAnsi="Arial" w:cs="Arial"/>
          <w:lang w:val="en-GB"/>
        </w:rPr>
        <w:tab/>
        <w:t>Curriculum Vitae (CV) for Proposed Professional Staff</w:t>
      </w:r>
    </w:p>
    <w:p w14:paraId="29E556DA" w14:textId="77777777" w:rsidR="00A46344" w:rsidRPr="00067DA9" w:rsidRDefault="00A46344" w:rsidP="00A46344">
      <w:pPr>
        <w:ind w:left="720" w:hanging="720"/>
        <w:rPr>
          <w:rFonts w:ascii="Arial" w:hAnsi="Arial" w:cs="Arial"/>
          <w:b/>
          <w:lang w:val="en-GB"/>
        </w:rPr>
      </w:pPr>
    </w:p>
    <w:p w14:paraId="5E419FAB" w14:textId="77777777" w:rsidR="00A46344" w:rsidRPr="00067DA9" w:rsidRDefault="00A46344" w:rsidP="00A46344">
      <w:pPr>
        <w:ind w:left="720" w:hanging="720"/>
        <w:rPr>
          <w:rFonts w:ascii="Arial" w:hAnsi="Arial" w:cs="Arial"/>
          <w:b/>
          <w:lang w:val="en-GB"/>
        </w:rPr>
      </w:pPr>
    </w:p>
    <w:p w14:paraId="16973EFC" w14:textId="77777777" w:rsidR="00A46344" w:rsidRPr="00067DA9" w:rsidRDefault="00A46344" w:rsidP="00A46344">
      <w:pPr>
        <w:ind w:left="720" w:hanging="720"/>
        <w:rPr>
          <w:rFonts w:ascii="Arial" w:hAnsi="Arial" w:cs="Arial"/>
          <w:b/>
          <w:lang w:val="en-GB"/>
        </w:rPr>
      </w:pPr>
    </w:p>
    <w:p w14:paraId="4358178C" w14:textId="77777777" w:rsidR="00A46344" w:rsidRPr="00067DA9" w:rsidRDefault="00A46344" w:rsidP="00A46344">
      <w:pPr>
        <w:tabs>
          <w:tab w:val="right" w:pos="8460"/>
        </w:tabs>
        <w:ind w:left="720"/>
        <w:jc w:val="both"/>
        <w:rPr>
          <w:rFonts w:ascii="Arial" w:hAnsi="Arial" w:cs="Arial"/>
          <w:u w:val="single"/>
          <w:lang w:val="en-GB"/>
        </w:rPr>
      </w:pPr>
    </w:p>
    <w:p w14:paraId="258C3312" w14:textId="77777777" w:rsidR="00A46344" w:rsidRPr="003D6F35" w:rsidDel="00003500" w:rsidRDefault="00A46344" w:rsidP="00A21097">
      <w:pPr>
        <w:pStyle w:val="Heading3"/>
        <w:shd w:val="clear" w:color="auto" w:fill="E0E0E0"/>
        <w:jc w:val="center"/>
        <w:rPr>
          <w:rFonts w:ascii="Arial" w:hAnsi="Arial"/>
          <w:b/>
          <w:bCs w:val="0"/>
        </w:rPr>
      </w:pPr>
      <w:bookmarkStart w:id="5527" w:name="_Toc48551138"/>
      <w:bookmarkStart w:id="5528" w:name="_Toc48798520"/>
      <w:bookmarkStart w:id="5529" w:name="_Toc48800790"/>
      <w:bookmarkStart w:id="5530" w:name="_Toc48800959"/>
      <w:bookmarkStart w:id="5531" w:name="_Toc48803156"/>
      <w:bookmarkStart w:id="5532" w:name="_Toc48803325"/>
      <w:bookmarkStart w:id="5533" w:name="_Toc48803494"/>
      <w:bookmarkStart w:id="5534" w:name="_Toc48803832"/>
      <w:bookmarkStart w:id="5535" w:name="_Toc48804170"/>
      <w:bookmarkStart w:id="5536" w:name="_Toc48804339"/>
      <w:bookmarkStart w:id="5537" w:name="_Toc48804846"/>
      <w:bookmarkStart w:id="5538" w:name="_Toc48812469"/>
      <w:bookmarkStart w:id="5539" w:name="_Toc48892682"/>
      <w:bookmarkStart w:id="5540" w:name="_Toc48894514"/>
      <w:bookmarkStart w:id="5541" w:name="_Toc48895287"/>
      <w:bookmarkStart w:id="5542" w:name="_Toc48895473"/>
      <w:bookmarkStart w:id="5543" w:name="_Toc48896255"/>
      <w:r w:rsidRPr="00067DA9">
        <w:rPr>
          <w:rFonts w:ascii="Arial" w:hAnsi="Arial"/>
        </w:rPr>
        <w:br w:type="page"/>
      </w:r>
      <w:bookmarkStart w:id="5544" w:name="_Toc246650190"/>
      <w:bookmarkStart w:id="5545" w:name="_Toc48969040"/>
      <w:bookmarkStart w:id="5546" w:name="_Toc48969371"/>
      <w:bookmarkStart w:id="5547" w:name="_Toc48970294"/>
      <w:bookmarkStart w:id="5548" w:name="_Toc48974118"/>
      <w:bookmarkStart w:id="5549" w:name="_Toc48978614"/>
      <w:bookmarkStart w:id="5550" w:name="_Toc48979375"/>
      <w:bookmarkStart w:id="5551" w:name="_Toc48979562"/>
      <w:bookmarkStart w:id="5552" w:name="_Toc48980627"/>
      <w:bookmarkStart w:id="5553" w:name="_Toc49159700"/>
      <w:bookmarkStart w:id="5554" w:name="_Toc49159887"/>
      <w:bookmarkStart w:id="5555" w:name="_Toc67815167"/>
      <w:bookmarkStart w:id="5556" w:name="_Toc86025609"/>
      <w:r w:rsidRPr="003D6F35">
        <w:rPr>
          <w:rFonts w:ascii="Arial" w:hAnsi="Arial"/>
          <w:b/>
          <w:bCs w:val="0"/>
        </w:rPr>
        <w:t>Form 5A1</w:t>
      </w:r>
      <w:r w:rsidR="00D94706">
        <w:rPr>
          <w:rFonts w:ascii="Arial" w:hAnsi="Arial"/>
          <w:b/>
          <w:bCs w:val="0"/>
        </w:rPr>
        <w:t xml:space="preserve">   </w:t>
      </w:r>
      <w:r w:rsidRPr="003D6F35">
        <w:rPr>
          <w:rFonts w:ascii="Arial" w:hAnsi="Arial"/>
          <w:b/>
          <w:bCs w:val="0"/>
        </w:rPr>
        <w:t>Technical Proposal Submission Form</w:t>
      </w:r>
      <w:bookmarkEnd w:id="5544"/>
    </w:p>
    <w:p w14:paraId="0E9011E2" w14:textId="77777777" w:rsidR="00A46344" w:rsidRPr="003D6F35" w:rsidRDefault="00A46344" w:rsidP="00A46344">
      <w:pPr>
        <w:rPr>
          <w:rFonts w:ascii="Arial" w:hAnsi="Arial" w:cs="Arial"/>
          <w:lang w:val="en-GB"/>
        </w:rPr>
      </w:pPr>
    </w:p>
    <w:p w14:paraId="480AC47F" w14:textId="77777777" w:rsidR="00A46344" w:rsidRPr="003D6F35" w:rsidRDefault="00A46344" w:rsidP="00A46344">
      <w:pPr>
        <w:tabs>
          <w:tab w:val="left" w:pos="5460"/>
          <w:tab w:val="right" w:pos="9027"/>
        </w:tabs>
        <w:rPr>
          <w:rFonts w:ascii="Arial" w:hAnsi="Arial" w:cs="Arial"/>
          <w:lang w:val="en-GB"/>
        </w:rPr>
      </w:pPr>
      <w:r w:rsidRPr="003D6F35">
        <w:rPr>
          <w:rFonts w:ascii="Arial" w:hAnsi="Arial" w:cs="Arial"/>
          <w:lang w:val="en-GB"/>
        </w:rPr>
        <w:tab/>
      </w:r>
      <w:r w:rsidRPr="003D6F35">
        <w:rPr>
          <w:rFonts w:ascii="Arial" w:hAnsi="Arial" w:cs="Arial"/>
          <w:lang w:val="en-GB"/>
        </w:rPr>
        <w:tab/>
        <w:t>[</w:t>
      </w:r>
      <w:r w:rsidRPr="003D6F35">
        <w:rPr>
          <w:rFonts w:ascii="Arial" w:hAnsi="Arial" w:cs="Arial"/>
          <w:i/>
          <w:lang w:val="en-GB"/>
        </w:rPr>
        <w:t>Location, Date</w:t>
      </w:r>
      <w:r w:rsidRPr="003D6F35">
        <w:rPr>
          <w:rFonts w:ascii="Arial" w:hAnsi="Arial" w:cs="Arial"/>
          <w:lang w:val="en-GB"/>
        </w:rPr>
        <w:t>]</w:t>
      </w:r>
    </w:p>
    <w:p w14:paraId="60211B38" w14:textId="77777777" w:rsidR="00A46344" w:rsidRPr="003D6F35" w:rsidRDefault="00A46344" w:rsidP="00A46344">
      <w:pPr>
        <w:rPr>
          <w:rFonts w:ascii="Arial" w:hAnsi="Arial" w:cs="Arial"/>
          <w:lang w:val="en-GB"/>
        </w:rPr>
      </w:pPr>
    </w:p>
    <w:p w14:paraId="711E2070" w14:textId="77777777" w:rsidR="00A46344" w:rsidRPr="003D6F35" w:rsidRDefault="00A46344" w:rsidP="00A46344">
      <w:pPr>
        <w:rPr>
          <w:rFonts w:ascii="Arial" w:hAnsi="Arial" w:cs="Arial"/>
          <w:sz w:val="22"/>
          <w:szCs w:val="22"/>
          <w:lang w:val="en-GB"/>
        </w:rPr>
      </w:pPr>
      <w:r w:rsidRPr="003D6F35">
        <w:rPr>
          <w:rFonts w:ascii="Arial" w:hAnsi="Arial" w:cs="Arial"/>
          <w:sz w:val="22"/>
          <w:szCs w:val="22"/>
          <w:lang w:val="en-GB"/>
        </w:rPr>
        <w:t>To:</w:t>
      </w:r>
      <w:r w:rsidRPr="003D6F35">
        <w:rPr>
          <w:rFonts w:ascii="Arial" w:hAnsi="Arial" w:cs="Arial"/>
          <w:sz w:val="22"/>
          <w:szCs w:val="22"/>
          <w:lang w:val="en-GB"/>
        </w:rPr>
        <w:tab/>
        <w:t>[</w:t>
      </w:r>
      <w:r w:rsidRPr="003D6F35">
        <w:rPr>
          <w:rFonts w:ascii="Arial" w:hAnsi="Arial" w:cs="Arial"/>
          <w:i/>
          <w:sz w:val="22"/>
          <w:szCs w:val="22"/>
          <w:lang w:val="en-GB"/>
        </w:rPr>
        <w:t>Name and address of Client</w:t>
      </w:r>
      <w:r w:rsidRPr="003D6F35">
        <w:rPr>
          <w:rFonts w:ascii="Arial" w:hAnsi="Arial" w:cs="Arial"/>
          <w:sz w:val="22"/>
          <w:szCs w:val="22"/>
          <w:lang w:val="en-GB"/>
        </w:rPr>
        <w:t>]</w:t>
      </w:r>
    </w:p>
    <w:p w14:paraId="2BCF5483" w14:textId="77777777" w:rsidR="00A46344" w:rsidRPr="003D6F35" w:rsidRDefault="00A46344" w:rsidP="00A46344">
      <w:pPr>
        <w:rPr>
          <w:rFonts w:ascii="Arial" w:hAnsi="Arial" w:cs="Arial"/>
          <w:sz w:val="22"/>
          <w:szCs w:val="22"/>
          <w:lang w:val="en-GB"/>
        </w:rPr>
      </w:pPr>
    </w:p>
    <w:p w14:paraId="4BE9E7C0" w14:textId="77777777" w:rsidR="00A46344" w:rsidRPr="003D6F35" w:rsidRDefault="00A46344" w:rsidP="00A46344">
      <w:pPr>
        <w:rPr>
          <w:rFonts w:ascii="Arial" w:hAnsi="Arial" w:cs="Arial"/>
          <w:sz w:val="22"/>
          <w:szCs w:val="22"/>
          <w:lang w:val="en-GB"/>
        </w:rPr>
      </w:pPr>
    </w:p>
    <w:p w14:paraId="676C997F" w14:textId="77777777" w:rsidR="00A46344" w:rsidRPr="003D6F35" w:rsidRDefault="00A46344" w:rsidP="00A46344">
      <w:pPr>
        <w:rPr>
          <w:rFonts w:ascii="Arial" w:hAnsi="Arial" w:cs="Arial"/>
          <w:sz w:val="22"/>
          <w:szCs w:val="22"/>
          <w:lang w:val="en-GB"/>
        </w:rPr>
      </w:pPr>
      <w:r w:rsidRPr="003D6F35">
        <w:rPr>
          <w:rFonts w:ascii="Arial" w:hAnsi="Arial" w:cs="Arial"/>
          <w:sz w:val="22"/>
          <w:szCs w:val="22"/>
          <w:lang w:val="en-GB"/>
        </w:rPr>
        <w:t>Dear Sirs:</w:t>
      </w:r>
    </w:p>
    <w:p w14:paraId="4C499ACB" w14:textId="77777777" w:rsidR="00A46344" w:rsidRPr="003D6F35" w:rsidRDefault="00A46344" w:rsidP="00A46344">
      <w:pPr>
        <w:rPr>
          <w:rFonts w:ascii="Arial" w:hAnsi="Arial" w:cs="Arial"/>
          <w:sz w:val="22"/>
          <w:szCs w:val="22"/>
          <w:lang w:val="en-GB"/>
        </w:rPr>
      </w:pPr>
    </w:p>
    <w:p w14:paraId="3EC428AD" w14:textId="77777777" w:rsidR="00A46344" w:rsidRPr="003D6F35" w:rsidRDefault="00A46344" w:rsidP="00A46344">
      <w:pPr>
        <w:jc w:val="both"/>
        <w:rPr>
          <w:rFonts w:ascii="Arial" w:hAnsi="Arial" w:cs="Arial"/>
          <w:sz w:val="22"/>
          <w:szCs w:val="22"/>
          <w:lang w:val="en-GB"/>
        </w:rPr>
      </w:pPr>
      <w:r w:rsidRPr="003D6F35">
        <w:rPr>
          <w:rFonts w:ascii="Arial" w:hAnsi="Arial" w:cs="Arial"/>
          <w:sz w:val="22"/>
          <w:szCs w:val="22"/>
          <w:lang w:val="en-GB"/>
        </w:rPr>
        <w:t>We, the undersigned, offer to provide the consulting services for [</w:t>
      </w:r>
      <w:r w:rsidRPr="003D6F35">
        <w:rPr>
          <w:rFonts w:ascii="Arial" w:hAnsi="Arial" w:cs="Arial"/>
          <w:i/>
          <w:iCs/>
          <w:sz w:val="22"/>
          <w:szCs w:val="22"/>
          <w:lang w:val="en-GB"/>
        </w:rPr>
        <w:t>i</w:t>
      </w:r>
      <w:r w:rsidRPr="003D6F35">
        <w:rPr>
          <w:rFonts w:ascii="Arial" w:hAnsi="Arial" w:cs="Arial"/>
          <w:i/>
          <w:sz w:val="22"/>
          <w:szCs w:val="22"/>
          <w:lang w:val="en-GB"/>
        </w:rPr>
        <w:t>nsert title of assignment</w:t>
      </w:r>
      <w:r w:rsidRPr="003D6F35">
        <w:rPr>
          <w:rFonts w:ascii="Arial" w:hAnsi="Arial" w:cs="Arial"/>
          <w:sz w:val="22"/>
          <w:szCs w:val="22"/>
          <w:lang w:val="en-GB"/>
        </w:rPr>
        <w:t>] in accordance with your Request for Proposal dated [</w:t>
      </w:r>
      <w:r w:rsidRPr="003D6F35">
        <w:rPr>
          <w:rFonts w:ascii="Arial" w:hAnsi="Arial" w:cs="Arial"/>
          <w:i/>
          <w:iCs/>
          <w:sz w:val="22"/>
          <w:szCs w:val="22"/>
          <w:lang w:val="en-GB"/>
        </w:rPr>
        <w:t>i</w:t>
      </w:r>
      <w:r w:rsidRPr="003D6F35">
        <w:rPr>
          <w:rFonts w:ascii="Arial" w:hAnsi="Arial" w:cs="Arial"/>
          <w:i/>
          <w:sz w:val="22"/>
          <w:szCs w:val="22"/>
          <w:lang w:val="en-GB"/>
        </w:rPr>
        <w:t>nsert date</w:t>
      </w:r>
      <w:r w:rsidRPr="003D6F35">
        <w:rPr>
          <w:rFonts w:ascii="Arial" w:hAnsi="Arial" w:cs="Arial"/>
          <w:sz w:val="22"/>
          <w:szCs w:val="22"/>
          <w:lang w:val="en-GB"/>
        </w:rPr>
        <w:t xml:space="preserve">] and our Proposal.  We are hereby submitting our Proposal, which includes the </w:t>
      </w:r>
      <w:r w:rsidRPr="003D6F35">
        <w:rPr>
          <w:rFonts w:ascii="Arial" w:hAnsi="Arial" w:cs="Arial"/>
          <w:spacing w:val="-2"/>
          <w:sz w:val="22"/>
          <w:szCs w:val="22"/>
          <w:lang w:val="en-GB"/>
        </w:rPr>
        <w:t>Technical Proposal</w:t>
      </w:r>
      <w:r w:rsidRPr="003D6F35">
        <w:rPr>
          <w:rFonts w:ascii="Arial" w:hAnsi="Arial" w:cs="Arial"/>
          <w:sz w:val="22"/>
          <w:szCs w:val="22"/>
          <w:lang w:val="en-GB"/>
        </w:rPr>
        <w:t>, and the Financial Proposal sealed under two separate envelopes</w:t>
      </w:r>
      <w:r w:rsidRPr="003D6F35">
        <w:rPr>
          <w:rFonts w:ascii="Arial" w:hAnsi="Arial" w:cs="Arial"/>
          <w:sz w:val="22"/>
          <w:szCs w:val="22"/>
          <w:vertAlign w:val="superscript"/>
          <w:lang w:val="en-GB"/>
        </w:rPr>
        <w:t>1</w:t>
      </w:r>
      <w:r w:rsidRPr="003D6F35">
        <w:rPr>
          <w:rFonts w:ascii="Arial" w:hAnsi="Arial" w:cs="Arial"/>
          <w:sz w:val="22"/>
          <w:szCs w:val="22"/>
          <w:lang w:val="en-GB"/>
        </w:rPr>
        <w:t>.</w:t>
      </w:r>
    </w:p>
    <w:p w14:paraId="065940E7" w14:textId="77777777" w:rsidR="00A46344" w:rsidRPr="003D6F35" w:rsidRDefault="00A46344" w:rsidP="00A46344">
      <w:pPr>
        <w:jc w:val="both"/>
        <w:rPr>
          <w:rFonts w:ascii="Arial" w:hAnsi="Arial" w:cs="Arial"/>
          <w:sz w:val="22"/>
          <w:szCs w:val="22"/>
          <w:lang w:val="en-GB"/>
        </w:rPr>
      </w:pPr>
    </w:p>
    <w:p w14:paraId="291B9F68" w14:textId="77777777" w:rsidR="00A46344" w:rsidRPr="003D6F35" w:rsidRDefault="00A46344" w:rsidP="00A46344">
      <w:pPr>
        <w:jc w:val="both"/>
        <w:rPr>
          <w:rFonts w:ascii="Arial" w:hAnsi="Arial" w:cs="Arial"/>
          <w:i/>
          <w:sz w:val="22"/>
          <w:szCs w:val="22"/>
          <w:vertAlign w:val="superscript"/>
          <w:lang w:val="en-GB"/>
        </w:rPr>
      </w:pPr>
      <w:r w:rsidRPr="003D6F35">
        <w:rPr>
          <w:rFonts w:ascii="Arial" w:hAnsi="Arial" w:cs="Arial"/>
          <w:sz w:val="22"/>
          <w:szCs w:val="22"/>
          <w:lang w:val="en-GB"/>
        </w:rPr>
        <w:t>We are submitting our Proposal in association with: [</w:t>
      </w:r>
      <w:r w:rsidRPr="003D6F35">
        <w:rPr>
          <w:rFonts w:ascii="Arial" w:hAnsi="Arial" w:cs="Arial"/>
          <w:i/>
          <w:iCs/>
          <w:sz w:val="22"/>
          <w:szCs w:val="22"/>
          <w:lang w:val="en-GB"/>
        </w:rPr>
        <w:t>i</w:t>
      </w:r>
      <w:r w:rsidRPr="003D6F35">
        <w:rPr>
          <w:rFonts w:ascii="Arial" w:hAnsi="Arial" w:cs="Arial"/>
          <w:i/>
          <w:sz w:val="22"/>
          <w:szCs w:val="22"/>
          <w:lang w:val="en-GB"/>
        </w:rPr>
        <w:t>nsert a list with full name and address of each associated Consultant, also specify, whether they are in joint venture or as Sub-Consultants</w:t>
      </w:r>
      <w:r w:rsidRPr="003D6F35">
        <w:rPr>
          <w:rFonts w:ascii="Arial" w:hAnsi="Arial" w:cs="Arial"/>
          <w:sz w:val="22"/>
          <w:szCs w:val="22"/>
          <w:lang w:val="en-GB"/>
        </w:rPr>
        <w:t>]</w:t>
      </w:r>
      <w:r w:rsidRPr="003D6F35">
        <w:rPr>
          <w:rFonts w:ascii="Arial" w:hAnsi="Arial" w:cs="Arial"/>
          <w:i/>
          <w:sz w:val="22"/>
          <w:szCs w:val="22"/>
          <w:vertAlign w:val="superscript"/>
          <w:lang w:val="en-GB"/>
        </w:rPr>
        <w:t>2</w:t>
      </w:r>
    </w:p>
    <w:p w14:paraId="23BF292E" w14:textId="77777777" w:rsidR="00A46344" w:rsidRPr="003D6F35" w:rsidRDefault="00A46344" w:rsidP="00A46344">
      <w:pPr>
        <w:jc w:val="both"/>
        <w:rPr>
          <w:rFonts w:ascii="Arial" w:hAnsi="Arial" w:cs="Arial"/>
          <w:i/>
          <w:sz w:val="22"/>
          <w:szCs w:val="22"/>
          <w:lang w:val="en-GB"/>
        </w:rPr>
      </w:pPr>
    </w:p>
    <w:p w14:paraId="779B9FBA" w14:textId="77777777" w:rsidR="00A46344" w:rsidRPr="003D6F35" w:rsidRDefault="00A46344" w:rsidP="00A46344">
      <w:pPr>
        <w:jc w:val="both"/>
        <w:rPr>
          <w:rFonts w:ascii="Arial" w:hAnsi="Arial" w:cs="Arial"/>
          <w:sz w:val="22"/>
          <w:szCs w:val="22"/>
          <w:lang w:val="en-GB"/>
        </w:rPr>
      </w:pPr>
      <w:r w:rsidRPr="003D6F35">
        <w:rPr>
          <w:rFonts w:ascii="Arial" w:hAnsi="Arial" w:cs="Arial"/>
          <w:sz w:val="22"/>
          <w:szCs w:val="22"/>
          <w:lang w:val="en-GB"/>
        </w:rPr>
        <w:t>We hereby declare that all the information and statements made in this Proposal are true and accept that any misinterpretation contained in it may lead to disqualification.</w:t>
      </w:r>
    </w:p>
    <w:p w14:paraId="284B907E" w14:textId="77777777" w:rsidR="00A46344" w:rsidRPr="003D6F35" w:rsidRDefault="00A46344" w:rsidP="00A46344">
      <w:pPr>
        <w:jc w:val="both"/>
        <w:rPr>
          <w:rFonts w:ascii="Arial" w:hAnsi="Arial" w:cs="Arial"/>
          <w:sz w:val="22"/>
          <w:szCs w:val="22"/>
          <w:lang w:val="en-GB"/>
        </w:rPr>
      </w:pPr>
    </w:p>
    <w:p w14:paraId="75F2F73B" w14:textId="77777777" w:rsidR="00A46344" w:rsidRPr="003D6F35" w:rsidRDefault="00A46344" w:rsidP="00A46344">
      <w:pPr>
        <w:jc w:val="both"/>
        <w:rPr>
          <w:rFonts w:ascii="Arial" w:hAnsi="Arial" w:cs="Arial"/>
          <w:sz w:val="22"/>
          <w:szCs w:val="22"/>
          <w:lang w:val="en-GB"/>
        </w:rPr>
      </w:pPr>
      <w:r w:rsidRPr="003D6F35">
        <w:rPr>
          <w:rFonts w:ascii="Arial" w:hAnsi="Arial" w:cs="Arial"/>
          <w:sz w:val="22"/>
          <w:szCs w:val="22"/>
          <w:lang w:val="en-GB"/>
        </w:rPr>
        <w:t>If negotiations are held during the period of validity of the Proposal, i.e. before the date indicated in ITC Sub Clause 30.2 of the Proposal Data Sheet, we undertake to negotiate on the basis of the proposed staff.  Our Proposal is binding upon us and subject to the modifications resulting from Contract negotiations.</w:t>
      </w:r>
    </w:p>
    <w:p w14:paraId="05037AE3" w14:textId="77777777" w:rsidR="00A46344" w:rsidRPr="003D6F35" w:rsidRDefault="00A46344" w:rsidP="00A46344">
      <w:pPr>
        <w:pStyle w:val="TOC1"/>
        <w:rPr>
          <w:noProof w:val="0"/>
          <w:sz w:val="22"/>
          <w:szCs w:val="22"/>
        </w:rPr>
      </w:pPr>
      <w:r w:rsidRPr="003D6F35">
        <w:rPr>
          <w:sz w:val="22"/>
          <w:szCs w:val="22"/>
        </w:rPr>
        <w:t>We undertake, if our Proposal is accepted, to commence the consulting services related to the assignment not later than the date indicated in ITC Sub Clause 56.1of the Proposal Data Sheet.</w:t>
      </w:r>
    </w:p>
    <w:p w14:paraId="718E1208" w14:textId="77777777" w:rsidR="00A46344" w:rsidRPr="003D6F35" w:rsidRDefault="00A46344" w:rsidP="00A46344">
      <w:pPr>
        <w:jc w:val="both"/>
        <w:rPr>
          <w:rFonts w:ascii="Arial" w:hAnsi="Arial" w:cs="Arial"/>
          <w:sz w:val="22"/>
          <w:szCs w:val="22"/>
          <w:lang w:val="en-GB"/>
        </w:rPr>
      </w:pPr>
      <w:r w:rsidRPr="003D6F35">
        <w:rPr>
          <w:rFonts w:ascii="Arial" w:hAnsi="Arial" w:cs="Arial"/>
          <w:sz w:val="22"/>
          <w:szCs w:val="22"/>
          <w:lang w:val="en-GB"/>
        </w:rPr>
        <w:t>We also confirm that the Government of Bangladesh has not declared us, or any Sub -Consultants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as stated under ITC Clause 4.</w:t>
      </w:r>
    </w:p>
    <w:p w14:paraId="7256A641" w14:textId="77777777" w:rsidR="00A46344" w:rsidRPr="003D6F35" w:rsidRDefault="00A46344" w:rsidP="00A46344">
      <w:pPr>
        <w:jc w:val="both"/>
        <w:rPr>
          <w:rFonts w:ascii="Arial" w:hAnsi="Arial" w:cs="Arial"/>
          <w:sz w:val="22"/>
          <w:szCs w:val="22"/>
          <w:lang w:val="en-GB"/>
        </w:rPr>
      </w:pPr>
    </w:p>
    <w:p w14:paraId="0134F471" w14:textId="77777777" w:rsidR="00A46344" w:rsidRPr="003D6F35" w:rsidRDefault="00A46344" w:rsidP="00A46344">
      <w:pPr>
        <w:jc w:val="both"/>
        <w:rPr>
          <w:rFonts w:ascii="Arial" w:hAnsi="Arial" w:cs="Arial"/>
          <w:sz w:val="22"/>
          <w:szCs w:val="22"/>
          <w:lang w:val="en-GB"/>
        </w:rPr>
      </w:pPr>
      <w:r w:rsidRPr="003D6F35">
        <w:rPr>
          <w:rFonts w:ascii="Arial" w:hAnsi="Arial" w:cs="Arial"/>
          <w:sz w:val="22"/>
          <w:szCs w:val="22"/>
          <w:lang w:val="en-GB"/>
        </w:rPr>
        <w:t>We understand you are not bound to accept any Proposal you receive.</w:t>
      </w:r>
    </w:p>
    <w:p w14:paraId="67924B05" w14:textId="77777777" w:rsidR="00A46344" w:rsidRPr="003D6F35" w:rsidRDefault="00A46344" w:rsidP="00A46344">
      <w:pPr>
        <w:jc w:val="both"/>
        <w:rPr>
          <w:rFonts w:ascii="Arial" w:hAnsi="Arial" w:cs="Arial"/>
          <w:sz w:val="22"/>
          <w:szCs w:val="22"/>
          <w:lang w:val="en-GB"/>
        </w:rPr>
      </w:pPr>
    </w:p>
    <w:p w14:paraId="7254F2F4" w14:textId="77777777" w:rsidR="00A46344" w:rsidRPr="003D6F35" w:rsidRDefault="00A46344" w:rsidP="00A46344">
      <w:pPr>
        <w:pStyle w:val="Footer"/>
        <w:rPr>
          <w:rFonts w:ascii="Arial" w:hAnsi="Arial" w:cs="Arial"/>
          <w:sz w:val="22"/>
          <w:szCs w:val="22"/>
          <w:lang w:val="en-GB" w:eastAsia="it-IT"/>
        </w:rPr>
      </w:pPr>
      <w:r w:rsidRPr="003D6F35">
        <w:rPr>
          <w:rFonts w:ascii="Arial" w:hAnsi="Arial" w:cs="Arial"/>
          <w:sz w:val="22"/>
          <w:szCs w:val="22"/>
          <w:lang w:val="en-GB" w:eastAsia="it-IT"/>
        </w:rPr>
        <w:tab/>
        <w:t>We remain,</w:t>
      </w:r>
    </w:p>
    <w:p w14:paraId="3FF974C6" w14:textId="77777777" w:rsidR="00A46344" w:rsidRPr="003D6F35" w:rsidRDefault="00A46344" w:rsidP="00A46344">
      <w:pPr>
        <w:rPr>
          <w:rFonts w:ascii="Arial" w:hAnsi="Arial" w:cs="Arial"/>
          <w:sz w:val="22"/>
          <w:szCs w:val="22"/>
          <w:lang w:val="en-GB"/>
        </w:rPr>
      </w:pPr>
    </w:p>
    <w:p w14:paraId="6001ACC4" w14:textId="77777777" w:rsidR="00A46344" w:rsidRPr="003D6F35" w:rsidRDefault="00A46344" w:rsidP="00A46344">
      <w:pPr>
        <w:ind w:firstLine="708"/>
        <w:jc w:val="both"/>
        <w:rPr>
          <w:rFonts w:ascii="Arial" w:hAnsi="Arial" w:cs="Arial"/>
          <w:sz w:val="22"/>
          <w:szCs w:val="22"/>
          <w:lang w:val="en-GB"/>
        </w:rPr>
      </w:pPr>
      <w:r w:rsidRPr="003D6F35">
        <w:rPr>
          <w:rFonts w:ascii="Arial" w:hAnsi="Arial" w:cs="Arial"/>
          <w:sz w:val="22"/>
          <w:szCs w:val="22"/>
          <w:lang w:val="en-GB"/>
        </w:rPr>
        <w:t>Yours sincerely,</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0"/>
        <w:gridCol w:w="5777"/>
      </w:tblGrid>
      <w:tr w:rsidR="00A46344" w:rsidRPr="003D6F35" w14:paraId="493FD24A" w14:textId="77777777">
        <w:tc>
          <w:tcPr>
            <w:tcW w:w="2640" w:type="dxa"/>
          </w:tcPr>
          <w:p w14:paraId="3B4DB711" w14:textId="77777777" w:rsidR="00A46344" w:rsidRPr="003D6F35" w:rsidRDefault="00A46344" w:rsidP="00A46344">
            <w:pPr>
              <w:spacing w:line="360" w:lineRule="auto"/>
              <w:jc w:val="both"/>
              <w:rPr>
                <w:rFonts w:ascii="Arial" w:hAnsi="Arial" w:cs="Arial"/>
                <w:sz w:val="22"/>
                <w:szCs w:val="22"/>
                <w:lang w:val="en-GB"/>
              </w:rPr>
            </w:pPr>
            <w:r w:rsidRPr="003D6F35">
              <w:rPr>
                <w:rFonts w:ascii="Arial" w:hAnsi="Arial" w:cs="Arial"/>
                <w:sz w:val="22"/>
                <w:szCs w:val="22"/>
                <w:lang w:val="en-GB"/>
              </w:rPr>
              <w:t>Authorised Signature</w:t>
            </w:r>
          </w:p>
          <w:p w14:paraId="2F74D52D" w14:textId="77777777" w:rsidR="00A46344" w:rsidRPr="003D6F35" w:rsidRDefault="00A46344" w:rsidP="00A46344">
            <w:pPr>
              <w:spacing w:line="360" w:lineRule="auto"/>
              <w:jc w:val="both"/>
              <w:rPr>
                <w:rFonts w:ascii="Arial" w:hAnsi="Arial" w:cs="Arial"/>
                <w:sz w:val="22"/>
                <w:szCs w:val="22"/>
                <w:lang w:val="en-GB"/>
              </w:rPr>
            </w:pPr>
            <w:r w:rsidRPr="003D6F35">
              <w:rPr>
                <w:rFonts w:ascii="Arial" w:hAnsi="Arial" w:cs="Arial"/>
                <w:i/>
                <w:iCs/>
                <w:sz w:val="22"/>
                <w:szCs w:val="22"/>
                <w:lang w:val="en-GB"/>
              </w:rPr>
              <w:t>[in full and initials</w:t>
            </w:r>
            <w:r w:rsidRPr="003D6F35">
              <w:rPr>
                <w:rFonts w:ascii="Arial" w:hAnsi="Arial" w:cs="Arial"/>
                <w:sz w:val="22"/>
                <w:szCs w:val="22"/>
                <w:lang w:val="en-GB"/>
              </w:rPr>
              <w:t>]</w:t>
            </w:r>
          </w:p>
        </w:tc>
        <w:tc>
          <w:tcPr>
            <w:tcW w:w="5777" w:type="dxa"/>
          </w:tcPr>
          <w:p w14:paraId="3022FC8F" w14:textId="77777777" w:rsidR="00A46344" w:rsidRPr="003D6F35" w:rsidRDefault="00A46344" w:rsidP="00A46344">
            <w:pPr>
              <w:spacing w:line="360" w:lineRule="auto"/>
              <w:jc w:val="both"/>
              <w:rPr>
                <w:rFonts w:ascii="Arial" w:hAnsi="Arial" w:cs="Arial"/>
                <w:sz w:val="22"/>
                <w:szCs w:val="22"/>
                <w:lang w:val="en-GB"/>
              </w:rPr>
            </w:pPr>
          </w:p>
        </w:tc>
      </w:tr>
      <w:tr w:rsidR="00A46344" w:rsidRPr="003D6F35" w14:paraId="6769EA7D" w14:textId="77777777">
        <w:tc>
          <w:tcPr>
            <w:tcW w:w="2640" w:type="dxa"/>
          </w:tcPr>
          <w:p w14:paraId="307340A4" w14:textId="77777777" w:rsidR="00A46344" w:rsidRPr="003D6F35" w:rsidRDefault="00A46344" w:rsidP="00A46344">
            <w:pPr>
              <w:pStyle w:val="BodyText21"/>
              <w:tabs>
                <w:tab w:val="clear" w:pos="-720"/>
              </w:tabs>
              <w:suppressAutoHyphens w:val="0"/>
              <w:spacing w:line="360" w:lineRule="auto"/>
              <w:jc w:val="left"/>
              <w:rPr>
                <w:spacing w:val="0"/>
                <w:szCs w:val="22"/>
                <w:lang w:val="en-GB" w:eastAsia="en-US"/>
              </w:rPr>
            </w:pPr>
            <w:r w:rsidRPr="003D6F35">
              <w:rPr>
                <w:spacing w:val="0"/>
                <w:szCs w:val="22"/>
                <w:lang w:val="en-GB" w:eastAsia="en-US"/>
              </w:rPr>
              <w:t>Name and     designation  of Signatory</w:t>
            </w:r>
          </w:p>
        </w:tc>
        <w:tc>
          <w:tcPr>
            <w:tcW w:w="5777" w:type="dxa"/>
          </w:tcPr>
          <w:p w14:paraId="5083B2A9" w14:textId="77777777" w:rsidR="00A46344" w:rsidRPr="003D6F35" w:rsidRDefault="00A46344" w:rsidP="00A46344">
            <w:pPr>
              <w:spacing w:line="360" w:lineRule="auto"/>
              <w:jc w:val="both"/>
              <w:rPr>
                <w:rFonts w:ascii="Arial" w:hAnsi="Arial" w:cs="Arial"/>
                <w:sz w:val="22"/>
                <w:szCs w:val="22"/>
                <w:lang w:val="en-GB"/>
              </w:rPr>
            </w:pPr>
          </w:p>
        </w:tc>
      </w:tr>
      <w:tr w:rsidR="00A46344" w:rsidRPr="003D6F35" w14:paraId="1175D3E3" w14:textId="77777777">
        <w:tc>
          <w:tcPr>
            <w:tcW w:w="2640" w:type="dxa"/>
          </w:tcPr>
          <w:p w14:paraId="6555A93B" w14:textId="77777777" w:rsidR="00A46344" w:rsidRPr="003D6F35" w:rsidRDefault="00A46344" w:rsidP="00A46344">
            <w:pPr>
              <w:spacing w:line="360" w:lineRule="auto"/>
              <w:jc w:val="both"/>
              <w:rPr>
                <w:rFonts w:ascii="Arial" w:hAnsi="Arial" w:cs="Arial"/>
                <w:sz w:val="22"/>
                <w:szCs w:val="22"/>
                <w:lang w:val="en-GB"/>
              </w:rPr>
            </w:pPr>
            <w:r w:rsidRPr="003D6F35">
              <w:rPr>
                <w:rFonts w:ascii="Arial" w:hAnsi="Arial" w:cs="Arial"/>
                <w:sz w:val="22"/>
                <w:szCs w:val="22"/>
                <w:lang w:val="en-GB"/>
              </w:rPr>
              <w:t>Name of Firm</w:t>
            </w:r>
          </w:p>
        </w:tc>
        <w:tc>
          <w:tcPr>
            <w:tcW w:w="5777" w:type="dxa"/>
          </w:tcPr>
          <w:p w14:paraId="224A24E3" w14:textId="77777777" w:rsidR="00A46344" w:rsidRPr="003D6F35" w:rsidRDefault="00A46344" w:rsidP="00A46344">
            <w:pPr>
              <w:spacing w:line="360" w:lineRule="auto"/>
              <w:jc w:val="both"/>
              <w:rPr>
                <w:rFonts w:ascii="Arial" w:hAnsi="Arial" w:cs="Arial"/>
                <w:sz w:val="22"/>
                <w:szCs w:val="22"/>
                <w:lang w:val="en-GB"/>
              </w:rPr>
            </w:pPr>
          </w:p>
        </w:tc>
      </w:tr>
      <w:tr w:rsidR="00A46344" w:rsidRPr="003D6F35" w14:paraId="760AB4DF" w14:textId="77777777">
        <w:tc>
          <w:tcPr>
            <w:tcW w:w="2640" w:type="dxa"/>
          </w:tcPr>
          <w:p w14:paraId="704E6083" w14:textId="77777777" w:rsidR="00A46344" w:rsidRPr="003D6F35" w:rsidRDefault="00A46344" w:rsidP="00A46344">
            <w:pPr>
              <w:spacing w:line="360" w:lineRule="auto"/>
              <w:jc w:val="both"/>
              <w:rPr>
                <w:rFonts w:ascii="Arial" w:hAnsi="Arial" w:cs="Arial"/>
                <w:sz w:val="22"/>
                <w:szCs w:val="22"/>
                <w:lang w:val="en-GB"/>
              </w:rPr>
            </w:pPr>
            <w:r w:rsidRPr="003D6F35">
              <w:rPr>
                <w:rFonts w:ascii="Arial" w:hAnsi="Arial" w:cs="Arial"/>
                <w:sz w:val="22"/>
                <w:szCs w:val="22"/>
                <w:lang w:val="en-GB"/>
              </w:rPr>
              <w:t>Address</w:t>
            </w:r>
          </w:p>
        </w:tc>
        <w:tc>
          <w:tcPr>
            <w:tcW w:w="5777" w:type="dxa"/>
          </w:tcPr>
          <w:p w14:paraId="09D97283" w14:textId="77777777" w:rsidR="00A46344" w:rsidRPr="003D6F35" w:rsidRDefault="00A46344" w:rsidP="00A46344">
            <w:pPr>
              <w:spacing w:line="360" w:lineRule="auto"/>
              <w:jc w:val="both"/>
              <w:rPr>
                <w:rFonts w:ascii="Arial" w:hAnsi="Arial" w:cs="Arial"/>
                <w:sz w:val="22"/>
                <w:szCs w:val="22"/>
                <w:lang w:val="en-GB"/>
              </w:rPr>
            </w:pPr>
          </w:p>
        </w:tc>
      </w:tr>
    </w:tbl>
    <w:p w14:paraId="13C9D270" w14:textId="77777777" w:rsidR="00A46344" w:rsidRPr="003D6F35" w:rsidRDefault="00A46344" w:rsidP="00A46344">
      <w:pPr>
        <w:pBdr>
          <w:bottom w:val="single" w:sz="12" w:space="1" w:color="auto"/>
        </w:pBdr>
        <w:rPr>
          <w:rFonts w:ascii="Arial" w:hAnsi="Arial" w:cs="Arial"/>
          <w:sz w:val="22"/>
          <w:szCs w:val="22"/>
        </w:rPr>
      </w:pPr>
    </w:p>
    <w:p w14:paraId="409ADD3E" w14:textId="77777777" w:rsidR="00A46344" w:rsidRPr="003D6F35" w:rsidRDefault="00A46344" w:rsidP="00D6115B">
      <w:pPr>
        <w:numPr>
          <w:ilvl w:val="1"/>
          <w:numId w:val="171"/>
        </w:numPr>
        <w:tabs>
          <w:tab w:val="clear" w:pos="2340"/>
          <w:tab w:val="num" w:pos="720"/>
        </w:tabs>
        <w:ind w:left="720" w:hanging="600"/>
        <w:rPr>
          <w:rFonts w:ascii="Arial" w:hAnsi="Arial" w:cs="Arial"/>
          <w:sz w:val="20"/>
          <w:szCs w:val="20"/>
        </w:rPr>
      </w:pPr>
      <w:r w:rsidRPr="003D6F35">
        <w:rPr>
          <w:rFonts w:ascii="Arial" w:hAnsi="Arial" w:cs="Arial"/>
          <w:sz w:val="20"/>
          <w:szCs w:val="20"/>
        </w:rPr>
        <w:t>[</w:t>
      </w:r>
      <w:r w:rsidRPr="003D6F35">
        <w:rPr>
          <w:rFonts w:ascii="Arial" w:hAnsi="Arial" w:cs="Arial"/>
          <w:i/>
          <w:sz w:val="20"/>
          <w:szCs w:val="20"/>
        </w:rPr>
        <w:t>In case the Consultant is required to submit a Technical proposal only, replace this sentence with” We are hereby</w:t>
      </w:r>
      <w:r w:rsidRPr="003D6F35">
        <w:rPr>
          <w:rFonts w:ascii="Arial" w:hAnsi="Arial" w:cs="Arial"/>
          <w:i/>
          <w:sz w:val="18"/>
        </w:rPr>
        <w:t xml:space="preserve">    </w:t>
      </w:r>
      <w:r w:rsidRPr="003D6F35">
        <w:rPr>
          <w:rFonts w:ascii="Arial" w:hAnsi="Arial" w:cs="Arial"/>
          <w:i/>
          <w:sz w:val="20"/>
          <w:szCs w:val="20"/>
        </w:rPr>
        <w:t>submitting our Proposal, which includes this Technical Proposal” only</w:t>
      </w:r>
      <w:r w:rsidRPr="003D6F35">
        <w:rPr>
          <w:rFonts w:ascii="Arial" w:hAnsi="Arial" w:cs="Arial"/>
          <w:sz w:val="20"/>
          <w:szCs w:val="20"/>
        </w:rPr>
        <w:t>]</w:t>
      </w:r>
    </w:p>
    <w:p w14:paraId="1026631A" w14:textId="77777777" w:rsidR="00A46344" w:rsidRPr="003D6F35" w:rsidRDefault="00A46344" w:rsidP="00D6115B">
      <w:pPr>
        <w:numPr>
          <w:ilvl w:val="1"/>
          <w:numId w:val="171"/>
        </w:numPr>
        <w:tabs>
          <w:tab w:val="clear" w:pos="2340"/>
          <w:tab w:val="num" w:pos="480"/>
        </w:tabs>
        <w:ind w:left="480" w:hanging="360"/>
        <w:rPr>
          <w:rFonts w:ascii="Arial" w:hAnsi="Arial" w:cs="Arial"/>
          <w:i/>
        </w:rPr>
      </w:pPr>
      <w:r w:rsidRPr="003D6F35">
        <w:rPr>
          <w:rFonts w:ascii="Arial" w:hAnsi="Arial" w:cs="Arial"/>
          <w:sz w:val="20"/>
          <w:szCs w:val="20"/>
        </w:rPr>
        <w:t xml:space="preserve">    [</w:t>
      </w:r>
      <w:r w:rsidRPr="003D6F35">
        <w:rPr>
          <w:rFonts w:ascii="Arial" w:hAnsi="Arial" w:cs="Arial"/>
          <w:i/>
          <w:sz w:val="20"/>
          <w:szCs w:val="20"/>
        </w:rPr>
        <w:t xml:space="preserve"> Delete in case no association is foreseen</w:t>
      </w:r>
      <w:r w:rsidRPr="003D6F35">
        <w:rPr>
          <w:rFonts w:ascii="Arial" w:hAnsi="Arial" w:cs="Arial"/>
        </w:rPr>
        <w:t>].</w:t>
      </w:r>
    </w:p>
    <w:p w14:paraId="2BB48C2D" w14:textId="77777777" w:rsidR="00A46344" w:rsidRPr="005777E2" w:rsidRDefault="00A46344" w:rsidP="005777E2">
      <w:pPr>
        <w:pStyle w:val="Heading3"/>
        <w:shd w:val="clear" w:color="auto" w:fill="E0E0E0"/>
        <w:jc w:val="center"/>
        <w:rPr>
          <w:rFonts w:ascii="Arial" w:hAnsi="Arial"/>
          <w:b/>
          <w:bCs w:val="0"/>
          <w:szCs w:val="24"/>
        </w:rPr>
      </w:pPr>
      <w:bookmarkStart w:id="5557" w:name="_Toc38696497"/>
      <w:bookmarkStart w:id="5558" w:name="_Toc48551139"/>
      <w:bookmarkStart w:id="5559" w:name="_Toc48552767"/>
      <w:bookmarkStart w:id="5560" w:name="_Toc48798521"/>
      <w:bookmarkStart w:id="5561" w:name="_Toc48800791"/>
      <w:bookmarkStart w:id="5562" w:name="_Toc48800960"/>
      <w:bookmarkStart w:id="5563" w:name="_Toc48803157"/>
      <w:bookmarkStart w:id="5564" w:name="_Toc48803326"/>
      <w:bookmarkStart w:id="5565" w:name="_Toc48803495"/>
      <w:bookmarkStart w:id="5566" w:name="_Toc48803833"/>
      <w:bookmarkStart w:id="5567" w:name="_Toc48804171"/>
      <w:bookmarkStart w:id="5568" w:name="_Toc48804340"/>
      <w:bookmarkStart w:id="5569" w:name="_Toc48804847"/>
      <w:bookmarkStart w:id="5570" w:name="_Toc48812470"/>
      <w:bookmarkStart w:id="5571" w:name="_Toc48892683"/>
      <w:bookmarkStart w:id="5572" w:name="_Toc48894515"/>
      <w:bookmarkStart w:id="5573" w:name="_Toc48895288"/>
      <w:bookmarkStart w:id="5574" w:name="_Toc48895474"/>
      <w:bookmarkStart w:id="5575" w:name="_Toc4889625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5"/>
      <w:bookmarkEnd w:id="5546"/>
      <w:bookmarkEnd w:id="5547"/>
      <w:bookmarkEnd w:id="5548"/>
      <w:bookmarkEnd w:id="5549"/>
      <w:bookmarkEnd w:id="5550"/>
      <w:bookmarkEnd w:id="5551"/>
      <w:bookmarkEnd w:id="5552"/>
      <w:bookmarkEnd w:id="5553"/>
      <w:bookmarkEnd w:id="5554"/>
      <w:bookmarkEnd w:id="5555"/>
      <w:bookmarkEnd w:id="5556"/>
      <w:r w:rsidRPr="003D6F35">
        <w:br w:type="page"/>
      </w:r>
      <w:bookmarkStart w:id="5576" w:name="_Toc48969041"/>
      <w:bookmarkStart w:id="5577" w:name="_Toc48969372"/>
      <w:bookmarkStart w:id="5578" w:name="_Toc48970295"/>
      <w:bookmarkStart w:id="5579" w:name="_Toc48974119"/>
      <w:bookmarkStart w:id="5580" w:name="_Toc48978615"/>
      <w:bookmarkStart w:id="5581" w:name="_Toc48979376"/>
      <w:bookmarkStart w:id="5582" w:name="_Toc48979563"/>
      <w:bookmarkStart w:id="5583" w:name="_Toc48980628"/>
      <w:bookmarkStart w:id="5584" w:name="_Toc49159701"/>
      <w:bookmarkStart w:id="5585" w:name="_Toc49159888"/>
      <w:bookmarkStart w:id="5586" w:name="_Toc67815168"/>
      <w:bookmarkStart w:id="5587" w:name="_Toc86025610"/>
      <w:bookmarkStart w:id="5588" w:name="_Toc246234331"/>
      <w:bookmarkStart w:id="5589" w:name="_Toc246234513"/>
      <w:bookmarkStart w:id="5590" w:name="_Toc246297836"/>
      <w:bookmarkStart w:id="5591" w:name="_Toc246298512"/>
      <w:bookmarkStart w:id="5592" w:name="_Toc246650191"/>
      <w:r w:rsidR="00D94706">
        <w:rPr>
          <w:rFonts w:ascii="Arial" w:hAnsi="Arial"/>
          <w:b/>
          <w:szCs w:val="24"/>
        </w:rPr>
        <w:t xml:space="preserve">Form 5A2   </w:t>
      </w:r>
      <w:r w:rsidRPr="005777E2">
        <w:rPr>
          <w:rFonts w:ascii="Arial" w:hAnsi="Arial"/>
          <w:b/>
          <w:szCs w:val="24"/>
        </w:rPr>
        <w:t>Consultant’s Organization and Experience</w:t>
      </w:r>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p>
    <w:p w14:paraId="487268DF" w14:textId="77777777" w:rsidR="005777E2" w:rsidRDefault="005777E2" w:rsidP="00A46344">
      <w:pPr>
        <w:jc w:val="center"/>
        <w:rPr>
          <w:rFonts w:ascii="Arial" w:hAnsi="Arial" w:cs="Arial"/>
          <w:b/>
          <w:bCs/>
          <w:lang w:val="en-GB"/>
        </w:rPr>
      </w:pPr>
    </w:p>
    <w:p w14:paraId="682E1AA3" w14:textId="77777777" w:rsidR="00A46344" w:rsidRPr="003D6F35" w:rsidRDefault="00A46344" w:rsidP="00A46344">
      <w:pPr>
        <w:jc w:val="center"/>
        <w:rPr>
          <w:rFonts w:ascii="Arial" w:hAnsi="Arial" w:cs="Arial"/>
          <w:b/>
          <w:bCs/>
          <w:lang w:val="en-GB"/>
        </w:rPr>
      </w:pPr>
      <w:r w:rsidRPr="003D6F35">
        <w:rPr>
          <w:rFonts w:ascii="Arial" w:hAnsi="Arial" w:cs="Arial"/>
          <w:b/>
          <w:bCs/>
          <w:lang w:val="en-GB"/>
        </w:rPr>
        <w:t>A - Consultant’s Organisation</w:t>
      </w:r>
    </w:p>
    <w:p w14:paraId="4BC0C112" w14:textId="77777777" w:rsidR="00A46344" w:rsidRPr="003D6F35" w:rsidRDefault="00A46344" w:rsidP="00A46344">
      <w:pPr>
        <w:rPr>
          <w:rFonts w:ascii="Arial" w:hAnsi="Arial" w:cs="Arial"/>
          <w:sz w:val="18"/>
          <w:szCs w:val="18"/>
          <w:lang w:val="en-GB"/>
        </w:rPr>
      </w:pPr>
      <w:r w:rsidRPr="003D6F35">
        <w:rPr>
          <w:rFonts w:ascii="Arial" w:hAnsi="Arial" w:cs="Arial"/>
          <w:sz w:val="18"/>
          <w:szCs w:val="18"/>
          <w:lang w:val="en-GB"/>
        </w:rPr>
        <w:t>[P</w:t>
      </w:r>
      <w:r w:rsidRPr="003D6F35">
        <w:rPr>
          <w:rFonts w:ascii="Arial" w:hAnsi="Arial" w:cs="Arial"/>
          <w:i/>
          <w:iCs/>
          <w:sz w:val="18"/>
          <w:szCs w:val="18"/>
          <w:lang w:val="en-GB"/>
        </w:rPr>
        <w:t>rovide here a brief description (maximum two pages) of the background and organization of the Consultant and each associate for this assignment]</w:t>
      </w:r>
    </w:p>
    <w:p w14:paraId="3CBBB1EC" w14:textId="77777777" w:rsidR="00A46344" w:rsidRPr="00C95377" w:rsidRDefault="00A46344" w:rsidP="00A46344">
      <w:pPr>
        <w:jc w:val="center"/>
        <w:rPr>
          <w:rFonts w:ascii="Arial" w:hAnsi="Arial" w:cs="Arial"/>
          <w:b/>
          <w:bCs/>
          <w:smallCaps/>
          <w:sz w:val="28"/>
          <w:szCs w:val="28"/>
          <w:lang w:val="en-GB"/>
        </w:rPr>
      </w:pPr>
      <w:r w:rsidRPr="003D6F35">
        <w:rPr>
          <w:rFonts w:ascii="Arial" w:hAnsi="Arial" w:cs="Arial"/>
          <w:b/>
          <w:bCs/>
          <w:smallCaps/>
          <w:lang w:val="en-GB"/>
        </w:rPr>
        <w:br w:type="page"/>
      </w:r>
    </w:p>
    <w:p w14:paraId="07A5712C" w14:textId="77777777" w:rsidR="00A46344" w:rsidRPr="00C95377" w:rsidRDefault="00A46344" w:rsidP="00A46344">
      <w:pPr>
        <w:pStyle w:val="Sec1-Clauses"/>
        <w:spacing w:before="0" w:after="0"/>
        <w:jc w:val="center"/>
        <w:rPr>
          <w:bCs/>
          <w:sz w:val="28"/>
          <w:szCs w:val="28"/>
          <w:lang w:val="en-GB"/>
        </w:rPr>
      </w:pPr>
      <w:r w:rsidRPr="00C95377">
        <w:rPr>
          <w:bCs/>
          <w:sz w:val="28"/>
          <w:szCs w:val="28"/>
          <w:lang w:val="en-GB"/>
        </w:rPr>
        <w:t>B - Consultant’s Experience</w:t>
      </w:r>
    </w:p>
    <w:p w14:paraId="70F34E91" w14:textId="77777777" w:rsidR="00A46344" w:rsidRPr="005F0A68" w:rsidRDefault="00A46344" w:rsidP="00A46344">
      <w:pPr>
        <w:jc w:val="center"/>
        <w:rPr>
          <w:rFonts w:ascii="Arial" w:hAnsi="Arial" w:cs="Arial"/>
          <w:b/>
          <w:bCs/>
          <w:lang w:val="en-GB"/>
        </w:rPr>
      </w:pPr>
    </w:p>
    <w:p w14:paraId="411A099C" w14:textId="77777777" w:rsidR="00A46344" w:rsidRPr="005F0A68" w:rsidRDefault="00A46344" w:rsidP="00A46344">
      <w:pPr>
        <w:jc w:val="center"/>
        <w:rPr>
          <w:rFonts w:ascii="Arial" w:hAnsi="Arial" w:cs="Arial"/>
          <w:b/>
          <w:bCs/>
          <w:smallCaps/>
          <w:lang w:val="en-GB"/>
        </w:rPr>
      </w:pPr>
      <w:r w:rsidRPr="005F0A68">
        <w:rPr>
          <w:rFonts w:ascii="Arial" w:hAnsi="Arial" w:cs="Arial"/>
          <w:b/>
          <w:bCs/>
          <w:lang w:val="en-GB"/>
        </w:rPr>
        <w:t>Major Works Undertaken  that best Illustrates Qualifications</w:t>
      </w:r>
    </w:p>
    <w:p w14:paraId="1EEF861B" w14:textId="77777777" w:rsidR="00A46344" w:rsidRPr="005F0A68" w:rsidRDefault="00A46344" w:rsidP="00A46344">
      <w:pPr>
        <w:pStyle w:val="Salutation"/>
        <w:rPr>
          <w:lang w:val="en-GB"/>
        </w:rPr>
      </w:pPr>
    </w:p>
    <w:p w14:paraId="65F88AE1" w14:textId="77777777" w:rsidR="00A46344" w:rsidRPr="005F0A68" w:rsidRDefault="00A46344" w:rsidP="00A46344">
      <w:pPr>
        <w:jc w:val="both"/>
        <w:rPr>
          <w:rFonts w:ascii="Arial" w:hAnsi="Arial" w:cs="Arial"/>
          <w:i/>
          <w:sz w:val="18"/>
          <w:szCs w:val="18"/>
          <w:lang w:val="en-GB"/>
        </w:rPr>
      </w:pPr>
      <w:r w:rsidRPr="005F0A68">
        <w:rPr>
          <w:rFonts w:ascii="Arial" w:hAnsi="Arial" w:cs="Arial"/>
          <w:i/>
          <w:lang w:val="en-GB"/>
        </w:rPr>
        <w:t>[</w:t>
      </w:r>
      <w:r w:rsidRPr="005F0A68">
        <w:rPr>
          <w:rFonts w:ascii="Arial" w:hAnsi="Arial" w:cs="Arial"/>
          <w:i/>
          <w:sz w:val="18"/>
          <w:szCs w:val="18"/>
          <w:lang w:val="en-GB"/>
        </w:rPr>
        <w:t>Using the format below, provide information on each assignment for which your firm and each associate for this assignment,  was legally contracted either individually as a corporate entity</w:t>
      </w:r>
      <w:r w:rsidR="003D6F35">
        <w:rPr>
          <w:rFonts w:ascii="Arial" w:hAnsi="Arial" w:cs="Arial"/>
          <w:i/>
          <w:sz w:val="18"/>
          <w:szCs w:val="18"/>
          <w:lang w:val="en-GB"/>
        </w:rPr>
        <w:t xml:space="preserve"> </w:t>
      </w:r>
      <w:r w:rsidRPr="005F0A68">
        <w:rPr>
          <w:rFonts w:ascii="Arial" w:hAnsi="Arial" w:cs="Arial"/>
          <w:i/>
          <w:sz w:val="18"/>
          <w:szCs w:val="18"/>
          <w:lang w:val="en-GB"/>
        </w:rPr>
        <w:t>or as one of the major companies within an association for carrying out consulting services similar to the ones requested under this assignment. Use 20 pages]</w:t>
      </w:r>
    </w:p>
    <w:p w14:paraId="0AF4C81C" w14:textId="77777777" w:rsidR="00A46344" w:rsidRPr="005F0A68" w:rsidRDefault="00A46344" w:rsidP="00A46344">
      <w:pPr>
        <w:rPr>
          <w:rFonts w:ascii="Arial" w:hAnsi="Arial" w:cs="Arial"/>
          <w:lang w:val="en-GB"/>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57"/>
        <w:gridCol w:w="4500"/>
      </w:tblGrid>
      <w:tr w:rsidR="00A46344" w:rsidRPr="005F0A68" w14:paraId="794D361C" w14:textId="77777777">
        <w:tc>
          <w:tcPr>
            <w:tcW w:w="4457" w:type="dxa"/>
          </w:tcPr>
          <w:p w14:paraId="6BADA300"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Assignment Name:</w:t>
            </w:r>
          </w:p>
          <w:p w14:paraId="7F53261D" w14:textId="77777777" w:rsidR="00A46344" w:rsidRPr="005F0A68" w:rsidRDefault="00A46344" w:rsidP="00A46344">
            <w:pPr>
              <w:rPr>
                <w:rFonts w:ascii="Arial" w:hAnsi="Arial" w:cs="Arial"/>
                <w:sz w:val="20"/>
                <w:szCs w:val="20"/>
                <w:lang w:val="en-GB"/>
              </w:rPr>
            </w:pPr>
          </w:p>
          <w:p w14:paraId="33EA3520" w14:textId="77777777" w:rsidR="00A46344" w:rsidRPr="005F0A68" w:rsidRDefault="00A46344" w:rsidP="00A46344">
            <w:pPr>
              <w:rPr>
                <w:rFonts w:ascii="Arial" w:hAnsi="Arial" w:cs="Arial"/>
                <w:sz w:val="20"/>
                <w:szCs w:val="20"/>
                <w:lang w:val="en-GB"/>
              </w:rPr>
            </w:pPr>
          </w:p>
        </w:tc>
        <w:tc>
          <w:tcPr>
            <w:tcW w:w="4500" w:type="dxa"/>
          </w:tcPr>
          <w:p w14:paraId="3B04D994"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 xml:space="preserve"> Approx. value of the contract in current US$ or Euro):</w:t>
            </w:r>
          </w:p>
          <w:p w14:paraId="441BCB25" w14:textId="77777777" w:rsidR="00A46344" w:rsidRPr="005F0A68" w:rsidRDefault="00A46344" w:rsidP="00A46344">
            <w:pPr>
              <w:rPr>
                <w:rFonts w:ascii="Arial" w:hAnsi="Arial" w:cs="Arial"/>
                <w:sz w:val="20"/>
                <w:szCs w:val="20"/>
                <w:lang w:val="en-GB"/>
              </w:rPr>
            </w:pPr>
          </w:p>
        </w:tc>
      </w:tr>
      <w:tr w:rsidR="00A46344" w:rsidRPr="005F0A68" w14:paraId="4990F997" w14:textId="77777777">
        <w:tc>
          <w:tcPr>
            <w:tcW w:w="4457" w:type="dxa"/>
          </w:tcPr>
          <w:p w14:paraId="2221D10D"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Country:</w:t>
            </w:r>
          </w:p>
          <w:p w14:paraId="065DA363"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Location</w:t>
            </w:r>
          </w:p>
          <w:p w14:paraId="5151C144"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within country:</w:t>
            </w:r>
          </w:p>
          <w:p w14:paraId="48701F4D" w14:textId="77777777" w:rsidR="00A46344" w:rsidRPr="005F0A68" w:rsidRDefault="00A46344" w:rsidP="00A46344">
            <w:pPr>
              <w:rPr>
                <w:rFonts w:ascii="Arial" w:hAnsi="Arial" w:cs="Arial"/>
                <w:sz w:val="20"/>
                <w:szCs w:val="20"/>
                <w:lang w:val="en-GB"/>
              </w:rPr>
            </w:pPr>
          </w:p>
        </w:tc>
        <w:tc>
          <w:tcPr>
            <w:tcW w:w="4500" w:type="dxa"/>
          </w:tcPr>
          <w:p w14:paraId="106D9F66"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Duration of assignment (months):</w:t>
            </w:r>
          </w:p>
          <w:p w14:paraId="5888B809" w14:textId="77777777" w:rsidR="00A46344" w:rsidRPr="005F0A68" w:rsidRDefault="00A46344" w:rsidP="00A46344">
            <w:pPr>
              <w:rPr>
                <w:rFonts w:ascii="Arial" w:hAnsi="Arial" w:cs="Arial"/>
                <w:sz w:val="20"/>
                <w:szCs w:val="20"/>
                <w:lang w:val="en-GB"/>
              </w:rPr>
            </w:pPr>
          </w:p>
          <w:p w14:paraId="10092304" w14:textId="77777777" w:rsidR="00A46344" w:rsidRPr="005F0A68" w:rsidRDefault="00A46344" w:rsidP="00A46344">
            <w:pPr>
              <w:rPr>
                <w:rFonts w:ascii="Arial" w:hAnsi="Arial" w:cs="Arial"/>
                <w:sz w:val="20"/>
                <w:szCs w:val="20"/>
                <w:lang w:val="en-GB"/>
              </w:rPr>
            </w:pPr>
          </w:p>
        </w:tc>
      </w:tr>
      <w:tr w:rsidR="00A46344" w:rsidRPr="005F0A68" w14:paraId="4198BA8B" w14:textId="77777777">
        <w:trPr>
          <w:cantSplit/>
        </w:trPr>
        <w:tc>
          <w:tcPr>
            <w:tcW w:w="4457" w:type="dxa"/>
          </w:tcPr>
          <w:p w14:paraId="59C3E4FA"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Name of Client:</w:t>
            </w:r>
          </w:p>
          <w:p w14:paraId="4B3443D4" w14:textId="77777777" w:rsidR="00A46344" w:rsidRPr="005F0A68" w:rsidRDefault="00A46344" w:rsidP="00A46344">
            <w:pPr>
              <w:rPr>
                <w:rFonts w:ascii="Arial" w:hAnsi="Arial" w:cs="Arial"/>
                <w:sz w:val="20"/>
                <w:szCs w:val="20"/>
                <w:lang w:val="en-GB"/>
              </w:rPr>
            </w:pPr>
          </w:p>
          <w:p w14:paraId="2F1B0345" w14:textId="77777777" w:rsidR="00A46344" w:rsidRPr="005F0A68" w:rsidRDefault="00A46344" w:rsidP="00A46344">
            <w:pPr>
              <w:rPr>
                <w:rFonts w:ascii="Arial" w:hAnsi="Arial" w:cs="Arial"/>
                <w:sz w:val="20"/>
                <w:szCs w:val="20"/>
                <w:lang w:val="en-GB"/>
              </w:rPr>
            </w:pPr>
          </w:p>
          <w:p w14:paraId="3A592D15" w14:textId="77777777" w:rsidR="00A46344" w:rsidRPr="005F0A68" w:rsidRDefault="00A46344" w:rsidP="00A46344">
            <w:pPr>
              <w:rPr>
                <w:rFonts w:ascii="Arial" w:hAnsi="Arial" w:cs="Arial"/>
                <w:sz w:val="20"/>
                <w:szCs w:val="20"/>
                <w:lang w:val="en-GB"/>
              </w:rPr>
            </w:pPr>
          </w:p>
        </w:tc>
        <w:tc>
          <w:tcPr>
            <w:tcW w:w="4500" w:type="dxa"/>
            <w:tcBorders>
              <w:bottom w:val="single" w:sz="4" w:space="0" w:color="auto"/>
            </w:tcBorders>
          </w:tcPr>
          <w:p w14:paraId="0A234F41"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 xml:space="preserve"> Total No of Staff-Months of the assignment:</w:t>
            </w:r>
          </w:p>
          <w:p w14:paraId="07A4352D" w14:textId="77777777" w:rsidR="00A46344" w:rsidRPr="005F0A68" w:rsidRDefault="00A46344" w:rsidP="00A46344">
            <w:pPr>
              <w:rPr>
                <w:rFonts w:ascii="Arial" w:hAnsi="Arial" w:cs="Arial"/>
                <w:sz w:val="20"/>
                <w:szCs w:val="20"/>
                <w:lang w:val="en-GB"/>
              </w:rPr>
            </w:pPr>
          </w:p>
        </w:tc>
      </w:tr>
      <w:tr w:rsidR="00A46344" w:rsidRPr="005F0A68" w14:paraId="2446A8A7" w14:textId="77777777">
        <w:trPr>
          <w:cantSplit/>
        </w:trPr>
        <w:tc>
          <w:tcPr>
            <w:tcW w:w="4457" w:type="dxa"/>
          </w:tcPr>
          <w:p w14:paraId="1B392D02" w14:textId="77777777" w:rsidR="00A46344" w:rsidRPr="005F0A68" w:rsidRDefault="00A46344" w:rsidP="00A46344">
            <w:pPr>
              <w:rPr>
                <w:rFonts w:ascii="Arial" w:hAnsi="Arial" w:cs="Arial"/>
                <w:sz w:val="20"/>
                <w:szCs w:val="20"/>
                <w:lang w:val="en-GB"/>
              </w:rPr>
            </w:pPr>
          </w:p>
          <w:p w14:paraId="7B805647"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Address:</w:t>
            </w:r>
          </w:p>
        </w:tc>
        <w:tc>
          <w:tcPr>
            <w:tcW w:w="4500" w:type="dxa"/>
            <w:tcBorders>
              <w:top w:val="single" w:sz="4" w:space="0" w:color="auto"/>
            </w:tcBorders>
          </w:tcPr>
          <w:p w14:paraId="057AD69C"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Approx value of the services provided by your firm under the contract (in current US$ or Euro):</w:t>
            </w:r>
          </w:p>
          <w:p w14:paraId="5487D90A" w14:textId="77777777" w:rsidR="00A46344" w:rsidRPr="005F0A68" w:rsidRDefault="00A46344" w:rsidP="00A46344">
            <w:pPr>
              <w:rPr>
                <w:rFonts w:ascii="Arial" w:hAnsi="Arial" w:cs="Arial"/>
                <w:sz w:val="20"/>
                <w:szCs w:val="20"/>
                <w:lang w:val="en-GB"/>
              </w:rPr>
            </w:pPr>
          </w:p>
          <w:p w14:paraId="7A9E4193" w14:textId="77777777" w:rsidR="00A46344" w:rsidRPr="005F0A68" w:rsidRDefault="00A46344" w:rsidP="00A46344">
            <w:pPr>
              <w:rPr>
                <w:rFonts w:ascii="Arial" w:hAnsi="Arial" w:cs="Arial"/>
                <w:sz w:val="20"/>
                <w:szCs w:val="20"/>
                <w:lang w:val="en-GB"/>
              </w:rPr>
            </w:pPr>
          </w:p>
        </w:tc>
      </w:tr>
      <w:tr w:rsidR="00A46344" w:rsidRPr="005F0A68" w14:paraId="63C4D6B4" w14:textId="77777777">
        <w:tc>
          <w:tcPr>
            <w:tcW w:w="4457" w:type="dxa"/>
          </w:tcPr>
          <w:p w14:paraId="45C0D912"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Start date: (Month/Year):</w:t>
            </w:r>
          </w:p>
          <w:p w14:paraId="12546F8B"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Completion date (Month/Year):</w:t>
            </w:r>
          </w:p>
        </w:tc>
        <w:tc>
          <w:tcPr>
            <w:tcW w:w="4500" w:type="dxa"/>
          </w:tcPr>
          <w:p w14:paraId="4C47DF78"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No of Staff-Months of Professional Staff provided by associated Consultant:</w:t>
            </w:r>
          </w:p>
          <w:p w14:paraId="7C54CC5E" w14:textId="77777777" w:rsidR="00A46344" w:rsidRPr="005F0A68" w:rsidRDefault="00A46344" w:rsidP="00A46344">
            <w:pPr>
              <w:rPr>
                <w:rFonts w:ascii="Arial" w:hAnsi="Arial" w:cs="Arial"/>
                <w:sz w:val="20"/>
                <w:szCs w:val="20"/>
                <w:lang w:val="en-GB"/>
              </w:rPr>
            </w:pPr>
          </w:p>
          <w:p w14:paraId="5C3120D1" w14:textId="77777777" w:rsidR="00A46344" w:rsidRPr="005F0A68" w:rsidRDefault="00A46344" w:rsidP="00A46344">
            <w:pPr>
              <w:rPr>
                <w:rFonts w:ascii="Arial" w:hAnsi="Arial" w:cs="Arial"/>
                <w:sz w:val="20"/>
                <w:szCs w:val="20"/>
                <w:lang w:val="en-GB"/>
              </w:rPr>
            </w:pPr>
          </w:p>
        </w:tc>
      </w:tr>
      <w:tr w:rsidR="00A46344" w:rsidRPr="005F0A68" w14:paraId="0C481409" w14:textId="77777777">
        <w:tc>
          <w:tcPr>
            <w:tcW w:w="8957" w:type="dxa"/>
            <w:gridSpan w:val="2"/>
          </w:tcPr>
          <w:p w14:paraId="116D9CFF"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Name of associated Consultants, if any:</w:t>
            </w:r>
          </w:p>
          <w:p w14:paraId="352CA1CD" w14:textId="77777777" w:rsidR="00A46344" w:rsidRPr="005F0A68" w:rsidRDefault="00A46344" w:rsidP="00A46344">
            <w:pPr>
              <w:rPr>
                <w:rFonts w:ascii="Arial" w:hAnsi="Arial" w:cs="Arial"/>
                <w:sz w:val="20"/>
                <w:szCs w:val="20"/>
                <w:lang w:val="en-GB"/>
              </w:rPr>
            </w:pPr>
          </w:p>
        </w:tc>
      </w:tr>
      <w:tr w:rsidR="00A46344" w:rsidRPr="005F0A68" w14:paraId="69F8D0C9" w14:textId="77777777">
        <w:tc>
          <w:tcPr>
            <w:tcW w:w="8957" w:type="dxa"/>
            <w:gridSpan w:val="2"/>
          </w:tcPr>
          <w:p w14:paraId="44355996" w14:textId="77777777" w:rsidR="00A46344" w:rsidRPr="005F0A68" w:rsidRDefault="00A46344" w:rsidP="00A46344">
            <w:pPr>
              <w:jc w:val="both"/>
              <w:rPr>
                <w:rFonts w:ascii="Arial" w:hAnsi="Arial" w:cs="Arial"/>
                <w:sz w:val="20"/>
                <w:szCs w:val="20"/>
                <w:lang w:val="en-GB"/>
              </w:rPr>
            </w:pPr>
            <w:r w:rsidRPr="005F0A68">
              <w:rPr>
                <w:rFonts w:ascii="Arial" w:hAnsi="Arial" w:cs="Arial"/>
                <w:sz w:val="20"/>
                <w:szCs w:val="20"/>
                <w:lang w:val="en-GB"/>
              </w:rPr>
              <w:t>Name of Senior Staff (Project Director/Coordinator, Team Leader) Involved and Functions Performed:</w:t>
            </w:r>
          </w:p>
          <w:p w14:paraId="4DBAB1CC" w14:textId="77777777" w:rsidR="00A46344" w:rsidRPr="005F0A68" w:rsidRDefault="00A46344" w:rsidP="00A46344">
            <w:pPr>
              <w:jc w:val="both"/>
              <w:rPr>
                <w:rFonts w:ascii="Arial" w:hAnsi="Arial" w:cs="Arial"/>
                <w:sz w:val="20"/>
                <w:szCs w:val="20"/>
                <w:lang w:val="en-GB"/>
              </w:rPr>
            </w:pPr>
          </w:p>
          <w:p w14:paraId="0E43C4F1" w14:textId="77777777" w:rsidR="00A46344" w:rsidRPr="005F0A68" w:rsidRDefault="00A46344" w:rsidP="00A46344">
            <w:pPr>
              <w:jc w:val="both"/>
              <w:rPr>
                <w:rFonts w:ascii="Arial" w:hAnsi="Arial" w:cs="Arial"/>
                <w:sz w:val="20"/>
                <w:szCs w:val="20"/>
                <w:lang w:val="en-GB"/>
              </w:rPr>
            </w:pPr>
          </w:p>
          <w:p w14:paraId="58E6FF41" w14:textId="77777777" w:rsidR="00A46344" w:rsidRPr="005F0A68" w:rsidRDefault="00A46344" w:rsidP="00A46344">
            <w:pPr>
              <w:rPr>
                <w:rFonts w:ascii="Arial" w:hAnsi="Arial" w:cs="Arial"/>
                <w:sz w:val="20"/>
                <w:szCs w:val="20"/>
                <w:lang w:val="en-GB"/>
              </w:rPr>
            </w:pPr>
          </w:p>
          <w:p w14:paraId="30DB592D" w14:textId="77777777" w:rsidR="00A46344" w:rsidRPr="005F0A68" w:rsidRDefault="00A46344" w:rsidP="00A46344">
            <w:pPr>
              <w:rPr>
                <w:rFonts w:ascii="Arial" w:hAnsi="Arial" w:cs="Arial"/>
                <w:sz w:val="20"/>
                <w:szCs w:val="20"/>
                <w:lang w:val="en-GB"/>
              </w:rPr>
            </w:pPr>
          </w:p>
        </w:tc>
      </w:tr>
      <w:tr w:rsidR="00A46344" w:rsidRPr="005F0A68" w14:paraId="07A4C0C5" w14:textId="77777777">
        <w:tc>
          <w:tcPr>
            <w:tcW w:w="8957" w:type="dxa"/>
            <w:gridSpan w:val="2"/>
          </w:tcPr>
          <w:p w14:paraId="096EAD21"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Detailed Narrative Description of Project:</w:t>
            </w:r>
          </w:p>
          <w:p w14:paraId="75F472FF" w14:textId="77777777" w:rsidR="00A46344" w:rsidRPr="005F0A68" w:rsidRDefault="00A46344" w:rsidP="00A46344">
            <w:pPr>
              <w:rPr>
                <w:rFonts w:ascii="Arial" w:hAnsi="Arial" w:cs="Arial"/>
                <w:sz w:val="20"/>
                <w:szCs w:val="20"/>
                <w:lang w:val="en-GB"/>
              </w:rPr>
            </w:pPr>
          </w:p>
          <w:p w14:paraId="3DECA0B1" w14:textId="77777777" w:rsidR="00A46344" w:rsidRPr="005F0A68" w:rsidRDefault="00A46344" w:rsidP="00A46344">
            <w:pPr>
              <w:rPr>
                <w:rFonts w:ascii="Arial" w:hAnsi="Arial" w:cs="Arial"/>
                <w:sz w:val="20"/>
                <w:szCs w:val="20"/>
                <w:lang w:val="en-GB"/>
              </w:rPr>
            </w:pPr>
          </w:p>
          <w:p w14:paraId="39DD6A1D" w14:textId="77777777" w:rsidR="00A46344" w:rsidRPr="005F0A68" w:rsidRDefault="00A46344" w:rsidP="00A46344">
            <w:pPr>
              <w:rPr>
                <w:rFonts w:ascii="Arial" w:hAnsi="Arial" w:cs="Arial"/>
                <w:sz w:val="20"/>
                <w:szCs w:val="20"/>
                <w:lang w:val="en-GB"/>
              </w:rPr>
            </w:pPr>
          </w:p>
          <w:p w14:paraId="7E3C9CC5" w14:textId="77777777" w:rsidR="00A46344" w:rsidRPr="005F0A68" w:rsidRDefault="00A46344" w:rsidP="00A46344">
            <w:pPr>
              <w:rPr>
                <w:rFonts w:ascii="Arial" w:hAnsi="Arial" w:cs="Arial"/>
                <w:sz w:val="20"/>
                <w:szCs w:val="20"/>
                <w:lang w:val="en-GB"/>
              </w:rPr>
            </w:pPr>
          </w:p>
          <w:p w14:paraId="76572148" w14:textId="77777777" w:rsidR="00A46344" w:rsidRPr="005F0A68" w:rsidRDefault="00A46344" w:rsidP="00A46344">
            <w:pPr>
              <w:rPr>
                <w:rFonts w:ascii="Arial" w:hAnsi="Arial" w:cs="Arial"/>
                <w:sz w:val="20"/>
                <w:szCs w:val="20"/>
                <w:lang w:val="en-GB"/>
              </w:rPr>
            </w:pPr>
          </w:p>
        </w:tc>
      </w:tr>
      <w:tr w:rsidR="00A46344" w:rsidRPr="005F0A68" w14:paraId="28F5758C" w14:textId="77777777">
        <w:tc>
          <w:tcPr>
            <w:tcW w:w="8957" w:type="dxa"/>
            <w:gridSpan w:val="2"/>
          </w:tcPr>
          <w:p w14:paraId="5683F18C" w14:textId="77777777" w:rsidR="00A46344" w:rsidRPr="005F0A68" w:rsidRDefault="00A46344" w:rsidP="00A46344">
            <w:pPr>
              <w:rPr>
                <w:rFonts w:ascii="Arial" w:hAnsi="Arial" w:cs="Arial"/>
                <w:sz w:val="20"/>
                <w:szCs w:val="20"/>
                <w:lang w:val="en-GB"/>
              </w:rPr>
            </w:pPr>
            <w:r w:rsidRPr="005F0A68">
              <w:rPr>
                <w:rFonts w:ascii="Arial" w:hAnsi="Arial" w:cs="Arial"/>
                <w:sz w:val="20"/>
                <w:szCs w:val="20"/>
                <w:lang w:val="en-GB"/>
              </w:rPr>
              <w:t>Detailed Description of Actual Services Provided by your Staff:</w:t>
            </w:r>
          </w:p>
          <w:p w14:paraId="1ED6799A" w14:textId="77777777" w:rsidR="00A46344" w:rsidRPr="005F0A68" w:rsidRDefault="00A46344" w:rsidP="00A46344">
            <w:pPr>
              <w:rPr>
                <w:rFonts w:ascii="Arial" w:hAnsi="Arial" w:cs="Arial"/>
                <w:sz w:val="20"/>
                <w:szCs w:val="20"/>
                <w:lang w:val="en-GB"/>
              </w:rPr>
            </w:pPr>
          </w:p>
          <w:p w14:paraId="2503D872" w14:textId="77777777" w:rsidR="00A46344" w:rsidRPr="005F0A68" w:rsidRDefault="00A46344" w:rsidP="00A46344">
            <w:pPr>
              <w:rPr>
                <w:rFonts w:ascii="Arial" w:hAnsi="Arial" w:cs="Arial"/>
                <w:sz w:val="20"/>
                <w:szCs w:val="20"/>
                <w:lang w:val="en-GB"/>
              </w:rPr>
            </w:pPr>
          </w:p>
          <w:p w14:paraId="1F935C8A" w14:textId="77777777" w:rsidR="00A46344" w:rsidRPr="005F0A68" w:rsidRDefault="00A46344" w:rsidP="00A46344">
            <w:pPr>
              <w:rPr>
                <w:rFonts w:ascii="Arial" w:hAnsi="Arial" w:cs="Arial"/>
                <w:sz w:val="20"/>
                <w:szCs w:val="20"/>
                <w:lang w:val="en-GB"/>
              </w:rPr>
            </w:pPr>
          </w:p>
          <w:p w14:paraId="7351ECC7" w14:textId="77777777" w:rsidR="00A46344" w:rsidRPr="005F0A68" w:rsidRDefault="00A46344" w:rsidP="00A46344">
            <w:pPr>
              <w:rPr>
                <w:rFonts w:ascii="Arial" w:hAnsi="Arial" w:cs="Arial"/>
                <w:sz w:val="20"/>
                <w:szCs w:val="20"/>
                <w:lang w:val="en-GB"/>
              </w:rPr>
            </w:pPr>
          </w:p>
        </w:tc>
      </w:tr>
    </w:tbl>
    <w:p w14:paraId="6BAB3B06" w14:textId="77777777" w:rsidR="00A46344" w:rsidRPr="005F0A68" w:rsidRDefault="00A46344" w:rsidP="00A46344">
      <w:pPr>
        <w:tabs>
          <w:tab w:val="left" w:pos="5760"/>
        </w:tabs>
        <w:jc w:val="center"/>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3"/>
        <w:gridCol w:w="7092"/>
      </w:tblGrid>
      <w:tr w:rsidR="00A46344" w:rsidRPr="005F0A68" w14:paraId="3BE8F7A7" w14:textId="77777777">
        <w:trPr>
          <w:trHeight w:val="399"/>
        </w:trPr>
        <w:tc>
          <w:tcPr>
            <w:tcW w:w="1923" w:type="dxa"/>
          </w:tcPr>
          <w:p w14:paraId="230433BE" w14:textId="77777777" w:rsidR="00A46344" w:rsidRPr="003D6F35" w:rsidRDefault="00A46344" w:rsidP="00A46344">
            <w:pPr>
              <w:pStyle w:val="BodyText"/>
              <w:tabs>
                <w:tab w:val="left" w:pos="8820"/>
              </w:tabs>
              <w:spacing w:line="360" w:lineRule="auto"/>
              <w:rPr>
                <w:rFonts w:ascii="Arial" w:hAnsi="Arial" w:cs="Arial"/>
                <w:sz w:val="22"/>
                <w:szCs w:val="22"/>
                <w:lang w:val="en-GB"/>
              </w:rPr>
            </w:pPr>
            <w:r w:rsidRPr="003D6F35">
              <w:rPr>
                <w:rFonts w:ascii="Arial" w:hAnsi="Arial" w:cs="Arial"/>
                <w:sz w:val="22"/>
                <w:szCs w:val="22"/>
                <w:lang w:val="en-GB"/>
              </w:rPr>
              <w:t>Firm’s Name:</w:t>
            </w:r>
          </w:p>
        </w:tc>
        <w:tc>
          <w:tcPr>
            <w:tcW w:w="7092" w:type="dxa"/>
          </w:tcPr>
          <w:p w14:paraId="7341BC7D" w14:textId="77777777" w:rsidR="00A46344" w:rsidRPr="005F0A68" w:rsidRDefault="00A46344" w:rsidP="00A46344">
            <w:pPr>
              <w:pStyle w:val="BodyText"/>
              <w:tabs>
                <w:tab w:val="left" w:pos="8820"/>
              </w:tabs>
              <w:spacing w:line="360" w:lineRule="auto"/>
              <w:rPr>
                <w:rFonts w:ascii="Arial" w:hAnsi="Arial" w:cs="Arial"/>
                <w:lang w:val="en-GB"/>
              </w:rPr>
            </w:pPr>
          </w:p>
        </w:tc>
      </w:tr>
    </w:tbl>
    <w:p w14:paraId="73719F67" w14:textId="77777777" w:rsidR="00A46344" w:rsidRPr="007024BF" w:rsidRDefault="00A46344" w:rsidP="00A46344">
      <w:pPr>
        <w:tabs>
          <w:tab w:val="left" w:pos="8820"/>
        </w:tabs>
        <w:spacing w:line="360" w:lineRule="auto"/>
        <w:jc w:val="both"/>
      </w:pPr>
    </w:p>
    <w:p w14:paraId="68FD152C" w14:textId="77777777" w:rsidR="00A46344" w:rsidRPr="005F0A68" w:rsidRDefault="00A46344" w:rsidP="00A46344">
      <w:pPr>
        <w:pStyle w:val="Heading3"/>
        <w:shd w:val="clear" w:color="auto" w:fill="E0E0E0"/>
        <w:jc w:val="center"/>
        <w:rPr>
          <w:rFonts w:ascii="Arial" w:hAnsi="Arial"/>
          <w:b/>
          <w:bCs w:val="0"/>
        </w:rPr>
      </w:pPr>
      <w:bookmarkStart w:id="5593" w:name="_Toc38696498"/>
      <w:bookmarkStart w:id="5594" w:name="_Toc48551140"/>
      <w:bookmarkStart w:id="5595" w:name="_Toc48896257"/>
      <w:r w:rsidRPr="007024BF">
        <w:br w:type="page"/>
      </w:r>
      <w:bookmarkStart w:id="5596" w:name="_Toc48969042"/>
      <w:bookmarkStart w:id="5597" w:name="_Toc48969373"/>
      <w:bookmarkStart w:id="5598" w:name="_Toc48970296"/>
      <w:bookmarkStart w:id="5599" w:name="_Toc48974120"/>
      <w:bookmarkStart w:id="5600" w:name="_Toc48978616"/>
      <w:bookmarkStart w:id="5601" w:name="_Toc48979377"/>
      <w:bookmarkStart w:id="5602" w:name="_Toc48979564"/>
      <w:bookmarkStart w:id="5603" w:name="_Toc48980629"/>
      <w:bookmarkStart w:id="5604" w:name="_Toc49159702"/>
      <w:bookmarkStart w:id="5605" w:name="_Toc49159889"/>
      <w:bookmarkStart w:id="5606" w:name="_Toc67815169"/>
      <w:bookmarkStart w:id="5607" w:name="_Toc86025611"/>
      <w:bookmarkStart w:id="5608" w:name="_Toc246234332"/>
      <w:bookmarkStart w:id="5609" w:name="_Toc246234514"/>
      <w:bookmarkStart w:id="5610" w:name="_Toc246297837"/>
      <w:bookmarkStart w:id="5611" w:name="_Toc246298513"/>
      <w:bookmarkStart w:id="5612" w:name="_Toc246650192"/>
      <w:r w:rsidRPr="005F0A68">
        <w:rPr>
          <w:rFonts w:ascii="Arial" w:hAnsi="Arial"/>
          <w:b/>
          <w:bCs w:val="0"/>
        </w:rPr>
        <w:t>Form 5A3</w:t>
      </w:r>
      <w:r w:rsidR="00D94706">
        <w:rPr>
          <w:rFonts w:ascii="Arial" w:hAnsi="Arial"/>
          <w:b/>
          <w:bCs w:val="0"/>
        </w:rPr>
        <w:t xml:space="preserve">   </w:t>
      </w:r>
      <w:r w:rsidRPr="005F0A68">
        <w:rPr>
          <w:rFonts w:ascii="Arial" w:hAnsi="Arial"/>
          <w:b/>
          <w:bCs w:val="0"/>
        </w:rPr>
        <w:t xml:space="preserve">Comments </w:t>
      </w:r>
      <w:r w:rsidR="005F0A68" w:rsidRPr="005F0A68">
        <w:rPr>
          <w:rFonts w:ascii="Arial" w:hAnsi="Arial"/>
          <w:b/>
          <w:bCs w:val="0"/>
        </w:rPr>
        <w:t xml:space="preserve">&amp; </w:t>
      </w:r>
      <w:r w:rsidRPr="005F0A68">
        <w:rPr>
          <w:rFonts w:ascii="Arial" w:hAnsi="Arial"/>
          <w:b/>
          <w:bCs w:val="0"/>
        </w:rPr>
        <w:t>Suggestions on the Terms of Reference</w:t>
      </w:r>
      <w:bookmarkEnd w:id="5593"/>
      <w:bookmarkEnd w:id="5594"/>
      <w:bookmarkEnd w:id="5595"/>
      <w:bookmarkEnd w:id="5596"/>
      <w:bookmarkEnd w:id="5597"/>
      <w:bookmarkEnd w:id="5598"/>
      <w:bookmarkEnd w:id="5599"/>
      <w:bookmarkEnd w:id="5600"/>
      <w:r w:rsidRPr="005F0A68">
        <w:rPr>
          <w:rFonts w:ascii="Arial" w:hAnsi="Arial"/>
          <w:b/>
          <w:bCs w:val="0"/>
        </w:rPr>
        <w:t xml:space="preserve"> </w:t>
      </w:r>
      <w:bookmarkStart w:id="5613" w:name="_Toc38696499"/>
      <w:bookmarkStart w:id="5614" w:name="_Toc48551141"/>
      <w:bookmarkStart w:id="5615" w:name="_Toc48896258"/>
      <w:bookmarkStart w:id="5616" w:name="_Toc48969043"/>
      <w:bookmarkStart w:id="5617" w:name="_Toc48969374"/>
      <w:bookmarkStart w:id="5618" w:name="_Toc48970297"/>
      <w:bookmarkStart w:id="5619" w:name="_Toc48974121"/>
      <w:bookmarkStart w:id="5620" w:name="_Toc48978617"/>
      <w:r w:rsidRPr="005F0A68">
        <w:rPr>
          <w:rFonts w:ascii="Arial" w:hAnsi="Arial"/>
          <w:b/>
          <w:bCs w:val="0"/>
        </w:rPr>
        <w:t xml:space="preserve">and, on  Services  </w:t>
      </w:r>
      <w:r w:rsidR="005F0A68" w:rsidRPr="005F0A68">
        <w:rPr>
          <w:rFonts w:ascii="Arial" w:hAnsi="Arial"/>
          <w:b/>
          <w:bCs w:val="0"/>
        </w:rPr>
        <w:t xml:space="preserve">&amp; </w:t>
      </w:r>
      <w:r w:rsidRPr="005F0A68">
        <w:rPr>
          <w:rFonts w:ascii="Arial" w:hAnsi="Arial"/>
          <w:b/>
          <w:bCs w:val="0"/>
        </w:rPr>
        <w:t>Facilities to be Provided by the Client</w:t>
      </w:r>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p>
    <w:p w14:paraId="50222268" w14:textId="77777777" w:rsidR="00A46344" w:rsidRPr="005F0A68" w:rsidRDefault="00A46344" w:rsidP="00A46344">
      <w:pPr>
        <w:rPr>
          <w:rFonts w:ascii="Arial" w:hAnsi="Arial" w:cs="Arial"/>
          <w:lang w:val="en-GB"/>
        </w:rPr>
      </w:pPr>
    </w:p>
    <w:p w14:paraId="488EDF6D" w14:textId="77777777" w:rsidR="00A46344" w:rsidRPr="005F0A68" w:rsidRDefault="00A46344" w:rsidP="00A46344">
      <w:pPr>
        <w:rPr>
          <w:rFonts w:ascii="Arial" w:hAnsi="Arial" w:cs="Arial"/>
          <w:b/>
        </w:rPr>
      </w:pPr>
    </w:p>
    <w:p w14:paraId="2C1E24CD" w14:textId="77777777" w:rsidR="00A46344" w:rsidRPr="005F0A68" w:rsidRDefault="00A46344" w:rsidP="00A46344">
      <w:pPr>
        <w:jc w:val="center"/>
        <w:rPr>
          <w:rFonts w:ascii="Arial" w:hAnsi="Arial" w:cs="Arial"/>
          <w:b/>
          <w:sz w:val="22"/>
          <w:szCs w:val="22"/>
          <w:lang w:val="en-GB"/>
        </w:rPr>
      </w:pPr>
      <w:r w:rsidRPr="005F0A68">
        <w:rPr>
          <w:rFonts w:ascii="Arial" w:hAnsi="Arial" w:cs="Arial"/>
          <w:b/>
          <w:sz w:val="22"/>
          <w:szCs w:val="22"/>
          <w:lang w:val="en-GB"/>
        </w:rPr>
        <w:t>On the Terms of Reference</w:t>
      </w:r>
    </w:p>
    <w:p w14:paraId="1B769BE6" w14:textId="77777777" w:rsidR="00A46344" w:rsidRPr="005F0A68" w:rsidRDefault="00A46344" w:rsidP="00A46344">
      <w:pPr>
        <w:rPr>
          <w:rFonts w:ascii="Arial" w:hAnsi="Arial" w:cs="Arial"/>
          <w:sz w:val="22"/>
          <w:szCs w:val="22"/>
          <w:lang w:val="en-GB"/>
        </w:rPr>
      </w:pPr>
    </w:p>
    <w:p w14:paraId="30478EB6" w14:textId="77777777" w:rsidR="00A46344" w:rsidRPr="005F0A68" w:rsidRDefault="00A46344" w:rsidP="00A46344">
      <w:pPr>
        <w:rPr>
          <w:rFonts w:ascii="Arial" w:hAnsi="Arial" w:cs="Arial"/>
          <w:sz w:val="22"/>
          <w:szCs w:val="22"/>
          <w:lang w:val="en-GB"/>
        </w:rPr>
      </w:pPr>
    </w:p>
    <w:p w14:paraId="443AB2E2" w14:textId="77777777" w:rsidR="00A46344" w:rsidRPr="005F0A68" w:rsidRDefault="00A46344" w:rsidP="00A46344">
      <w:pPr>
        <w:jc w:val="both"/>
        <w:rPr>
          <w:rFonts w:ascii="Arial" w:hAnsi="Arial" w:cs="Arial"/>
          <w:sz w:val="22"/>
          <w:szCs w:val="22"/>
          <w:lang w:val="en-GB"/>
        </w:rPr>
      </w:pPr>
      <w:r w:rsidRPr="005F0A68">
        <w:rPr>
          <w:rFonts w:ascii="Arial" w:hAnsi="Arial" w:cs="Arial"/>
          <w:sz w:val="22"/>
          <w:szCs w:val="22"/>
          <w:lang w:val="en-GB"/>
        </w:rPr>
        <w:t>[</w:t>
      </w:r>
      <w:r w:rsidRPr="005F0A68">
        <w:rPr>
          <w:rFonts w:ascii="Arial" w:hAnsi="Arial" w:cs="Arial"/>
          <w:i/>
          <w:sz w:val="22"/>
          <w:szCs w:val="22"/>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sidRPr="005F0A68">
        <w:rPr>
          <w:rFonts w:ascii="Arial" w:hAnsi="Arial" w:cs="Arial"/>
          <w:sz w:val="22"/>
          <w:szCs w:val="22"/>
          <w:lang w:val="en-GB"/>
        </w:rPr>
        <w:t xml:space="preserve">]  </w:t>
      </w:r>
    </w:p>
    <w:p w14:paraId="1AED6EFB" w14:textId="77777777" w:rsidR="00A46344" w:rsidRPr="005F0A68" w:rsidRDefault="00A46344" w:rsidP="00A46344">
      <w:pPr>
        <w:rPr>
          <w:rFonts w:ascii="Arial" w:hAnsi="Arial" w:cs="Arial"/>
          <w:sz w:val="22"/>
          <w:szCs w:val="22"/>
          <w:lang w:val="en-GB"/>
        </w:rPr>
      </w:pPr>
    </w:p>
    <w:p w14:paraId="21C755B9" w14:textId="77777777" w:rsidR="00A46344" w:rsidRPr="005F0A68" w:rsidRDefault="00A46344" w:rsidP="00A46344">
      <w:pPr>
        <w:rPr>
          <w:rFonts w:ascii="Arial" w:hAnsi="Arial" w:cs="Arial"/>
          <w:sz w:val="22"/>
          <w:szCs w:val="22"/>
          <w:lang w:val="en-GB"/>
        </w:rPr>
      </w:pPr>
    </w:p>
    <w:p w14:paraId="77305912" w14:textId="77777777" w:rsidR="00A46344" w:rsidRPr="005F0A68" w:rsidRDefault="00A46344" w:rsidP="00A46344">
      <w:pPr>
        <w:jc w:val="center"/>
        <w:rPr>
          <w:rFonts w:ascii="Arial" w:hAnsi="Arial" w:cs="Arial"/>
          <w:b/>
          <w:sz w:val="22"/>
          <w:szCs w:val="22"/>
          <w:lang w:val="en-GB"/>
        </w:rPr>
      </w:pPr>
      <w:r w:rsidRPr="005F0A68">
        <w:rPr>
          <w:rFonts w:ascii="Arial" w:hAnsi="Arial" w:cs="Arial"/>
          <w:b/>
          <w:sz w:val="22"/>
          <w:szCs w:val="22"/>
          <w:lang w:val="en-GB"/>
        </w:rPr>
        <w:t>On Services, Facilities and Property</w:t>
      </w:r>
    </w:p>
    <w:p w14:paraId="14D5F097" w14:textId="77777777" w:rsidR="00A46344" w:rsidRPr="005F0A68" w:rsidRDefault="00A46344" w:rsidP="00A46344">
      <w:pPr>
        <w:rPr>
          <w:rFonts w:ascii="Arial" w:hAnsi="Arial" w:cs="Arial"/>
          <w:sz w:val="22"/>
          <w:szCs w:val="22"/>
          <w:lang w:val="en-GB"/>
        </w:rPr>
      </w:pPr>
    </w:p>
    <w:p w14:paraId="6E7B9DCE" w14:textId="77777777" w:rsidR="00A46344" w:rsidRPr="005F0A68" w:rsidRDefault="00A46344" w:rsidP="00A46344">
      <w:pPr>
        <w:rPr>
          <w:rFonts w:ascii="Arial" w:hAnsi="Arial" w:cs="Arial"/>
          <w:sz w:val="22"/>
          <w:szCs w:val="22"/>
          <w:lang w:val="en-GB"/>
        </w:rPr>
      </w:pPr>
    </w:p>
    <w:p w14:paraId="1761D695" w14:textId="77777777" w:rsidR="00A46344" w:rsidRPr="005F0A68" w:rsidRDefault="00A46344" w:rsidP="00A46344">
      <w:pPr>
        <w:jc w:val="both"/>
        <w:rPr>
          <w:rFonts w:ascii="Arial" w:hAnsi="Arial" w:cs="Arial"/>
          <w:sz w:val="22"/>
          <w:szCs w:val="22"/>
          <w:lang w:val="en-GB"/>
        </w:rPr>
      </w:pPr>
      <w:r w:rsidRPr="005F0A68">
        <w:rPr>
          <w:rFonts w:ascii="Arial" w:hAnsi="Arial" w:cs="Arial"/>
          <w:sz w:val="22"/>
          <w:szCs w:val="22"/>
          <w:lang w:val="en-GB"/>
        </w:rPr>
        <w:t>[</w:t>
      </w:r>
      <w:r w:rsidRPr="005F0A68">
        <w:rPr>
          <w:rFonts w:ascii="Arial" w:hAnsi="Arial" w:cs="Arial"/>
          <w:i/>
          <w:sz w:val="22"/>
          <w:szCs w:val="22"/>
          <w:lang w:val="en-GB"/>
        </w:rPr>
        <w:t>Comment here on services, facilities and property to be provided by the Client as stated under ITC Sub Clause 28.1.  Sheet including: administrative support, office space, local transportation, equipment, data, etc.</w:t>
      </w:r>
      <w:r w:rsidRPr="005F0A68">
        <w:rPr>
          <w:rFonts w:ascii="Arial" w:hAnsi="Arial" w:cs="Arial"/>
          <w:sz w:val="22"/>
          <w:szCs w:val="22"/>
          <w:lang w:val="en-GB"/>
        </w:rPr>
        <w:t xml:space="preserve">] </w:t>
      </w:r>
    </w:p>
    <w:p w14:paraId="1F71D797" w14:textId="77777777" w:rsidR="00A46344" w:rsidRDefault="00A46344" w:rsidP="00A46344">
      <w:pPr>
        <w:rPr>
          <w:rFonts w:ascii="Arial" w:hAnsi="Arial" w:cs="Arial"/>
          <w:sz w:val="22"/>
          <w:szCs w:val="22"/>
          <w:lang w:val="en-GB"/>
        </w:rPr>
      </w:pPr>
    </w:p>
    <w:p w14:paraId="6D687DF1" w14:textId="77777777" w:rsidR="005777E2" w:rsidRDefault="005777E2" w:rsidP="00A46344">
      <w:pPr>
        <w:rPr>
          <w:rFonts w:ascii="Arial" w:hAnsi="Arial" w:cs="Arial"/>
          <w:sz w:val="22"/>
          <w:szCs w:val="22"/>
          <w:lang w:val="en-GB"/>
        </w:rPr>
      </w:pPr>
    </w:p>
    <w:p w14:paraId="5CB46855" w14:textId="77777777" w:rsidR="005777E2" w:rsidRDefault="005777E2" w:rsidP="00A46344">
      <w:pPr>
        <w:rPr>
          <w:rFonts w:ascii="Arial" w:hAnsi="Arial" w:cs="Arial"/>
          <w:sz w:val="22"/>
          <w:szCs w:val="22"/>
          <w:lang w:val="en-GB"/>
        </w:rPr>
      </w:pPr>
    </w:p>
    <w:p w14:paraId="1013605F" w14:textId="77777777" w:rsidR="005777E2" w:rsidRDefault="005777E2" w:rsidP="00A46344">
      <w:pPr>
        <w:rPr>
          <w:rFonts w:ascii="Arial" w:hAnsi="Arial" w:cs="Arial"/>
          <w:sz w:val="22"/>
          <w:szCs w:val="22"/>
          <w:lang w:val="en-GB"/>
        </w:rPr>
      </w:pPr>
    </w:p>
    <w:p w14:paraId="5264C7AB" w14:textId="77777777" w:rsidR="005777E2" w:rsidRDefault="005777E2" w:rsidP="00A46344">
      <w:pPr>
        <w:rPr>
          <w:rFonts w:ascii="Arial" w:hAnsi="Arial" w:cs="Arial"/>
          <w:sz w:val="22"/>
          <w:szCs w:val="22"/>
          <w:lang w:val="en-GB"/>
        </w:rPr>
      </w:pPr>
    </w:p>
    <w:p w14:paraId="7F4CDCEF" w14:textId="77777777" w:rsidR="005777E2" w:rsidRDefault="005777E2" w:rsidP="00A46344">
      <w:pPr>
        <w:rPr>
          <w:rFonts w:ascii="Arial" w:hAnsi="Arial" w:cs="Arial"/>
          <w:sz w:val="22"/>
          <w:szCs w:val="22"/>
          <w:lang w:val="en-GB"/>
        </w:rPr>
      </w:pPr>
    </w:p>
    <w:p w14:paraId="42C4B9A8" w14:textId="77777777" w:rsidR="005777E2" w:rsidRDefault="005777E2" w:rsidP="00A46344">
      <w:pPr>
        <w:rPr>
          <w:rFonts w:ascii="Arial" w:hAnsi="Arial" w:cs="Arial"/>
          <w:sz w:val="22"/>
          <w:szCs w:val="22"/>
          <w:lang w:val="en-GB"/>
        </w:rPr>
      </w:pPr>
    </w:p>
    <w:p w14:paraId="10132D30" w14:textId="77777777" w:rsidR="005777E2" w:rsidRDefault="005777E2" w:rsidP="00A46344">
      <w:pPr>
        <w:rPr>
          <w:rFonts w:ascii="Arial" w:hAnsi="Arial" w:cs="Arial"/>
          <w:sz w:val="22"/>
          <w:szCs w:val="22"/>
          <w:lang w:val="en-GB"/>
        </w:rPr>
      </w:pPr>
    </w:p>
    <w:p w14:paraId="4AB94508" w14:textId="77777777" w:rsidR="005777E2" w:rsidRDefault="005777E2" w:rsidP="00A46344">
      <w:pPr>
        <w:rPr>
          <w:rFonts w:ascii="Arial" w:hAnsi="Arial" w:cs="Arial"/>
          <w:sz w:val="22"/>
          <w:szCs w:val="22"/>
          <w:lang w:val="en-GB"/>
        </w:rPr>
      </w:pPr>
    </w:p>
    <w:p w14:paraId="409A1F65" w14:textId="77777777" w:rsidR="005777E2" w:rsidRDefault="005777E2" w:rsidP="00A46344">
      <w:pPr>
        <w:rPr>
          <w:rFonts w:ascii="Arial" w:hAnsi="Arial" w:cs="Arial"/>
          <w:sz w:val="22"/>
          <w:szCs w:val="22"/>
          <w:lang w:val="en-GB"/>
        </w:rPr>
      </w:pPr>
    </w:p>
    <w:p w14:paraId="73B33736" w14:textId="77777777" w:rsidR="005777E2" w:rsidRDefault="005777E2" w:rsidP="00A46344">
      <w:pPr>
        <w:rPr>
          <w:rFonts w:ascii="Arial" w:hAnsi="Arial" w:cs="Arial"/>
          <w:sz w:val="22"/>
          <w:szCs w:val="22"/>
          <w:lang w:val="en-GB"/>
        </w:rPr>
      </w:pPr>
    </w:p>
    <w:p w14:paraId="3D5A046F" w14:textId="77777777" w:rsidR="005777E2" w:rsidRDefault="005777E2" w:rsidP="00A46344">
      <w:pPr>
        <w:rPr>
          <w:rFonts w:ascii="Arial" w:hAnsi="Arial" w:cs="Arial"/>
          <w:sz w:val="22"/>
          <w:szCs w:val="22"/>
          <w:lang w:val="en-GB"/>
        </w:rPr>
      </w:pPr>
    </w:p>
    <w:p w14:paraId="4168ECDE" w14:textId="77777777" w:rsidR="005777E2" w:rsidRDefault="005777E2" w:rsidP="00A46344">
      <w:pPr>
        <w:rPr>
          <w:rFonts w:ascii="Arial" w:hAnsi="Arial" w:cs="Arial"/>
          <w:sz w:val="22"/>
          <w:szCs w:val="22"/>
          <w:lang w:val="en-GB"/>
        </w:rPr>
      </w:pPr>
    </w:p>
    <w:p w14:paraId="7153D29E" w14:textId="77777777" w:rsidR="005777E2" w:rsidRDefault="005777E2" w:rsidP="00A46344">
      <w:pPr>
        <w:rPr>
          <w:rFonts w:ascii="Arial" w:hAnsi="Arial" w:cs="Arial"/>
          <w:sz w:val="22"/>
          <w:szCs w:val="22"/>
          <w:lang w:val="en-GB"/>
        </w:rPr>
      </w:pPr>
    </w:p>
    <w:p w14:paraId="37C3ECA9" w14:textId="77777777" w:rsidR="005777E2" w:rsidRDefault="005777E2" w:rsidP="00A46344">
      <w:pPr>
        <w:rPr>
          <w:rFonts w:ascii="Arial" w:hAnsi="Arial" w:cs="Arial"/>
          <w:sz w:val="22"/>
          <w:szCs w:val="22"/>
          <w:lang w:val="en-GB"/>
        </w:rPr>
      </w:pPr>
    </w:p>
    <w:p w14:paraId="725AF392" w14:textId="77777777" w:rsidR="005777E2" w:rsidRDefault="005777E2" w:rsidP="00A46344">
      <w:pPr>
        <w:rPr>
          <w:rFonts w:ascii="Arial" w:hAnsi="Arial" w:cs="Arial"/>
          <w:sz w:val="22"/>
          <w:szCs w:val="22"/>
          <w:lang w:val="en-GB"/>
        </w:rPr>
      </w:pPr>
    </w:p>
    <w:p w14:paraId="263F22A0" w14:textId="77777777" w:rsidR="005777E2" w:rsidRDefault="005777E2" w:rsidP="00A46344">
      <w:pPr>
        <w:rPr>
          <w:rFonts w:ascii="Arial" w:hAnsi="Arial" w:cs="Arial"/>
          <w:sz w:val="22"/>
          <w:szCs w:val="22"/>
          <w:lang w:val="en-GB"/>
        </w:rPr>
      </w:pPr>
    </w:p>
    <w:p w14:paraId="5F200DE5" w14:textId="77777777" w:rsidR="005777E2" w:rsidRDefault="005777E2" w:rsidP="00A46344">
      <w:pPr>
        <w:rPr>
          <w:rFonts w:ascii="Arial" w:hAnsi="Arial" w:cs="Arial"/>
          <w:sz w:val="22"/>
          <w:szCs w:val="22"/>
          <w:lang w:val="en-GB"/>
        </w:rPr>
      </w:pPr>
    </w:p>
    <w:p w14:paraId="6BC1E5C0" w14:textId="77777777" w:rsidR="005777E2" w:rsidRDefault="005777E2" w:rsidP="00A46344">
      <w:pPr>
        <w:rPr>
          <w:rFonts w:ascii="Arial" w:hAnsi="Arial" w:cs="Arial"/>
          <w:sz w:val="22"/>
          <w:szCs w:val="22"/>
          <w:lang w:val="en-GB"/>
        </w:rPr>
      </w:pPr>
    </w:p>
    <w:p w14:paraId="0897F59B" w14:textId="77777777" w:rsidR="005777E2" w:rsidRDefault="005777E2" w:rsidP="00A46344">
      <w:pPr>
        <w:rPr>
          <w:rFonts w:ascii="Arial" w:hAnsi="Arial" w:cs="Arial"/>
          <w:sz w:val="22"/>
          <w:szCs w:val="22"/>
          <w:lang w:val="en-GB"/>
        </w:rPr>
      </w:pPr>
    </w:p>
    <w:p w14:paraId="48B602B7" w14:textId="77777777" w:rsidR="005777E2" w:rsidRDefault="005777E2" w:rsidP="00A46344">
      <w:pPr>
        <w:rPr>
          <w:rFonts w:ascii="Arial" w:hAnsi="Arial" w:cs="Arial"/>
          <w:sz w:val="22"/>
          <w:szCs w:val="22"/>
          <w:lang w:val="en-GB"/>
        </w:rPr>
      </w:pPr>
    </w:p>
    <w:p w14:paraId="0993044B" w14:textId="77777777" w:rsidR="005777E2" w:rsidRDefault="005777E2" w:rsidP="00A46344">
      <w:pPr>
        <w:rPr>
          <w:rFonts w:ascii="Arial" w:hAnsi="Arial" w:cs="Arial"/>
          <w:sz w:val="22"/>
          <w:szCs w:val="22"/>
          <w:lang w:val="en-GB"/>
        </w:rPr>
      </w:pPr>
    </w:p>
    <w:p w14:paraId="6818749B" w14:textId="77777777" w:rsidR="005777E2" w:rsidRDefault="005777E2" w:rsidP="00A46344">
      <w:pPr>
        <w:rPr>
          <w:rFonts w:ascii="Arial" w:hAnsi="Arial" w:cs="Arial"/>
          <w:sz w:val="22"/>
          <w:szCs w:val="22"/>
          <w:lang w:val="en-GB"/>
        </w:rPr>
      </w:pPr>
    </w:p>
    <w:p w14:paraId="0D3E4377" w14:textId="77777777" w:rsidR="005777E2" w:rsidRDefault="005777E2" w:rsidP="00A46344">
      <w:pPr>
        <w:rPr>
          <w:rFonts w:ascii="Arial" w:hAnsi="Arial" w:cs="Arial"/>
          <w:sz w:val="22"/>
          <w:szCs w:val="22"/>
          <w:lang w:val="en-GB"/>
        </w:rPr>
      </w:pPr>
    </w:p>
    <w:p w14:paraId="28AEE7F3" w14:textId="77777777" w:rsidR="005777E2" w:rsidRDefault="005777E2" w:rsidP="00A46344">
      <w:pPr>
        <w:rPr>
          <w:rFonts w:ascii="Arial" w:hAnsi="Arial" w:cs="Arial"/>
          <w:sz w:val="22"/>
          <w:szCs w:val="22"/>
          <w:lang w:val="en-GB"/>
        </w:rPr>
      </w:pPr>
    </w:p>
    <w:p w14:paraId="59052633" w14:textId="77777777" w:rsidR="005777E2" w:rsidRDefault="005777E2" w:rsidP="00A46344">
      <w:pPr>
        <w:rPr>
          <w:rFonts w:ascii="Arial" w:hAnsi="Arial" w:cs="Arial"/>
          <w:sz w:val="22"/>
          <w:szCs w:val="22"/>
          <w:lang w:val="en-GB"/>
        </w:rPr>
      </w:pPr>
    </w:p>
    <w:p w14:paraId="359752F6" w14:textId="77777777" w:rsidR="005777E2" w:rsidRDefault="005777E2" w:rsidP="00A46344">
      <w:pPr>
        <w:rPr>
          <w:rFonts w:ascii="Arial" w:hAnsi="Arial" w:cs="Arial"/>
          <w:sz w:val="22"/>
          <w:szCs w:val="22"/>
          <w:lang w:val="en-GB"/>
        </w:rPr>
      </w:pPr>
    </w:p>
    <w:p w14:paraId="09567871" w14:textId="77777777" w:rsidR="005777E2" w:rsidRDefault="005777E2" w:rsidP="00A46344">
      <w:pPr>
        <w:rPr>
          <w:rFonts w:ascii="Arial" w:hAnsi="Arial" w:cs="Arial"/>
          <w:sz w:val="22"/>
          <w:szCs w:val="22"/>
          <w:lang w:val="en-GB"/>
        </w:rPr>
      </w:pPr>
    </w:p>
    <w:p w14:paraId="55574F0E" w14:textId="77777777" w:rsidR="005777E2" w:rsidRDefault="005777E2" w:rsidP="00A46344">
      <w:pPr>
        <w:rPr>
          <w:rFonts w:ascii="Arial" w:hAnsi="Arial" w:cs="Arial"/>
          <w:sz w:val="22"/>
          <w:szCs w:val="22"/>
          <w:lang w:val="en-GB"/>
        </w:rPr>
      </w:pPr>
    </w:p>
    <w:p w14:paraId="1180BB48" w14:textId="77777777" w:rsidR="005777E2" w:rsidRDefault="005777E2" w:rsidP="00A46344">
      <w:pPr>
        <w:rPr>
          <w:rFonts w:ascii="Arial" w:hAnsi="Arial" w:cs="Arial"/>
          <w:sz w:val="22"/>
          <w:szCs w:val="22"/>
          <w:lang w:val="en-GB"/>
        </w:rPr>
      </w:pPr>
    </w:p>
    <w:p w14:paraId="129D81EA" w14:textId="77777777" w:rsidR="005777E2" w:rsidRDefault="005777E2" w:rsidP="00A46344">
      <w:pPr>
        <w:rPr>
          <w:rFonts w:ascii="Arial" w:hAnsi="Arial" w:cs="Arial"/>
          <w:sz w:val="22"/>
          <w:szCs w:val="22"/>
          <w:lang w:val="en-GB"/>
        </w:rPr>
      </w:pPr>
    </w:p>
    <w:p w14:paraId="3F8DAFCC" w14:textId="77777777" w:rsidR="005777E2" w:rsidRDefault="005777E2" w:rsidP="00A46344">
      <w:pPr>
        <w:rPr>
          <w:rFonts w:ascii="Arial" w:hAnsi="Arial" w:cs="Arial"/>
          <w:sz w:val="22"/>
          <w:szCs w:val="22"/>
          <w:lang w:val="en-GB"/>
        </w:rPr>
      </w:pPr>
    </w:p>
    <w:p w14:paraId="399DEB05" w14:textId="77777777" w:rsidR="005777E2" w:rsidRDefault="005777E2" w:rsidP="00A46344">
      <w:pPr>
        <w:rPr>
          <w:rFonts w:ascii="Arial" w:hAnsi="Arial" w:cs="Arial"/>
          <w:sz w:val="22"/>
          <w:szCs w:val="22"/>
          <w:lang w:val="en-GB"/>
        </w:rPr>
      </w:pPr>
    </w:p>
    <w:p w14:paraId="7A4DE459" w14:textId="77777777" w:rsidR="005777E2" w:rsidRPr="005F0A68" w:rsidRDefault="005777E2" w:rsidP="00A46344">
      <w:pPr>
        <w:rPr>
          <w:rFonts w:ascii="Arial" w:hAnsi="Arial" w:cs="Arial"/>
          <w:sz w:val="22"/>
          <w:szCs w:val="22"/>
          <w:lang w:val="en-GB"/>
        </w:rPr>
      </w:pPr>
    </w:p>
    <w:p w14:paraId="193E19C1" w14:textId="77777777" w:rsidR="00A46344" w:rsidRPr="005F0A68" w:rsidRDefault="00A46344" w:rsidP="00A46344">
      <w:pPr>
        <w:pStyle w:val="Heading3"/>
        <w:shd w:val="clear" w:color="auto" w:fill="E0E0E0"/>
        <w:jc w:val="center"/>
        <w:rPr>
          <w:rFonts w:ascii="Arial" w:hAnsi="Arial"/>
          <w:b/>
          <w:bCs w:val="0"/>
        </w:rPr>
      </w:pPr>
      <w:bookmarkStart w:id="5621" w:name="_Toc38696500"/>
      <w:bookmarkStart w:id="5622" w:name="_Toc48551142"/>
      <w:bookmarkStart w:id="5623" w:name="_Toc48798522"/>
      <w:bookmarkStart w:id="5624" w:name="_Toc48800792"/>
      <w:bookmarkStart w:id="5625" w:name="_Toc48800961"/>
      <w:bookmarkStart w:id="5626" w:name="_Toc48803158"/>
      <w:bookmarkStart w:id="5627" w:name="_Toc48803327"/>
      <w:bookmarkStart w:id="5628" w:name="_Toc48803496"/>
      <w:bookmarkStart w:id="5629" w:name="_Toc48803834"/>
      <w:bookmarkStart w:id="5630" w:name="_Toc48804172"/>
      <w:bookmarkStart w:id="5631" w:name="_Toc48804341"/>
      <w:bookmarkStart w:id="5632" w:name="_Toc48804848"/>
      <w:bookmarkStart w:id="5633" w:name="_Toc48812471"/>
      <w:bookmarkStart w:id="5634" w:name="_Toc48892684"/>
      <w:bookmarkStart w:id="5635" w:name="_Toc48894516"/>
      <w:bookmarkStart w:id="5636" w:name="_Toc48895289"/>
      <w:bookmarkStart w:id="5637" w:name="_Toc48895475"/>
      <w:bookmarkStart w:id="5638" w:name="_Toc48896259"/>
      <w:bookmarkStart w:id="5639" w:name="_Toc48969044"/>
      <w:bookmarkStart w:id="5640" w:name="_Toc48969375"/>
      <w:bookmarkStart w:id="5641" w:name="_Toc48970298"/>
      <w:bookmarkStart w:id="5642" w:name="_Toc48974122"/>
      <w:bookmarkStart w:id="5643" w:name="_Toc48978618"/>
      <w:bookmarkStart w:id="5644" w:name="_Toc48979378"/>
      <w:bookmarkStart w:id="5645" w:name="_Toc48979565"/>
      <w:bookmarkStart w:id="5646" w:name="_Toc48980630"/>
      <w:bookmarkStart w:id="5647" w:name="_Toc49159703"/>
      <w:bookmarkStart w:id="5648" w:name="_Toc49159890"/>
      <w:bookmarkStart w:id="5649" w:name="_Toc67815170"/>
      <w:bookmarkStart w:id="5650" w:name="_Toc86025612"/>
      <w:bookmarkStart w:id="5651" w:name="_Toc246234333"/>
      <w:bookmarkStart w:id="5652" w:name="_Toc246234515"/>
      <w:bookmarkStart w:id="5653" w:name="_Toc246297838"/>
      <w:bookmarkStart w:id="5654" w:name="_Toc246298514"/>
      <w:bookmarkStart w:id="5655" w:name="_Toc246650193"/>
      <w:r w:rsidRPr="005F0A68">
        <w:rPr>
          <w:rFonts w:ascii="Arial" w:hAnsi="Arial"/>
          <w:b/>
          <w:bCs w:val="0"/>
        </w:rPr>
        <w:t>Form 5A4</w:t>
      </w:r>
      <w:r w:rsidR="00D94706">
        <w:rPr>
          <w:rFonts w:ascii="Arial" w:hAnsi="Arial"/>
          <w:b/>
          <w:bCs w:val="0"/>
        </w:rPr>
        <w:t xml:space="preserve">   </w:t>
      </w:r>
      <w:r w:rsidRPr="005F0A68">
        <w:rPr>
          <w:rFonts w:ascii="Arial" w:hAnsi="Arial"/>
          <w:b/>
          <w:bCs w:val="0"/>
        </w:rPr>
        <w:t xml:space="preserve">Description of Approach, Methodology </w:t>
      </w:r>
      <w:r w:rsidR="005F0A68" w:rsidRPr="005F0A68">
        <w:rPr>
          <w:rFonts w:ascii="Arial" w:hAnsi="Arial"/>
          <w:b/>
          <w:bCs w:val="0"/>
        </w:rPr>
        <w:t xml:space="preserve">&amp; </w:t>
      </w:r>
      <w:r w:rsidRPr="005F0A68">
        <w:rPr>
          <w:rFonts w:ascii="Arial" w:hAnsi="Arial"/>
          <w:b/>
          <w:bCs w:val="0"/>
        </w:rPr>
        <w:t>Work Plan</w:t>
      </w:r>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r w:rsidRPr="005F0A68">
        <w:rPr>
          <w:rFonts w:ascii="Arial" w:hAnsi="Arial"/>
          <w:b/>
          <w:bCs w:val="0"/>
        </w:rPr>
        <w:t xml:space="preserve"> </w:t>
      </w:r>
      <w:bookmarkStart w:id="5656" w:name="_Toc38696501"/>
      <w:bookmarkStart w:id="5657" w:name="_Toc48551143"/>
      <w:bookmarkStart w:id="5658" w:name="_Toc48798523"/>
      <w:bookmarkStart w:id="5659" w:name="_Toc48800793"/>
      <w:bookmarkStart w:id="5660" w:name="_Toc48800962"/>
      <w:bookmarkStart w:id="5661" w:name="_Toc48803159"/>
      <w:bookmarkStart w:id="5662" w:name="_Toc48803328"/>
      <w:bookmarkStart w:id="5663" w:name="_Toc48803497"/>
      <w:bookmarkStart w:id="5664" w:name="_Toc48803835"/>
      <w:bookmarkStart w:id="5665" w:name="_Toc48804173"/>
      <w:bookmarkStart w:id="5666" w:name="_Toc48804342"/>
      <w:bookmarkStart w:id="5667" w:name="_Toc48804849"/>
      <w:bookmarkStart w:id="5668" w:name="_Toc48812472"/>
      <w:bookmarkStart w:id="5669" w:name="_Toc48892685"/>
      <w:bookmarkStart w:id="5670" w:name="_Toc48894517"/>
      <w:bookmarkStart w:id="5671" w:name="_Toc48895290"/>
      <w:bookmarkStart w:id="5672" w:name="_Toc48895476"/>
      <w:bookmarkStart w:id="5673" w:name="_Toc48896260"/>
      <w:bookmarkStart w:id="5674" w:name="_Toc48969045"/>
      <w:bookmarkStart w:id="5675" w:name="_Toc48969376"/>
      <w:bookmarkStart w:id="5676" w:name="_Toc48970299"/>
      <w:bookmarkStart w:id="5677" w:name="_Toc48974123"/>
      <w:bookmarkStart w:id="5678" w:name="_Toc48978619"/>
      <w:r w:rsidRPr="005F0A68">
        <w:rPr>
          <w:rFonts w:ascii="Arial" w:hAnsi="Arial"/>
          <w:b/>
          <w:bCs w:val="0"/>
        </w:rPr>
        <w:t>for Performing the Assignment</w:t>
      </w:r>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p>
    <w:p w14:paraId="7E6EB87B" w14:textId="77777777" w:rsidR="00A46344" w:rsidRPr="005F0A68" w:rsidRDefault="00A46344" w:rsidP="00A46344">
      <w:pPr>
        <w:shd w:val="clear" w:color="auto" w:fill="E0E0E0"/>
        <w:jc w:val="both"/>
        <w:rPr>
          <w:rFonts w:ascii="Arial" w:hAnsi="Arial" w:cs="Arial"/>
        </w:rPr>
      </w:pPr>
    </w:p>
    <w:p w14:paraId="78A84FCD" w14:textId="77777777" w:rsidR="00A46344" w:rsidRPr="005F0A68" w:rsidRDefault="00A46344" w:rsidP="00A46344">
      <w:pPr>
        <w:jc w:val="both"/>
        <w:rPr>
          <w:rFonts w:ascii="Arial" w:hAnsi="Arial" w:cs="Arial"/>
          <w:lang w:val="en-GB"/>
        </w:rPr>
      </w:pPr>
    </w:p>
    <w:p w14:paraId="6C0A54E5" w14:textId="77777777" w:rsidR="00A46344" w:rsidRPr="005F0A68" w:rsidRDefault="00A46344" w:rsidP="00A46344">
      <w:pPr>
        <w:jc w:val="both"/>
        <w:rPr>
          <w:rFonts w:ascii="Arial" w:hAnsi="Arial" w:cs="Arial"/>
          <w:i/>
          <w:iCs/>
        </w:rPr>
      </w:pPr>
      <w:r w:rsidRPr="005F0A68">
        <w:rPr>
          <w:rFonts w:ascii="Arial" w:hAnsi="Arial" w:cs="Arial"/>
          <w:lang w:val="en-GB"/>
        </w:rPr>
        <w:t>[</w:t>
      </w:r>
      <w:r w:rsidRPr="005F0A68">
        <w:rPr>
          <w:rFonts w:ascii="Arial" w:hAnsi="Arial" w:cs="Arial"/>
          <w:i/>
          <w:iCs/>
          <w:lang w:val="en-GB"/>
        </w:rPr>
        <w:t xml:space="preserve">Technical approach, methodology and work plan are key components of the technical proposal. </w:t>
      </w:r>
      <w:r w:rsidRPr="005F0A68">
        <w:rPr>
          <w:rFonts w:ascii="Arial" w:hAnsi="Arial" w:cs="Arial"/>
          <w:i/>
          <w:iCs/>
        </w:rPr>
        <w:t>It is suggested that you present your technical proposal divided into the following three chapters:</w:t>
      </w:r>
    </w:p>
    <w:p w14:paraId="6367C4E8" w14:textId="77777777" w:rsidR="00A46344" w:rsidRDefault="00A46344" w:rsidP="00A46344">
      <w:pPr>
        <w:jc w:val="both"/>
        <w:rPr>
          <w:rFonts w:ascii="Arial" w:hAnsi="Arial" w:cs="Arial"/>
          <w:i/>
          <w:iCs/>
        </w:rPr>
      </w:pPr>
    </w:p>
    <w:p w14:paraId="1EF9F1E4" w14:textId="77777777" w:rsidR="005777E2" w:rsidRPr="005F0A68" w:rsidRDefault="005777E2" w:rsidP="00A46344">
      <w:pPr>
        <w:jc w:val="both"/>
        <w:rPr>
          <w:rFonts w:ascii="Arial" w:hAnsi="Arial" w:cs="Arial"/>
          <w:i/>
          <w:iCs/>
        </w:rPr>
      </w:pPr>
    </w:p>
    <w:p w14:paraId="75C18A19" w14:textId="77777777" w:rsidR="00A46344" w:rsidRPr="005F0A68" w:rsidRDefault="00A46344" w:rsidP="00A46344">
      <w:pPr>
        <w:ind w:left="720"/>
        <w:jc w:val="both"/>
        <w:rPr>
          <w:rFonts w:ascii="Arial" w:hAnsi="Arial" w:cs="Arial"/>
          <w:i/>
          <w:iCs/>
          <w:sz w:val="22"/>
          <w:szCs w:val="22"/>
        </w:rPr>
      </w:pPr>
      <w:r w:rsidRPr="005F0A68">
        <w:rPr>
          <w:rFonts w:ascii="Arial" w:hAnsi="Arial" w:cs="Arial"/>
          <w:i/>
          <w:iCs/>
          <w:sz w:val="22"/>
          <w:szCs w:val="22"/>
        </w:rPr>
        <w:t>-</w:t>
      </w:r>
      <w:r w:rsidRPr="005F0A68">
        <w:rPr>
          <w:rFonts w:ascii="Arial" w:hAnsi="Arial" w:cs="Arial"/>
          <w:i/>
          <w:iCs/>
          <w:sz w:val="22"/>
          <w:szCs w:val="22"/>
        </w:rPr>
        <w:tab/>
        <w:t>Technical Approach and Methodology,</w:t>
      </w:r>
    </w:p>
    <w:p w14:paraId="1CDBCBDB" w14:textId="77777777" w:rsidR="00A46344" w:rsidRPr="005F0A68" w:rsidRDefault="00A46344" w:rsidP="00A46344">
      <w:pPr>
        <w:ind w:left="720"/>
        <w:jc w:val="both"/>
        <w:rPr>
          <w:rFonts w:ascii="Arial" w:hAnsi="Arial" w:cs="Arial"/>
          <w:i/>
          <w:iCs/>
          <w:sz w:val="22"/>
          <w:szCs w:val="22"/>
        </w:rPr>
      </w:pPr>
      <w:r w:rsidRPr="005F0A68">
        <w:rPr>
          <w:rFonts w:ascii="Arial" w:hAnsi="Arial" w:cs="Arial"/>
          <w:i/>
          <w:iCs/>
          <w:sz w:val="22"/>
          <w:szCs w:val="22"/>
        </w:rPr>
        <w:t>-</w:t>
      </w:r>
      <w:r w:rsidRPr="005F0A68">
        <w:rPr>
          <w:rFonts w:ascii="Arial" w:hAnsi="Arial" w:cs="Arial"/>
          <w:i/>
          <w:iCs/>
          <w:sz w:val="22"/>
          <w:szCs w:val="22"/>
        </w:rPr>
        <w:tab/>
        <w:t>Work Plan, and</w:t>
      </w:r>
    </w:p>
    <w:p w14:paraId="37286441" w14:textId="77777777" w:rsidR="00A46344" w:rsidRPr="005F0A68" w:rsidRDefault="00A46344" w:rsidP="00A46344">
      <w:pPr>
        <w:ind w:left="720"/>
        <w:jc w:val="both"/>
        <w:rPr>
          <w:rFonts w:ascii="Arial" w:hAnsi="Arial" w:cs="Arial"/>
          <w:sz w:val="22"/>
          <w:szCs w:val="22"/>
        </w:rPr>
      </w:pPr>
      <w:r w:rsidRPr="005F0A68">
        <w:rPr>
          <w:rFonts w:ascii="Arial" w:hAnsi="Arial" w:cs="Arial"/>
          <w:i/>
          <w:iCs/>
          <w:sz w:val="22"/>
          <w:szCs w:val="22"/>
        </w:rPr>
        <w:t>-</w:t>
      </w:r>
      <w:r w:rsidRPr="005F0A68">
        <w:rPr>
          <w:rFonts w:ascii="Arial" w:hAnsi="Arial" w:cs="Arial"/>
          <w:i/>
          <w:iCs/>
          <w:sz w:val="22"/>
          <w:szCs w:val="22"/>
        </w:rPr>
        <w:tab/>
        <w:t>Organization and Staffing.</w:t>
      </w:r>
    </w:p>
    <w:p w14:paraId="239AE755" w14:textId="77777777" w:rsidR="00A46344" w:rsidRPr="005F0A68" w:rsidRDefault="00A46344" w:rsidP="00A46344">
      <w:pPr>
        <w:pStyle w:val="BodyText21"/>
        <w:tabs>
          <w:tab w:val="clear" w:pos="-720"/>
        </w:tabs>
        <w:suppressAutoHyphens w:val="0"/>
        <w:rPr>
          <w:spacing w:val="0"/>
          <w:szCs w:val="22"/>
          <w:lang w:eastAsia="en-US"/>
        </w:rPr>
      </w:pPr>
    </w:p>
    <w:p w14:paraId="08A979EE" w14:textId="77777777" w:rsidR="00A46344" w:rsidRPr="005F0A68" w:rsidRDefault="00A46344" w:rsidP="00A46344">
      <w:pPr>
        <w:ind w:left="720" w:hanging="720"/>
        <w:jc w:val="both"/>
        <w:rPr>
          <w:rFonts w:ascii="Arial" w:hAnsi="Arial" w:cs="Arial"/>
          <w:sz w:val="22"/>
          <w:szCs w:val="22"/>
        </w:rPr>
      </w:pPr>
      <w:r w:rsidRPr="005F0A68">
        <w:rPr>
          <w:rFonts w:ascii="Arial" w:hAnsi="Arial" w:cs="Arial"/>
          <w:sz w:val="22"/>
          <w:szCs w:val="22"/>
        </w:rPr>
        <w:t>a)</w:t>
      </w:r>
      <w:r w:rsidRPr="005F0A68">
        <w:rPr>
          <w:rFonts w:ascii="Arial" w:hAnsi="Arial" w:cs="Arial"/>
          <w:sz w:val="22"/>
          <w:szCs w:val="22"/>
        </w:rPr>
        <w:tab/>
      </w:r>
      <w:r w:rsidRPr="005F0A68">
        <w:rPr>
          <w:rFonts w:ascii="Arial" w:hAnsi="Arial" w:cs="Arial"/>
          <w:b/>
          <w:sz w:val="22"/>
          <w:szCs w:val="22"/>
        </w:rPr>
        <w:t>Technical Approach and Methodology</w:t>
      </w:r>
      <w:r w:rsidRPr="005F0A68">
        <w:rPr>
          <w:rFonts w:ascii="Arial" w:hAnsi="Arial" w:cs="Arial"/>
          <w:sz w:val="22"/>
          <w:szCs w:val="22"/>
        </w:rPr>
        <w:t xml:space="preserve">.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Chapter should incorporate any modifications to the </w:t>
      </w:r>
      <w:proofErr w:type="spellStart"/>
      <w:r w:rsidRPr="005F0A68">
        <w:rPr>
          <w:rFonts w:ascii="Arial" w:hAnsi="Arial" w:cs="Arial"/>
          <w:sz w:val="22"/>
          <w:szCs w:val="22"/>
        </w:rPr>
        <w:t>ToR</w:t>
      </w:r>
      <w:proofErr w:type="spellEnd"/>
      <w:r w:rsidRPr="005F0A68">
        <w:rPr>
          <w:rFonts w:ascii="Arial" w:hAnsi="Arial" w:cs="Arial"/>
          <w:sz w:val="22"/>
          <w:szCs w:val="22"/>
        </w:rPr>
        <w:t xml:space="preserve"> proposed by you. In case the </w:t>
      </w:r>
      <w:proofErr w:type="spellStart"/>
      <w:r w:rsidRPr="005F0A68">
        <w:rPr>
          <w:rFonts w:ascii="Arial" w:hAnsi="Arial" w:cs="Arial"/>
          <w:sz w:val="22"/>
          <w:szCs w:val="22"/>
        </w:rPr>
        <w:t>ToR</w:t>
      </w:r>
      <w:proofErr w:type="spellEnd"/>
      <w:r w:rsidRPr="005F0A68">
        <w:rPr>
          <w:rFonts w:ascii="Arial" w:hAnsi="Arial" w:cs="Arial"/>
          <w:sz w:val="22"/>
          <w:szCs w:val="22"/>
        </w:rPr>
        <w:t xml:space="preserve"> requires the Consultant to provide a quality plan and carry out the assignment according to its provisions, an outline of the quality plan (e.g., its list of contents) should be included in this Chapter of the Technical Proposal.</w:t>
      </w:r>
    </w:p>
    <w:p w14:paraId="68B74EF7" w14:textId="77777777" w:rsidR="00A46344" w:rsidRPr="005F0A68" w:rsidRDefault="00A46344" w:rsidP="00A46344">
      <w:pPr>
        <w:rPr>
          <w:rFonts w:ascii="Arial" w:hAnsi="Arial" w:cs="Arial"/>
          <w:sz w:val="22"/>
          <w:szCs w:val="22"/>
        </w:rPr>
      </w:pPr>
    </w:p>
    <w:p w14:paraId="5B5D39B6" w14:textId="77777777" w:rsidR="00A46344" w:rsidRPr="005F0A68" w:rsidRDefault="00A46344" w:rsidP="00A46344">
      <w:pPr>
        <w:ind w:left="720" w:hanging="720"/>
        <w:jc w:val="both"/>
        <w:rPr>
          <w:rFonts w:ascii="Arial" w:hAnsi="Arial" w:cs="Arial"/>
          <w:sz w:val="22"/>
          <w:szCs w:val="22"/>
        </w:rPr>
      </w:pPr>
      <w:r w:rsidRPr="005F0A68">
        <w:rPr>
          <w:rFonts w:ascii="Arial" w:hAnsi="Arial" w:cs="Arial"/>
          <w:sz w:val="22"/>
          <w:szCs w:val="22"/>
        </w:rPr>
        <w:t>b)</w:t>
      </w:r>
      <w:r w:rsidRPr="005F0A68">
        <w:rPr>
          <w:rFonts w:ascii="Arial" w:hAnsi="Arial" w:cs="Arial"/>
          <w:sz w:val="22"/>
          <w:szCs w:val="22"/>
        </w:rPr>
        <w:tab/>
      </w:r>
      <w:r w:rsidRPr="005F0A68">
        <w:rPr>
          <w:rFonts w:ascii="Arial" w:hAnsi="Arial" w:cs="Arial"/>
          <w:b/>
          <w:sz w:val="22"/>
          <w:szCs w:val="22"/>
        </w:rPr>
        <w:t>Work Plan</w:t>
      </w:r>
      <w:r w:rsidRPr="005F0A68">
        <w:rPr>
          <w:rFonts w:ascii="Arial" w:hAnsi="Arial" w:cs="Arial"/>
          <w:sz w:val="22"/>
          <w:szCs w:val="22"/>
        </w:rPr>
        <w:t xml:space="preserve">.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w:t>
      </w:r>
      <w:proofErr w:type="spellStart"/>
      <w:r w:rsidRPr="005F0A68">
        <w:rPr>
          <w:rFonts w:ascii="Arial" w:hAnsi="Arial" w:cs="Arial"/>
          <w:sz w:val="22"/>
          <w:szCs w:val="22"/>
        </w:rPr>
        <w:t>ToR</w:t>
      </w:r>
      <w:proofErr w:type="spellEnd"/>
      <w:r w:rsidRPr="005F0A68">
        <w:rPr>
          <w:rFonts w:ascii="Arial" w:hAnsi="Arial" w:cs="Arial"/>
          <w:sz w:val="22"/>
          <w:szCs w:val="22"/>
        </w:rPr>
        <w:t xml:space="preserve"> and ability to translate them into a feasible working plan. A list of the final documents, including reports, drawings, and tables to be delivered as final output, should be included here. The Work Plan should be consistent with the Work Schedule of </w:t>
      </w:r>
      <w:r w:rsidRPr="005F0A68">
        <w:rPr>
          <w:rFonts w:ascii="Arial" w:hAnsi="Arial" w:cs="Arial"/>
          <w:b/>
          <w:sz w:val="22"/>
          <w:szCs w:val="22"/>
        </w:rPr>
        <w:t>Form 5A5</w:t>
      </w:r>
      <w:r w:rsidRPr="005F0A68">
        <w:rPr>
          <w:rFonts w:ascii="Arial" w:hAnsi="Arial" w:cs="Arial"/>
          <w:sz w:val="22"/>
          <w:szCs w:val="22"/>
        </w:rPr>
        <w:t>.</w:t>
      </w:r>
    </w:p>
    <w:p w14:paraId="227BEF1C" w14:textId="77777777" w:rsidR="00A46344" w:rsidRPr="005F0A68" w:rsidRDefault="00A46344" w:rsidP="00A46344">
      <w:pPr>
        <w:rPr>
          <w:rFonts w:ascii="Arial" w:hAnsi="Arial" w:cs="Arial"/>
          <w:sz w:val="22"/>
          <w:szCs w:val="22"/>
        </w:rPr>
      </w:pPr>
    </w:p>
    <w:p w14:paraId="0790BF8B" w14:textId="77777777" w:rsidR="00A46344" w:rsidRPr="005F0A68" w:rsidRDefault="00A46344" w:rsidP="00A46344">
      <w:pPr>
        <w:ind w:left="720" w:hanging="720"/>
        <w:jc w:val="both"/>
        <w:rPr>
          <w:rFonts w:ascii="Arial" w:hAnsi="Arial" w:cs="Arial"/>
          <w:sz w:val="22"/>
          <w:szCs w:val="22"/>
        </w:rPr>
      </w:pPr>
      <w:r w:rsidRPr="005F0A68">
        <w:rPr>
          <w:rFonts w:ascii="Arial" w:hAnsi="Arial" w:cs="Arial"/>
          <w:sz w:val="22"/>
          <w:szCs w:val="22"/>
        </w:rPr>
        <w:t>c)</w:t>
      </w:r>
      <w:r w:rsidRPr="005F0A68">
        <w:rPr>
          <w:rFonts w:ascii="Arial" w:hAnsi="Arial" w:cs="Arial"/>
          <w:sz w:val="22"/>
          <w:szCs w:val="22"/>
        </w:rPr>
        <w:tab/>
      </w:r>
      <w:r w:rsidRPr="005F0A68">
        <w:rPr>
          <w:rFonts w:ascii="Arial" w:hAnsi="Arial" w:cs="Arial"/>
          <w:b/>
          <w:sz w:val="22"/>
          <w:szCs w:val="22"/>
        </w:rPr>
        <w:t>Organization and Staffing</w:t>
      </w:r>
      <w:r w:rsidRPr="005F0A68">
        <w:rPr>
          <w:rFonts w:ascii="Arial" w:hAnsi="Arial" w:cs="Arial"/>
          <w:sz w:val="22"/>
          <w:szCs w:val="22"/>
        </w:rPr>
        <w:t xml:space="preserve">.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Chapter will indicate how the duties and responsibilities will be shared. The organization and staffing will be reflected in the Team Composition and Task Assignments of </w:t>
      </w:r>
      <w:r w:rsidRPr="005F0A68">
        <w:rPr>
          <w:rFonts w:ascii="Arial" w:hAnsi="Arial" w:cs="Arial"/>
          <w:b/>
          <w:sz w:val="22"/>
          <w:szCs w:val="22"/>
        </w:rPr>
        <w:t>Form 5A6</w:t>
      </w:r>
      <w:r w:rsidRPr="005F0A68">
        <w:rPr>
          <w:rFonts w:ascii="Arial" w:hAnsi="Arial" w:cs="Arial"/>
          <w:sz w:val="22"/>
          <w:szCs w:val="22"/>
        </w:rPr>
        <w:t xml:space="preserve">, and the Staffing schedule of </w:t>
      </w:r>
      <w:r w:rsidRPr="005F0A68">
        <w:rPr>
          <w:rFonts w:ascii="Arial" w:hAnsi="Arial" w:cs="Arial"/>
          <w:b/>
          <w:sz w:val="22"/>
          <w:szCs w:val="22"/>
        </w:rPr>
        <w:t>Form 5A7</w:t>
      </w:r>
      <w:r w:rsidRPr="005F0A68">
        <w:rPr>
          <w:rFonts w:ascii="Arial" w:hAnsi="Arial" w:cs="Arial"/>
          <w:sz w:val="22"/>
          <w:szCs w:val="22"/>
        </w:rPr>
        <w:t>. An organization chart illustrating the structure of the team and its interfaces with the Client and other institutions involved in the project also should be provided.</w:t>
      </w:r>
    </w:p>
    <w:p w14:paraId="5710FE14" w14:textId="77777777" w:rsidR="00A46344" w:rsidRPr="005F0A68" w:rsidRDefault="00A46344" w:rsidP="00A46344">
      <w:pPr>
        <w:rPr>
          <w:rFonts w:ascii="Arial" w:hAnsi="Arial" w:cs="Arial"/>
        </w:rPr>
        <w:sectPr w:rsidR="00A46344" w:rsidRPr="005F0A68" w:rsidSect="00E93543">
          <w:type w:val="nextColumn"/>
          <w:pgSz w:w="11909" w:h="16834" w:code="9"/>
          <w:pgMar w:top="1260" w:right="720" w:bottom="1440" w:left="576" w:header="720" w:footer="720" w:gutter="720"/>
          <w:cols w:space="708"/>
          <w:docGrid w:linePitch="360"/>
        </w:sectPr>
      </w:pPr>
      <w:bookmarkStart w:id="5679" w:name="_Toc38696505"/>
      <w:bookmarkStart w:id="5680" w:name="_Toc48551144"/>
      <w:bookmarkStart w:id="5681" w:name="_Toc48798524"/>
      <w:bookmarkStart w:id="5682" w:name="_Toc48800794"/>
      <w:bookmarkStart w:id="5683" w:name="_Toc48800963"/>
      <w:bookmarkStart w:id="5684" w:name="_Toc48803160"/>
      <w:bookmarkStart w:id="5685" w:name="_Toc48803329"/>
      <w:bookmarkStart w:id="5686" w:name="_Toc48803498"/>
      <w:bookmarkStart w:id="5687" w:name="_Toc48803836"/>
      <w:bookmarkStart w:id="5688" w:name="_Toc48804174"/>
      <w:bookmarkStart w:id="5689" w:name="_Toc48804343"/>
      <w:bookmarkStart w:id="5690" w:name="_Toc48804850"/>
      <w:bookmarkStart w:id="5691" w:name="_Toc48812473"/>
      <w:bookmarkStart w:id="5692" w:name="_Toc48892686"/>
      <w:bookmarkStart w:id="5693" w:name="_Toc48894518"/>
      <w:bookmarkStart w:id="5694" w:name="_Toc48895291"/>
      <w:bookmarkStart w:id="5695" w:name="_Toc48895477"/>
      <w:bookmarkStart w:id="5696" w:name="_Toc48896261"/>
    </w:p>
    <w:p w14:paraId="41F02327" w14:textId="77777777" w:rsidR="00A46344" w:rsidRPr="005F0A68" w:rsidRDefault="00A46344" w:rsidP="00A46344">
      <w:pPr>
        <w:rPr>
          <w:rFonts w:ascii="Arial" w:hAnsi="Arial" w:cs="Arial"/>
        </w:rPr>
      </w:pPr>
      <w:bookmarkStart w:id="5697" w:name="_Toc48969046"/>
      <w:bookmarkStart w:id="5698" w:name="_Toc48969377"/>
      <w:bookmarkStart w:id="5699" w:name="_Toc48970300"/>
      <w:bookmarkStart w:id="5700" w:name="_Toc48974124"/>
      <w:bookmarkStart w:id="5701" w:name="_Toc48978620"/>
      <w:bookmarkStart w:id="5702" w:name="_Toc48979379"/>
      <w:bookmarkStart w:id="5703" w:name="_Toc48979566"/>
      <w:bookmarkStart w:id="5704" w:name="_Toc48980631"/>
      <w:bookmarkStart w:id="5705" w:name="_Toc49159704"/>
      <w:bookmarkStart w:id="5706" w:name="_Toc49159891"/>
      <w:bookmarkStart w:id="5707" w:name="_Toc67815171"/>
      <w:bookmarkStart w:id="5708" w:name="_Toc86025613"/>
    </w:p>
    <w:p w14:paraId="3481597F" w14:textId="77777777" w:rsidR="00A46344" w:rsidRPr="005F0A68" w:rsidRDefault="00A46344" w:rsidP="005777E2">
      <w:pPr>
        <w:pStyle w:val="Heading3"/>
        <w:shd w:val="clear" w:color="auto" w:fill="D3D3D3"/>
        <w:jc w:val="center"/>
        <w:rPr>
          <w:rFonts w:ascii="Arial" w:hAnsi="Arial"/>
          <w:b/>
          <w:bCs w:val="0"/>
        </w:rPr>
      </w:pPr>
      <w:bookmarkStart w:id="5709" w:name="_Toc246234334"/>
      <w:bookmarkStart w:id="5710" w:name="_Toc246234516"/>
      <w:bookmarkStart w:id="5711" w:name="_Toc246297839"/>
      <w:bookmarkStart w:id="5712" w:name="_Toc246298515"/>
      <w:bookmarkStart w:id="5713" w:name="_Toc246650194"/>
      <w:r w:rsidRPr="005F0A68">
        <w:rPr>
          <w:rFonts w:ascii="Arial" w:hAnsi="Arial"/>
          <w:b/>
          <w:bCs w:val="0"/>
        </w:rPr>
        <w:t>Form 5A5</w:t>
      </w:r>
      <w:r w:rsidR="00D94706">
        <w:rPr>
          <w:rFonts w:ascii="Arial" w:hAnsi="Arial"/>
          <w:b/>
          <w:bCs w:val="0"/>
        </w:rPr>
        <w:t xml:space="preserve">   </w:t>
      </w:r>
      <w:r w:rsidRPr="005F0A68">
        <w:rPr>
          <w:rFonts w:ascii="Arial" w:hAnsi="Arial"/>
          <w:b/>
          <w:bCs w:val="0"/>
        </w:rPr>
        <w:t>Work Schedule</w:t>
      </w:r>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p>
    <w:p w14:paraId="61533E2B" w14:textId="77777777" w:rsidR="00A46344" w:rsidRPr="005F0A68" w:rsidRDefault="00A46344" w:rsidP="00A46344">
      <w:pPr>
        <w:rPr>
          <w:rFonts w:ascii="Arial" w:hAnsi="Arial" w:cs="Arial"/>
          <w:sz w:val="20"/>
          <w:lang w:val="en-GB"/>
        </w:rPr>
      </w:pPr>
    </w:p>
    <w:tbl>
      <w:tblPr>
        <w:tblW w:w="9360" w:type="dxa"/>
        <w:jc w:val="center"/>
        <w:tblLayout w:type="fixed"/>
        <w:tblCellMar>
          <w:left w:w="72" w:type="dxa"/>
          <w:right w:w="72" w:type="dxa"/>
        </w:tblCellMar>
        <w:tblLook w:val="0000" w:firstRow="0" w:lastRow="0" w:firstColumn="0" w:lastColumn="0" w:noHBand="0" w:noVBand="0"/>
      </w:tblPr>
      <w:tblGrid>
        <w:gridCol w:w="480"/>
        <w:gridCol w:w="2160"/>
        <w:gridCol w:w="480"/>
        <w:gridCol w:w="480"/>
        <w:gridCol w:w="480"/>
        <w:gridCol w:w="480"/>
        <w:gridCol w:w="480"/>
        <w:gridCol w:w="480"/>
        <w:gridCol w:w="480"/>
        <w:gridCol w:w="360"/>
        <w:gridCol w:w="480"/>
        <w:gridCol w:w="480"/>
        <w:gridCol w:w="480"/>
        <w:gridCol w:w="480"/>
        <w:gridCol w:w="1080"/>
      </w:tblGrid>
      <w:tr w:rsidR="00A46344" w:rsidRPr="005F0A68" w14:paraId="58F38A39" w14:textId="77777777">
        <w:trPr>
          <w:cantSplit/>
          <w:trHeight w:hRule="exact" w:val="397"/>
          <w:jc w:val="center"/>
        </w:trPr>
        <w:tc>
          <w:tcPr>
            <w:tcW w:w="480" w:type="dxa"/>
            <w:vMerge w:val="restart"/>
            <w:tcBorders>
              <w:top w:val="double" w:sz="4" w:space="0" w:color="auto"/>
              <w:left w:val="double" w:sz="4" w:space="0" w:color="auto"/>
            </w:tcBorders>
            <w:vAlign w:val="center"/>
          </w:tcPr>
          <w:p w14:paraId="5184DA13" w14:textId="77777777" w:rsidR="00A46344" w:rsidRPr="005F0A68" w:rsidRDefault="00A46344" w:rsidP="00A46344">
            <w:pPr>
              <w:rPr>
                <w:rFonts w:ascii="Arial" w:hAnsi="Arial" w:cs="Arial"/>
                <w:b/>
                <w:sz w:val="20"/>
                <w:lang w:val="en-GB"/>
              </w:rPr>
            </w:pPr>
            <w:r w:rsidRPr="005F0A68">
              <w:rPr>
                <w:rFonts w:ascii="Arial" w:hAnsi="Arial" w:cs="Arial"/>
                <w:b/>
                <w:sz w:val="20"/>
                <w:lang w:val="en-GB"/>
              </w:rPr>
              <w:t>N°</w:t>
            </w:r>
          </w:p>
        </w:tc>
        <w:tc>
          <w:tcPr>
            <w:tcW w:w="2160" w:type="dxa"/>
            <w:vMerge w:val="restart"/>
            <w:tcBorders>
              <w:top w:val="double" w:sz="4" w:space="0" w:color="auto"/>
              <w:left w:val="single" w:sz="6" w:space="0" w:color="auto"/>
            </w:tcBorders>
            <w:vAlign w:val="center"/>
          </w:tcPr>
          <w:p w14:paraId="70AEFEAA" w14:textId="77777777" w:rsidR="00A46344" w:rsidRPr="005F0A68" w:rsidRDefault="00A46344" w:rsidP="00A46344">
            <w:pPr>
              <w:rPr>
                <w:rFonts w:ascii="Arial" w:hAnsi="Arial" w:cs="Arial"/>
                <w:b/>
                <w:sz w:val="20"/>
                <w:lang w:val="en-GB"/>
              </w:rPr>
            </w:pPr>
            <w:r w:rsidRPr="005F0A68">
              <w:rPr>
                <w:rFonts w:ascii="Arial" w:hAnsi="Arial" w:cs="Arial"/>
                <w:b/>
                <w:sz w:val="20"/>
                <w:lang w:val="en-GB"/>
              </w:rPr>
              <w:t>Activity</w:t>
            </w:r>
            <w:r w:rsidRPr="005F0A68">
              <w:rPr>
                <w:rFonts w:ascii="Arial" w:hAnsi="Arial" w:cs="Arial"/>
                <w:b/>
                <w:sz w:val="20"/>
                <w:vertAlign w:val="superscript"/>
                <w:lang w:val="en-GB"/>
              </w:rPr>
              <w:t>1</w:t>
            </w:r>
          </w:p>
        </w:tc>
        <w:tc>
          <w:tcPr>
            <w:tcW w:w="6720" w:type="dxa"/>
            <w:gridSpan w:val="13"/>
            <w:tcBorders>
              <w:top w:val="double" w:sz="4" w:space="0" w:color="auto"/>
              <w:left w:val="single" w:sz="6" w:space="0" w:color="auto"/>
              <w:bottom w:val="single" w:sz="6" w:space="0" w:color="auto"/>
              <w:right w:val="single" w:sz="4" w:space="0" w:color="auto"/>
            </w:tcBorders>
            <w:vAlign w:val="center"/>
          </w:tcPr>
          <w:p w14:paraId="046CB1F4" w14:textId="77777777" w:rsidR="00A46344" w:rsidRPr="005F0A68" w:rsidRDefault="00A46344" w:rsidP="00A46344">
            <w:pPr>
              <w:rPr>
                <w:rFonts w:ascii="Arial" w:hAnsi="Arial" w:cs="Arial"/>
                <w:b/>
                <w:sz w:val="20"/>
                <w:lang w:val="en-GB"/>
              </w:rPr>
            </w:pPr>
            <w:r w:rsidRPr="005F0A68">
              <w:rPr>
                <w:rFonts w:ascii="Arial" w:hAnsi="Arial" w:cs="Arial"/>
                <w:b/>
                <w:sz w:val="20"/>
                <w:lang w:val="en-GB"/>
              </w:rPr>
              <w:t>Months</w:t>
            </w:r>
            <w:r w:rsidRPr="005F0A68">
              <w:rPr>
                <w:rFonts w:ascii="Arial" w:hAnsi="Arial" w:cs="Arial"/>
                <w:b/>
                <w:sz w:val="20"/>
                <w:vertAlign w:val="superscript"/>
                <w:lang w:val="en-GB"/>
              </w:rPr>
              <w:t>2</w:t>
            </w:r>
          </w:p>
        </w:tc>
      </w:tr>
      <w:tr w:rsidR="00A46344" w:rsidRPr="005F0A68" w14:paraId="0E91B35D" w14:textId="77777777">
        <w:trPr>
          <w:cantSplit/>
          <w:trHeight w:hRule="exact" w:val="397"/>
          <w:jc w:val="center"/>
        </w:trPr>
        <w:tc>
          <w:tcPr>
            <w:tcW w:w="480" w:type="dxa"/>
            <w:vMerge/>
            <w:tcBorders>
              <w:left w:val="double" w:sz="4" w:space="0" w:color="auto"/>
              <w:bottom w:val="single" w:sz="12" w:space="0" w:color="auto"/>
            </w:tcBorders>
            <w:vAlign w:val="center"/>
          </w:tcPr>
          <w:p w14:paraId="120A8979" w14:textId="77777777" w:rsidR="00A46344" w:rsidRPr="005F0A68" w:rsidRDefault="00A46344" w:rsidP="00A46344">
            <w:pPr>
              <w:jc w:val="center"/>
              <w:rPr>
                <w:rFonts w:ascii="Arial" w:hAnsi="Arial" w:cs="Arial"/>
                <w:b/>
                <w:sz w:val="20"/>
                <w:lang w:val="en-GB"/>
              </w:rPr>
            </w:pPr>
          </w:p>
        </w:tc>
        <w:tc>
          <w:tcPr>
            <w:tcW w:w="2160" w:type="dxa"/>
            <w:vMerge/>
            <w:tcBorders>
              <w:left w:val="single" w:sz="6" w:space="0" w:color="auto"/>
              <w:bottom w:val="single" w:sz="12" w:space="0" w:color="auto"/>
            </w:tcBorders>
            <w:vAlign w:val="center"/>
          </w:tcPr>
          <w:p w14:paraId="3948957D" w14:textId="77777777" w:rsidR="00A46344" w:rsidRPr="005F0A68" w:rsidRDefault="00A46344" w:rsidP="00A46344">
            <w:pPr>
              <w:jc w:val="center"/>
              <w:rPr>
                <w:rFonts w:ascii="Arial" w:hAnsi="Arial" w:cs="Arial"/>
                <w:b/>
                <w:sz w:val="20"/>
                <w:lang w:val="en-GB"/>
              </w:rPr>
            </w:pPr>
          </w:p>
        </w:tc>
        <w:tc>
          <w:tcPr>
            <w:tcW w:w="480" w:type="dxa"/>
            <w:tcBorders>
              <w:top w:val="single" w:sz="6" w:space="0" w:color="auto"/>
              <w:left w:val="single" w:sz="6" w:space="0" w:color="auto"/>
              <w:bottom w:val="single" w:sz="12" w:space="0" w:color="auto"/>
              <w:right w:val="single" w:sz="6" w:space="0" w:color="auto"/>
            </w:tcBorders>
            <w:vAlign w:val="center"/>
          </w:tcPr>
          <w:p w14:paraId="309BAE88"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w:t>
            </w:r>
          </w:p>
        </w:tc>
        <w:tc>
          <w:tcPr>
            <w:tcW w:w="480" w:type="dxa"/>
            <w:tcBorders>
              <w:top w:val="single" w:sz="6" w:space="0" w:color="auto"/>
              <w:left w:val="single" w:sz="6" w:space="0" w:color="auto"/>
              <w:bottom w:val="single" w:sz="12" w:space="0" w:color="auto"/>
              <w:right w:val="single" w:sz="6" w:space="0" w:color="auto"/>
            </w:tcBorders>
            <w:vAlign w:val="center"/>
          </w:tcPr>
          <w:p w14:paraId="5F83743E"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2</w:t>
            </w:r>
          </w:p>
        </w:tc>
        <w:tc>
          <w:tcPr>
            <w:tcW w:w="480" w:type="dxa"/>
            <w:tcBorders>
              <w:top w:val="single" w:sz="6" w:space="0" w:color="auto"/>
              <w:left w:val="single" w:sz="6" w:space="0" w:color="auto"/>
              <w:bottom w:val="single" w:sz="12" w:space="0" w:color="auto"/>
              <w:right w:val="single" w:sz="6" w:space="0" w:color="auto"/>
            </w:tcBorders>
            <w:vAlign w:val="center"/>
          </w:tcPr>
          <w:p w14:paraId="510F4A63"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52A585F7"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331131F1"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14:paraId="35B5C2E4"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6</w:t>
            </w:r>
          </w:p>
        </w:tc>
        <w:tc>
          <w:tcPr>
            <w:tcW w:w="480" w:type="dxa"/>
            <w:tcBorders>
              <w:top w:val="single" w:sz="6" w:space="0" w:color="auto"/>
              <w:left w:val="single" w:sz="6" w:space="0" w:color="auto"/>
              <w:bottom w:val="single" w:sz="12" w:space="0" w:color="auto"/>
              <w:right w:val="single" w:sz="6" w:space="0" w:color="auto"/>
            </w:tcBorders>
            <w:vAlign w:val="center"/>
          </w:tcPr>
          <w:p w14:paraId="19028497"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7</w:t>
            </w:r>
          </w:p>
        </w:tc>
        <w:tc>
          <w:tcPr>
            <w:tcW w:w="360" w:type="dxa"/>
            <w:tcBorders>
              <w:top w:val="single" w:sz="6" w:space="0" w:color="auto"/>
              <w:left w:val="single" w:sz="6" w:space="0" w:color="auto"/>
              <w:bottom w:val="single" w:sz="12" w:space="0" w:color="auto"/>
              <w:right w:val="single" w:sz="6" w:space="0" w:color="auto"/>
            </w:tcBorders>
            <w:vAlign w:val="center"/>
          </w:tcPr>
          <w:p w14:paraId="10A54D94"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8</w:t>
            </w:r>
          </w:p>
        </w:tc>
        <w:tc>
          <w:tcPr>
            <w:tcW w:w="480" w:type="dxa"/>
            <w:tcBorders>
              <w:top w:val="single" w:sz="6" w:space="0" w:color="auto"/>
              <w:left w:val="single" w:sz="6" w:space="0" w:color="auto"/>
              <w:bottom w:val="single" w:sz="12" w:space="0" w:color="auto"/>
              <w:right w:val="single" w:sz="6" w:space="0" w:color="auto"/>
            </w:tcBorders>
            <w:vAlign w:val="center"/>
          </w:tcPr>
          <w:p w14:paraId="309DED80"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9</w:t>
            </w:r>
          </w:p>
        </w:tc>
        <w:tc>
          <w:tcPr>
            <w:tcW w:w="480" w:type="dxa"/>
            <w:tcBorders>
              <w:top w:val="single" w:sz="6" w:space="0" w:color="auto"/>
              <w:left w:val="single" w:sz="6" w:space="0" w:color="auto"/>
              <w:bottom w:val="single" w:sz="12" w:space="0" w:color="auto"/>
              <w:right w:val="single" w:sz="4" w:space="0" w:color="auto"/>
            </w:tcBorders>
            <w:vAlign w:val="center"/>
          </w:tcPr>
          <w:p w14:paraId="35AD0CF6"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10</w:t>
            </w:r>
          </w:p>
        </w:tc>
        <w:tc>
          <w:tcPr>
            <w:tcW w:w="480" w:type="dxa"/>
            <w:tcBorders>
              <w:top w:val="single" w:sz="6" w:space="0" w:color="auto"/>
              <w:left w:val="single" w:sz="4" w:space="0" w:color="auto"/>
              <w:bottom w:val="single" w:sz="12" w:space="0" w:color="auto"/>
              <w:right w:val="single" w:sz="6" w:space="0" w:color="auto"/>
            </w:tcBorders>
            <w:vAlign w:val="center"/>
          </w:tcPr>
          <w:p w14:paraId="4AD6FB74"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11</w:t>
            </w:r>
          </w:p>
        </w:tc>
        <w:tc>
          <w:tcPr>
            <w:tcW w:w="480" w:type="dxa"/>
            <w:tcBorders>
              <w:top w:val="single" w:sz="6" w:space="0" w:color="auto"/>
              <w:left w:val="single" w:sz="6" w:space="0" w:color="auto"/>
              <w:bottom w:val="single" w:sz="12" w:space="0" w:color="auto"/>
              <w:right w:val="single" w:sz="4" w:space="0" w:color="auto"/>
            </w:tcBorders>
            <w:vAlign w:val="center"/>
          </w:tcPr>
          <w:p w14:paraId="347972EC"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12</w:t>
            </w:r>
          </w:p>
        </w:tc>
        <w:tc>
          <w:tcPr>
            <w:tcW w:w="1080" w:type="dxa"/>
            <w:tcBorders>
              <w:top w:val="single" w:sz="6" w:space="0" w:color="auto"/>
              <w:left w:val="single" w:sz="4" w:space="0" w:color="auto"/>
              <w:bottom w:val="single" w:sz="12" w:space="0" w:color="auto"/>
              <w:right w:val="single" w:sz="4" w:space="0" w:color="auto"/>
            </w:tcBorders>
            <w:vAlign w:val="center"/>
          </w:tcPr>
          <w:p w14:paraId="323AA326"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n</w:t>
            </w:r>
          </w:p>
        </w:tc>
      </w:tr>
      <w:tr w:rsidR="00A46344" w:rsidRPr="005F0A68" w14:paraId="6ECF5931" w14:textId="77777777">
        <w:trPr>
          <w:jc w:val="center"/>
        </w:trPr>
        <w:tc>
          <w:tcPr>
            <w:tcW w:w="480" w:type="dxa"/>
            <w:tcBorders>
              <w:top w:val="single" w:sz="12" w:space="0" w:color="auto"/>
              <w:left w:val="double" w:sz="4" w:space="0" w:color="auto"/>
              <w:bottom w:val="single" w:sz="6" w:space="0" w:color="auto"/>
            </w:tcBorders>
            <w:vAlign w:val="center"/>
          </w:tcPr>
          <w:p w14:paraId="069AA000"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1</w:t>
            </w:r>
          </w:p>
        </w:tc>
        <w:tc>
          <w:tcPr>
            <w:tcW w:w="2160" w:type="dxa"/>
            <w:tcBorders>
              <w:top w:val="single" w:sz="12" w:space="0" w:color="auto"/>
              <w:left w:val="single" w:sz="6" w:space="0" w:color="auto"/>
              <w:bottom w:val="single" w:sz="6" w:space="0" w:color="auto"/>
            </w:tcBorders>
          </w:tcPr>
          <w:p w14:paraId="74F8CFBA"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08460776"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0198FB22"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64E702D8"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0D64FADB"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75F84F17"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51FF13A6"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41A1AF88" w14:textId="77777777" w:rsidR="00A46344" w:rsidRPr="005F0A68" w:rsidRDefault="00A46344" w:rsidP="00A46344">
            <w:pPr>
              <w:rPr>
                <w:rFonts w:ascii="Arial" w:hAnsi="Arial" w:cs="Arial"/>
                <w:sz w:val="20"/>
                <w:lang w:val="en-GB"/>
              </w:rPr>
            </w:pPr>
          </w:p>
        </w:tc>
        <w:tc>
          <w:tcPr>
            <w:tcW w:w="360" w:type="dxa"/>
            <w:tcBorders>
              <w:top w:val="single" w:sz="12" w:space="0" w:color="auto"/>
              <w:left w:val="single" w:sz="6" w:space="0" w:color="auto"/>
              <w:bottom w:val="single" w:sz="6" w:space="0" w:color="auto"/>
              <w:right w:val="single" w:sz="6" w:space="0" w:color="auto"/>
            </w:tcBorders>
          </w:tcPr>
          <w:p w14:paraId="72D7C148"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6" w:space="0" w:color="auto"/>
            </w:tcBorders>
          </w:tcPr>
          <w:p w14:paraId="5A1ECEEE"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4" w:space="0" w:color="auto"/>
            </w:tcBorders>
          </w:tcPr>
          <w:p w14:paraId="6AF57054"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4" w:space="0" w:color="auto"/>
              <w:bottom w:val="single" w:sz="6" w:space="0" w:color="auto"/>
              <w:right w:val="single" w:sz="6" w:space="0" w:color="auto"/>
            </w:tcBorders>
          </w:tcPr>
          <w:p w14:paraId="64E3279F" w14:textId="77777777" w:rsidR="00A46344" w:rsidRPr="005F0A68" w:rsidRDefault="00A46344" w:rsidP="00A46344">
            <w:pPr>
              <w:rPr>
                <w:rFonts w:ascii="Arial" w:hAnsi="Arial" w:cs="Arial"/>
                <w:sz w:val="20"/>
                <w:lang w:val="en-GB"/>
              </w:rPr>
            </w:pPr>
          </w:p>
        </w:tc>
        <w:tc>
          <w:tcPr>
            <w:tcW w:w="480" w:type="dxa"/>
            <w:tcBorders>
              <w:top w:val="single" w:sz="12" w:space="0" w:color="auto"/>
              <w:left w:val="single" w:sz="6" w:space="0" w:color="auto"/>
              <w:bottom w:val="single" w:sz="6" w:space="0" w:color="auto"/>
              <w:right w:val="single" w:sz="4" w:space="0" w:color="auto"/>
            </w:tcBorders>
          </w:tcPr>
          <w:p w14:paraId="7973E82F" w14:textId="77777777" w:rsidR="00A46344" w:rsidRPr="005F0A68" w:rsidRDefault="00A46344" w:rsidP="00A46344">
            <w:pPr>
              <w:rPr>
                <w:rFonts w:ascii="Arial" w:hAnsi="Arial" w:cs="Arial"/>
                <w:sz w:val="20"/>
                <w:lang w:val="en-GB"/>
              </w:rPr>
            </w:pPr>
          </w:p>
        </w:tc>
        <w:tc>
          <w:tcPr>
            <w:tcW w:w="1080" w:type="dxa"/>
            <w:tcBorders>
              <w:top w:val="single" w:sz="12" w:space="0" w:color="auto"/>
              <w:left w:val="single" w:sz="4" w:space="0" w:color="auto"/>
              <w:bottom w:val="single" w:sz="6" w:space="0" w:color="auto"/>
              <w:right w:val="single" w:sz="4" w:space="0" w:color="auto"/>
            </w:tcBorders>
          </w:tcPr>
          <w:p w14:paraId="6E9F42B7" w14:textId="77777777" w:rsidR="00A46344" w:rsidRPr="005F0A68" w:rsidRDefault="00A46344" w:rsidP="00A46344">
            <w:pPr>
              <w:rPr>
                <w:rFonts w:ascii="Arial" w:hAnsi="Arial" w:cs="Arial"/>
                <w:sz w:val="20"/>
                <w:lang w:val="en-GB"/>
              </w:rPr>
            </w:pPr>
          </w:p>
        </w:tc>
      </w:tr>
      <w:tr w:rsidR="00A46344" w:rsidRPr="005F0A68" w14:paraId="0D9A5C3C" w14:textId="77777777">
        <w:trPr>
          <w:jc w:val="center"/>
        </w:trPr>
        <w:tc>
          <w:tcPr>
            <w:tcW w:w="480" w:type="dxa"/>
            <w:tcBorders>
              <w:top w:val="single" w:sz="6" w:space="0" w:color="auto"/>
              <w:left w:val="double" w:sz="4" w:space="0" w:color="auto"/>
              <w:bottom w:val="single" w:sz="6" w:space="0" w:color="auto"/>
            </w:tcBorders>
            <w:vAlign w:val="center"/>
          </w:tcPr>
          <w:p w14:paraId="239DB09A"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2</w:t>
            </w:r>
          </w:p>
        </w:tc>
        <w:tc>
          <w:tcPr>
            <w:tcW w:w="2160" w:type="dxa"/>
            <w:tcBorders>
              <w:top w:val="single" w:sz="6" w:space="0" w:color="auto"/>
              <w:left w:val="single" w:sz="6" w:space="0" w:color="auto"/>
              <w:bottom w:val="single" w:sz="6" w:space="0" w:color="auto"/>
            </w:tcBorders>
          </w:tcPr>
          <w:p w14:paraId="738CCAE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B50DA4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7D2D86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EC4653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F6CF17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17811F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655D8F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6716A54"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1808CFE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51C1A3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4226BF9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6391F21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7101CA40"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6CB8EE49" w14:textId="77777777" w:rsidR="00A46344" w:rsidRPr="005F0A68" w:rsidRDefault="00A46344" w:rsidP="00A46344">
            <w:pPr>
              <w:rPr>
                <w:rFonts w:ascii="Arial" w:hAnsi="Arial" w:cs="Arial"/>
                <w:sz w:val="20"/>
                <w:lang w:val="en-GB"/>
              </w:rPr>
            </w:pPr>
          </w:p>
        </w:tc>
      </w:tr>
      <w:tr w:rsidR="00A46344" w:rsidRPr="005F0A68" w14:paraId="2F3B1A3F" w14:textId="77777777">
        <w:trPr>
          <w:jc w:val="center"/>
        </w:trPr>
        <w:tc>
          <w:tcPr>
            <w:tcW w:w="480" w:type="dxa"/>
            <w:tcBorders>
              <w:top w:val="single" w:sz="6" w:space="0" w:color="auto"/>
              <w:left w:val="double" w:sz="4" w:space="0" w:color="auto"/>
              <w:bottom w:val="single" w:sz="6" w:space="0" w:color="auto"/>
            </w:tcBorders>
            <w:vAlign w:val="center"/>
          </w:tcPr>
          <w:p w14:paraId="75D12B0E"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3</w:t>
            </w:r>
          </w:p>
        </w:tc>
        <w:tc>
          <w:tcPr>
            <w:tcW w:w="2160" w:type="dxa"/>
            <w:tcBorders>
              <w:top w:val="single" w:sz="6" w:space="0" w:color="auto"/>
              <w:left w:val="single" w:sz="6" w:space="0" w:color="auto"/>
              <w:bottom w:val="single" w:sz="6" w:space="0" w:color="auto"/>
            </w:tcBorders>
          </w:tcPr>
          <w:p w14:paraId="746DC04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17752D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9B2E31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EBEDE6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B6697E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9DDDF8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FD4B50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E32955B"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0598919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916E77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EB97E6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7D329FD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4" w:space="0" w:color="auto"/>
            </w:tcBorders>
          </w:tcPr>
          <w:p w14:paraId="1A2AC8F5"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66C2E5A" w14:textId="77777777" w:rsidR="00A46344" w:rsidRPr="005F0A68" w:rsidRDefault="00A46344" w:rsidP="00A46344">
            <w:pPr>
              <w:rPr>
                <w:rFonts w:ascii="Arial" w:hAnsi="Arial" w:cs="Arial"/>
                <w:sz w:val="20"/>
                <w:lang w:val="en-GB"/>
              </w:rPr>
            </w:pPr>
          </w:p>
        </w:tc>
      </w:tr>
      <w:tr w:rsidR="00A46344" w:rsidRPr="005F0A68" w14:paraId="5B2230B9" w14:textId="77777777">
        <w:trPr>
          <w:jc w:val="center"/>
        </w:trPr>
        <w:tc>
          <w:tcPr>
            <w:tcW w:w="480" w:type="dxa"/>
            <w:tcBorders>
              <w:top w:val="single" w:sz="6" w:space="0" w:color="auto"/>
              <w:left w:val="double" w:sz="4" w:space="0" w:color="auto"/>
              <w:bottom w:val="single" w:sz="6" w:space="0" w:color="auto"/>
            </w:tcBorders>
            <w:vAlign w:val="center"/>
          </w:tcPr>
          <w:p w14:paraId="096ABDEE"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4</w:t>
            </w:r>
          </w:p>
        </w:tc>
        <w:tc>
          <w:tcPr>
            <w:tcW w:w="2160" w:type="dxa"/>
            <w:tcBorders>
              <w:top w:val="single" w:sz="6" w:space="0" w:color="auto"/>
              <w:left w:val="single" w:sz="6" w:space="0" w:color="auto"/>
              <w:bottom w:val="single" w:sz="6" w:space="0" w:color="auto"/>
            </w:tcBorders>
          </w:tcPr>
          <w:p w14:paraId="5F04FB2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D24AB2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2C73E7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0B4AE7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E9573B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68498E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7E9DD8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1E3A20A"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64CC1CF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581216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45EC34A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11ADC82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2E3A0C9"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019C1019" w14:textId="77777777" w:rsidR="00A46344" w:rsidRPr="005F0A68" w:rsidRDefault="00A46344" w:rsidP="00A46344">
            <w:pPr>
              <w:rPr>
                <w:rFonts w:ascii="Arial" w:hAnsi="Arial" w:cs="Arial"/>
                <w:sz w:val="20"/>
                <w:lang w:val="en-GB"/>
              </w:rPr>
            </w:pPr>
          </w:p>
        </w:tc>
      </w:tr>
      <w:tr w:rsidR="00A46344" w:rsidRPr="005F0A68" w14:paraId="0BDE78B1" w14:textId="77777777">
        <w:trPr>
          <w:jc w:val="center"/>
        </w:trPr>
        <w:tc>
          <w:tcPr>
            <w:tcW w:w="480" w:type="dxa"/>
            <w:tcBorders>
              <w:top w:val="single" w:sz="6" w:space="0" w:color="auto"/>
              <w:left w:val="double" w:sz="4" w:space="0" w:color="auto"/>
              <w:bottom w:val="single" w:sz="6" w:space="0" w:color="auto"/>
            </w:tcBorders>
            <w:vAlign w:val="center"/>
          </w:tcPr>
          <w:p w14:paraId="49B41867"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5</w:t>
            </w:r>
          </w:p>
        </w:tc>
        <w:tc>
          <w:tcPr>
            <w:tcW w:w="2160" w:type="dxa"/>
            <w:tcBorders>
              <w:top w:val="single" w:sz="6" w:space="0" w:color="auto"/>
              <w:left w:val="single" w:sz="6" w:space="0" w:color="auto"/>
              <w:bottom w:val="single" w:sz="6" w:space="0" w:color="auto"/>
            </w:tcBorders>
          </w:tcPr>
          <w:p w14:paraId="1D18FBA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27A7C5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0013DE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AB052A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960CAE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154FD2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47F7C2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9CBDC76"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0CD555F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F508A7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FDC38D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3E7C781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48175C20"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43360EB1" w14:textId="77777777" w:rsidR="00A46344" w:rsidRPr="005F0A68" w:rsidRDefault="00A46344" w:rsidP="00A46344">
            <w:pPr>
              <w:rPr>
                <w:rFonts w:ascii="Arial" w:hAnsi="Arial" w:cs="Arial"/>
                <w:sz w:val="20"/>
                <w:lang w:val="en-GB"/>
              </w:rPr>
            </w:pPr>
          </w:p>
        </w:tc>
      </w:tr>
      <w:tr w:rsidR="00A46344" w:rsidRPr="005F0A68" w14:paraId="29460D95" w14:textId="77777777">
        <w:trPr>
          <w:jc w:val="center"/>
        </w:trPr>
        <w:tc>
          <w:tcPr>
            <w:tcW w:w="480" w:type="dxa"/>
            <w:tcBorders>
              <w:top w:val="single" w:sz="6" w:space="0" w:color="auto"/>
              <w:left w:val="double" w:sz="4" w:space="0" w:color="auto"/>
              <w:bottom w:val="single" w:sz="6" w:space="0" w:color="auto"/>
            </w:tcBorders>
            <w:vAlign w:val="center"/>
          </w:tcPr>
          <w:p w14:paraId="70C8D05A"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62EDF36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DA0514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A5AB88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565110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14BA73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E5AC91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BE2391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0B5580A"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47FF36F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4EBCE6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55A780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ABC3F6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2D8FA22"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900A850" w14:textId="77777777" w:rsidR="00A46344" w:rsidRPr="005F0A68" w:rsidRDefault="00A46344" w:rsidP="00A46344">
            <w:pPr>
              <w:rPr>
                <w:rFonts w:ascii="Arial" w:hAnsi="Arial" w:cs="Arial"/>
                <w:sz w:val="20"/>
                <w:lang w:val="en-GB"/>
              </w:rPr>
            </w:pPr>
          </w:p>
        </w:tc>
      </w:tr>
      <w:tr w:rsidR="00A46344" w:rsidRPr="005F0A68" w14:paraId="1EA8C646" w14:textId="77777777">
        <w:trPr>
          <w:jc w:val="center"/>
        </w:trPr>
        <w:tc>
          <w:tcPr>
            <w:tcW w:w="480" w:type="dxa"/>
            <w:tcBorders>
              <w:top w:val="single" w:sz="6" w:space="0" w:color="auto"/>
              <w:left w:val="double" w:sz="4" w:space="0" w:color="auto"/>
              <w:bottom w:val="single" w:sz="6" w:space="0" w:color="auto"/>
            </w:tcBorders>
            <w:vAlign w:val="center"/>
          </w:tcPr>
          <w:p w14:paraId="7F83E52B"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01FB8CE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A58105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F78B95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56A611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D1BBB8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BF6BDE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3E125C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F744193"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0A049A4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D9EF1D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5B024A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517B4EB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287D532"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300A854E" w14:textId="77777777" w:rsidR="00A46344" w:rsidRPr="005F0A68" w:rsidRDefault="00A46344" w:rsidP="00A46344">
            <w:pPr>
              <w:rPr>
                <w:rFonts w:ascii="Arial" w:hAnsi="Arial" w:cs="Arial"/>
                <w:sz w:val="20"/>
                <w:lang w:val="en-GB"/>
              </w:rPr>
            </w:pPr>
          </w:p>
        </w:tc>
      </w:tr>
      <w:tr w:rsidR="00A46344" w:rsidRPr="005F0A68" w14:paraId="5F1B93A2" w14:textId="77777777">
        <w:trPr>
          <w:jc w:val="center"/>
        </w:trPr>
        <w:tc>
          <w:tcPr>
            <w:tcW w:w="480" w:type="dxa"/>
            <w:tcBorders>
              <w:top w:val="single" w:sz="6" w:space="0" w:color="auto"/>
              <w:left w:val="double" w:sz="4" w:space="0" w:color="auto"/>
              <w:bottom w:val="single" w:sz="6" w:space="0" w:color="auto"/>
            </w:tcBorders>
            <w:vAlign w:val="center"/>
          </w:tcPr>
          <w:p w14:paraId="4BCB3A1B"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4E80ED0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3113F5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7B7CFB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1A9450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5CAD0D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0BA04F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B5D818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D3ECCF1"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4D491C8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8D8653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0B0110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2D8AF54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46F10281"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26F9FAE9" w14:textId="77777777" w:rsidR="00A46344" w:rsidRPr="005F0A68" w:rsidRDefault="00A46344" w:rsidP="00A46344">
            <w:pPr>
              <w:rPr>
                <w:rFonts w:ascii="Arial" w:hAnsi="Arial" w:cs="Arial"/>
                <w:sz w:val="20"/>
                <w:lang w:val="en-GB"/>
              </w:rPr>
            </w:pPr>
          </w:p>
        </w:tc>
      </w:tr>
      <w:tr w:rsidR="00A46344" w:rsidRPr="005F0A68" w14:paraId="3B84235B" w14:textId="77777777">
        <w:trPr>
          <w:jc w:val="center"/>
        </w:trPr>
        <w:tc>
          <w:tcPr>
            <w:tcW w:w="480" w:type="dxa"/>
            <w:tcBorders>
              <w:top w:val="single" w:sz="6" w:space="0" w:color="auto"/>
              <w:left w:val="double" w:sz="4" w:space="0" w:color="auto"/>
              <w:bottom w:val="single" w:sz="6" w:space="0" w:color="auto"/>
            </w:tcBorders>
            <w:vAlign w:val="center"/>
          </w:tcPr>
          <w:p w14:paraId="3FFBA9A2"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34A7886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A28245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10615E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183675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920F47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0501E8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CAEEC1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DA41529"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3ACC817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28F753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6490A7A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1C7CA85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75537A1B"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1E804FDA" w14:textId="77777777" w:rsidR="00A46344" w:rsidRPr="005F0A68" w:rsidRDefault="00A46344" w:rsidP="00A46344">
            <w:pPr>
              <w:rPr>
                <w:rFonts w:ascii="Arial" w:hAnsi="Arial" w:cs="Arial"/>
                <w:sz w:val="20"/>
                <w:lang w:val="en-GB"/>
              </w:rPr>
            </w:pPr>
          </w:p>
        </w:tc>
      </w:tr>
      <w:tr w:rsidR="00A46344" w:rsidRPr="005F0A68" w14:paraId="6EA47E06" w14:textId="77777777">
        <w:trPr>
          <w:jc w:val="center"/>
        </w:trPr>
        <w:tc>
          <w:tcPr>
            <w:tcW w:w="480" w:type="dxa"/>
            <w:tcBorders>
              <w:top w:val="single" w:sz="6" w:space="0" w:color="auto"/>
              <w:left w:val="double" w:sz="4" w:space="0" w:color="auto"/>
              <w:bottom w:val="single" w:sz="6" w:space="0" w:color="auto"/>
            </w:tcBorders>
            <w:vAlign w:val="center"/>
          </w:tcPr>
          <w:p w14:paraId="574D26A2"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45D0071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8ADE3D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2097B3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0C84F2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7F91A67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1AD1E5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972D9E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61D95DC"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380ADBD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3A05C1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9F98C7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458D735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E8F85FC"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4313EE29" w14:textId="77777777" w:rsidR="00A46344" w:rsidRPr="005F0A68" w:rsidRDefault="00A46344" w:rsidP="00A46344">
            <w:pPr>
              <w:rPr>
                <w:rFonts w:ascii="Arial" w:hAnsi="Arial" w:cs="Arial"/>
                <w:sz w:val="20"/>
                <w:lang w:val="en-GB"/>
              </w:rPr>
            </w:pPr>
          </w:p>
        </w:tc>
      </w:tr>
      <w:tr w:rsidR="00A46344" w:rsidRPr="005F0A68" w14:paraId="79BD80B6" w14:textId="77777777">
        <w:trPr>
          <w:jc w:val="center"/>
        </w:trPr>
        <w:tc>
          <w:tcPr>
            <w:tcW w:w="480" w:type="dxa"/>
            <w:tcBorders>
              <w:top w:val="single" w:sz="6" w:space="0" w:color="auto"/>
              <w:left w:val="double" w:sz="4" w:space="0" w:color="auto"/>
              <w:bottom w:val="single" w:sz="6" w:space="0" w:color="auto"/>
            </w:tcBorders>
            <w:vAlign w:val="center"/>
          </w:tcPr>
          <w:p w14:paraId="378391EF"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4D824B1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A86FC2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78465B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D3F1FD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9B5F07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3D80D1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27B9DE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B655945"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3A1E884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05FE2D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398D348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9251F9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203AE4EA"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0E6CA9DF" w14:textId="77777777" w:rsidR="00A46344" w:rsidRPr="005F0A68" w:rsidRDefault="00A46344" w:rsidP="00A46344">
            <w:pPr>
              <w:rPr>
                <w:rFonts w:ascii="Arial" w:hAnsi="Arial" w:cs="Arial"/>
                <w:sz w:val="20"/>
                <w:lang w:val="en-GB"/>
              </w:rPr>
            </w:pPr>
          </w:p>
        </w:tc>
      </w:tr>
      <w:tr w:rsidR="00A46344" w:rsidRPr="005F0A68" w14:paraId="4496E244" w14:textId="77777777">
        <w:trPr>
          <w:jc w:val="center"/>
        </w:trPr>
        <w:tc>
          <w:tcPr>
            <w:tcW w:w="480" w:type="dxa"/>
            <w:tcBorders>
              <w:top w:val="single" w:sz="6" w:space="0" w:color="auto"/>
              <w:left w:val="double" w:sz="4" w:space="0" w:color="auto"/>
              <w:bottom w:val="single" w:sz="6" w:space="0" w:color="auto"/>
            </w:tcBorders>
            <w:vAlign w:val="center"/>
          </w:tcPr>
          <w:p w14:paraId="75FFC8DD"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70C9C52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79CBD7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31E1BE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5226A2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44F3B3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E9EF5F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034F91F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E9EE31B"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507B55C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695C0E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A15439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7CCDE49E"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1C88487"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0490DDBA" w14:textId="77777777" w:rsidR="00A46344" w:rsidRPr="005F0A68" w:rsidRDefault="00A46344" w:rsidP="00A46344">
            <w:pPr>
              <w:rPr>
                <w:rFonts w:ascii="Arial" w:hAnsi="Arial" w:cs="Arial"/>
                <w:sz w:val="20"/>
                <w:lang w:val="en-GB"/>
              </w:rPr>
            </w:pPr>
          </w:p>
        </w:tc>
      </w:tr>
      <w:tr w:rsidR="00A46344" w:rsidRPr="005F0A68" w14:paraId="2B0DD3A4" w14:textId="77777777">
        <w:trPr>
          <w:jc w:val="center"/>
        </w:trPr>
        <w:tc>
          <w:tcPr>
            <w:tcW w:w="480" w:type="dxa"/>
            <w:tcBorders>
              <w:top w:val="single" w:sz="6" w:space="0" w:color="auto"/>
              <w:left w:val="double" w:sz="4" w:space="0" w:color="auto"/>
              <w:bottom w:val="single" w:sz="6" w:space="0" w:color="auto"/>
            </w:tcBorders>
            <w:vAlign w:val="center"/>
          </w:tcPr>
          <w:p w14:paraId="6B73364A" w14:textId="77777777" w:rsidR="00A46344" w:rsidRPr="005F0A68" w:rsidRDefault="00A46344" w:rsidP="00A46344">
            <w:pPr>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3DF69F8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395203FC"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A6FB88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B06248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5B4059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64754B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988ADD2"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B810883"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10305E6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AA2AD4D"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3DDF1D9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337E1F2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087E5FC9"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732D471B" w14:textId="77777777" w:rsidR="00A46344" w:rsidRPr="005F0A68" w:rsidRDefault="00A46344" w:rsidP="00A46344">
            <w:pPr>
              <w:rPr>
                <w:rFonts w:ascii="Arial" w:hAnsi="Arial" w:cs="Arial"/>
                <w:sz w:val="20"/>
                <w:lang w:val="en-GB"/>
              </w:rPr>
            </w:pPr>
          </w:p>
        </w:tc>
      </w:tr>
      <w:tr w:rsidR="00A46344" w:rsidRPr="005F0A68" w14:paraId="4B57CF96" w14:textId="77777777">
        <w:trPr>
          <w:jc w:val="center"/>
        </w:trPr>
        <w:tc>
          <w:tcPr>
            <w:tcW w:w="480" w:type="dxa"/>
            <w:tcBorders>
              <w:top w:val="single" w:sz="6" w:space="0" w:color="auto"/>
              <w:left w:val="double" w:sz="4" w:space="0" w:color="auto"/>
              <w:bottom w:val="single" w:sz="6" w:space="0" w:color="auto"/>
            </w:tcBorders>
            <w:vAlign w:val="center"/>
          </w:tcPr>
          <w:p w14:paraId="4C7D05BB" w14:textId="77777777" w:rsidR="00A46344" w:rsidRPr="005F0A68" w:rsidRDefault="00A46344" w:rsidP="00A46344">
            <w:pPr>
              <w:ind w:left="-25"/>
              <w:jc w:val="center"/>
              <w:rPr>
                <w:rFonts w:ascii="Arial" w:hAnsi="Arial" w:cs="Arial"/>
                <w:sz w:val="20"/>
                <w:lang w:val="en-GB"/>
              </w:rPr>
            </w:pPr>
          </w:p>
        </w:tc>
        <w:tc>
          <w:tcPr>
            <w:tcW w:w="2160" w:type="dxa"/>
            <w:tcBorders>
              <w:top w:val="single" w:sz="6" w:space="0" w:color="auto"/>
              <w:left w:val="single" w:sz="6" w:space="0" w:color="auto"/>
              <w:bottom w:val="single" w:sz="6" w:space="0" w:color="auto"/>
            </w:tcBorders>
          </w:tcPr>
          <w:p w14:paraId="7351B7E3" w14:textId="77777777" w:rsidR="00A46344" w:rsidRPr="005F0A68" w:rsidRDefault="00A46344" w:rsidP="00A46344">
            <w:pPr>
              <w:ind w:left="-25"/>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108815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5E55D20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D67029A"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13DBA04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6BA1289F"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20A051A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1683653"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single" w:sz="6" w:space="0" w:color="auto"/>
              <w:right w:val="single" w:sz="6" w:space="0" w:color="auto"/>
            </w:tcBorders>
          </w:tcPr>
          <w:p w14:paraId="55F8E7C4"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6" w:space="0" w:color="auto"/>
            </w:tcBorders>
          </w:tcPr>
          <w:p w14:paraId="48E02D5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5B37FBA1"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single" w:sz="6" w:space="0" w:color="auto"/>
              <w:right w:val="single" w:sz="6" w:space="0" w:color="auto"/>
            </w:tcBorders>
          </w:tcPr>
          <w:p w14:paraId="0DBD42F5"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single" w:sz="6" w:space="0" w:color="auto"/>
              <w:right w:val="single" w:sz="4" w:space="0" w:color="auto"/>
            </w:tcBorders>
          </w:tcPr>
          <w:p w14:paraId="30BE60F6"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single" w:sz="6" w:space="0" w:color="auto"/>
              <w:right w:val="single" w:sz="4" w:space="0" w:color="auto"/>
            </w:tcBorders>
          </w:tcPr>
          <w:p w14:paraId="129A7A70" w14:textId="77777777" w:rsidR="00A46344" w:rsidRPr="005F0A68" w:rsidRDefault="00A46344" w:rsidP="00A46344">
            <w:pPr>
              <w:rPr>
                <w:rFonts w:ascii="Arial" w:hAnsi="Arial" w:cs="Arial"/>
                <w:sz w:val="20"/>
                <w:lang w:val="en-GB"/>
              </w:rPr>
            </w:pPr>
          </w:p>
        </w:tc>
      </w:tr>
      <w:tr w:rsidR="00A46344" w:rsidRPr="005F0A68" w14:paraId="1B14EE65" w14:textId="77777777">
        <w:trPr>
          <w:jc w:val="center"/>
        </w:trPr>
        <w:tc>
          <w:tcPr>
            <w:tcW w:w="480" w:type="dxa"/>
            <w:tcBorders>
              <w:top w:val="single" w:sz="6" w:space="0" w:color="auto"/>
              <w:left w:val="double" w:sz="4" w:space="0" w:color="auto"/>
              <w:bottom w:val="double" w:sz="4" w:space="0" w:color="auto"/>
            </w:tcBorders>
            <w:vAlign w:val="center"/>
          </w:tcPr>
          <w:p w14:paraId="02C3907A" w14:textId="77777777" w:rsidR="00A46344" w:rsidRPr="005F0A68" w:rsidRDefault="00A46344" w:rsidP="00A46344">
            <w:pPr>
              <w:ind w:left="-25"/>
              <w:jc w:val="center"/>
              <w:rPr>
                <w:rFonts w:ascii="Arial" w:hAnsi="Arial" w:cs="Arial"/>
                <w:sz w:val="20"/>
                <w:lang w:val="en-GB"/>
              </w:rPr>
            </w:pPr>
            <w:r w:rsidRPr="005F0A68">
              <w:rPr>
                <w:rFonts w:ascii="Arial" w:hAnsi="Arial" w:cs="Arial"/>
                <w:sz w:val="20"/>
                <w:lang w:val="en-GB"/>
              </w:rPr>
              <w:t>n</w:t>
            </w:r>
          </w:p>
        </w:tc>
        <w:tc>
          <w:tcPr>
            <w:tcW w:w="2160" w:type="dxa"/>
            <w:tcBorders>
              <w:top w:val="single" w:sz="6" w:space="0" w:color="auto"/>
              <w:left w:val="single" w:sz="6" w:space="0" w:color="auto"/>
              <w:bottom w:val="double" w:sz="4" w:space="0" w:color="auto"/>
            </w:tcBorders>
          </w:tcPr>
          <w:p w14:paraId="238A49C6" w14:textId="77777777" w:rsidR="00A46344" w:rsidRPr="005F0A68" w:rsidRDefault="00A46344" w:rsidP="00A46344">
            <w:pPr>
              <w:ind w:left="-25"/>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0B3D064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3F269800"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46A21968"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53B589B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767110A3"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6A983147"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6BA75891" w14:textId="77777777" w:rsidR="00A46344" w:rsidRPr="005F0A68" w:rsidRDefault="00A46344" w:rsidP="00A46344">
            <w:pPr>
              <w:rPr>
                <w:rFonts w:ascii="Arial" w:hAnsi="Arial" w:cs="Arial"/>
                <w:sz w:val="20"/>
                <w:lang w:val="en-GB"/>
              </w:rPr>
            </w:pPr>
          </w:p>
        </w:tc>
        <w:tc>
          <w:tcPr>
            <w:tcW w:w="360" w:type="dxa"/>
            <w:tcBorders>
              <w:top w:val="single" w:sz="6" w:space="0" w:color="auto"/>
              <w:left w:val="single" w:sz="6" w:space="0" w:color="auto"/>
              <w:bottom w:val="double" w:sz="4" w:space="0" w:color="auto"/>
              <w:right w:val="single" w:sz="6" w:space="0" w:color="auto"/>
            </w:tcBorders>
          </w:tcPr>
          <w:p w14:paraId="0DFDA279"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6" w:space="0" w:color="auto"/>
            </w:tcBorders>
          </w:tcPr>
          <w:p w14:paraId="564EAFB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4" w:space="0" w:color="auto"/>
            </w:tcBorders>
          </w:tcPr>
          <w:p w14:paraId="23B8867B"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4" w:space="0" w:color="auto"/>
              <w:bottom w:val="double" w:sz="4" w:space="0" w:color="auto"/>
              <w:right w:val="single" w:sz="6" w:space="0" w:color="auto"/>
            </w:tcBorders>
          </w:tcPr>
          <w:p w14:paraId="790BE596" w14:textId="77777777" w:rsidR="00A46344" w:rsidRPr="005F0A68" w:rsidRDefault="00A46344" w:rsidP="00A46344">
            <w:pPr>
              <w:rPr>
                <w:rFonts w:ascii="Arial" w:hAnsi="Arial" w:cs="Arial"/>
                <w:sz w:val="20"/>
                <w:lang w:val="en-GB"/>
              </w:rPr>
            </w:pPr>
          </w:p>
        </w:tc>
        <w:tc>
          <w:tcPr>
            <w:tcW w:w="480" w:type="dxa"/>
            <w:tcBorders>
              <w:top w:val="single" w:sz="6" w:space="0" w:color="auto"/>
              <w:left w:val="single" w:sz="6" w:space="0" w:color="auto"/>
              <w:bottom w:val="double" w:sz="4" w:space="0" w:color="auto"/>
              <w:right w:val="single" w:sz="4" w:space="0" w:color="auto"/>
            </w:tcBorders>
          </w:tcPr>
          <w:p w14:paraId="5873A194" w14:textId="77777777" w:rsidR="00A46344" w:rsidRPr="005F0A68" w:rsidRDefault="00A46344" w:rsidP="00A46344">
            <w:pPr>
              <w:rPr>
                <w:rFonts w:ascii="Arial" w:hAnsi="Arial" w:cs="Arial"/>
                <w:sz w:val="20"/>
                <w:lang w:val="en-GB"/>
              </w:rPr>
            </w:pPr>
          </w:p>
        </w:tc>
        <w:tc>
          <w:tcPr>
            <w:tcW w:w="1080" w:type="dxa"/>
            <w:tcBorders>
              <w:top w:val="single" w:sz="6" w:space="0" w:color="auto"/>
              <w:left w:val="single" w:sz="4" w:space="0" w:color="auto"/>
              <w:bottom w:val="double" w:sz="4" w:space="0" w:color="auto"/>
              <w:right w:val="single" w:sz="4" w:space="0" w:color="auto"/>
            </w:tcBorders>
          </w:tcPr>
          <w:p w14:paraId="670A8ECB" w14:textId="77777777" w:rsidR="00A46344" w:rsidRPr="005F0A68" w:rsidRDefault="00A46344" w:rsidP="00A46344">
            <w:pPr>
              <w:rPr>
                <w:rFonts w:ascii="Arial" w:hAnsi="Arial" w:cs="Arial"/>
                <w:sz w:val="20"/>
                <w:lang w:val="en-GB"/>
              </w:rPr>
            </w:pPr>
          </w:p>
        </w:tc>
      </w:tr>
    </w:tbl>
    <w:p w14:paraId="0D0A5AB5" w14:textId="77777777" w:rsidR="00A46344" w:rsidRPr="005F0A68" w:rsidRDefault="00A46344" w:rsidP="00A46344">
      <w:pPr>
        <w:rPr>
          <w:rFonts w:ascii="Arial" w:hAnsi="Arial" w:cs="Arial"/>
          <w:sz w:val="20"/>
          <w:lang w:val="en-GB"/>
        </w:rPr>
      </w:pPr>
    </w:p>
    <w:p w14:paraId="61468634" w14:textId="77777777" w:rsidR="00A46344" w:rsidRPr="005F0A68" w:rsidRDefault="00A46344" w:rsidP="00A46344">
      <w:pPr>
        <w:pStyle w:val="BodyTextIndent2"/>
        <w:tabs>
          <w:tab w:val="left" w:pos="360"/>
        </w:tabs>
        <w:ind w:left="360" w:hanging="360"/>
        <w:rPr>
          <w:rFonts w:ascii="Arial" w:hAnsi="Arial" w:cs="Arial"/>
          <w:sz w:val="20"/>
          <w:lang w:val="en-GB"/>
        </w:rPr>
      </w:pPr>
      <w:r w:rsidRPr="005F0A68">
        <w:rPr>
          <w:rFonts w:ascii="Arial" w:hAnsi="Arial" w:cs="Arial"/>
          <w:sz w:val="20"/>
          <w:lang w:val="en-GB"/>
        </w:rPr>
        <w:tab/>
      </w:r>
      <w:r w:rsidRPr="005F0A68">
        <w:rPr>
          <w:rFonts w:ascii="Arial" w:hAnsi="Arial" w:cs="Arial"/>
          <w:b/>
          <w:sz w:val="20"/>
          <w:vertAlign w:val="superscript"/>
          <w:lang w:val="en-GB"/>
        </w:rPr>
        <w:t>1</w:t>
      </w:r>
      <w:r w:rsidRPr="005F0A68">
        <w:rPr>
          <w:rFonts w:ascii="Arial" w:hAnsi="Arial" w:cs="Arial"/>
          <w:sz w:val="20"/>
          <w:lang w:val="en-GB"/>
        </w:rPr>
        <w:t>Indicate all main activities of the assignment, including delivery of reports (e.g.: inception, interim, and final reports), and other benchmarks such as Client approvals.  For phased assignments indicate activities, delivery of reports, and benchmarks separately for each phase.</w:t>
      </w:r>
    </w:p>
    <w:p w14:paraId="6997586C" w14:textId="77777777" w:rsidR="00A46344" w:rsidRPr="005F0A68" w:rsidRDefault="00A46344" w:rsidP="00A46344">
      <w:pPr>
        <w:ind w:left="360" w:hanging="360"/>
        <w:rPr>
          <w:rFonts w:ascii="Arial" w:hAnsi="Arial" w:cs="Arial"/>
          <w:sz w:val="20"/>
          <w:lang w:val="en-GB"/>
        </w:rPr>
      </w:pPr>
      <w:r w:rsidRPr="005F0A68">
        <w:rPr>
          <w:rFonts w:ascii="Arial" w:hAnsi="Arial" w:cs="Arial"/>
          <w:sz w:val="20"/>
          <w:lang w:val="en-GB"/>
        </w:rPr>
        <w:t xml:space="preserve">      </w:t>
      </w:r>
      <w:r w:rsidRPr="005F0A68">
        <w:rPr>
          <w:rFonts w:ascii="Arial" w:hAnsi="Arial" w:cs="Arial"/>
          <w:b/>
          <w:sz w:val="20"/>
          <w:szCs w:val="20"/>
          <w:vertAlign w:val="superscript"/>
          <w:lang w:val="en-GB"/>
        </w:rPr>
        <w:t>2</w:t>
      </w:r>
      <w:r w:rsidRPr="005F0A68">
        <w:rPr>
          <w:rFonts w:ascii="Arial" w:hAnsi="Arial" w:cs="Arial"/>
          <w:sz w:val="20"/>
          <w:lang w:val="en-GB"/>
        </w:rPr>
        <w:t>Duration of activities shall be indicated in the form of a bar chart. Months are counted from the start of the assignment.</w:t>
      </w:r>
    </w:p>
    <w:p w14:paraId="6E2817C6" w14:textId="77777777" w:rsidR="005F0A68" w:rsidRDefault="005F0A68" w:rsidP="00A46344">
      <w:pPr>
        <w:ind w:left="360" w:hanging="360"/>
        <w:rPr>
          <w:sz w:val="20"/>
          <w:lang w:val="en-GB"/>
        </w:rPr>
      </w:pPr>
    </w:p>
    <w:p w14:paraId="13250064" w14:textId="77777777" w:rsidR="005F0A68" w:rsidRDefault="005F0A68" w:rsidP="00A46344">
      <w:pPr>
        <w:ind w:left="360" w:hanging="360"/>
        <w:rPr>
          <w:sz w:val="20"/>
          <w:lang w:val="en-GB"/>
        </w:rPr>
      </w:pPr>
    </w:p>
    <w:p w14:paraId="0D8CC0BE" w14:textId="77777777" w:rsidR="005F0A68" w:rsidRDefault="005F0A68" w:rsidP="00A46344">
      <w:pPr>
        <w:ind w:left="360" w:hanging="360"/>
        <w:rPr>
          <w:sz w:val="20"/>
          <w:lang w:val="en-GB"/>
        </w:rPr>
      </w:pPr>
    </w:p>
    <w:p w14:paraId="6BCAE647" w14:textId="77777777" w:rsidR="005F0A68" w:rsidRDefault="005F0A68" w:rsidP="00A46344">
      <w:pPr>
        <w:ind w:left="360" w:hanging="360"/>
        <w:rPr>
          <w:sz w:val="20"/>
          <w:lang w:val="en-GB"/>
        </w:rPr>
      </w:pPr>
    </w:p>
    <w:p w14:paraId="61F126E7" w14:textId="77777777" w:rsidR="005F0A68" w:rsidRDefault="005F0A68" w:rsidP="00A46344">
      <w:pPr>
        <w:ind w:left="360" w:hanging="360"/>
        <w:rPr>
          <w:sz w:val="20"/>
          <w:lang w:val="en-GB"/>
        </w:rPr>
      </w:pPr>
    </w:p>
    <w:p w14:paraId="7B6E6885" w14:textId="77777777" w:rsidR="005F0A68" w:rsidRDefault="005F0A68" w:rsidP="00A46344">
      <w:pPr>
        <w:ind w:left="360" w:hanging="360"/>
        <w:rPr>
          <w:sz w:val="20"/>
          <w:lang w:val="en-GB"/>
        </w:rPr>
      </w:pPr>
    </w:p>
    <w:p w14:paraId="55ACB924" w14:textId="77777777" w:rsidR="005F0A68" w:rsidRPr="007024BF" w:rsidRDefault="005F0A68" w:rsidP="00A46344">
      <w:pPr>
        <w:ind w:left="360" w:hanging="360"/>
        <w:rPr>
          <w:sz w:val="20"/>
          <w:lang w:val="en-GB"/>
        </w:rPr>
      </w:pPr>
    </w:p>
    <w:p w14:paraId="5E47799C" w14:textId="77777777" w:rsidR="00A46344" w:rsidRDefault="00A46344" w:rsidP="00A46344">
      <w:pPr>
        <w:ind w:left="360" w:hanging="360"/>
        <w:rPr>
          <w:lang w:val="en-GB"/>
        </w:rPr>
      </w:pPr>
    </w:p>
    <w:p w14:paraId="77114636" w14:textId="77777777" w:rsidR="005777E2" w:rsidRDefault="005777E2" w:rsidP="00A46344">
      <w:pPr>
        <w:ind w:left="360" w:hanging="360"/>
        <w:rPr>
          <w:lang w:val="en-GB"/>
        </w:rPr>
      </w:pPr>
    </w:p>
    <w:p w14:paraId="6CBF7F13" w14:textId="77777777" w:rsidR="005777E2" w:rsidRDefault="005777E2" w:rsidP="00A46344">
      <w:pPr>
        <w:ind w:left="360" w:hanging="360"/>
        <w:rPr>
          <w:lang w:val="en-GB"/>
        </w:rPr>
      </w:pPr>
    </w:p>
    <w:p w14:paraId="097AE6AE" w14:textId="77777777" w:rsidR="005777E2" w:rsidRDefault="005777E2" w:rsidP="00A46344">
      <w:pPr>
        <w:ind w:left="360" w:hanging="360"/>
        <w:rPr>
          <w:lang w:val="en-GB"/>
        </w:rPr>
      </w:pPr>
    </w:p>
    <w:p w14:paraId="4AF04E8B" w14:textId="77777777" w:rsidR="005777E2" w:rsidRDefault="005777E2" w:rsidP="00A46344">
      <w:pPr>
        <w:ind w:left="360" w:hanging="360"/>
        <w:rPr>
          <w:lang w:val="en-GB"/>
        </w:rPr>
      </w:pPr>
    </w:p>
    <w:p w14:paraId="00020038" w14:textId="77777777" w:rsidR="005777E2" w:rsidRPr="007024BF" w:rsidRDefault="005777E2" w:rsidP="00A46344">
      <w:pPr>
        <w:ind w:left="360" w:hanging="360"/>
        <w:rPr>
          <w:lang w:val="en-GB"/>
        </w:rPr>
      </w:pPr>
    </w:p>
    <w:p w14:paraId="67CF1006" w14:textId="77777777" w:rsidR="00A46344" w:rsidRPr="005777E2" w:rsidRDefault="00A46344" w:rsidP="005777E2">
      <w:pPr>
        <w:pStyle w:val="Heading3"/>
        <w:shd w:val="clear" w:color="auto" w:fill="E0E0E0"/>
        <w:jc w:val="center"/>
        <w:rPr>
          <w:rFonts w:ascii="Arial" w:hAnsi="Arial"/>
          <w:b/>
        </w:rPr>
      </w:pPr>
      <w:bookmarkStart w:id="5714" w:name="_Toc38696502"/>
      <w:bookmarkStart w:id="5715" w:name="_Toc48551145"/>
      <w:bookmarkStart w:id="5716" w:name="_Toc48798525"/>
      <w:bookmarkStart w:id="5717" w:name="_Toc48800795"/>
      <w:bookmarkStart w:id="5718" w:name="_Toc48800964"/>
      <w:bookmarkStart w:id="5719" w:name="_Toc48803161"/>
      <w:bookmarkStart w:id="5720" w:name="_Toc48803330"/>
      <w:bookmarkStart w:id="5721" w:name="_Toc48803499"/>
      <w:bookmarkStart w:id="5722" w:name="_Toc48803837"/>
      <w:bookmarkStart w:id="5723" w:name="_Toc48804175"/>
      <w:bookmarkStart w:id="5724" w:name="_Toc48804344"/>
      <w:bookmarkStart w:id="5725" w:name="_Toc48804851"/>
      <w:bookmarkStart w:id="5726" w:name="_Toc48812474"/>
      <w:bookmarkStart w:id="5727" w:name="_Toc48892687"/>
      <w:bookmarkStart w:id="5728" w:name="_Toc48894519"/>
      <w:bookmarkStart w:id="5729" w:name="_Toc48895292"/>
      <w:bookmarkStart w:id="5730" w:name="_Toc48895478"/>
      <w:bookmarkStart w:id="5731" w:name="_Toc48896262"/>
      <w:bookmarkStart w:id="5732" w:name="_Toc48969047"/>
      <w:bookmarkStart w:id="5733" w:name="_Toc48969378"/>
      <w:bookmarkStart w:id="5734" w:name="_Toc48970301"/>
      <w:bookmarkStart w:id="5735" w:name="_Toc48974125"/>
      <w:bookmarkStart w:id="5736" w:name="_Toc48978621"/>
      <w:bookmarkStart w:id="5737" w:name="_Toc48979380"/>
      <w:bookmarkStart w:id="5738" w:name="_Toc48979567"/>
      <w:bookmarkStart w:id="5739" w:name="_Toc48980632"/>
      <w:bookmarkStart w:id="5740" w:name="_Toc49159705"/>
      <w:bookmarkStart w:id="5741" w:name="_Toc49159892"/>
      <w:bookmarkStart w:id="5742" w:name="_Toc67815172"/>
      <w:bookmarkStart w:id="5743" w:name="_Toc86025614"/>
      <w:bookmarkStart w:id="5744" w:name="_Toc246234335"/>
      <w:bookmarkStart w:id="5745" w:name="_Toc246234517"/>
      <w:bookmarkStart w:id="5746" w:name="_Toc246297840"/>
      <w:bookmarkStart w:id="5747" w:name="_Toc246298516"/>
      <w:bookmarkStart w:id="5748" w:name="_Toc246650195"/>
      <w:r w:rsidRPr="005777E2">
        <w:rPr>
          <w:rFonts w:ascii="Arial" w:hAnsi="Arial"/>
          <w:b/>
        </w:rPr>
        <w:t>Form 5A6</w:t>
      </w:r>
      <w:r w:rsidR="00D94706">
        <w:rPr>
          <w:rFonts w:ascii="Arial" w:hAnsi="Arial"/>
          <w:b/>
        </w:rPr>
        <w:t xml:space="preserve">   </w:t>
      </w:r>
      <w:r w:rsidRPr="005777E2">
        <w:rPr>
          <w:rFonts w:ascii="Arial" w:hAnsi="Arial"/>
          <w:b/>
        </w:rPr>
        <w:t>Team Composition and Task Assignments</w:t>
      </w:r>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p>
    <w:p w14:paraId="0DA6B26A" w14:textId="77777777" w:rsidR="00A46344" w:rsidRDefault="00A46344" w:rsidP="00A46344">
      <w:pPr>
        <w:jc w:val="center"/>
        <w:rPr>
          <w:rFonts w:ascii="Arial" w:hAnsi="Arial" w:cs="Arial"/>
        </w:rPr>
      </w:pPr>
    </w:p>
    <w:p w14:paraId="4F1753FD" w14:textId="77777777" w:rsidR="005777E2" w:rsidRDefault="005777E2" w:rsidP="00A46344">
      <w:pPr>
        <w:jc w:val="center"/>
        <w:rPr>
          <w:rFonts w:ascii="Arial" w:hAnsi="Arial" w:cs="Arial"/>
        </w:rPr>
      </w:pPr>
    </w:p>
    <w:p w14:paraId="4CFDF5B0" w14:textId="77777777" w:rsidR="005777E2" w:rsidRDefault="005777E2" w:rsidP="00A46344">
      <w:pPr>
        <w:jc w:val="center"/>
        <w:rPr>
          <w:rFonts w:ascii="Arial" w:hAnsi="Arial" w:cs="Arial"/>
        </w:rPr>
      </w:pPr>
    </w:p>
    <w:p w14:paraId="45C7468A" w14:textId="77777777" w:rsidR="005777E2" w:rsidRDefault="005777E2" w:rsidP="00A46344">
      <w:pPr>
        <w:jc w:val="center"/>
        <w:rPr>
          <w:rFonts w:ascii="Arial" w:hAnsi="Arial" w:cs="Arial"/>
        </w:rPr>
      </w:pPr>
    </w:p>
    <w:p w14:paraId="08EA01AA" w14:textId="77777777" w:rsidR="005777E2" w:rsidRPr="005777E2" w:rsidRDefault="005777E2" w:rsidP="00A46344">
      <w:pPr>
        <w:jc w:val="center"/>
        <w:rPr>
          <w:rFonts w:ascii="Arial" w:hAnsi="Arial" w:cs="Arial"/>
        </w:rPr>
      </w:pPr>
    </w:p>
    <w:tbl>
      <w:tblPr>
        <w:tblW w:w="11543" w:type="dxa"/>
        <w:jc w:val="center"/>
        <w:tblBorders>
          <w:top w:val="sing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400"/>
        <w:gridCol w:w="2160"/>
        <w:gridCol w:w="1560"/>
        <w:gridCol w:w="1548"/>
        <w:gridCol w:w="3875"/>
      </w:tblGrid>
      <w:tr w:rsidR="00A46344" w:rsidRPr="005F0A68" w14:paraId="598875A8" w14:textId="77777777">
        <w:trPr>
          <w:jc w:val="center"/>
        </w:trPr>
        <w:tc>
          <w:tcPr>
            <w:tcW w:w="2400" w:type="dxa"/>
            <w:tcBorders>
              <w:bottom w:val="single" w:sz="6" w:space="0" w:color="auto"/>
            </w:tcBorders>
            <w:vAlign w:val="center"/>
          </w:tcPr>
          <w:p w14:paraId="144E8EF5" w14:textId="77777777" w:rsidR="00A46344" w:rsidRPr="005F0A68" w:rsidRDefault="00A46344" w:rsidP="00A46344">
            <w:pPr>
              <w:spacing w:before="40" w:after="40"/>
              <w:jc w:val="center"/>
              <w:rPr>
                <w:rFonts w:ascii="Arial" w:hAnsi="Arial" w:cs="Arial"/>
                <w:b/>
                <w:sz w:val="20"/>
                <w:lang w:val="en-GB"/>
              </w:rPr>
            </w:pPr>
            <w:r w:rsidRPr="005F0A68">
              <w:rPr>
                <w:rFonts w:ascii="Arial" w:hAnsi="Arial" w:cs="Arial"/>
                <w:b/>
                <w:sz w:val="20"/>
                <w:lang w:val="en-GB"/>
              </w:rPr>
              <w:t>Name of Staff</w:t>
            </w:r>
          </w:p>
        </w:tc>
        <w:tc>
          <w:tcPr>
            <w:tcW w:w="2160" w:type="dxa"/>
            <w:tcBorders>
              <w:bottom w:val="single" w:sz="6" w:space="0" w:color="auto"/>
            </w:tcBorders>
            <w:vAlign w:val="center"/>
          </w:tcPr>
          <w:p w14:paraId="24CF0953" w14:textId="77777777" w:rsidR="00A46344" w:rsidRPr="005F0A68" w:rsidRDefault="00A46344" w:rsidP="00A46344">
            <w:pPr>
              <w:spacing w:before="40" w:after="40"/>
              <w:jc w:val="center"/>
              <w:rPr>
                <w:rFonts w:ascii="Arial" w:hAnsi="Arial" w:cs="Arial"/>
                <w:b/>
                <w:sz w:val="20"/>
                <w:lang w:val="en-GB"/>
              </w:rPr>
            </w:pPr>
            <w:r w:rsidRPr="005F0A68">
              <w:rPr>
                <w:rFonts w:ascii="Arial" w:hAnsi="Arial" w:cs="Arial"/>
                <w:b/>
                <w:sz w:val="20"/>
                <w:lang w:val="en-GB"/>
              </w:rPr>
              <w:t>Firm</w:t>
            </w:r>
          </w:p>
        </w:tc>
        <w:tc>
          <w:tcPr>
            <w:tcW w:w="1560" w:type="dxa"/>
            <w:tcBorders>
              <w:bottom w:val="single" w:sz="6" w:space="0" w:color="auto"/>
            </w:tcBorders>
            <w:vAlign w:val="center"/>
          </w:tcPr>
          <w:p w14:paraId="35A57119" w14:textId="77777777" w:rsidR="00A46344" w:rsidRPr="005F0A68" w:rsidRDefault="00A46344" w:rsidP="00A46344">
            <w:pPr>
              <w:spacing w:before="40" w:after="40"/>
              <w:jc w:val="center"/>
              <w:rPr>
                <w:rFonts w:ascii="Arial" w:hAnsi="Arial" w:cs="Arial"/>
                <w:b/>
                <w:sz w:val="20"/>
                <w:lang w:val="en-GB"/>
              </w:rPr>
            </w:pPr>
            <w:r w:rsidRPr="005F0A68">
              <w:rPr>
                <w:rFonts w:ascii="Arial" w:hAnsi="Arial" w:cs="Arial"/>
                <w:b/>
                <w:sz w:val="20"/>
                <w:lang w:val="en-GB"/>
              </w:rPr>
              <w:t>Area of Expertise</w:t>
            </w:r>
          </w:p>
        </w:tc>
        <w:tc>
          <w:tcPr>
            <w:tcW w:w="1548" w:type="dxa"/>
            <w:tcBorders>
              <w:bottom w:val="single" w:sz="6" w:space="0" w:color="auto"/>
            </w:tcBorders>
            <w:vAlign w:val="center"/>
          </w:tcPr>
          <w:p w14:paraId="26F08B8C" w14:textId="77777777" w:rsidR="00A46344" w:rsidRPr="005F0A68" w:rsidRDefault="00A46344" w:rsidP="00A46344">
            <w:pPr>
              <w:spacing w:before="40" w:after="40"/>
              <w:jc w:val="center"/>
              <w:rPr>
                <w:rFonts w:ascii="Arial" w:hAnsi="Arial" w:cs="Arial"/>
                <w:b/>
                <w:sz w:val="20"/>
                <w:lang w:val="en-GB"/>
              </w:rPr>
            </w:pPr>
            <w:r w:rsidRPr="005F0A68">
              <w:rPr>
                <w:rFonts w:ascii="Arial" w:hAnsi="Arial" w:cs="Arial"/>
                <w:b/>
                <w:sz w:val="20"/>
                <w:lang w:val="en-GB"/>
              </w:rPr>
              <w:t>Position Assigned</w:t>
            </w:r>
          </w:p>
        </w:tc>
        <w:tc>
          <w:tcPr>
            <w:tcW w:w="3875" w:type="dxa"/>
            <w:tcBorders>
              <w:bottom w:val="single" w:sz="6" w:space="0" w:color="auto"/>
              <w:right w:val="single" w:sz="4" w:space="0" w:color="auto"/>
            </w:tcBorders>
            <w:vAlign w:val="center"/>
          </w:tcPr>
          <w:p w14:paraId="75264DED" w14:textId="77777777" w:rsidR="00A46344" w:rsidRPr="005F0A68" w:rsidRDefault="00A46344" w:rsidP="00A46344">
            <w:pPr>
              <w:spacing w:before="40" w:after="40"/>
              <w:jc w:val="center"/>
              <w:rPr>
                <w:rFonts w:ascii="Arial" w:hAnsi="Arial" w:cs="Arial"/>
                <w:b/>
                <w:sz w:val="20"/>
                <w:lang w:val="en-GB"/>
              </w:rPr>
            </w:pPr>
            <w:r w:rsidRPr="005F0A68">
              <w:rPr>
                <w:rFonts w:ascii="Arial" w:hAnsi="Arial" w:cs="Arial"/>
                <w:b/>
                <w:sz w:val="20"/>
                <w:lang w:val="en-GB"/>
              </w:rPr>
              <w:t>Task Assigned</w:t>
            </w:r>
          </w:p>
        </w:tc>
      </w:tr>
      <w:tr w:rsidR="00A46344" w:rsidRPr="005F0A68" w14:paraId="626F61EC" w14:textId="77777777">
        <w:trPr>
          <w:jc w:val="center"/>
        </w:trPr>
        <w:tc>
          <w:tcPr>
            <w:tcW w:w="2400" w:type="dxa"/>
            <w:tcBorders>
              <w:top w:val="single" w:sz="6" w:space="0" w:color="auto"/>
            </w:tcBorders>
          </w:tcPr>
          <w:p w14:paraId="631691E9" w14:textId="77777777" w:rsidR="00A46344" w:rsidRPr="005F0A68" w:rsidRDefault="00A46344" w:rsidP="00A46344">
            <w:pPr>
              <w:rPr>
                <w:rFonts w:ascii="Arial" w:hAnsi="Arial" w:cs="Arial"/>
                <w:sz w:val="20"/>
                <w:lang w:val="en-GB"/>
              </w:rPr>
            </w:pPr>
          </w:p>
          <w:p w14:paraId="73E8765A" w14:textId="77777777" w:rsidR="00A46344" w:rsidRPr="005F0A68" w:rsidRDefault="00A46344" w:rsidP="00A46344">
            <w:pPr>
              <w:rPr>
                <w:rFonts w:ascii="Arial" w:hAnsi="Arial" w:cs="Arial"/>
                <w:sz w:val="20"/>
                <w:lang w:val="en-GB"/>
              </w:rPr>
            </w:pPr>
          </w:p>
        </w:tc>
        <w:tc>
          <w:tcPr>
            <w:tcW w:w="2160" w:type="dxa"/>
            <w:tcBorders>
              <w:top w:val="single" w:sz="6" w:space="0" w:color="auto"/>
            </w:tcBorders>
          </w:tcPr>
          <w:p w14:paraId="38114B50" w14:textId="77777777" w:rsidR="00A46344" w:rsidRPr="005F0A68" w:rsidRDefault="00A46344" w:rsidP="00A46344">
            <w:pPr>
              <w:rPr>
                <w:rFonts w:ascii="Arial" w:hAnsi="Arial" w:cs="Arial"/>
                <w:sz w:val="20"/>
                <w:lang w:val="en-GB"/>
              </w:rPr>
            </w:pPr>
          </w:p>
        </w:tc>
        <w:tc>
          <w:tcPr>
            <w:tcW w:w="1560" w:type="dxa"/>
            <w:tcBorders>
              <w:top w:val="single" w:sz="6" w:space="0" w:color="auto"/>
            </w:tcBorders>
          </w:tcPr>
          <w:p w14:paraId="0A831634" w14:textId="77777777" w:rsidR="00A46344" w:rsidRPr="005F0A68" w:rsidRDefault="00A46344" w:rsidP="00A46344">
            <w:pPr>
              <w:rPr>
                <w:rFonts w:ascii="Arial" w:hAnsi="Arial" w:cs="Arial"/>
                <w:sz w:val="20"/>
                <w:lang w:val="en-GB"/>
              </w:rPr>
            </w:pPr>
          </w:p>
        </w:tc>
        <w:tc>
          <w:tcPr>
            <w:tcW w:w="1548" w:type="dxa"/>
            <w:tcBorders>
              <w:top w:val="single" w:sz="6" w:space="0" w:color="auto"/>
            </w:tcBorders>
          </w:tcPr>
          <w:p w14:paraId="61F79012" w14:textId="77777777" w:rsidR="00A46344" w:rsidRPr="005F0A68" w:rsidRDefault="00A46344" w:rsidP="00A46344">
            <w:pPr>
              <w:rPr>
                <w:rFonts w:ascii="Arial" w:hAnsi="Arial" w:cs="Arial"/>
                <w:sz w:val="20"/>
                <w:lang w:val="en-GB"/>
              </w:rPr>
            </w:pPr>
          </w:p>
        </w:tc>
        <w:tc>
          <w:tcPr>
            <w:tcW w:w="3875" w:type="dxa"/>
            <w:tcBorders>
              <w:top w:val="single" w:sz="6" w:space="0" w:color="auto"/>
              <w:right w:val="single" w:sz="4" w:space="0" w:color="auto"/>
            </w:tcBorders>
          </w:tcPr>
          <w:p w14:paraId="715EF1CE" w14:textId="77777777" w:rsidR="00A46344" w:rsidRPr="005F0A68" w:rsidRDefault="00A46344" w:rsidP="00A46344">
            <w:pPr>
              <w:rPr>
                <w:rFonts w:ascii="Arial" w:hAnsi="Arial" w:cs="Arial"/>
                <w:sz w:val="20"/>
                <w:lang w:val="en-GB"/>
              </w:rPr>
            </w:pPr>
          </w:p>
        </w:tc>
      </w:tr>
      <w:tr w:rsidR="00A46344" w:rsidRPr="005F0A68" w14:paraId="5926EF9B" w14:textId="77777777">
        <w:trPr>
          <w:jc w:val="center"/>
        </w:trPr>
        <w:tc>
          <w:tcPr>
            <w:tcW w:w="2400" w:type="dxa"/>
          </w:tcPr>
          <w:p w14:paraId="660C7EC3" w14:textId="77777777" w:rsidR="00A46344" w:rsidRPr="005F0A68" w:rsidRDefault="00A46344" w:rsidP="00A46344">
            <w:pPr>
              <w:rPr>
                <w:rFonts w:ascii="Arial" w:hAnsi="Arial" w:cs="Arial"/>
                <w:sz w:val="20"/>
                <w:lang w:val="en-GB"/>
              </w:rPr>
            </w:pPr>
          </w:p>
          <w:p w14:paraId="0867EB7D" w14:textId="77777777" w:rsidR="00A46344" w:rsidRPr="005F0A68" w:rsidRDefault="00A46344" w:rsidP="00A46344">
            <w:pPr>
              <w:rPr>
                <w:rFonts w:ascii="Arial" w:hAnsi="Arial" w:cs="Arial"/>
                <w:sz w:val="20"/>
                <w:lang w:val="en-GB"/>
              </w:rPr>
            </w:pPr>
          </w:p>
        </w:tc>
        <w:tc>
          <w:tcPr>
            <w:tcW w:w="2160" w:type="dxa"/>
          </w:tcPr>
          <w:p w14:paraId="15C1DC6D" w14:textId="77777777" w:rsidR="00A46344" w:rsidRPr="005F0A68" w:rsidRDefault="00A46344" w:rsidP="00A46344">
            <w:pPr>
              <w:rPr>
                <w:rFonts w:ascii="Arial" w:hAnsi="Arial" w:cs="Arial"/>
                <w:sz w:val="20"/>
                <w:lang w:val="en-GB"/>
              </w:rPr>
            </w:pPr>
          </w:p>
        </w:tc>
        <w:tc>
          <w:tcPr>
            <w:tcW w:w="1560" w:type="dxa"/>
          </w:tcPr>
          <w:p w14:paraId="4931F60C" w14:textId="77777777" w:rsidR="00A46344" w:rsidRPr="005F0A68" w:rsidRDefault="00A46344" w:rsidP="00A46344">
            <w:pPr>
              <w:rPr>
                <w:rFonts w:ascii="Arial" w:hAnsi="Arial" w:cs="Arial"/>
                <w:sz w:val="20"/>
                <w:lang w:val="en-GB"/>
              </w:rPr>
            </w:pPr>
          </w:p>
        </w:tc>
        <w:tc>
          <w:tcPr>
            <w:tcW w:w="1548" w:type="dxa"/>
          </w:tcPr>
          <w:p w14:paraId="1CB909E5"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01BD6060" w14:textId="77777777" w:rsidR="00A46344" w:rsidRPr="005F0A68" w:rsidRDefault="00A46344" w:rsidP="00A46344">
            <w:pPr>
              <w:rPr>
                <w:rFonts w:ascii="Arial" w:hAnsi="Arial" w:cs="Arial"/>
                <w:sz w:val="20"/>
                <w:lang w:val="en-GB"/>
              </w:rPr>
            </w:pPr>
          </w:p>
        </w:tc>
      </w:tr>
      <w:tr w:rsidR="00A46344" w:rsidRPr="005F0A68" w14:paraId="364799FD" w14:textId="77777777">
        <w:trPr>
          <w:jc w:val="center"/>
        </w:trPr>
        <w:tc>
          <w:tcPr>
            <w:tcW w:w="2400" w:type="dxa"/>
          </w:tcPr>
          <w:p w14:paraId="45C2F802" w14:textId="77777777" w:rsidR="00A46344" w:rsidRPr="005F0A68" w:rsidRDefault="00A46344" w:rsidP="00A46344">
            <w:pPr>
              <w:rPr>
                <w:rFonts w:ascii="Arial" w:hAnsi="Arial" w:cs="Arial"/>
                <w:sz w:val="20"/>
                <w:lang w:val="en-GB"/>
              </w:rPr>
            </w:pPr>
          </w:p>
          <w:p w14:paraId="63B14861" w14:textId="77777777" w:rsidR="00A46344" w:rsidRPr="005F0A68" w:rsidRDefault="00A46344" w:rsidP="00A46344">
            <w:pPr>
              <w:rPr>
                <w:rFonts w:ascii="Arial" w:hAnsi="Arial" w:cs="Arial"/>
                <w:sz w:val="20"/>
                <w:lang w:val="en-GB"/>
              </w:rPr>
            </w:pPr>
          </w:p>
        </w:tc>
        <w:tc>
          <w:tcPr>
            <w:tcW w:w="2160" w:type="dxa"/>
          </w:tcPr>
          <w:p w14:paraId="2332A168" w14:textId="77777777" w:rsidR="00A46344" w:rsidRPr="005F0A68" w:rsidRDefault="00A46344" w:rsidP="00A46344">
            <w:pPr>
              <w:rPr>
                <w:rFonts w:ascii="Arial" w:hAnsi="Arial" w:cs="Arial"/>
                <w:sz w:val="20"/>
                <w:lang w:val="en-GB"/>
              </w:rPr>
            </w:pPr>
          </w:p>
        </w:tc>
        <w:tc>
          <w:tcPr>
            <w:tcW w:w="1560" w:type="dxa"/>
          </w:tcPr>
          <w:p w14:paraId="6866E965" w14:textId="77777777" w:rsidR="00A46344" w:rsidRPr="005F0A68" w:rsidRDefault="00A46344" w:rsidP="00A46344">
            <w:pPr>
              <w:rPr>
                <w:rFonts w:ascii="Arial" w:hAnsi="Arial" w:cs="Arial"/>
                <w:sz w:val="20"/>
                <w:lang w:val="en-GB"/>
              </w:rPr>
            </w:pPr>
          </w:p>
        </w:tc>
        <w:tc>
          <w:tcPr>
            <w:tcW w:w="1548" w:type="dxa"/>
          </w:tcPr>
          <w:p w14:paraId="4F14C6FE"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6B22EF6A" w14:textId="77777777" w:rsidR="00A46344" w:rsidRPr="005F0A68" w:rsidRDefault="00A46344" w:rsidP="00A46344">
            <w:pPr>
              <w:rPr>
                <w:rFonts w:ascii="Arial" w:hAnsi="Arial" w:cs="Arial"/>
                <w:sz w:val="20"/>
                <w:lang w:val="en-GB"/>
              </w:rPr>
            </w:pPr>
          </w:p>
        </w:tc>
      </w:tr>
      <w:tr w:rsidR="00A46344" w:rsidRPr="005F0A68" w14:paraId="6E5211F0" w14:textId="77777777">
        <w:trPr>
          <w:jc w:val="center"/>
        </w:trPr>
        <w:tc>
          <w:tcPr>
            <w:tcW w:w="2400" w:type="dxa"/>
          </w:tcPr>
          <w:p w14:paraId="73EB48B6" w14:textId="77777777" w:rsidR="00A46344" w:rsidRPr="005F0A68" w:rsidRDefault="00A46344" w:rsidP="00A46344">
            <w:pPr>
              <w:rPr>
                <w:rFonts w:ascii="Arial" w:hAnsi="Arial" w:cs="Arial"/>
                <w:sz w:val="20"/>
                <w:lang w:val="en-GB"/>
              </w:rPr>
            </w:pPr>
          </w:p>
          <w:p w14:paraId="24516B19" w14:textId="77777777" w:rsidR="00A46344" w:rsidRPr="005F0A68" w:rsidRDefault="00A46344" w:rsidP="00A46344">
            <w:pPr>
              <w:rPr>
                <w:rFonts w:ascii="Arial" w:hAnsi="Arial" w:cs="Arial"/>
                <w:sz w:val="20"/>
                <w:lang w:val="en-GB"/>
              </w:rPr>
            </w:pPr>
          </w:p>
        </w:tc>
        <w:tc>
          <w:tcPr>
            <w:tcW w:w="2160" w:type="dxa"/>
          </w:tcPr>
          <w:p w14:paraId="62867705" w14:textId="77777777" w:rsidR="00A46344" w:rsidRPr="005F0A68" w:rsidRDefault="00A46344" w:rsidP="00A46344">
            <w:pPr>
              <w:rPr>
                <w:rFonts w:ascii="Arial" w:hAnsi="Arial" w:cs="Arial"/>
                <w:sz w:val="20"/>
                <w:lang w:val="en-GB"/>
              </w:rPr>
            </w:pPr>
          </w:p>
        </w:tc>
        <w:tc>
          <w:tcPr>
            <w:tcW w:w="1560" w:type="dxa"/>
          </w:tcPr>
          <w:p w14:paraId="5B90EBF5" w14:textId="77777777" w:rsidR="00A46344" w:rsidRPr="005F0A68" w:rsidRDefault="00A46344" w:rsidP="00A46344">
            <w:pPr>
              <w:rPr>
                <w:rFonts w:ascii="Arial" w:hAnsi="Arial" w:cs="Arial"/>
                <w:sz w:val="20"/>
                <w:lang w:val="en-GB"/>
              </w:rPr>
            </w:pPr>
          </w:p>
        </w:tc>
        <w:tc>
          <w:tcPr>
            <w:tcW w:w="1548" w:type="dxa"/>
          </w:tcPr>
          <w:p w14:paraId="61B8FA7B"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106E30C8" w14:textId="77777777" w:rsidR="00A46344" w:rsidRPr="005F0A68" w:rsidRDefault="00A46344" w:rsidP="00A46344">
            <w:pPr>
              <w:rPr>
                <w:rFonts w:ascii="Arial" w:hAnsi="Arial" w:cs="Arial"/>
                <w:sz w:val="20"/>
                <w:lang w:val="en-GB"/>
              </w:rPr>
            </w:pPr>
          </w:p>
        </w:tc>
      </w:tr>
      <w:tr w:rsidR="00A46344" w:rsidRPr="005F0A68" w14:paraId="70D3A277" w14:textId="77777777">
        <w:trPr>
          <w:jc w:val="center"/>
        </w:trPr>
        <w:tc>
          <w:tcPr>
            <w:tcW w:w="2400" w:type="dxa"/>
          </w:tcPr>
          <w:p w14:paraId="5D87279C" w14:textId="77777777" w:rsidR="00A46344" w:rsidRPr="005F0A68" w:rsidRDefault="00A46344" w:rsidP="00A46344">
            <w:pPr>
              <w:rPr>
                <w:rFonts w:ascii="Arial" w:hAnsi="Arial" w:cs="Arial"/>
                <w:sz w:val="20"/>
                <w:lang w:val="en-GB"/>
              </w:rPr>
            </w:pPr>
          </w:p>
          <w:p w14:paraId="25077C97" w14:textId="77777777" w:rsidR="00A46344" w:rsidRPr="005F0A68" w:rsidRDefault="00A46344" w:rsidP="00A46344">
            <w:pPr>
              <w:rPr>
                <w:rFonts w:ascii="Arial" w:hAnsi="Arial" w:cs="Arial"/>
                <w:sz w:val="20"/>
                <w:lang w:val="en-GB"/>
              </w:rPr>
            </w:pPr>
          </w:p>
        </w:tc>
        <w:tc>
          <w:tcPr>
            <w:tcW w:w="2160" w:type="dxa"/>
          </w:tcPr>
          <w:p w14:paraId="2B437C6E" w14:textId="77777777" w:rsidR="00A46344" w:rsidRPr="005F0A68" w:rsidRDefault="00A46344" w:rsidP="00A46344">
            <w:pPr>
              <w:rPr>
                <w:rFonts w:ascii="Arial" w:hAnsi="Arial" w:cs="Arial"/>
                <w:sz w:val="20"/>
                <w:lang w:val="en-GB"/>
              </w:rPr>
            </w:pPr>
          </w:p>
        </w:tc>
        <w:tc>
          <w:tcPr>
            <w:tcW w:w="1560" w:type="dxa"/>
          </w:tcPr>
          <w:p w14:paraId="57095E0D" w14:textId="77777777" w:rsidR="00A46344" w:rsidRPr="005F0A68" w:rsidRDefault="00A46344" w:rsidP="00A46344">
            <w:pPr>
              <w:rPr>
                <w:rFonts w:ascii="Arial" w:hAnsi="Arial" w:cs="Arial"/>
                <w:sz w:val="20"/>
                <w:lang w:val="en-GB"/>
              </w:rPr>
            </w:pPr>
          </w:p>
        </w:tc>
        <w:tc>
          <w:tcPr>
            <w:tcW w:w="1548" w:type="dxa"/>
          </w:tcPr>
          <w:p w14:paraId="1D6A0D9D"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0899014D" w14:textId="77777777" w:rsidR="00A46344" w:rsidRPr="005F0A68" w:rsidRDefault="00A46344" w:rsidP="00A46344">
            <w:pPr>
              <w:rPr>
                <w:rFonts w:ascii="Arial" w:hAnsi="Arial" w:cs="Arial"/>
                <w:sz w:val="20"/>
                <w:lang w:val="en-GB"/>
              </w:rPr>
            </w:pPr>
          </w:p>
        </w:tc>
      </w:tr>
      <w:tr w:rsidR="00A46344" w:rsidRPr="005F0A68" w14:paraId="0579E18D" w14:textId="77777777">
        <w:trPr>
          <w:jc w:val="center"/>
        </w:trPr>
        <w:tc>
          <w:tcPr>
            <w:tcW w:w="2400" w:type="dxa"/>
          </w:tcPr>
          <w:p w14:paraId="020C919E" w14:textId="77777777" w:rsidR="00A46344" w:rsidRPr="005F0A68" w:rsidRDefault="00A46344" w:rsidP="00A46344">
            <w:pPr>
              <w:rPr>
                <w:rFonts w:ascii="Arial" w:hAnsi="Arial" w:cs="Arial"/>
                <w:sz w:val="20"/>
                <w:lang w:val="en-GB"/>
              </w:rPr>
            </w:pPr>
          </w:p>
          <w:p w14:paraId="373AFA8B" w14:textId="77777777" w:rsidR="00A46344" w:rsidRPr="005F0A68" w:rsidRDefault="00A46344" w:rsidP="00A46344">
            <w:pPr>
              <w:rPr>
                <w:rFonts w:ascii="Arial" w:hAnsi="Arial" w:cs="Arial"/>
                <w:sz w:val="20"/>
                <w:lang w:val="en-GB"/>
              </w:rPr>
            </w:pPr>
          </w:p>
        </w:tc>
        <w:tc>
          <w:tcPr>
            <w:tcW w:w="2160" w:type="dxa"/>
          </w:tcPr>
          <w:p w14:paraId="6CAA7D6A" w14:textId="77777777" w:rsidR="00A46344" w:rsidRPr="005F0A68" w:rsidRDefault="00A46344" w:rsidP="00A46344">
            <w:pPr>
              <w:rPr>
                <w:rFonts w:ascii="Arial" w:hAnsi="Arial" w:cs="Arial"/>
                <w:sz w:val="20"/>
                <w:lang w:val="en-GB"/>
              </w:rPr>
            </w:pPr>
          </w:p>
        </w:tc>
        <w:tc>
          <w:tcPr>
            <w:tcW w:w="1560" w:type="dxa"/>
          </w:tcPr>
          <w:p w14:paraId="639A30F5" w14:textId="77777777" w:rsidR="00A46344" w:rsidRPr="005F0A68" w:rsidRDefault="00A46344" w:rsidP="00A46344">
            <w:pPr>
              <w:rPr>
                <w:rFonts w:ascii="Arial" w:hAnsi="Arial" w:cs="Arial"/>
                <w:sz w:val="20"/>
                <w:lang w:val="en-GB"/>
              </w:rPr>
            </w:pPr>
          </w:p>
        </w:tc>
        <w:tc>
          <w:tcPr>
            <w:tcW w:w="1548" w:type="dxa"/>
          </w:tcPr>
          <w:p w14:paraId="2D55251C"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367D718C" w14:textId="77777777" w:rsidR="00A46344" w:rsidRPr="005F0A68" w:rsidRDefault="00A46344" w:rsidP="00A46344">
            <w:pPr>
              <w:rPr>
                <w:rFonts w:ascii="Arial" w:hAnsi="Arial" w:cs="Arial"/>
                <w:sz w:val="20"/>
                <w:lang w:val="en-GB"/>
              </w:rPr>
            </w:pPr>
          </w:p>
        </w:tc>
      </w:tr>
      <w:tr w:rsidR="00A46344" w:rsidRPr="005F0A68" w14:paraId="57F6943E" w14:textId="77777777">
        <w:trPr>
          <w:jc w:val="center"/>
        </w:trPr>
        <w:tc>
          <w:tcPr>
            <w:tcW w:w="2400" w:type="dxa"/>
          </w:tcPr>
          <w:p w14:paraId="2FCEA1F6" w14:textId="77777777" w:rsidR="00A46344" w:rsidRPr="005F0A68" w:rsidRDefault="00A46344" w:rsidP="00A46344">
            <w:pPr>
              <w:rPr>
                <w:rFonts w:ascii="Arial" w:hAnsi="Arial" w:cs="Arial"/>
                <w:sz w:val="20"/>
                <w:lang w:val="en-GB"/>
              </w:rPr>
            </w:pPr>
          </w:p>
          <w:p w14:paraId="252815A3" w14:textId="77777777" w:rsidR="00A46344" w:rsidRPr="005F0A68" w:rsidRDefault="00A46344" w:rsidP="00A46344">
            <w:pPr>
              <w:rPr>
                <w:rFonts w:ascii="Arial" w:hAnsi="Arial" w:cs="Arial"/>
                <w:sz w:val="20"/>
                <w:lang w:val="en-GB"/>
              </w:rPr>
            </w:pPr>
          </w:p>
        </w:tc>
        <w:tc>
          <w:tcPr>
            <w:tcW w:w="2160" w:type="dxa"/>
          </w:tcPr>
          <w:p w14:paraId="0DD2DBB2" w14:textId="77777777" w:rsidR="00A46344" w:rsidRPr="005F0A68" w:rsidRDefault="00A46344" w:rsidP="00A46344">
            <w:pPr>
              <w:rPr>
                <w:rFonts w:ascii="Arial" w:hAnsi="Arial" w:cs="Arial"/>
                <w:sz w:val="20"/>
                <w:lang w:val="en-GB"/>
              </w:rPr>
            </w:pPr>
          </w:p>
        </w:tc>
        <w:tc>
          <w:tcPr>
            <w:tcW w:w="1560" w:type="dxa"/>
          </w:tcPr>
          <w:p w14:paraId="6D42E818" w14:textId="77777777" w:rsidR="00A46344" w:rsidRPr="005F0A68" w:rsidRDefault="00A46344" w:rsidP="00A46344">
            <w:pPr>
              <w:rPr>
                <w:rFonts w:ascii="Arial" w:hAnsi="Arial" w:cs="Arial"/>
                <w:sz w:val="20"/>
                <w:lang w:val="en-GB"/>
              </w:rPr>
            </w:pPr>
          </w:p>
        </w:tc>
        <w:tc>
          <w:tcPr>
            <w:tcW w:w="1548" w:type="dxa"/>
          </w:tcPr>
          <w:p w14:paraId="3ACED5E8"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2BF1026B" w14:textId="77777777" w:rsidR="00A46344" w:rsidRPr="005F0A68" w:rsidRDefault="00A46344" w:rsidP="00A46344">
            <w:pPr>
              <w:rPr>
                <w:rFonts w:ascii="Arial" w:hAnsi="Arial" w:cs="Arial"/>
                <w:sz w:val="20"/>
                <w:lang w:val="en-GB"/>
              </w:rPr>
            </w:pPr>
          </w:p>
        </w:tc>
      </w:tr>
      <w:tr w:rsidR="00A46344" w:rsidRPr="005F0A68" w14:paraId="6728B1CE" w14:textId="77777777">
        <w:trPr>
          <w:jc w:val="center"/>
        </w:trPr>
        <w:tc>
          <w:tcPr>
            <w:tcW w:w="2400" w:type="dxa"/>
          </w:tcPr>
          <w:p w14:paraId="29A1F268" w14:textId="77777777" w:rsidR="00A46344" w:rsidRPr="005F0A68" w:rsidRDefault="00A46344" w:rsidP="00A46344">
            <w:pPr>
              <w:rPr>
                <w:rFonts w:ascii="Arial" w:hAnsi="Arial" w:cs="Arial"/>
                <w:sz w:val="20"/>
                <w:lang w:val="en-GB"/>
              </w:rPr>
            </w:pPr>
          </w:p>
          <w:p w14:paraId="44DD3821" w14:textId="77777777" w:rsidR="00A46344" w:rsidRPr="005F0A68" w:rsidRDefault="00A46344" w:rsidP="00A46344">
            <w:pPr>
              <w:rPr>
                <w:rFonts w:ascii="Arial" w:hAnsi="Arial" w:cs="Arial"/>
                <w:sz w:val="20"/>
                <w:lang w:val="en-GB"/>
              </w:rPr>
            </w:pPr>
          </w:p>
        </w:tc>
        <w:tc>
          <w:tcPr>
            <w:tcW w:w="2160" w:type="dxa"/>
          </w:tcPr>
          <w:p w14:paraId="75BF143D" w14:textId="77777777" w:rsidR="00A46344" w:rsidRPr="005F0A68" w:rsidRDefault="00A46344" w:rsidP="00A46344">
            <w:pPr>
              <w:rPr>
                <w:rFonts w:ascii="Arial" w:hAnsi="Arial" w:cs="Arial"/>
                <w:sz w:val="20"/>
                <w:lang w:val="en-GB"/>
              </w:rPr>
            </w:pPr>
          </w:p>
        </w:tc>
        <w:tc>
          <w:tcPr>
            <w:tcW w:w="1560" w:type="dxa"/>
          </w:tcPr>
          <w:p w14:paraId="3E786896" w14:textId="77777777" w:rsidR="00A46344" w:rsidRPr="005F0A68" w:rsidRDefault="00A46344" w:rsidP="00A46344">
            <w:pPr>
              <w:rPr>
                <w:rFonts w:ascii="Arial" w:hAnsi="Arial" w:cs="Arial"/>
                <w:sz w:val="20"/>
                <w:lang w:val="en-GB"/>
              </w:rPr>
            </w:pPr>
          </w:p>
        </w:tc>
        <w:tc>
          <w:tcPr>
            <w:tcW w:w="1548" w:type="dxa"/>
          </w:tcPr>
          <w:p w14:paraId="2C512938" w14:textId="77777777" w:rsidR="00A46344" w:rsidRPr="005F0A68" w:rsidRDefault="00A46344" w:rsidP="00A46344">
            <w:pPr>
              <w:pStyle w:val="Footer"/>
              <w:rPr>
                <w:rFonts w:ascii="Arial" w:hAnsi="Arial" w:cs="Arial"/>
                <w:sz w:val="20"/>
                <w:lang w:val="en-GB" w:eastAsia="it-IT"/>
              </w:rPr>
            </w:pPr>
          </w:p>
        </w:tc>
        <w:tc>
          <w:tcPr>
            <w:tcW w:w="3875" w:type="dxa"/>
            <w:tcBorders>
              <w:right w:val="single" w:sz="4" w:space="0" w:color="auto"/>
            </w:tcBorders>
          </w:tcPr>
          <w:p w14:paraId="40A7244F" w14:textId="77777777" w:rsidR="00A46344" w:rsidRPr="005F0A68" w:rsidRDefault="00A46344" w:rsidP="00A46344">
            <w:pPr>
              <w:rPr>
                <w:rFonts w:ascii="Arial" w:hAnsi="Arial" w:cs="Arial"/>
                <w:sz w:val="20"/>
                <w:lang w:val="en-GB"/>
              </w:rPr>
            </w:pPr>
          </w:p>
        </w:tc>
      </w:tr>
      <w:tr w:rsidR="00A46344" w:rsidRPr="005F0A68" w14:paraId="64E66DD7" w14:textId="77777777">
        <w:trPr>
          <w:jc w:val="center"/>
        </w:trPr>
        <w:tc>
          <w:tcPr>
            <w:tcW w:w="2400" w:type="dxa"/>
          </w:tcPr>
          <w:p w14:paraId="1F3A1423" w14:textId="77777777" w:rsidR="00A46344" w:rsidRPr="005F0A68" w:rsidRDefault="00A46344" w:rsidP="00A46344">
            <w:pPr>
              <w:rPr>
                <w:rFonts w:ascii="Arial" w:hAnsi="Arial" w:cs="Arial"/>
                <w:sz w:val="20"/>
                <w:lang w:val="en-GB"/>
              </w:rPr>
            </w:pPr>
          </w:p>
          <w:p w14:paraId="12235690" w14:textId="77777777" w:rsidR="00A46344" w:rsidRPr="005F0A68" w:rsidRDefault="00A46344" w:rsidP="00A46344">
            <w:pPr>
              <w:rPr>
                <w:rFonts w:ascii="Arial" w:hAnsi="Arial" w:cs="Arial"/>
                <w:sz w:val="20"/>
                <w:lang w:val="en-GB"/>
              </w:rPr>
            </w:pPr>
          </w:p>
        </w:tc>
        <w:tc>
          <w:tcPr>
            <w:tcW w:w="2160" w:type="dxa"/>
          </w:tcPr>
          <w:p w14:paraId="70BC8F9A" w14:textId="77777777" w:rsidR="00A46344" w:rsidRPr="005F0A68" w:rsidRDefault="00A46344" w:rsidP="00A46344">
            <w:pPr>
              <w:rPr>
                <w:rFonts w:ascii="Arial" w:hAnsi="Arial" w:cs="Arial"/>
                <w:sz w:val="20"/>
                <w:lang w:val="en-GB"/>
              </w:rPr>
            </w:pPr>
          </w:p>
        </w:tc>
        <w:tc>
          <w:tcPr>
            <w:tcW w:w="1560" w:type="dxa"/>
          </w:tcPr>
          <w:p w14:paraId="0CDDF71E" w14:textId="77777777" w:rsidR="00A46344" w:rsidRPr="005F0A68" w:rsidRDefault="00A46344" w:rsidP="00A46344">
            <w:pPr>
              <w:rPr>
                <w:rFonts w:ascii="Arial" w:hAnsi="Arial" w:cs="Arial"/>
                <w:sz w:val="20"/>
                <w:lang w:val="en-GB"/>
              </w:rPr>
            </w:pPr>
          </w:p>
        </w:tc>
        <w:tc>
          <w:tcPr>
            <w:tcW w:w="1548" w:type="dxa"/>
          </w:tcPr>
          <w:p w14:paraId="3A5DEA3A" w14:textId="77777777" w:rsidR="00A46344" w:rsidRPr="005F0A68" w:rsidRDefault="00A46344" w:rsidP="00A46344">
            <w:pPr>
              <w:rPr>
                <w:rFonts w:ascii="Arial" w:hAnsi="Arial" w:cs="Arial"/>
                <w:sz w:val="20"/>
                <w:lang w:val="en-GB"/>
              </w:rPr>
            </w:pPr>
          </w:p>
        </w:tc>
        <w:tc>
          <w:tcPr>
            <w:tcW w:w="3875" w:type="dxa"/>
            <w:tcBorders>
              <w:right w:val="single" w:sz="4" w:space="0" w:color="auto"/>
            </w:tcBorders>
          </w:tcPr>
          <w:p w14:paraId="3FEF92FB" w14:textId="77777777" w:rsidR="00A46344" w:rsidRPr="005F0A68" w:rsidRDefault="00A46344" w:rsidP="00A46344">
            <w:pPr>
              <w:rPr>
                <w:rFonts w:ascii="Arial" w:hAnsi="Arial" w:cs="Arial"/>
                <w:sz w:val="20"/>
                <w:lang w:val="en-GB"/>
              </w:rPr>
            </w:pPr>
          </w:p>
        </w:tc>
      </w:tr>
    </w:tbl>
    <w:p w14:paraId="7710B5F5" w14:textId="77777777" w:rsidR="00A46344" w:rsidRPr="005777E2" w:rsidRDefault="00A46344" w:rsidP="005777E2">
      <w:pPr>
        <w:pStyle w:val="Heading3"/>
        <w:shd w:val="clear" w:color="auto" w:fill="E0E0E0"/>
        <w:jc w:val="center"/>
        <w:rPr>
          <w:rFonts w:ascii="Arial" w:hAnsi="Arial"/>
          <w:b/>
        </w:rPr>
      </w:pPr>
      <w:bookmarkStart w:id="5749" w:name="_Toc38696504"/>
      <w:bookmarkStart w:id="5750" w:name="_Toc48551146"/>
      <w:bookmarkStart w:id="5751" w:name="_Toc48798526"/>
      <w:bookmarkStart w:id="5752" w:name="_Toc48800796"/>
      <w:bookmarkStart w:id="5753" w:name="_Toc48800965"/>
      <w:bookmarkStart w:id="5754" w:name="_Toc48803162"/>
      <w:bookmarkStart w:id="5755" w:name="_Toc48803331"/>
      <w:bookmarkStart w:id="5756" w:name="_Toc48803500"/>
      <w:bookmarkStart w:id="5757" w:name="_Toc48803838"/>
      <w:bookmarkStart w:id="5758" w:name="_Toc48804176"/>
      <w:bookmarkStart w:id="5759" w:name="_Toc48804345"/>
      <w:bookmarkStart w:id="5760" w:name="_Toc48804852"/>
      <w:bookmarkStart w:id="5761" w:name="_Toc48812475"/>
      <w:bookmarkStart w:id="5762" w:name="_Toc48892688"/>
      <w:bookmarkStart w:id="5763" w:name="_Toc48894520"/>
      <w:bookmarkStart w:id="5764" w:name="_Toc48895293"/>
      <w:bookmarkStart w:id="5765" w:name="_Toc48895479"/>
      <w:bookmarkStart w:id="5766" w:name="_Toc48896263"/>
      <w:bookmarkStart w:id="5767" w:name="_Toc48969048"/>
      <w:bookmarkStart w:id="5768" w:name="_Toc48969379"/>
      <w:bookmarkStart w:id="5769" w:name="_Toc48970302"/>
      <w:bookmarkStart w:id="5770" w:name="_Toc48974126"/>
      <w:bookmarkStart w:id="5771" w:name="_Toc48978622"/>
      <w:bookmarkStart w:id="5772" w:name="_Toc48979381"/>
      <w:bookmarkStart w:id="5773" w:name="_Toc48979568"/>
      <w:bookmarkStart w:id="5774" w:name="_Toc48980633"/>
      <w:bookmarkStart w:id="5775" w:name="_Toc49159706"/>
      <w:bookmarkStart w:id="5776" w:name="_Toc49159893"/>
      <w:bookmarkStart w:id="5777" w:name="_Toc67815173"/>
      <w:bookmarkStart w:id="5778" w:name="_Toc86025615"/>
      <w:bookmarkStart w:id="5779" w:name="_Toc246234336"/>
      <w:bookmarkStart w:id="5780" w:name="_Toc246234518"/>
      <w:bookmarkStart w:id="5781" w:name="_Toc246297841"/>
      <w:bookmarkStart w:id="5782" w:name="_Toc246298517"/>
      <w:bookmarkStart w:id="5783" w:name="_Toc246650196"/>
      <w:r w:rsidRPr="005777E2">
        <w:rPr>
          <w:rFonts w:ascii="Arial" w:hAnsi="Arial"/>
          <w:b/>
        </w:rPr>
        <w:t>Form 5A7</w:t>
      </w:r>
      <w:r w:rsidR="00D94706">
        <w:rPr>
          <w:rFonts w:ascii="Arial" w:hAnsi="Arial"/>
          <w:b/>
        </w:rPr>
        <w:t xml:space="preserve">   </w:t>
      </w:r>
      <w:r w:rsidRPr="005777E2">
        <w:rPr>
          <w:rFonts w:ascii="Arial" w:hAnsi="Arial"/>
          <w:b/>
        </w:rPr>
        <w:t>Staffing Schedule</w:t>
      </w:r>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p>
    <w:tbl>
      <w:tblPr>
        <w:tblpPr w:leftFromText="180" w:rightFromText="180" w:vertAnchor="text" w:horzAnchor="margin" w:tblpX="96" w:tblpY="172"/>
        <w:tblW w:w="12552" w:type="dxa"/>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600"/>
        <w:gridCol w:w="1872"/>
        <w:gridCol w:w="480"/>
        <w:gridCol w:w="360"/>
        <w:gridCol w:w="480"/>
        <w:gridCol w:w="480"/>
        <w:gridCol w:w="480"/>
        <w:gridCol w:w="480"/>
        <w:gridCol w:w="480"/>
        <w:gridCol w:w="600"/>
        <w:gridCol w:w="240"/>
        <w:gridCol w:w="120"/>
        <w:gridCol w:w="360"/>
        <w:gridCol w:w="480"/>
        <w:gridCol w:w="480"/>
        <w:gridCol w:w="480"/>
        <w:gridCol w:w="1320"/>
        <w:gridCol w:w="1320"/>
        <w:gridCol w:w="1440"/>
      </w:tblGrid>
      <w:tr w:rsidR="00A46344" w:rsidRPr="005F0A68" w14:paraId="0DD4AA7F" w14:textId="77777777">
        <w:trPr>
          <w:cantSplit/>
          <w:trHeight w:val="340"/>
        </w:trPr>
        <w:tc>
          <w:tcPr>
            <w:tcW w:w="600" w:type="dxa"/>
            <w:vMerge w:val="restart"/>
            <w:tcBorders>
              <w:top w:val="double" w:sz="4" w:space="0" w:color="auto"/>
              <w:left w:val="single" w:sz="6" w:space="0" w:color="auto"/>
              <w:bottom w:val="single" w:sz="6" w:space="0" w:color="auto"/>
              <w:right w:val="single" w:sz="4" w:space="0" w:color="auto"/>
            </w:tcBorders>
            <w:vAlign w:val="center"/>
          </w:tcPr>
          <w:p w14:paraId="57216493" w14:textId="77777777" w:rsidR="00A46344" w:rsidRPr="005F0A68" w:rsidRDefault="00A46344" w:rsidP="00A46344">
            <w:pPr>
              <w:jc w:val="center"/>
              <w:rPr>
                <w:rFonts w:ascii="Arial" w:hAnsi="Arial" w:cs="Arial"/>
                <w:sz w:val="20"/>
                <w:lang w:val="en-GB"/>
              </w:rPr>
            </w:pPr>
            <w:r w:rsidRPr="005F0A68">
              <w:rPr>
                <w:rFonts w:ascii="Arial" w:hAnsi="Arial" w:cs="Arial"/>
                <w:b/>
                <w:sz w:val="20"/>
                <w:lang w:val="en-GB"/>
              </w:rPr>
              <w:t>N°</w:t>
            </w:r>
          </w:p>
        </w:tc>
        <w:tc>
          <w:tcPr>
            <w:tcW w:w="1872" w:type="dxa"/>
            <w:vMerge w:val="restart"/>
            <w:tcBorders>
              <w:top w:val="double" w:sz="4" w:space="0" w:color="auto"/>
              <w:left w:val="single" w:sz="4" w:space="0" w:color="auto"/>
              <w:bottom w:val="single" w:sz="6" w:space="0" w:color="auto"/>
              <w:right w:val="single" w:sz="6" w:space="0" w:color="auto"/>
            </w:tcBorders>
            <w:vAlign w:val="center"/>
          </w:tcPr>
          <w:p w14:paraId="371C3CE3" w14:textId="77777777" w:rsidR="00A46344" w:rsidRPr="005F0A68" w:rsidRDefault="00A46344" w:rsidP="00A46344">
            <w:pPr>
              <w:jc w:val="center"/>
              <w:rPr>
                <w:rFonts w:ascii="Arial" w:hAnsi="Arial" w:cs="Arial"/>
                <w:sz w:val="20"/>
                <w:lang w:val="en-GB"/>
              </w:rPr>
            </w:pPr>
            <w:r w:rsidRPr="005F0A68">
              <w:rPr>
                <w:rFonts w:ascii="Arial" w:hAnsi="Arial" w:cs="Arial"/>
                <w:b/>
                <w:sz w:val="20"/>
                <w:lang w:val="en-GB"/>
              </w:rPr>
              <w:t>Name of Staff</w:t>
            </w:r>
          </w:p>
        </w:tc>
        <w:tc>
          <w:tcPr>
            <w:tcW w:w="6000" w:type="dxa"/>
            <w:gridSpan w:val="14"/>
            <w:tcBorders>
              <w:top w:val="double" w:sz="4" w:space="0" w:color="auto"/>
              <w:bottom w:val="single" w:sz="6" w:space="0" w:color="auto"/>
              <w:right w:val="single" w:sz="6" w:space="0" w:color="auto"/>
            </w:tcBorders>
            <w:vAlign w:val="center"/>
          </w:tcPr>
          <w:p w14:paraId="51589001"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Staff-month input by month</w:t>
            </w:r>
            <w:r w:rsidRPr="005F0A68">
              <w:rPr>
                <w:rFonts w:ascii="Arial" w:hAnsi="Arial" w:cs="Arial"/>
                <w:b/>
                <w:sz w:val="20"/>
                <w:vertAlign w:val="superscript"/>
                <w:lang w:val="en-GB"/>
              </w:rPr>
              <w:t>1</w:t>
            </w:r>
          </w:p>
        </w:tc>
        <w:tc>
          <w:tcPr>
            <w:tcW w:w="4080" w:type="dxa"/>
            <w:gridSpan w:val="3"/>
            <w:tcBorders>
              <w:top w:val="double" w:sz="4" w:space="0" w:color="auto"/>
              <w:bottom w:val="single" w:sz="6" w:space="0" w:color="auto"/>
              <w:right w:val="single" w:sz="4" w:space="0" w:color="auto"/>
            </w:tcBorders>
            <w:vAlign w:val="center"/>
          </w:tcPr>
          <w:p w14:paraId="4D995167"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Total staff-month input</w:t>
            </w:r>
            <w:r w:rsidRPr="005F0A68">
              <w:rPr>
                <w:rFonts w:ascii="Arial" w:hAnsi="Arial" w:cs="Arial"/>
                <w:b/>
                <w:sz w:val="20"/>
                <w:szCs w:val="20"/>
                <w:vertAlign w:val="superscript"/>
                <w:lang w:val="en-GB"/>
              </w:rPr>
              <w:t>2</w:t>
            </w:r>
          </w:p>
        </w:tc>
      </w:tr>
      <w:tr w:rsidR="00A46344" w:rsidRPr="005F0A68" w14:paraId="24C8F1C7" w14:textId="77777777">
        <w:trPr>
          <w:cantSplit/>
          <w:trHeight w:val="340"/>
        </w:trPr>
        <w:tc>
          <w:tcPr>
            <w:tcW w:w="600" w:type="dxa"/>
            <w:vMerge/>
            <w:tcBorders>
              <w:top w:val="single" w:sz="6" w:space="0" w:color="auto"/>
              <w:left w:val="single" w:sz="6" w:space="0" w:color="auto"/>
              <w:bottom w:val="single" w:sz="12" w:space="0" w:color="auto"/>
              <w:right w:val="single" w:sz="4" w:space="0" w:color="auto"/>
            </w:tcBorders>
            <w:vAlign w:val="center"/>
          </w:tcPr>
          <w:p w14:paraId="329D87F4" w14:textId="77777777" w:rsidR="00A46344" w:rsidRPr="005F0A68" w:rsidRDefault="00A46344" w:rsidP="00A46344">
            <w:pPr>
              <w:jc w:val="center"/>
              <w:rPr>
                <w:rFonts w:ascii="Arial" w:hAnsi="Arial" w:cs="Arial"/>
                <w:b/>
                <w:sz w:val="20"/>
                <w:lang w:val="en-GB"/>
              </w:rPr>
            </w:pPr>
          </w:p>
        </w:tc>
        <w:tc>
          <w:tcPr>
            <w:tcW w:w="1872" w:type="dxa"/>
            <w:vMerge/>
            <w:tcBorders>
              <w:top w:val="single" w:sz="6" w:space="0" w:color="auto"/>
              <w:left w:val="single" w:sz="4" w:space="0" w:color="auto"/>
              <w:bottom w:val="single" w:sz="12" w:space="0" w:color="auto"/>
              <w:right w:val="single" w:sz="6" w:space="0" w:color="auto"/>
            </w:tcBorders>
            <w:vAlign w:val="center"/>
          </w:tcPr>
          <w:p w14:paraId="60756FDC" w14:textId="77777777" w:rsidR="00A46344" w:rsidRPr="005F0A68" w:rsidRDefault="00A46344" w:rsidP="00A46344">
            <w:pPr>
              <w:jc w:val="center"/>
              <w:rPr>
                <w:rFonts w:ascii="Arial" w:hAnsi="Arial" w:cs="Arial"/>
                <w:b/>
                <w:sz w:val="20"/>
                <w:lang w:val="en-GB"/>
              </w:rPr>
            </w:pPr>
          </w:p>
        </w:tc>
        <w:tc>
          <w:tcPr>
            <w:tcW w:w="480" w:type="dxa"/>
            <w:tcBorders>
              <w:top w:val="single" w:sz="6" w:space="0" w:color="auto"/>
              <w:bottom w:val="single" w:sz="12" w:space="0" w:color="auto"/>
            </w:tcBorders>
            <w:vAlign w:val="center"/>
          </w:tcPr>
          <w:p w14:paraId="14512B0F"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w:t>
            </w:r>
          </w:p>
        </w:tc>
        <w:tc>
          <w:tcPr>
            <w:tcW w:w="360" w:type="dxa"/>
            <w:tcBorders>
              <w:top w:val="single" w:sz="6" w:space="0" w:color="auto"/>
              <w:left w:val="single" w:sz="6" w:space="0" w:color="auto"/>
              <w:bottom w:val="single" w:sz="12" w:space="0" w:color="auto"/>
              <w:right w:val="single" w:sz="6" w:space="0" w:color="auto"/>
            </w:tcBorders>
            <w:vAlign w:val="center"/>
          </w:tcPr>
          <w:p w14:paraId="08ED93A7"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2</w:t>
            </w:r>
          </w:p>
        </w:tc>
        <w:tc>
          <w:tcPr>
            <w:tcW w:w="480" w:type="dxa"/>
            <w:tcBorders>
              <w:top w:val="single" w:sz="6" w:space="0" w:color="auto"/>
              <w:bottom w:val="single" w:sz="12" w:space="0" w:color="auto"/>
            </w:tcBorders>
            <w:vAlign w:val="center"/>
          </w:tcPr>
          <w:p w14:paraId="1D461FCC"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4</w:t>
            </w:r>
          </w:p>
        </w:tc>
        <w:tc>
          <w:tcPr>
            <w:tcW w:w="480" w:type="dxa"/>
            <w:tcBorders>
              <w:top w:val="single" w:sz="6" w:space="0" w:color="auto"/>
              <w:left w:val="single" w:sz="6" w:space="0" w:color="auto"/>
              <w:bottom w:val="single" w:sz="12" w:space="0" w:color="auto"/>
              <w:right w:val="single" w:sz="6" w:space="0" w:color="auto"/>
            </w:tcBorders>
            <w:vAlign w:val="center"/>
          </w:tcPr>
          <w:p w14:paraId="263E9C71"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4</w:t>
            </w:r>
          </w:p>
        </w:tc>
        <w:tc>
          <w:tcPr>
            <w:tcW w:w="480" w:type="dxa"/>
            <w:tcBorders>
              <w:top w:val="single" w:sz="6" w:space="0" w:color="auto"/>
              <w:bottom w:val="single" w:sz="12" w:space="0" w:color="auto"/>
            </w:tcBorders>
            <w:vAlign w:val="center"/>
          </w:tcPr>
          <w:p w14:paraId="4B0471E4"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5</w:t>
            </w:r>
          </w:p>
        </w:tc>
        <w:tc>
          <w:tcPr>
            <w:tcW w:w="480" w:type="dxa"/>
            <w:tcBorders>
              <w:top w:val="single" w:sz="6" w:space="0" w:color="auto"/>
              <w:left w:val="single" w:sz="6" w:space="0" w:color="auto"/>
              <w:bottom w:val="single" w:sz="12" w:space="0" w:color="auto"/>
              <w:right w:val="single" w:sz="6" w:space="0" w:color="auto"/>
            </w:tcBorders>
            <w:vAlign w:val="center"/>
          </w:tcPr>
          <w:p w14:paraId="049225AD"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6</w:t>
            </w:r>
          </w:p>
        </w:tc>
        <w:tc>
          <w:tcPr>
            <w:tcW w:w="480" w:type="dxa"/>
            <w:tcBorders>
              <w:top w:val="single" w:sz="6" w:space="0" w:color="auto"/>
              <w:bottom w:val="single" w:sz="12" w:space="0" w:color="auto"/>
            </w:tcBorders>
            <w:vAlign w:val="center"/>
          </w:tcPr>
          <w:p w14:paraId="75BC1C43"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7</w:t>
            </w:r>
          </w:p>
        </w:tc>
        <w:tc>
          <w:tcPr>
            <w:tcW w:w="600" w:type="dxa"/>
            <w:tcBorders>
              <w:top w:val="single" w:sz="6" w:space="0" w:color="auto"/>
              <w:left w:val="single" w:sz="6" w:space="0" w:color="auto"/>
              <w:bottom w:val="single" w:sz="12" w:space="0" w:color="auto"/>
              <w:right w:val="single" w:sz="6" w:space="0" w:color="auto"/>
            </w:tcBorders>
            <w:vAlign w:val="center"/>
          </w:tcPr>
          <w:p w14:paraId="4C951BF1"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8</w:t>
            </w:r>
          </w:p>
        </w:tc>
        <w:tc>
          <w:tcPr>
            <w:tcW w:w="240" w:type="dxa"/>
            <w:tcBorders>
              <w:top w:val="single" w:sz="6" w:space="0" w:color="auto"/>
              <w:bottom w:val="single" w:sz="12" w:space="0" w:color="auto"/>
            </w:tcBorders>
            <w:vAlign w:val="center"/>
          </w:tcPr>
          <w:p w14:paraId="0F5DD215"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9</w:t>
            </w:r>
          </w:p>
        </w:tc>
        <w:tc>
          <w:tcPr>
            <w:tcW w:w="480" w:type="dxa"/>
            <w:gridSpan w:val="2"/>
            <w:tcBorders>
              <w:top w:val="single" w:sz="6" w:space="0" w:color="auto"/>
              <w:left w:val="single" w:sz="6" w:space="0" w:color="auto"/>
              <w:bottom w:val="single" w:sz="12" w:space="0" w:color="auto"/>
              <w:right w:val="single" w:sz="6" w:space="0" w:color="auto"/>
            </w:tcBorders>
            <w:vAlign w:val="center"/>
          </w:tcPr>
          <w:p w14:paraId="1D5127D4"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10</w:t>
            </w:r>
          </w:p>
        </w:tc>
        <w:tc>
          <w:tcPr>
            <w:tcW w:w="480" w:type="dxa"/>
            <w:tcBorders>
              <w:top w:val="single" w:sz="6" w:space="0" w:color="auto"/>
              <w:bottom w:val="single" w:sz="12" w:space="0" w:color="auto"/>
              <w:right w:val="single" w:sz="6" w:space="0" w:color="auto"/>
            </w:tcBorders>
            <w:vAlign w:val="center"/>
          </w:tcPr>
          <w:p w14:paraId="4D71AC55"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11</w:t>
            </w:r>
          </w:p>
        </w:tc>
        <w:tc>
          <w:tcPr>
            <w:tcW w:w="480" w:type="dxa"/>
            <w:tcBorders>
              <w:top w:val="single" w:sz="6" w:space="0" w:color="auto"/>
              <w:left w:val="single" w:sz="6" w:space="0" w:color="auto"/>
              <w:bottom w:val="single" w:sz="12" w:space="0" w:color="auto"/>
            </w:tcBorders>
            <w:vAlign w:val="center"/>
          </w:tcPr>
          <w:p w14:paraId="1CED1B30"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12</w:t>
            </w:r>
          </w:p>
        </w:tc>
        <w:tc>
          <w:tcPr>
            <w:tcW w:w="480" w:type="dxa"/>
            <w:tcBorders>
              <w:top w:val="single" w:sz="6" w:space="0" w:color="auto"/>
              <w:left w:val="single" w:sz="6" w:space="0" w:color="auto"/>
              <w:bottom w:val="single" w:sz="12" w:space="0" w:color="auto"/>
              <w:right w:val="single" w:sz="6" w:space="0" w:color="auto"/>
            </w:tcBorders>
            <w:vAlign w:val="center"/>
          </w:tcPr>
          <w:p w14:paraId="4F38BFE7"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n</w:t>
            </w:r>
          </w:p>
        </w:tc>
        <w:tc>
          <w:tcPr>
            <w:tcW w:w="1320" w:type="dxa"/>
            <w:tcBorders>
              <w:top w:val="single" w:sz="6" w:space="0" w:color="auto"/>
              <w:bottom w:val="single" w:sz="12" w:space="0" w:color="auto"/>
              <w:right w:val="single" w:sz="6" w:space="0" w:color="auto"/>
            </w:tcBorders>
            <w:vAlign w:val="center"/>
          </w:tcPr>
          <w:p w14:paraId="4F26D4FD"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Home</w:t>
            </w:r>
          </w:p>
        </w:tc>
        <w:tc>
          <w:tcPr>
            <w:tcW w:w="1320" w:type="dxa"/>
            <w:tcBorders>
              <w:top w:val="single" w:sz="6" w:space="0" w:color="auto"/>
              <w:left w:val="single" w:sz="6" w:space="0" w:color="auto"/>
              <w:bottom w:val="single" w:sz="12" w:space="0" w:color="auto"/>
              <w:right w:val="single" w:sz="4" w:space="0" w:color="auto"/>
            </w:tcBorders>
            <w:vAlign w:val="center"/>
          </w:tcPr>
          <w:p w14:paraId="1FC5C01C"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Field</w:t>
            </w:r>
            <w:r w:rsidRPr="005F0A68">
              <w:rPr>
                <w:rFonts w:ascii="Arial" w:hAnsi="Arial" w:cs="Arial"/>
                <w:b/>
                <w:sz w:val="20"/>
                <w:szCs w:val="20"/>
                <w:vertAlign w:val="superscript"/>
                <w:lang w:val="en-GB"/>
              </w:rPr>
              <w:t>3</w:t>
            </w:r>
          </w:p>
        </w:tc>
        <w:tc>
          <w:tcPr>
            <w:tcW w:w="1440" w:type="dxa"/>
            <w:tcBorders>
              <w:top w:val="single" w:sz="6" w:space="0" w:color="auto"/>
              <w:left w:val="single" w:sz="4" w:space="0" w:color="auto"/>
              <w:bottom w:val="single" w:sz="12" w:space="0" w:color="auto"/>
              <w:right w:val="single" w:sz="6" w:space="0" w:color="auto"/>
            </w:tcBorders>
            <w:vAlign w:val="center"/>
          </w:tcPr>
          <w:p w14:paraId="0067AF9E"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Total</w:t>
            </w:r>
          </w:p>
        </w:tc>
      </w:tr>
      <w:tr w:rsidR="00A46344" w:rsidRPr="005F0A68" w14:paraId="5A818A79" w14:textId="77777777">
        <w:trPr>
          <w:cantSplit/>
        </w:trPr>
        <w:tc>
          <w:tcPr>
            <w:tcW w:w="600" w:type="dxa"/>
            <w:vMerge w:val="restart"/>
            <w:tcBorders>
              <w:top w:val="single" w:sz="6" w:space="0" w:color="auto"/>
              <w:left w:val="single" w:sz="6" w:space="0" w:color="auto"/>
              <w:right w:val="single" w:sz="4" w:space="0" w:color="auto"/>
            </w:tcBorders>
          </w:tcPr>
          <w:p w14:paraId="4BF02DAB"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1</w:t>
            </w:r>
          </w:p>
        </w:tc>
        <w:tc>
          <w:tcPr>
            <w:tcW w:w="1872" w:type="dxa"/>
            <w:vMerge w:val="restart"/>
            <w:tcBorders>
              <w:top w:val="single" w:sz="6" w:space="0" w:color="auto"/>
              <w:left w:val="single" w:sz="4" w:space="0" w:color="auto"/>
              <w:right w:val="single" w:sz="6" w:space="0" w:color="auto"/>
            </w:tcBorders>
          </w:tcPr>
          <w:p w14:paraId="5814E13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vAlign w:val="center"/>
          </w:tcPr>
          <w:p w14:paraId="34102078"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69BA653F"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ECB10EF"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F555BA5"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8A992F8"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C781F9E"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761BCFA"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1B9B8EBA"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39BF291F"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759962E6"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8740D3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72AB93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D0F3C9A"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4C94DBCD"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05C12B0E"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5E9D7AEC" w14:textId="77777777" w:rsidR="00A46344" w:rsidRPr="005F0A68" w:rsidRDefault="00A46344" w:rsidP="00A46344">
            <w:pPr>
              <w:jc w:val="center"/>
              <w:rPr>
                <w:rFonts w:ascii="Arial" w:hAnsi="Arial" w:cs="Arial"/>
                <w:sz w:val="20"/>
                <w:lang w:val="en-GB"/>
              </w:rPr>
            </w:pPr>
          </w:p>
        </w:tc>
      </w:tr>
      <w:tr w:rsidR="00A46344" w:rsidRPr="005F0A68" w14:paraId="41288416" w14:textId="77777777">
        <w:trPr>
          <w:cantSplit/>
        </w:trPr>
        <w:tc>
          <w:tcPr>
            <w:tcW w:w="600" w:type="dxa"/>
            <w:vMerge/>
            <w:tcBorders>
              <w:left w:val="single" w:sz="6" w:space="0" w:color="auto"/>
              <w:bottom w:val="single" w:sz="6" w:space="0" w:color="auto"/>
              <w:right w:val="single" w:sz="4" w:space="0" w:color="auto"/>
            </w:tcBorders>
          </w:tcPr>
          <w:p w14:paraId="36AA1C86"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bottom w:val="single" w:sz="6" w:space="0" w:color="auto"/>
              <w:right w:val="single" w:sz="6" w:space="0" w:color="auto"/>
            </w:tcBorders>
          </w:tcPr>
          <w:p w14:paraId="37150EFB"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vAlign w:val="center"/>
          </w:tcPr>
          <w:p w14:paraId="3DEC85E8"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35D9DD23"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20568FA"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498E975"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940EE8C"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B0C2E73"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D5ED774"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4A7C69B6"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21F04C87"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1AB48F9E"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BF6593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4C8A0DD"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FD025FD"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5F4E1D5F"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2C9A3C5"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C9CA9BD" w14:textId="77777777" w:rsidR="00A46344" w:rsidRPr="005F0A68" w:rsidRDefault="00A46344" w:rsidP="00A46344">
            <w:pPr>
              <w:jc w:val="center"/>
              <w:rPr>
                <w:rFonts w:ascii="Arial" w:hAnsi="Arial" w:cs="Arial"/>
                <w:sz w:val="20"/>
                <w:lang w:val="en-GB"/>
              </w:rPr>
            </w:pPr>
          </w:p>
        </w:tc>
      </w:tr>
      <w:tr w:rsidR="00A46344" w:rsidRPr="005F0A68" w14:paraId="390B12D7" w14:textId="77777777">
        <w:trPr>
          <w:cantSplit/>
        </w:trPr>
        <w:tc>
          <w:tcPr>
            <w:tcW w:w="600" w:type="dxa"/>
            <w:vMerge w:val="restart"/>
            <w:tcBorders>
              <w:top w:val="single" w:sz="6" w:space="0" w:color="auto"/>
              <w:left w:val="single" w:sz="6" w:space="0" w:color="auto"/>
              <w:right w:val="single" w:sz="4" w:space="0" w:color="auto"/>
            </w:tcBorders>
          </w:tcPr>
          <w:p w14:paraId="4A602452"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2</w:t>
            </w:r>
          </w:p>
        </w:tc>
        <w:tc>
          <w:tcPr>
            <w:tcW w:w="1872" w:type="dxa"/>
            <w:vMerge w:val="restart"/>
            <w:tcBorders>
              <w:top w:val="single" w:sz="6" w:space="0" w:color="auto"/>
              <w:left w:val="single" w:sz="4" w:space="0" w:color="auto"/>
              <w:right w:val="single" w:sz="6" w:space="0" w:color="auto"/>
            </w:tcBorders>
          </w:tcPr>
          <w:p w14:paraId="655E3FF1"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BC7FECD"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72870125"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043E041"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6FEE22D"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B37938A"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E24020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66DB75A"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1A1FF37B"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56CC6BDB"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7B5296E8"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A744721"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9D998C6"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BC6D153"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55593E7C"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BBEF303"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77D9D5F" w14:textId="77777777" w:rsidR="00A46344" w:rsidRPr="005F0A68" w:rsidRDefault="00A46344" w:rsidP="00A46344">
            <w:pPr>
              <w:jc w:val="center"/>
              <w:rPr>
                <w:rFonts w:ascii="Arial" w:hAnsi="Arial" w:cs="Arial"/>
                <w:sz w:val="20"/>
                <w:lang w:val="en-GB"/>
              </w:rPr>
            </w:pPr>
          </w:p>
        </w:tc>
      </w:tr>
      <w:tr w:rsidR="00A46344" w:rsidRPr="005F0A68" w14:paraId="7BA77C17" w14:textId="77777777">
        <w:trPr>
          <w:cantSplit/>
        </w:trPr>
        <w:tc>
          <w:tcPr>
            <w:tcW w:w="600" w:type="dxa"/>
            <w:vMerge/>
            <w:tcBorders>
              <w:left w:val="single" w:sz="6" w:space="0" w:color="auto"/>
              <w:bottom w:val="single" w:sz="6" w:space="0" w:color="auto"/>
              <w:right w:val="single" w:sz="4" w:space="0" w:color="auto"/>
            </w:tcBorders>
          </w:tcPr>
          <w:p w14:paraId="78DE86F6"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bottom w:val="single" w:sz="6" w:space="0" w:color="auto"/>
              <w:right w:val="single" w:sz="6" w:space="0" w:color="auto"/>
            </w:tcBorders>
          </w:tcPr>
          <w:p w14:paraId="0BEC88CD"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C48D6A6"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615F5E4B"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2B141BC"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5337EA6"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38E665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8FA099A"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B4F308A"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4805DE92"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243868F9"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231FDB7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83266BA"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09BBDE4"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1D0C93D"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51C51B33"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11B15EE7"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5C92828E" w14:textId="77777777" w:rsidR="00A46344" w:rsidRPr="005F0A68" w:rsidRDefault="00A46344" w:rsidP="00A46344">
            <w:pPr>
              <w:jc w:val="center"/>
              <w:rPr>
                <w:rFonts w:ascii="Arial" w:hAnsi="Arial" w:cs="Arial"/>
                <w:sz w:val="20"/>
                <w:lang w:val="en-GB"/>
              </w:rPr>
            </w:pPr>
          </w:p>
        </w:tc>
      </w:tr>
      <w:tr w:rsidR="00A46344" w:rsidRPr="005F0A68" w14:paraId="2CD3949A" w14:textId="77777777">
        <w:trPr>
          <w:cantSplit/>
        </w:trPr>
        <w:tc>
          <w:tcPr>
            <w:tcW w:w="600" w:type="dxa"/>
            <w:vMerge w:val="restart"/>
            <w:tcBorders>
              <w:top w:val="single" w:sz="6" w:space="0" w:color="auto"/>
              <w:left w:val="single" w:sz="6" w:space="0" w:color="auto"/>
              <w:right w:val="single" w:sz="4" w:space="0" w:color="auto"/>
            </w:tcBorders>
          </w:tcPr>
          <w:p w14:paraId="63507DE2"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3</w:t>
            </w:r>
          </w:p>
        </w:tc>
        <w:tc>
          <w:tcPr>
            <w:tcW w:w="1872" w:type="dxa"/>
            <w:vMerge w:val="restart"/>
            <w:tcBorders>
              <w:top w:val="single" w:sz="6" w:space="0" w:color="auto"/>
              <w:left w:val="single" w:sz="4" w:space="0" w:color="auto"/>
              <w:right w:val="single" w:sz="6" w:space="0" w:color="auto"/>
            </w:tcBorders>
          </w:tcPr>
          <w:p w14:paraId="21FA26F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4B484E1"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6C5A6E59"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4483887"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1AD77F9"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6E058A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7B51C23"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A054A06"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17F5A3D2"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459A6862"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4FA3612D"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9D3D29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E41C8A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CBAE564"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48FEEE71"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770E38F8"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77AC6CB7" w14:textId="77777777" w:rsidR="00A46344" w:rsidRPr="005F0A68" w:rsidRDefault="00A46344" w:rsidP="00A46344">
            <w:pPr>
              <w:jc w:val="center"/>
              <w:rPr>
                <w:rFonts w:ascii="Arial" w:hAnsi="Arial" w:cs="Arial"/>
                <w:sz w:val="20"/>
                <w:lang w:val="en-GB"/>
              </w:rPr>
            </w:pPr>
          </w:p>
        </w:tc>
      </w:tr>
      <w:tr w:rsidR="00A46344" w:rsidRPr="005F0A68" w14:paraId="64A7E9D1" w14:textId="77777777">
        <w:trPr>
          <w:cantSplit/>
        </w:trPr>
        <w:tc>
          <w:tcPr>
            <w:tcW w:w="600" w:type="dxa"/>
            <w:vMerge/>
            <w:tcBorders>
              <w:left w:val="single" w:sz="6" w:space="0" w:color="auto"/>
              <w:bottom w:val="single" w:sz="6" w:space="0" w:color="auto"/>
              <w:right w:val="single" w:sz="4" w:space="0" w:color="auto"/>
            </w:tcBorders>
          </w:tcPr>
          <w:p w14:paraId="4BF8B5FB"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bottom w:val="single" w:sz="6" w:space="0" w:color="auto"/>
              <w:right w:val="single" w:sz="6" w:space="0" w:color="auto"/>
            </w:tcBorders>
          </w:tcPr>
          <w:p w14:paraId="1F6A3674"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8B7B291"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4A4A47E1"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EB46F76"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B24CADA"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D86BD87"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5219D96"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5A77084"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03943673"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67F9799F"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68BBAA2B"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27C128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CE0B0BE"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2E95D18"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4DA513B2"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50F1736D"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59E5EC52" w14:textId="77777777" w:rsidR="00A46344" w:rsidRPr="005F0A68" w:rsidRDefault="00A46344" w:rsidP="00A46344">
            <w:pPr>
              <w:jc w:val="center"/>
              <w:rPr>
                <w:rFonts w:ascii="Arial" w:hAnsi="Arial" w:cs="Arial"/>
                <w:sz w:val="20"/>
                <w:lang w:val="en-GB"/>
              </w:rPr>
            </w:pPr>
          </w:p>
        </w:tc>
      </w:tr>
      <w:tr w:rsidR="00A46344" w:rsidRPr="005F0A68" w14:paraId="08C40066" w14:textId="77777777">
        <w:trPr>
          <w:cantSplit/>
        </w:trPr>
        <w:tc>
          <w:tcPr>
            <w:tcW w:w="600" w:type="dxa"/>
            <w:vMerge w:val="restart"/>
            <w:tcBorders>
              <w:top w:val="single" w:sz="6" w:space="0" w:color="auto"/>
              <w:left w:val="single" w:sz="6" w:space="0" w:color="auto"/>
              <w:right w:val="single" w:sz="4" w:space="0" w:color="auto"/>
            </w:tcBorders>
          </w:tcPr>
          <w:p w14:paraId="18C1E393" w14:textId="77777777" w:rsidR="00A46344" w:rsidRPr="005F0A68" w:rsidRDefault="00A46344" w:rsidP="00A46344">
            <w:pPr>
              <w:jc w:val="center"/>
              <w:rPr>
                <w:rFonts w:ascii="Arial" w:hAnsi="Arial" w:cs="Arial"/>
                <w:sz w:val="20"/>
                <w:lang w:val="en-GB"/>
              </w:rPr>
            </w:pPr>
          </w:p>
        </w:tc>
        <w:tc>
          <w:tcPr>
            <w:tcW w:w="1872" w:type="dxa"/>
            <w:vMerge w:val="restart"/>
            <w:tcBorders>
              <w:top w:val="single" w:sz="6" w:space="0" w:color="auto"/>
              <w:left w:val="single" w:sz="4" w:space="0" w:color="auto"/>
              <w:right w:val="single" w:sz="6" w:space="0" w:color="auto"/>
            </w:tcBorders>
          </w:tcPr>
          <w:p w14:paraId="6144406A"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1267FD53"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3A6E1253"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BC1C455"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4395C3F9"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38C1227"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FA1553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3B4DBEF2"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30A31FB5"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7D043BC4"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2675C651"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F45CB8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39C9837"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98817A0"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64FF1DF4"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2A2D08C3"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CB5E2A1" w14:textId="77777777" w:rsidR="00A46344" w:rsidRPr="005F0A68" w:rsidRDefault="00A46344" w:rsidP="00A46344">
            <w:pPr>
              <w:jc w:val="center"/>
              <w:rPr>
                <w:rFonts w:ascii="Arial" w:hAnsi="Arial" w:cs="Arial"/>
                <w:sz w:val="20"/>
                <w:lang w:val="en-GB"/>
              </w:rPr>
            </w:pPr>
          </w:p>
        </w:tc>
      </w:tr>
      <w:tr w:rsidR="00A46344" w:rsidRPr="005F0A68" w14:paraId="6689EBA7" w14:textId="77777777">
        <w:trPr>
          <w:cantSplit/>
        </w:trPr>
        <w:tc>
          <w:tcPr>
            <w:tcW w:w="600" w:type="dxa"/>
            <w:vMerge/>
            <w:tcBorders>
              <w:left w:val="single" w:sz="6" w:space="0" w:color="auto"/>
              <w:bottom w:val="single" w:sz="6" w:space="0" w:color="auto"/>
              <w:right w:val="single" w:sz="4" w:space="0" w:color="auto"/>
            </w:tcBorders>
          </w:tcPr>
          <w:p w14:paraId="62500E96"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bottom w:val="single" w:sz="6" w:space="0" w:color="auto"/>
              <w:right w:val="single" w:sz="6" w:space="0" w:color="auto"/>
            </w:tcBorders>
          </w:tcPr>
          <w:p w14:paraId="344C7FE9"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5D3EB4D"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5DF6EB1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4A6F1BB"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3947B3B"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24880A5"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527BF74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8CB6278"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2D8D8E74"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2A9ED188"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29D91CA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92C3E9C"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16A8C4A"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F94AD66"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35CD1CF0"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18DC045F"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BA07A8A" w14:textId="77777777" w:rsidR="00A46344" w:rsidRPr="005F0A68" w:rsidRDefault="00A46344" w:rsidP="00A46344">
            <w:pPr>
              <w:jc w:val="center"/>
              <w:rPr>
                <w:rFonts w:ascii="Arial" w:hAnsi="Arial" w:cs="Arial"/>
                <w:sz w:val="20"/>
                <w:lang w:val="en-GB"/>
              </w:rPr>
            </w:pPr>
          </w:p>
        </w:tc>
      </w:tr>
      <w:tr w:rsidR="00A46344" w:rsidRPr="005F0A68" w14:paraId="3662D646" w14:textId="77777777">
        <w:trPr>
          <w:cantSplit/>
        </w:trPr>
        <w:tc>
          <w:tcPr>
            <w:tcW w:w="600" w:type="dxa"/>
            <w:vMerge w:val="restart"/>
            <w:tcBorders>
              <w:top w:val="single" w:sz="6" w:space="0" w:color="auto"/>
              <w:left w:val="single" w:sz="6" w:space="0" w:color="auto"/>
              <w:right w:val="single" w:sz="4" w:space="0" w:color="auto"/>
            </w:tcBorders>
          </w:tcPr>
          <w:p w14:paraId="5422589B" w14:textId="77777777" w:rsidR="00A46344" w:rsidRPr="005F0A68" w:rsidRDefault="00A46344" w:rsidP="00A46344">
            <w:pPr>
              <w:jc w:val="center"/>
              <w:rPr>
                <w:rFonts w:ascii="Arial" w:hAnsi="Arial" w:cs="Arial"/>
                <w:sz w:val="20"/>
                <w:lang w:val="en-GB"/>
              </w:rPr>
            </w:pPr>
          </w:p>
        </w:tc>
        <w:tc>
          <w:tcPr>
            <w:tcW w:w="1872" w:type="dxa"/>
            <w:vMerge w:val="restart"/>
            <w:tcBorders>
              <w:top w:val="single" w:sz="6" w:space="0" w:color="auto"/>
              <w:left w:val="single" w:sz="4" w:space="0" w:color="auto"/>
              <w:right w:val="single" w:sz="6" w:space="0" w:color="auto"/>
            </w:tcBorders>
          </w:tcPr>
          <w:p w14:paraId="44AE2493"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67BDF550"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7D78FD10"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5914A7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1E1C62A"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D7C0F6D"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B689E16"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785BBDB"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6084C927"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6125BC1A"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7FAE109A"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3BFD80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01CEAC8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0BC9A4A"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0E780964"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2E0CF927"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2BF0D02" w14:textId="77777777" w:rsidR="00A46344" w:rsidRPr="005F0A68" w:rsidRDefault="00A46344" w:rsidP="00A46344">
            <w:pPr>
              <w:jc w:val="center"/>
              <w:rPr>
                <w:rFonts w:ascii="Arial" w:hAnsi="Arial" w:cs="Arial"/>
                <w:sz w:val="20"/>
                <w:lang w:val="en-GB"/>
              </w:rPr>
            </w:pPr>
          </w:p>
        </w:tc>
      </w:tr>
      <w:tr w:rsidR="00A46344" w:rsidRPr="005F0A68" w14:paraId="0C890E4A" w14:textId="77777777">
        <w:trPr>
          <w:cantSplit/>
        </w:trPr>
        <w:tc>
          <w:tcPr>
            <w:tcW w:w="600" w:type="dxa"/>
            <w:vMerge/>
            <w:tcBorders>
              <w:left w:val="single" w:sz="6" w:space="0" w:color="auto"/>
              <w:right w:val="single" w:sz="4" w:space="0" w:color="auto"/>
            </w:tcBorders>
          </w:tcPr>
          <w:p w14:paraId="08C31F63"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right w:val="single" w:sz="6" w:space="0" w:color="auto"/>
            </w:tcBorders>
          </w:tcPr>
          <w:p w14:paraId="4097D848"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C51084B"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6BB7D95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071901D9"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5689A67"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8F84093"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66D23B77"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A402C02"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7AE51227"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left w:val="single" w:sz="6" w:space="0" w:color="auto"/>
              <w:bottom w:val="single" w:sz="6" w:space="0" w:color="auto"/>
              <w:right w:val="single" w:sz="6" w:space="0" w:color="auto"/>
            </w:tcBorders>
          </w:tcPr>
          <w:p w14:paraId="40F662AC"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473427BE"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36E573E6"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1B9C0A29"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4C3E84EF"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157EADF4"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37E4170C"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4455040C" w14:textId="77777777" w:rsidR="00A46344" w:rsidRPr="005F0A68" w:rsidRDefault="00A46344" w:rsidP="00A46344">
            <w:pPr>
              <w:jc w:val="center"/>
              <w:rPr>
                <w:rFonts w:ascii="Arial" w:hAnsi="Arial" w:cs="Arial"/>
                <w:sz w:val="20"/>
                <w:lang w:val="en-GB"/>
              </w:rPr>
            </w:pPr>
          </w:p>
        </w:tc>
      </w:tr>
      <w:tr w:rsidR="00A46344" w:rsidRPr="005F0A68" w14:paraId="6C7E7DC2" w14:textId="77777777">
        <w:trPr>
          <w:cantSplit/>
        </w:trPr>
        <w:tc>
          <w:tcPr>
            <w:tcW w:w="600" w:type="dxa"/>
            <w:vMerge w:val="restart"/>
            <w:tcBorders>
              <w:top w:val="single" w:sz="6" w:space="0" w:color="auto"/>
              <w:left w:val="single" w:sz="6" w:space="0" w:color="auto"/>
              <w:right w:val="single" w:sz="4" w:space="0" w:color="auto"/>
            </w:tcBorders>
          </w:tcPr>
          <w:p w14:paraId="00F5DCC4" w14:textId="77777777" w:rsidR="00A46344" w:rsidRPr="005F0A68" w:rsidRDefault="00A46344" w:rsidP="00A46344">
            <w:pPr>
              <w:jc w:val="center"/>
              <w:rPr>
                <w:rFonts w:ascii="Arial" w:hAnsi="Arial" w:cs="Arial"/>
                <w:sz w:val="20"/>
                <w:lang w:val="en-GB"/>
              </w:rPr>
            </w:pPr>
            <w:r w:rsidRPr="005F0A68">
              <w:rPr>
                <w:rFonts w:ascii="Arial" w:hAnsi="Arial" w:cs="Arial"/>
                <w:sz w:val="20"/>
                <w:lang w:val="en-GB"/>
              </w:rPr>
              <w:t>n</w:t>
            </w:r>
          </w:p>
        </w:tc>
        <w:tc>
          <w:tcPr>
            <w:tcW w:w="1872" w:type="dxa"/>
            <w:vMerge w:val="restart"/>
            <w:tcBorders>
              <w:top w:val="single" w:sz="6" w:space="0" w:color="auto"/>
              <w:left w:val="single" w:sz="4" w:space="0" w:color="auto"/>
              <w:right w:val="single" w:sz="6" w:space="0" w:color="auto"/>
            </w:tcBorders>
          </w:tcPr>
          <w:p w14:paraId="7323014C"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0F5C65C"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0FC77F48"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36AA80C"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DBDCBB8"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53D395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28CCD2B6"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4BC5460" w14:textId="77777777" w:rsidR="00A46344" w:rsidRPr="005F0A68" w:rsidRDefault="00A46344" w:rsidP="00A46344">
            <w:pPr>
              <w:jc w:val="center"/>
              <w:rPr>
                <w:rFonts w:ascii="Arial" w:hAnsi="Arial" w:cs="Arial"/>
                <w:sz w:val="20"/>
                <w:lang w:val="en-GB"/>
              </w:rPr>
            </w:pPr>
          </w:p>
        </w:tc>
        <w:tc>
          <w:tcPr>
            <w:tcW w:w="600" w:type="dxa"/>
            <w:tcBorders>
              <w:top w:val="single" w:sz="6" w:space="0" w:color="auto"/>
              <w:left w:val="single" w:sz="6" w:space="0" w:color="auto"/>
              <w:bottom w:val="dashSmallGap" w:sz="4" w:space="0" w:color="auto"/>
              <w:right w:val="single" w:sz="6" w:space="0" w:color="auto"/>
            </w:tcBorders>
          </w:tcPr>
          <w:p w14:paraId="57FDD2EC" w14:textId="77777777" w:rsidR="00A46344" w:rsidRPr="005F0A68" w:rsidRDefault="00A46344" w:rsidP="00A46344">
            <w:pPr>
              <w:jc w:val="center"/>
              <w:rPr>
                <w:rFonts w:ascii="Arial" w:hAnsi="Arial" w:cs="Arial"/>
                <w:sz w:val="20"/>
                <w:lang w:val="en-GB"/>
              </w:rPr>
            </w:pPr>
          </w:p>
        </w:tc>
        <w:tc>
          <w:tcPr>
            <w:tcW w:w="360" w:type="dxa"/>
            <w:gridSpan w:val="2"/>
            <w:tcBorders>
              <w:top w:val="single" w:sz="6" w:space="0" w:color="auto"/>
              <w:left w:val="single" w:sz="6" w:space="0" w:color="auto"/>
              <w:bottom w:val="dashSmallGap" w:sz="4" w:space="0" w:color="auto"/>
              <w:right w:val="single" w:sz="6" w:space="0" w:color="auto"/>
            </w:tcBorders>
          </w:tcPr>
          <w:p w14:paraId="3F917EBA" w14:textId="77777777" w:rsidR="00A46344" w:rsidRPr="005F0A68" w:rsidRDefault="00A46344" w:rsidP="00A46344">
            <w:pPr>
              <w:jc w:val="center"/>
              <w:rPr>
                <w:rFonts w:ascii="Arial" w:hAnsi="Arial" w:cs="Arial"/>
                <w:sz w:val="20"/>
                <w:lang w:val="en-GB"/>
              </w:rPr>
            </w:pPr>
          </w:p>
        </w:tc>
        <w:tc>
          <w:tcPr>
            <w:tcW w:w="360" w:type="dxa"/>
            <w:tcBorders>
              <w:top w:val="single" w:sz="6" w:space="0" w:color="auto"/>
              <w:left w:val="single" w:sz="6" w:space="0" w:color="auto"/>
              <w:bottom w:val="dashSmallGap" w:sz="4" w:space="0" w:color="auto"/>
              <w:right w:val="single" w:sz="6" w:space="0" w:color="auto"/>
            </w:tcBorders>
          </w:tcPr>
          <w:p w14:paraId="4BB77AFD"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8F61872"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7414B3C3" w14:textId="77777777" w:rsidR="00A46344" w:rsidRPr="005F0A68" w:rsidRDefault="00A46344" w:rsidP="00A46344">
            <w:pPr>
              <w:jc w:val="center"/>
              <w:rPr>
                <w:rFonts w:ascii="Arial" w:hAnsi="Arial" w:cs="Arial"/>
                <w:sz w:val="20"/>
                <w:lang w:val="en-GB"/>
              </w:rPr>
            </w:pPr>
          </w:p>
        </w:tc>
        <w:tc>
          <w:tcPr>
            <w:tcW w:w="480" w:type="dxa"/>
            <w:tcBorders>
              <w:top w:val="single" w:sz="6" w:space="0" w:color="auto"/>
              <w:left w:val="single" w:sz="6" w:space="0" w:color="auto"/>
              <w:bottom w:val="dashSmallGap" w:sz="4" w:space="0" w:color="auto"/>
              <w:right w:val="single" w:sz="6" w:space="0" w:color="auto"/>
            </w:tcBorders>
          </w:tcPr>
          <w:p w14:paraId="594144B0"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6" w:space="0" w:color="auto"/>
            </w:tcBorders>
          </w:tcPr>
          <w:p w14:paraId="37F4EFBA"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4A9D799A"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64EEA48" w14:textId="77777777" w:rsidR="00A46344" w:rsidRPr="005F0A68" w:rsidRDefault="00A46344" w:rsidP="00A46344">
            <w:pPr>
              <w:jc w:val="center"/>
              <w:rPr>
                <w:rFonts w:ascii="Arial" w:hAnsi="Arial" w:cs="Arial"/>
                <w:sz w:val="20"/>
                <w:lang w:val="en-GB"/>
              </w:rPr>
            </w:pPr>
          </w:p>
        </w:tc>
      </w:tr>
      <w:tr w:rsidR="00A46344" w:rsidRPr="005F0A68" w14:paraId="45B3EFFB" w14:textId="77777777">
        <w:trPr>
          <w:cantSplit/>
        </w:trPr>
        <w:tc>
          <w:tcPr>
            <w:tcW w:w="600" w:type="dxa"/>
            <w:vMerge/>
            <w:tcBorders>
              <w:left w:val="single" w:sz="6" w:space="0" w:color="auto"/>
              <w:bottom w:val="single" w:sz="6" w:space="0" w:color="auto"/>
              <w:right w:val="single" w:sz="4" w:space="0" w:color="auto"/>
            </w:tcBorders>
          </w:tcPr>
          <w:p w14:paraId="4BAB5EC2" w14:textId="77777777" w:rsidR="00A46344" w:rsidRPr="005F0A68" w:rsidRDefault="00A46344" w:rsidP="00A46344">
            <w:pPr>
              <w:jc w:val="center"/>
              <w:rPr>
                <w:rFonts w:ascii="Arial" w:hAnsi="Arial" w:cs="Arial"/>
                <w:sz w:val="20"/>
                <w:lang w:val="en-GB"/>
              </w:rPr>
            </w:pPr>
          </w:p>
        </w:tc>
        <w:tc>
          <w:tcPr>
            <w:tcW w:w="1872" w:type="dxa"/>
            <w:vMerge/>
            <w:tcBorders>
              <w:left w:val="single" w:sz="4" w:space="0" w:color="auto"/>
              <w:bottom w:val="single" w:sz="6" w:space="0" w:color="auto"/>
              <w:right w:val="single" w:sz="6" w:space="0" w:color="auto"/>
            </w:tcBorders>
          </w:tcPr>
          <w:p w14:paraId="085F05E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bottom w:val="single" w:sz="6" w:space="0" w:color="auto"/>
            </w:tcBorders>
          </w:tcPr>
          <w:p w14:paraId="40715491"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56C6119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bottom w:val="single" w:sz="6" w:space="0" w:color="auto"/>
            </w:tcBorders>
          </w:tcPr>
          <w:p w14:paraId="079EDD87"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4A53292"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bottom w:val="single" w:sz="6" w:space="0" w:color="auto"/>
            </w:tcBorders>
          </w:tcPr>
          <w:p w14:paraId="00920387"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7C9E0883"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bottom w:val="single" w:sz="6" w:space="0" w:color="auto"/>
            </w:tcBorders>
          </w:tcPr>
          <w:p w14:paraId="55B98BD1" w14:textId="77777777" w:rsidR="00A46344" w:rsidRPr="005F0A68" w:rsidRDefault="00A46344" w:rsidP="00A46344">
            <w:pPr>
              <w:jc w:val="center"/>
              <w:rPr>
                <w:rFonts w:ascii="Arial" w:hAnsi="Arial" w:cs="Arial"/>
                <w:sz w:val="20"/>
                <w:lang w:val="en-GB"/>
              </w:rPr>
            </w:pPr>
          </w:p>
        </w:tc>
        <w:tc>
          <w:tcPr>
            <w:tcW w:w="600" w:type="dxa"/>
            <w:tcBorders>
              <w:top w:val="dashSmallGap" w:sz="4" w:space="0" w:color="auto"/>
              <w:left w:val="single" w:sz="6" w:space="0" w:color="auto"/>
              <w:bottom w:val="single" w:sz="6" w:space="0" w:color="auto"/>
              <w:right w:val="single" w:sz="6" w:space="0" w:color="auto"/>
            </w:tcBorders>
          </w:tcPr>
          <w:p w14:paraId="4A35AA77" w14:textId="77777777" w:rsidR="00A46344" w:rsidRPr="005F0A68" w:rsidRDefault="00A46344" w:rsidP="00A46344">
            <w:pPr>
              <w:jc w:val="center"/>
              <w:rPr>
                <w:rFonts w:ascii="Arial" w:hAnsi="Arial" w:cs="Arial"/>
                <w:sz w:val="20"/>
                <w:lang w:val="en-GB"/>
              </w:rPr>
            </w:pPr>
          </w:p>
        </w:tc>
        <w:tc>
          <w:tcPr>
            <w:tcW w:w="360" w:type="dxa"/>
            <w:gridSpan w:val="2"/>
            <w:tcBorders>
              <w:top w:val="dashSmallGap" w:sz="4" w:space="0" w:color="auto"/>
              <w:bottom w:val="single" w:sz="6" w:space="0" w:color="auto"/>
            </w:tcBorders>
          </w:tcPr>
          <w:p w14:paraId="07D97365" w14:textId="77777777" w:rsidR="00A46344" w:rsidRPr="005F0A68" w:rsidRDefault="00A46344" w:rsidP="00A46344">
            <w:pPr>
              <w:jc w:val="center"/>
              <w:rPr>
                <w:rFonts w:ascii="Arial" w:hAnsi="Arial" w:cs="Arial"/>
                <w:sz w:val="20"/>
                <w:lang w:val="en-GB"/>
              </w:rPr>
            </w:pPr>
          </w:p>
        </w:tc>
        <w:tc>
          <w:tcPr>
            <w:tcW w:w="360" w:type="dxa"/>
            <w:tcBorders>
              <w:top w:val="dashSmallGap" w:sz="4" w:space="0" w:color="auto"/>
              <w:left w:val="single" w:sz="6" w:space="0" w:color="auto"/>
              <w:bottom w:val="single" w:sz="6" w:space="0" w:color="auto"/>
              <w:right w:val="single" w:sz="6" w:space="0" w:color="auto"/>
            </w:tcBorders>
          </w:tcPr>
          <w:p w14:paraId="3C2CAD34"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bottom w:val="single" w:sz="6" w:space="0" w:color="auto"/>
              <w:right w:val="single" w:sz="6" w:space="0" w:color="auto"/>
            </w:tcBorders>
          </w:tcPr>
          <w:p w14:paraId="18FD709F"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tcBorders>
          </w:tcPr>
          <w:p w14:paraId="4DD6373D" w14:textId="77777777" w:rsidR="00A46344" w:rsidRPr="005F0A68" w:rsidRDefault="00A46344" w:rsidP="00A46344">
            <w:pPr>
              <w:jc w:val="center"/>
              <w:rPr>
                <w:rFonts w:ascii="Arial" w:hAnsi="Arial" w:cs="Arial"/>
                <w:sz w:val="20"/>
                <w:lang w:val="en-GB"/>
              </w:rPr>
            </w:pPr>
          </w:p>
        </w:tc>
        <w:tc>
          <w:tcPr>
            <w:tcW w:w="480" w:type="dxa"/>
            <w:tcBorders>
              <w:top w:val="dashSmallGap" w:sz="4" w:space="0" w:color="auto"/>
              <w:left w:val="single" w:sz="6" w:space="0" w:color="auto"/>
              <w:bottom w:val="single" w:sz="6" w:space="0" w:color="auto"/>
              <w:right w:val="single" w:sz="6" w:space="0" w:color="auto"/>
            </w:tcBorders>
          </w:tcPr>
          <w:p w14:paraId="2E11F0D5"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bottom w:val="single" w:sz="6" w:space="0" w:color="auto"/>
              <w:right w:val="single" w:sz="6" w:space="0" w:color="auto"/>
            </w:tcBorders>
          </w:tcPr>
          <w:p w14:paraId="0150F4C6"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single" w:sz="6" w:space="0" w:color="auto"/>
              <w:right w:val="single" w:sz="4" w:space="0" w:color="auto"/>
            </w:tcBorders>
          </w:tcPr>
          <w:p w14:paraId="19CAF7CB"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single" w:sz="6" w:space="0" w:color="auto"/>
              <w:right w:val="single" w:sz="6" w:space="0" w:color="auto"/>
            </w:tcBorders>
          </w:tcPr>
          <w:p w14:paraId="1A90F281" w14:textId="77777777" w:rsidR="00A46344" w:rsidRPr="005F0A68" w:rsidRDefault="00A46344" w:rsidP="00A46344">
            <w:pPr>
              <w:jc w:val="center"/>
              <w:rPr>
                <w:rFonts w:ascii="Arial" w:hAnsi="Arial" w:cs="Arial"/>
                <w:sz w:val="20"/>
                <w:lang w:val="en-GB"/>
              </w:rPr>
            </w:pPr>
          </w:p>
        </w:tc>
      </w:tr>
      <w:tr w:rsidR="00A46344" w:rsidRPr="005F0A68" w14:paraId="5389BA61" w14:textId="77777777">
        <w:trPr>
          <w:cantSplit/>
          <w:trHeight w:hRule="exact" w:val="510"/>
        </w:trPr>
        <w:tc>
          <w:tcPr>
            <w:tcW w:w="600" w:type="dxa"/>
            <w:tcBorders>
              <w:top w:val="nil"/>
              <w:left w:val="nil"/>
              <w:bottom w:val="double" w:sz="4" w:space="0" w:color="auto"/>
              <w:right w:val="single" w:sz="4" w:space="0" w:color="auto"/>
            </w:tcBorders>
          </w:tcPr>
          <w:p w14:paraId="230A395A" w14:textId="77777777" w:rsidR="00A46344" w:rsidRPr="005F0A68" w:rsidRDefault="00A46344" w:rsidP="00A46344">
            <w:pPr>
              <w:jc w:val="center"/>
              <w:rPr>
                <w:rFonts w:ascii="Arial" w:hAnsi="Arial" w:cs="Arial"/>
                <w:sz w:val="20"/>
                <w:lang w:val="en-GB"/>
              </w:rPr>
            </w:pPr>
          </w:p>
        </w:tc>
        <w:tc>
          <w:tcPr>
            <w:tcW w:w="1872" w:type="dxa"/>
            <w:tcBorders>
              <w:top w:val="nil"/>
              <w:left w:val="single" w:sz="4" w:space="0" w:color="auto"/>
              <w:bottom w:val="double" w:sz="4" w:space="0" w:color="auto"/>
              <w:right w:val="nil"/>
            </w:tcBorders>
          </w:tcPr>
          <w:p w14:paraId="5A4706AA"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71D780D8" w14:textId="77777777" w:rsidR="00A46344" w:rsidRPr="005F0A68" w:rsidRDefault="00A46344" w:rsidP="00A46344">
            <w:pPr>
              <w:jc w:val="center"/>
              <w:rPr>
                <w:rFonts w:ascii="Arial" w:hAnsi="Arial" w:cs="Arial"/>
                <w:sz w:val="20"/>
                <w:lang w:val="en-GB"/>
              </w:rPr>
            </w:pPr>
          </w:p>
        </w:tc>
        <w:tc>
          <w:tcPr>
            <w:tcW w:w="360" w:type="dxa"/>
            <w:tcBorders>
              <w:top w:val="nil"/>
              <w:left w:val="nil"/>
              <w:bottom w:val="double" w:sz="4" w:space="0" w:color="auto"/>
              <w:right w:val="nil"/>
            </w:tcBorders>
          </w:tcPr>
          <w:p w14:paraId="7376DD8B"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321E2019"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48C229A3"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5BC421CA"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0E51187B" w14:textId="77777777" w:rsidR="00A46344" w:rsidRPr="005F0A68" w:rsidRDefault="00A46344" w:rsidP="00A46344">
            <w:pPr>
              <w:jc w:val="center"/>
              <w:rPr>
                <w:rFonts w:ascii="Arial" w:hAnsi="Arial" w:cs="Arial"/>
                <w:sz w:val="20"/>
                <w:lang w:val="en-GB"/>
              </w:rPr>
            </w:pPr>
          </w:p>
        </w:tc>
        <w:tc>
          <w:tcPr>
            <w:tcW w:w="480" w:type="dxa"/>
            <w:tcBorders>
              <w:top w:val="nil"/>
              <w:left w:val="nil"/>
              <w:bottom w:val="double" w:sz="4" w:space="0" w:color="auto"/>
              <w:right w:val="nil"/>
            </w:tcBorders>
          </w:tcPr>
          <w:p w14:paraId="5824CED8" w14:textId="77777777" w:rsidR="00A46344" w:rsidRPr="005F0A68" w:rsidRDefault="00A46344" w:rsidP="00A46344">
            <w:pPr>
              <w:jc w:val="center"/>
              <w:rPr>
                <w:rFonts w:ascii="Arial" w:hAnsi="Arial" w:cs="Arial"/>
                <w:sz w:val="20"/>
                <w:lang w:val="en-GB"/>
              </w:rPr>
            </w:pPr>
          </w:p>
        </w:tc>
        <w:tc>
          <w:tcPr>
            <w:tcW w:w="600" w:type="dxa"/>
            <w:tcBorders>
              <w:top w:val="nil"/>
              <w:left w:val="nil"/>
              <w:bottom w:val="double" w:sz="4" w:space="0" w:color="auto"/>
              <w:right w:val="nil"/>
            </w:tcBorders>
          </w:tcPr>
          <w:p w14:paraId="17201C19" w14:textId="77777777" w:rsidR="00A46344" w:rsidRPr="005F0A68" w:rsidRDefault="00A46344" w:rsidP="00A46344">
            <w:pPr>
              <w:jc w:val="center"/>
              <w:rPr>
                <w:rFonts w:ascii="Arial" w:hAnsi="Arial" w:cs="Arial"/>
                <w:sz w:val="20"/>
                <w:lang w:val="en-GB"/>
              </w:rPr>
            </w:pPr>
          </w:p>
        </w:tc>
        <w:tc>
          <w:tcPr>
            <w:tcW w:w="360" w:type="dxa"/>
            <w:gridSpan w:val="2"/>
            <w:tcBorders>
              <w:top w:val="nil"/>
              <w:left w:val="nil"/>
              <w:bottom w:val="double" w:sz="4" w:space="0" w:color="auto"/>
            </w:tcBorders>
          </w:tcPr>
          <w:p w14:paraId="45E2A693" w14:textId="77777777" w:rsidR="00A46344" w:rsidRPr="005F0A68" w:rsidRDefault="00A46344" w:rsidP="00A46344">
            <w:pPr>
              <w:jc w:val="center"/>
              <w:rPr>
                <w:rFonts w:ascii="Arial" w:hAnsi="Arial" w:cs="Arial"/>
                <w:sz w:val="20"/>
                <w:lang w:val="en-GB"/>
              </w:rPr>
            </w:pPr>
          </w:p>
        </w:tc>
        <w:tc>
          <w:tcPr>
            <w:tcW w:w="1800" w:type="dxa"/>
            <w:gridSpan w:val="4"/>
            <w:tcBorders>
              <w:top w:val="single" w:sz="6" w:space="0" w:color="auto"/>
              <w:left w:val="single" w:sz="6" w:space="0" w:color="auto"/>
              <w:bottom w:val="double" w:sz="4" w:space="0" w:color="auto"/>
              <w:right w:val="single" w:sz="6" w:space="0" w:color="auto"/>
            </w:tcBorders>
            <w:vAlign w:val="center"/>
          </w:tcPr>
          <w:p w14:paraId="231D37C9" w14:textId="77777777" w:rsidR="00A46344" w:rsidRPr="005F0A68" w:rsidRDefault="00A46344" w:rsidP="00A46344">
            <w:pPr>
              <w:jc w:val="center"/>
              <w:rPr>
                <w:rFonts w:ascii="Arial" w:hAnsi="Arial" w:cs="Arial"/>
                <w:b/>
                <w:sz w:val="20"/>
                <w:lang w:val="en-GB"/>
              </w:rPr>
            </w:pPr>
            <w:r w:rsidRPr="005F0A68">
              <w:rPr>
                <w:rFonts w:ascii="Arial" w:hAnsi="Arial" w:cs="Arial"/>
                <w:b/>
                <w:sz w:val="20"/>
                <w:lang w:val="en-GB"/>
              </w:rPr>
              <w:t>Total</w:t>
            </w:r>
          </w:p>
        </w:tc>
        <w:tc>
          <w:tcPr>
            <w:tcW w:w="1320" w:type="dxa"/>
            <w:tcBorders>
              <w:top w:val="single" w:sz="6" w:space="0" w:color="auto"/>
              <w:bottom w:val="double" w:sz="4" w:space="0" w:color="auto"/>
              <w:right w:val="single" w:sz="6" w:space="0" w:color="auto"/>
            </w:tcBorders>
          </w:tcPr>
          <w:p w14:paraId="32F1E074" w14:textId="77777777" w:rsidR="00A46344" w:rsidRPr="005F0A68" w:rsidRDefault="00A46344" w:rsidP="00A46344">
            <w:pPr>
              <w:jc w:val="center"/>
              <w:rPr>
                <w:rFonts w:ascii="Arial" w:hAnsi="Arial" w:cs="Arial"/>
                <w:sz w:val="20"/>
                <w:lang w:val="en-GB"/>
              </w:rPr>
            </w:pPr>
          </w:p>
        </w:tc>
        <w:tc>
          <w:tcPr>
            <w:tcW w:w="1320" w:type="dxa"/>
            <w:tcBorders>
              <w:top w:val="single" w:sz="6" w:space="0" w:color="auto"/>
              <w:left w:val="single" w:sz="6" w:space="0" w:color="auto"/>
              <w:bottom w:val="double" w:sz="4" w:space="0" w:color="auto"/>
              <w:right w:val="single" w:sz="4" w:space="0" w:color="auto"/>
            </w:tcBorders>
          </w:tcPr>
          <w:p w14:paraId="043C9218" w14:textId="77777777" w:rsidR="00A46344" w:rsidRPr="005F0A68" w:rsidRDefault="00A46344" w:rsidP="00A46344">
            <w:pPr>
              <w:jc w:val="center"/>
              <w:rPr>
                <w:rFonts w:ascii="Arial" w:hAnsi="Arial" w:cs="Arial"/>
                <w:sz w:val="20"/>
                <w:lang w:val="en-GB"/>
              </w:rPr>
            </w:pPr>
          </w:p>
        </w:tc>
        <w:tc>
          <w:tcPr>
            <w:tcW w:w="1440" w:type="dxa"/>
            <w:tcBorders>
              <w:top w:val="single" w:sz="6" w:space="0" w:color="auto"/>
              <w:left w:val="single" w:sz="4" w:space="0" w:color="auto"/>
              <w:bottom w:val="double" w:sz="4" w:space="0" w:color="auto"/>
              <w:right w:val="single" w:sz="6" w:space="0" w:color="auto"/>
            </w:tcBorders>
          </w:tcPr>
          <w:p w14:paraId="22BD4EEE" w14:textId="77777777" w:rsidR="00A46344" w:rsidRPr="005F0A68" w:rsidRDefault="00A46344" w:rsidP="00A46344">
            <w:pPr>
              <w:jc w:val="center"/>
              <w:rPr>
                <w:rFonts w:ascii="Arial" w:hAnsi="Arial" w:cs="Arial"/>
                <w:sz w:val="20"/>
                <w:lang w:val="en-GB"/>
              </w:rPr>
            </w:pPr>
          </w:p>
        </w:tc>
      </w:tr>
    </w:tbl>
    <w:p w14:paraId="65C004BC" w14:textId="77777777" w:rsidR="00A46344" w:rsidRPr="007024BF" w:rsidRDefault="00A46344" w:rsidP="00A46344">
      <w:pPr>
        <w:jc w:val="center"/>
        <w:rPr>
          <w:lang w:val="en-GB"/>
        </w:rPr>
      </w:pPr>
    </w:p>
    <w:p w14:paraId="128296E9" w14:textId="77777777" w:rsidR="00A46344" w:rsidRPr="007024BF" w:rsidRDefault="00A46344" w:rsidP="00A46344">
      <w:pPr>
        <w:tabs>
          <w:tab w:val="left" w:pos="2340"/>
        </w:tabs>
        <w:jc w:val="center"/>
        <w:rPr>
          <w:sz w:val="20"/>
          <w:lang w:val="en-GB"/>
        </w:rPr>
      </w:pPr>
    </w:p>
    <w:p w14:paraId="36E430BA" w14:textId="77777777" w:rsidR="00A46344" w:rsidRDefault="00A46344" w:rsidP="001D3052">
      <w:pPr>
        <w:pStyle w:val="Header"/>
        <w:pBdr>
          <w:bottom w:val="single" w:sz="4" w:space="0" w:color="000000"/>
        </w:pBdr>
        <w:ind w:left="360" w:hanging="360"/>
        <w:jc w:val="center"/>
        <w:rPr>
          <w:vertAlign w:val="superscript"/>
          <w:lang w:val="en-GB"/>
        </w:rPr>
      </w:pPr>
    </w:p>
    <w:p w14:paraId="6B2E1F5E" w14:textId="77777777" w:rsidR="00A46344" w:rsidRDefault="00A46344" w:rsidP="001D3052">
      <w:pPr>
        <w:pStyle w:val="Header"/>
        <w:pBdr>
          <w:bottom w:val="single" w:sz="4" w:space="0" w:color="000000"/>
        </w:pBdr>
        <w:ind w:left="360" w:hanging="360"/>
        <w:jc w:val="center"/>
        <w:rPr>
          <w:vertAlign w:val="superscript"/>
          <w:lang w:val="en-GB"/>
        </w:rPr>
      </w:pPr>
    </w:p>
    <w:p w14:paraId="63764425" w14:textId="77777777" w:rsidR="00A46344" w:rsidRDefault="00A46344" w:rsidP="001D3052">
      <w:pPr>
        <w:pStyle w:val="Header"/>
        <w:pBdr>
          <w:bottom w:val="single" w:sz="4" w:space="0" w:color="000000"/>
        </w:pBdr>
        <w:ind w:left="360" w:hanging="360"/>
        <w:jc w:val="center"/>
        <w:rPr>
          <w:vertAlign w:val="superscript"/>
          <w:lang w:val="en-GB"/>
        </w:rPr>
      </w:pPr>
    </w:p>
    <w:p w14:paraId="4B2127F7" w14:textId="77777777" w:rsidR="00A46344" w:rsidRPr="007024BF" w:rsidRDefault="00A46344" w:rsidP="001D3052">
      <w:pPr>
        <w:tabs>
          <w:tab w:val="left" w:pos="240"/>
          <w:tab w:val="left" w:pos="2640"/>
        </w:tabs>
        <w:rPr>
          <w:sz w:val="20"/>
          <w:lang w:val="en-GB"/>
        </w:rPr>
      </w:pPr>
    </w:p>
    <w:p w14:paraId="5207177B" w14:textId="77777777" w:rsidR="00A46344" w:rsidRPr="005F0A68" w:rsidRDefault="00A46344" w:rsidP="00A46344">
      <w:pPr>
        <w:jc w:val="both"/>
        <w:rPr>
          <w:rFonts w:ascii="Arial" w:hAnsi="Arial" w:cs="Arial"/>
          <w:sz w:val="18"/>
          <w:szCs w:val="18"/>
          <w:lang w:val="en-GB"/>
        </w:rPr>
      </w:pPr>
      <w:bookmarkStart w:id="5784" w:name="_Toc38696503"/>
      <w:bookmarkStart w:id="5785" w:name="_Toc48551147"/>
      <w:bookmarkStart w:id="5786" w:name="_Toc48798527"/>
      <w:bookmarkStart w:id="5787" w:name="_Toc48800797"/>
      <w:bookmarkStart w:id="5788" w:name="_Toc48800966"/>
      <w:bookmarkStart w:id="5789" w:name="_Toc48803163"/>
      <w:bookmarkStart w:id="5790" w:name="_Toc48803332"/>
      <w:bookmarkStart w:id="5791" w:name="_Toc48803501"/>
      <w:bookmarkStart w:id="5792" w:name="_Toc48803839"/>
      <w:bookmarkStart w:id="5793" w:name="_Toc48804177"/>
      <w:bookmarkStart w:id="5794" w:name="_Toc48804346"/>
      <w:bookmarkStart w:id="5795" w:name="_Toc48804853"/>
      <w:bookmarkStart w:id="5796" w:name="_Toc48812476"/>
      <w:bookmarkStart w:id="5797" w:name="_Toc48892689"/>
      <w:bookmarkStart w:id="5798" w:name="_Toc48894521"/>
      <w:bookmarkStart w:id="5799" w:name="_Toc48895294"/>
      <w:bookmarkStart w:id="5800" w:name="_Toc48895480"/>
      <w:bookmarkStart w:id="5801" w:name="_Toc48896264"/>
      <w:r w:rsidRPr="005F0A68">
        <w:rPr>
          <w:rFonts w:ascii="Arial" w:hAnsi="Arial" w:cs="Arial"/>
          <w:sz w:val="18"/>
          <w:szCs w:val="18"/>
          <w:vertAlign w:val="superscript"/>
          <w:lang w:val="en-GB"/>
        </w:rPr>
        <w:t>1</w:t>
      </w:r>
      <w:r w:rsidRPr="005F0A68">
        <w:rPr>
          <w:rFonts w:ascii="Arial" w:hAnsi="Arial" w:cs="Arial"/>
          <w:sz w:val="18"/>
          <w:szCs w:val="18"/>
          <w:lang w:val="en-GB"/>
        </w:rPr>
        <w:t>For Professional Staff the input should be indicated individually; for Support Staff it should be indicated by category (e.g.: draftsmen, clerical staff, etc.).</w:t>
      </w:r>
    </w:p>
    <w:p w14:paraId="751CA0F9" w14:textId="77777777" w:rsidR="00A46344" w:rsidRPr="005F0A68" w:rsidRDefault="00A46344" w:rsidP="00A46344">
      <w:pPr>
        <w:jc w:val="both"/>
        <w:rPr>
          <w:rFonts w:ascii="Arial" w:hAnsi="Arial" w:cs="Arial"/>
          <w:sz w:val="18"/>
          <w:szCs w:val="18"/>
          <w:lang w:val="en-GB"/>
        </w:rPr>
      </w:pPr>
    </w:p>
    <w:p w14:paraId="665861BF" w14:textId="77777777" w:rsidR="00A46344" w:rsidRPr="005F0A68" w:rsidRDefault="00A46344" w:rsidP="00A46344">
      <w:pPr>
        <w:tabs>
          <w:tab w:val="left" w:pos="240"/>
        </w:tabs>
        <w:ind w:left="360" w:hanging="360"/>
        <w:rPr>
          <w:rFonts w:ascii="Arial" w:hAnsi="Arial" w:cs="Arial"/>
          <w:sz w:val="18"/>
          <w:szCs w:val="18"/>
          <w:lang w:val="en-GB"/>
        </w:rPr>
      </w:pPr>
      <w:r w:rsidRPr="005F0A68">
        <w:rPr>
          <w:rFonts w:ascii="Arial" w:hAnsi="Arial" w:cs="Arial"/>
          <w:sz w:val="18"/>
          <w:szCs w:val="18"/>
          <w:vertAlign w:val="superscript"/>
          <w:lang w:val="en-GB"/>
        </w:rPr>
        <w:t>2</w:t>
      </w:r>
      <w:r w:rsidRPr="005F0A68">
        <w:rPr>
          <w:rFonts w:ascii="Arial" w:hAnsi="Arial" w:cs="Arial"/>
          <w:sz w:val="18"/>
          <w:szCs w:val="18"/>
          <w:lang w:val="en-GB"/>
        </w:rPr>
        <w:t>Months are counted from the commencement of the services.  For each staff indicate separately staff-month input for home and field work.</w:t>
      </w:r>
    </w:p>
    <w:p w14:paraId="67AACECD" w14:textId="77777777" w:rsidR="00A46344" w:rsidRPr="005F0A68" w:rsidRDefault="00A46344" w:rsidP="00A46344">
      <w:pPr>
        <w:jc w:val="both"/>
        <w:rPr>
          <w:rFonts w:ascii="Arial" w:hAnsi="Arial" w:cs="Arial"/>
          <w:sz w:val="18"/>
          <w:szCs w:val="18"/>
          <w:lang w:val="en-GB"/>
        </w:rPr>
      </w:pPr>
    </w:p>
    <w:p w14:paraId="1ECC7653" w14:textId="77777777" w:rsidR="00A46344" w:rsidRPr="005F0A68" w:rsidRDefault="00A46344" w:rsidP="00A46344">
      <w:pPr>
        <w:tabs>
          <w:tab w:val="left" w:pos="0"/>
        </w:tabs>
        <w:rPr>
          <w:rFonts w:ascii="Arial" w:hAnsi="Arial" w:cs="Arial"/>
          <w:sz w:val="18"/>
          <w:szCs w:val="18"/>
          <w:lang w:val="en-GB"/>
        </w:rPr>
      </w:pPr>
      <w:r w:rsidRPr="005F0A68">
        <w:rPr>
          <w:rFonts w:ascii="Arial" w:hAnsi="Arial" w:cs="Arial"/>
          <w:sz w:val="18"/>
          <w:szCs w:val="18"/>
          <w:vertAlign w:val="superscript"/>
          <w:lang w:val="en-GB"/>
        </w:rPr>
        <w:t>3</w:t>
      </w:r>
      <w:r w:rsidRPr="005F0A68">
        <w:rPr>
          <w:rFonts w:ascii="Arial" w:hAnsi="Arial" w:cs="Arial"/>
          <w:sz w:val="18"/>
          <w:szCs w:val="18"/>
          <w:lang w:val="en-GB"/>
        </w:rPr>
        <w:t>Field work means work carried out at a place other than the Consultant’s home office.</w:t>
      </w:r>
    </w:p>
    <w:p w14:paraId="24E41E8D" w14:textId="77777777" w:rsidR="00A46344" w:rsidRDefault="00A46344" w:rsidP="00A46344">
      <w:pPr>
        <w:pStyle w:val="Heading3"/>
        <w:shd w:val="clear" w:color="auto" w:fill="E0E0E0"/>
        <w:jc w:val="center"/>
        <w:rPr>
          <w:b/>
          <w:sz w:val="28"/>
        </w:rPr>
        <w:sectPr w:rsidR="00A46344" w:rsidSect="00E93543">
          <w:headerReference w:type="default" r:id="rId22"/>
          <w:footerReference w:type="default" r:id="rId23"/>
          <w:pgSz w:w="15842" w:h="12242" w:orient="landscape" w:code="1"/>
          <w:pgMar w:top="1440" w:right="1440" w:bottom="1440" w:left="1440" w:header="720" w:footer="720" w:gutter="0"/>
          <w:cols w:space="708"/>
          <w:docGrid w:linePitch="360"/>
        </w:sectPr>
      </w:pPr>
      <w:bookmarkStart w:id="5802" w:name="_Toc48969049"/>
      <w:bookmarkStart w:id="5803" w:name="_Toc48969380"/>
      <w:bookmarkStart w:id="5804" w:name="_Toc48970303"/>
      <w:bookmarkStart w:id="5805" w:name="_Toc48974127"/>
      <w:bookmarkStart w:id="5806" w:name="_Toc48978623"/>
      <w:bookmarkStart w:id="5807" w:name="_Toc48979382"/>
      <w:bookmarkStart w:id="5808" w:name="_Toc48979569"/>
      <w:bookmarkStart w:id="5809" w:name="_Toc48980634"/>
      <w:bookmarkStart w:id="5810" w:name="_Toc49159707"/>
      <w:bookmarkStart w:id="5811" w:name="_Toc49159894"/>
      <w:bookmarkStart w:id="5812" w:name="_Toc67815174"/>
      <w:bookmarkStart w:id="5813" w:name="_Toc86025616"/>
    </w:p>
    <w:p w14:paraId="5E74DD3D" w14:textId="77777777" w:rsidR="00A46344" w:rsidRPr="005F0A68" w:rsidRDefault="00A46344" w:rsidP="00A46344">
      <w:pPr>
        <w:pStyle w:val="Heading3"/>
        <w:shd w:val="clear" w:color="auto" w:fill="E0E0E0"/>
        <w:jc w:val="center"/>
        <w:rPr>
          <w:rFonts w:ascii="Arial" w:hAnsi="Arial"/>
          <w:b/>
          <w:bCs w:val="0"/>
          <w:sz w:val="28"/>
        </w:rPr>
      </w:pPr>
      <w:bookmarkStart w:id="5814" w:name="_Toc246234337"/>
      <w:bookmarkStart w:id="5815" w:name="_Toc246234519"/>
      <w:bookmarkStart w:id="5816" w:name="_Toc246297842"/>
      <w:bookmarkStart w:id="5817" w:name="_Toc246298518"/>
      <w:bookmarkStart w:id="5818" w:name="_Toc246650197"/>
      <w:r w:rsidRPr="005F0A68">
        <w:rPr>
          <w:rFonts w:ascii="Arial" w:hAnsi="Arial"/>
          <w:b/>
          <w:sz w:val="28"/>
        </w:rPr>
        <w:t>Form 5A8</w:t>
      </w:r>
      <w:r w:rsidR="00D94706">
        <w:rPr>
          <w:rFonts w:ascii="Arial" w:hAnsi="Arial"/>
          <w:b/>
          <w:sz w:val="28"/>
        </w:rPr>
        <w:t xml:space="preserve">   </w:t>
      </w:r>
      <w:r w:rsidRPr="005F0A68">
        <w:rPr>
          <w:rFonts w:ascii="Arial" w:hAnsi="Arial"/>
          <w:b/>
          <w:sz w:val="28"/>
        </w:rPr>
        <w:t>Curriculum Vitae (CV) for Each Proposed Professional Staff</w:t>
      </w:r>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p>
    <w:p w14:paraId="44585B14" w14:textId="77777777" w:rsidR="00A46344" w:rsidRPr="005F0A68" w:rsidRDefault="00A46344" w:rsidP="00A46344">
      <w:pPr>
        <w:pStyle w:val="Header"/>
        <w:rPr>
          <w:rFonts w:ascii="Arial" w:hAnsi="Arial" w:cs="Arial"/>
          <w:szCs w:val="24"/>
          <w:lang w:eastAsia="it-IT"/>
        </w:rPr>
      </w:pPr>
    </w:p>
    <w:p w14:paraId="0CAAFA04" w14:textId="77777777" w:rsidR="00A46344" w:rsidRPr="005F0A68" w:rsidRDefault="00A46344" w:rsidP="00A46344">
      <w:pPr>
        <w:tabs>
          <w:tab w:val="left" w:pos="360"/>
          <w:tab w:val="right" w:pos="9000"/>
        </w:tabs>
        <w:rPr>
          <w:rFonts w:ascii="Arial" w:hAnsi="Arial" w:cs="Arial"/>
          <w:b/>
          <w:bCs/>
          <w:lang w:val="en-GB"/>
        </w:rPr>
      </w:pPr>
      <w:r w:rsidRPr="003D6F35">
        <w:rPr>
          <w:rFonts w:ascii="Arial" w:hAnsi="Arial" w:cs="Arial"/>
          <w:b/>
          <w:bCs/>
          <w:sz w:val="22"/>
          <w:szCs w:val="22"/>
          <w:lang w:val="en-GB"/>
        </w:rPr>
        <w:t>1.</w:t>
      </w:r>
      <w:r w:rsidRPr="003D6F35">
        <w:rPr>
          <w:rFonts w:ascii="Arial" w:hAnsi="Arial" w:cs="Arial"/>
          <w:b/>
          <w:bCs/>
          <w:sz w:val="22"/>
          <w:szCs w:val="22"/>
          <w:lang w:val="en-GB"/>
        </w:rPr>
        <w:tab/>
        <w:t>Proposed Position</w:t>
      </w:r>
      <w:r w:rsidRPr="005F0A68">
        <w:rPr>
          <w:rFonts w:ascii="Arial" w:hAnsi="Arial" w:cs="Arial"/>
          <w:lang w:val="en-GB"/>
        </w:rPr>
        <w:t xml:space="preserve">  </w:t>
      </w:r>
      <w:r w:rsidRPr="003D6F35">
        <w:rPr>
          <w:rFonts w:ascii="Arial" w:hAnsi="Arial" w:cs="Arial"/>
          <w:sz w:val="18"/>
          <w:szCs w:val="18"/>
          <w:lang w:val="en-GB"/>
        </w:rPr>
        <w:t>[</w:t>
      </w:r>
      <w:r w:rsidRPr="003D6F35">
        <w:rPr>
          <w:rFonts w:ascii="Arial" w:hAnsi="Arial" w:cs="Arial"/>
          <w:i/>
          <w:iCs/>
          <w:sz w:val="18"/>
          <w:szCs w:val="18"/>
          <w:lang w:val="en-GB"/>
        </w:rPr>
        <w:t>only one candidate shall be nominated for each position</w:t>
      </w:r>
      <w:r w:rsidRPr="003D6F35">
        <w:rPr>
          <w:rFonts w:ascii="Arial" w:hAnsi="Arial" w:cs="Arial"/>
          <w:sz w:val="18"/>
          <w:szCs w:val="18"/>
          <w:lang w:val="en-GB"/>
        </w:rPr>
        <w:t xml:space="preserve">]: </w:t>
      </w:r>
      <w:r w:rsidRPr="003D6F35">
        <w:rPr>
          <w:rFonts w:ascii="Arial" w:hAnsi="Arial" w:cs="Arial"/>
          <w:sz w:val="22"/>
          <w:szCs w:val="22"/>
          <w:lang w:val="en-GB"/>
        </w:rPr>
        <w:t xml:space="preserve"> </w:t>
      </w:r>
      <w:r w:rsidRPr="005F0A68">
        <w:rPr>
          <w:rFonts w:ascii="Arial" w:hAnsi="Arial" w:cs="Arial"/>
          <w:u w:val="single"/>
          <w:lang w:val="en-GB"/>
        </w:rPr>
        <w:tab/>
      </w:r>
    </w:p>
    <w:p w14:paraId="16462693" w14:textId="77777777" w:rsidR="00A46344" w:rsidRPr="005F0A68" w:rsidRDefault="00A46344" w:rsidP="00A46344">
      <w:pPr>
        <w:pStyle w:val="Header"/>
        <w:rPr>
          <w:rFonts w:ascii="Arial" w:hAnsi="Arial" w:cs="Arial"/>
          <w:szCs w:val="24"/>
          <w:lang w:eastAsia="it-IT"/>
        </w:rPr>
      </w:pPr>
    </w:p>
    <w:p w14:paraId="1C4294F2" w14:textId="77777777" w:rsidR="00A46344" w:rsidRPr="005F0A68" w:rsidRDefault="00A46344" w:rsidP="00A46344">
      <w:pPr>
        <w:tabs>
          <w:tab w:val="left" w:pos="360"/>
          <w:tab w:val="right" w:pos="9000"/>
        </w:tabs>
        <w:ind w:left="360" w:hanging="360"/>
        <w:rPr>
          <w:rFonts w:ascii="Arial" w:hAnsi="Arial" w:cs="Arial"/>
          <w:u w:val="single"/>
          <w:lang w:val="en-GB"/>
        </w:rPr>
      </w:pPr>
      <w:r w:rsidRPr="003D6F35">
        <w:rPr>
          <w:rFonts w:ascii="Arial" w:hAnsi="Arial" w:cs="Arial"/>
          <w:b/>
          <w:bCs/>
          <w:sz w:val="22"/>
          <w:szCs w:val="22"/>
          <w:lang w:val="en-GB"/>
        </w:rPr>
        <w:t>2.</w:t>
      </w:r>
      <w:r w:rsidRPr="003D6F35">
        <w:rPr>
          <w:rFonts w:ascii="Arial" w:hAnsi="Arial" w:cs="Arial"/>
          <w:b/>
          <w:bCs/>
          <w:sz w:val="22"/>
          <w:szCs w:val="22"/>
          <w:lang w:val="en-GB"/>
        </w:rPr>
        <w:tab/>
        <w:t>Name of Firm</w:t>
      </w:r>
      <w:r w:rsidRPr="005F0A68">
        <w:rPr>
          <w:rFonts w:ascii="Arial" w:hAnsi="Arial" w:cs="Arial"/>
          <w:lang w:val="en-GB"/>
        </w:rPr>
        <w:t xml:space="preserve">  </w:t>
      </w:r>
      <w:r w:rsidRPr="003D6F35">
        <w:rPr>
          <w:rFonts w:ascii="Arial" w:hAnsi="Arial" w:cs="Arial"/>
          <w:sz w:val="18"/>
          <w:szCs w:val="18"/>
          <w:lang w:val="en-GB"/>
        </w:rPr>
        <w:t>[</w:t>
      </w:r>
      <w:r w:rsidRPr="003D6F35">
        <w:rPr>
          <w:rFonts w:ascii="Arial" w:hAnsi="Arial" w:cs="Arial"/>
          <w:i/>
          <w:iCs/>
          <w:sz w:val="18"/>
          <w:szCs w:val="18"/>
          <w:lang w:val="en-GB"/>
        </w:rPr>
        <w:t>Insert name of firm proposing the staff</w:t>
      </w:r>
      <w:r w:rsidRPr="003D6F35">
        <w:rPr>
          <w:rFonts w:ascii="Arial" w:hAnsi="Arial" w:cs="Arial"/>
          <w:sz w:val="18"/>
          <w:szCs w:val="18"/>
          <w:lang w:val="en-GB"/>
        </w:rPr>
        <w:t xml:space="preserve">]:  </w:t>
      </w:r>
      <w:r w:rsidRPr="005F0A68">
        <w:rPr>
          <w:rFonts w:ascii="Arial" w:hAnsi="Arial" w:cs="Arial"/>
          <w:u w:val="single"/>
          <w:lang w:val="en-GB"/>
        </w:rPr>
        <w:tab/>
      </w:r>
    </w:p>
    <w:p w14:paraId="4158BC97" w14:textId="77777777" w:rsidR="00A46344" w:rsidRPr="005F0A68" w:rsidRDefault="00A46344" w:rsidP="00A46344">
      <w:pPr>
        <w:tabs>
          <w:tab w:val="left" w:pos="360"/>
          <w:tab w:val="right" w:pos="9000"/>
        </w:tabs>
        <w:ind w:left="360" w:hanging="360"/>
        <w:rPr>
          <w:rFonts w:ascii="Arial" w:hAnsi="Arial" w:cs="Arial"/>
          <w:u w:val="single"/>
          <w:lang w:val="en-GB"/>
        </w:rPr>
      </w:pPr>
    </w:p>
    <w:p w14:paraId="0447BAEF" w14:textId="77777777" w:rsidR="00A46344" w:rsidRPr="005F0A68" w:rsidRDefault="00A46344" w:rsidP="00A46344">
      <w:pPr>
        <w:tabs>
          <w:tab w:val="right" w:pos="9000"/>
        </w:tabs>
        <w:ind w:left="360" w:hanging="360"/>
        <w:rPr>
          <w:rFonts w:ascii="Arial" w:hAnsi="Arial" w:cs="Arial"/>
          <w:u w:val="single"/>
          <w:lang w:val="en-GB"/>
        </w:rPr>
      </w:pPr>
      <w:r w:rsidRPr="005F0A68">
        <w:rPr>
          <w:rFonts w:ascii="Arial" w:hAnsi="Arial" w:cs="Arial"/>
          <w:b/>
          <w:bCs/>
          <w:lang w:val="en-GB"/>
        </w:rPr>
        <w:tab/>
      </w:r>
      <w:r w:rsidRPr="005F0A68">
        <w:rPr>
          <w:rFonts w:ascii="Arial" w:hAnsi="Arial" w:cs="Arial"/>
          <w:u w:val="single"/>
          <w:lang w:val="en-GB"/>
        </w:rPr>
        <w:tab/>
      </w:r>
    </w:p>
    <w:p w14:paraId="4EDB20A4" w14:textId="77777777" w:rsidR="00A46344" w:rsidRPr="005F0A68" w:rsidRDefault="00A46344" w:rsidP="00A46344">
      <w:pPr>
        <w:pStyle w:val="Header"/>
        <w:rPr>
          <w:rFonts w:ascii="Arial" w:hAnsi="Arial" w:cs="Arial"/>
          <w:szCs w:val="24"/>
          <w:lang w:eastAsia="it-IT"/>
        </w:rPr>
      </w:pPr>
    </w:p>
    <w:p w14:paraId="478007CC" w14:textId="77777777" w:rsidR="00A46344" w:rsidRPr="005F0A68" w:rsidRDefault="00A46344" w:rsidP="00A46344">
      <w:pPr>
        <w:tabs>
          <w:tab w:val="left" w:pos="360"/>
          <w:tab w:val="right" w:pos="9000"/>
        </w:tabs>
        <w:rPr>
          <w:rFonts w:ascii="Arial" w:hAnsi="Arial" w:cs="Arial"/>
          <w:b/>
          <w:bCs/>
          <w:lang w:val="en-GB"/>
        </w:rPr>
      </w:pPr>
      <w:r w:rsidRPr="003D6F35">
        <w:rPr>
          <w:rFonts w:ascii="Arial" w:hAnsi="Arial" w:cs="Arial"/>
          <w:b/>
          <w:bCs/>
          <w:sz w:val="22"/>
          <w:szCs w:val="22"/>
          <w:lang w:val="en-GB"/>
        </w:rPr>
        <w:t>3.</w:t>
      </w:r>
      <w:r w:rsidRPr="003D6F35">
        <w:rPr>
          <w:rFonts w:ascii="Arial" w:hAnsi="Arial" w:cs="Arial"/>
          <w:b/>
          <w:bCs/>
          <w:sz w:val="22"/>
          <w:szCs w:val="22"/>
          <w:lang w:val="en-GB"/>
        </w:rPr>
        <w:tab/>
        <w:t>Name of Staff</w:t>
      </w:r>
      <w:r w:rsidRPr="003D6F35">
        <w:rPr>
          <w:rFonts w:ascii="Arial" w:hAnsi="Arial" w:cs="Arial"/>
          <w:sz w:val="22"/>
          <w:szCs w:val="22"/>
          <w:lang w:val="en-GB"/>
        </w:rPr>
        <w:t xml:space="preserve">  </w:t>
      </w:r>
      <w:r w:rsidRPr="003D6F35">
        <w:rPr>
          <w:rFonts w:ascii="Arial" w:hAnsi="Arial" w:cs="Arial"/>
          <w:sz w:val="18"/>
          <w:szCs w:val="18"/>
          <w:lang w:val="en-GB"/>
        </w:rPr>
        <w:t>[</w:t>
      </w:r>
      <w:r w:rsidRPr="003D6F35">
        <w:rPr>
          <w:rFonts w:ascii="Arial" w:hAnsi="Arial" w:cs="Arial"/>
          <w:i/>
          <w:iCs/>
          <w:sz w:val="18"/>
          <w:szCs w:val="18"/>
          <w:lang w:val="en-GB"/>
        </w:rPr>
        <w:t>Insert full name</w:t>
      </w:r>
      <w:r w:rsidRPr="005F0A68">
        <w:rPr>
          <w:rFonts w:ascii="Arial" w:hAnsi="Arial" w:cs="Arial"/>
          <w:sz w:val="20"/>
          <w:lang w:val="en-GB"/>
        </w:rPr>
        <w:t>]</w:t>
      </w:r>
      <w:r w:rsidRPr="005F0A68">
        <w:rPr>
          <w:rFonts w:ascii="Arial" w:hAnsi="Arial" w:cs="Arial"/>
          <w:lang w:val="en-GB"/>
        </w:rPr>
        <w:t xml:space="preserve">:  </w:t>
      </w:r>
      <w:r w:rsidRPr="005F0A68">
        <w:rPr>
          <w:rFonts w:ascii="Arial" w:hAnsi="Arial" w:cs="Arial"/>
          <w:u w:val="single"/>
          <w:lang w:val="en-GB"/>
        </w:rPr>
        <w:tab/>
      </w:r>
    </w:p>
    <w:p w14:paraId="15B7FD3F" w14:textId="77777777" w:rsidR="00A46344" w:rsidRPr="005F0A68" w:rsidRDefault="00A46344" w:rsidP="00A46344">
      <w:pPr>
        <w:pStyle w:val="Header"/>
        <w:rPr>
          <w:rFonts w:ascii="Arial" w:hAnsi="Arial" w:cs="Arial"/>
          <w:szCs w:val="24"/>
          <w:lang w:eastAsia="it-IT"/>
        </w:rPr>
      </w:pPr>
    </w:p>
    <w:p w14:paraId="4E7B0F16" w14:textId="77777777" w:rsidR="00A46344" w:rsidRPr="003D6F35" w:rsidRDefault="00A46344" w:rsidP="00A46344">
      <w:pPr>
        <w:tabs>
          <w:tab w:val="left" w:pos="360"/>
          <w:tab w:val="left" w:pos="4500"/>
          <w:tab w:val="right" w:pos="9000"/>
        </w:tabs>
        <w:rPr>
          <w:rFonts w:ascii="Arial" w:hAnsi="Arial" w:cs="Arial"/>
          <w:sz w:val="22"/>
          <w:szCs w:val="22"/>
          <w:lang w:val="en-GB"/>
        </w:rPr>
      </w:pPr>
      <w:r w:rsidRPr="003D6F35">
        <w:rPr>
          <w:rFonts w:ascii="Arial" w:hAnsi="Arial" w:cs="Arial"/>
          <w:b/>
          <w:bCs/>
          <w:sz w:val="22"/>
          <w:szCs w:val="22"/>
          <w:lang w:val="en-GB"/>
        </w:rPr>
        <w:t>4.</w:t>
      </w:r>
      <w:r w:rsidRPr="003D6F35">
        <w:rPr>
          <w:rFonts w:ascii="Arial" w:hAnsi="Arial" w:cs="Arial"/>
          <w:b/>
          <w:bCs/>
          <w:sz w:val="22"/>
          <w:szCs w:val="22"/>
          <w:lang w:val="en-GB"/>
        </w:rPr>
        <w:tab/>
        <w:t>Date of Birth</w:t>
      </w:r>
      <w:r w:rsidRPr="003D6F35">
        <w:rPr>
          <w:rFonts w:ascii="Arial" w:hAnsi="Arial" w:cs="Arial"/>
          <w:sz w:val="22"/>
          <w:szCs w:val="22"/>
          <w:lang w:val="en-GB"/>
        </w:rPr>
        <w:t xml:space="preserve">:  </w:t>
      </w:r>
      <w:r w:rsidRPr="003D6F35">
        <w:rPr>
          <w:rFonts w:ascii="Arial" w:hAnsi="Arial" w:cs="Arial"/>
          <w:sz w:val="22"/>
          <w:szCs w:val="22"/>
          <w:u w:val="single"/>
          <w:lang w:val="en-GB"/>
        </w:rPr>
        <w:tab/>
        <w:t xml:space="preserve"> </w:t>
      </w:r>
      <w:r w:rsidRPr="003D6F35">
        <w:rPr>
          <w:rFonts w:ascii="Arial" w:hAnsi="Arial" w:cs="Arial"/>
          <w:b/>
          <w:bCs/>
          <w:sz w:val="22"/>
          <w:szCs w:val="22"/>
          <w:lang w:val="en-GB"/>
        </w:rPr>
        <w:t>Nationality</w:t>
      </w:r>
      <w:r w:rsidRPr="003D6F35">
        <w:rPr>
          <w:rFonts w:ascii="Arial" w:hAnsi="Arial" w:cs="Arial"/>
          <w:sz w:val="22"/>
          <w:szCs w:val="22"/>
          <w:lang w:val="en-GB"/>
        </w:rPr>
        <w:t xml:space="preserve">:  </w:t>
      </w:r>
      <w:r w:rsidRPr="003D6F35">
        <w:rPr>
          <w:rFonts w:ascii="Arial" w:hAnsi="Arial" w:cs="Arial"/>
          <w:sz w:val="22"/>
          <w:szCs w:val="22"/>
          <w:u w:val="single"/>
          <w:lang w:val="en-GB"/>
        </w:rPr>
        <w:tab/>
      </w:r>
    </w:p>
    <w:p w14:paraId="61FE977B" w14:textId="77777777" w:rsidR="00A46344" w:rsidRPr="005F0A68" w:rsidRDefault="00A46344" w:rsidP="00A46344">
      <w:pPr>
        <w:tabs>
          <w:tab w:val="right" w:pos="9000"/>
        </w:tabs>
        <w:rPr>
          <w:rFonts w:ascii="Arial" w:hAnsi="Arial" w:cs="Arial"/>
          <w:lang w:val="en-GB"/>
        </w:rPr>
      </w:pPr>
    </w:p>
    <w:p w14:paraId="7F063760" w14:textId="77777777" w:rsidR="00A46344" w:rsidRPr="005F0A68" w:rsidRDefault="00A46344" w:rsidP="00A46344">
      <w:pPr>
        <w:tabs>
          <w:tab w:val="left" w:pos="360"/>
          <w:tab w:val="right" w:pos="9000"/>
        </w:tabs>
        <w:ind w:left="360" w:hanging="360"/>
        <w:rPr>
          <w:rFonts w:ascii="Arial" w:hAnsi="Arial" w:cs="Arial"/>
          <w:bCs/>
          <w:u w:val="single"/>
          <w:lang w:val="en-GB"/>
        </w:rPr>
      </w:pPr>
      <w:r w:rsidRPr="003D6F35">
        <w:rPr>
          <w:rFonts w:ascii="Arial" w:hAnsi="Arial" w:cs="Arial"/>
          <w:b/>
          <w:sz w:val="22"/>
          <w:szCs w:val="22"/>
          <w:lang w:val="en-GB"/>
        </w:rPr>
        <w:t>5.</w:t>
      </w:r>
      <w:r w:rsidRPr="003D6F35">
        <w:rPr>
          <w:rFonts w:ascii="Arial" w:hAnsi="Arial" w:cs="Arial"/>
          <w:b/>
          <w:sz w:val="22"/>
          <w:szCs w:val="22"/>
          <w:lang w:val="en-GB"/>
        </w:rPr>
        <w:tab/>
        <w:t>Education</w:t>
      </w:r>
      <w:r w:rsidRPr="005F0A68">
        <w:rPr>
          <w:rFonts w:ascii="Arial" w:hAnsi="Arial" w:cs="Arial"/>
          <w:bCs/>
          <w:lang w:val="en-GB"/>
        </w:rPr>
        <w:t xml:space="preserve">  </w:t>
      </w:r>
      <w:r w:rsidRPr="005F0A68">
        <w:rPr>
          <w:rFonts w:ascii="Arial" w:hAnsi="Arial" w:cs="Arial"/>
          <w:sz w:val="20"/>
          <w:lang w:val="en-GB"/>
        </w:rPr>
        <w:t>[</w:t>
      </w:r>
      <w:r w:rsidRPr="005F0A68">
        <w:rPr>
          <w:rFonts w:ascii="Arial" w:hAnsi="Arial" w:cs="Arial"/>
          <w:i/>
          <w:iCs/>
          <w:sz w:val="20"/>
          <w:lang w:val="en-GB"/>
        </w:rPr>
        <w:t>Indicate</w:t>
      </w:r>
      <w:r w:rsidRPr="005F0A68">
        <w:rPr>
          <w:rFonts w:ascii="Arial" w:hAnsi="Arial" w:cs="Arial"/>
          <w:i/>
          <w:sz w:val="20"/>
          <w:lang w:val="en-GB"/>
        </w:rPr>
        <w:t xml:space="preserve"> college/university and other specialized education of staff member, giving names of institutions, degrees obtained, and dates of obtainment</w:t>
      </w:r>
      <w:r w:rsidRPr="005F0A68">
        <w:rPr>
          <w:rFonts w:ascii="Arial" w:hAnsi="Arial" w:cs="Arial"/>
          <w:sz w:val="20"/>
          <w:lang w:val="en-GB"/>
        </w:rPr>
        <w:t>]</w:t>
      </w:r>
      <w:r w:rsidRPr="005F0A68">
        <w:rPr>
          <w:rFonts w:ascii="Arial" w:hAnsi="Arial" w:cs="Arial"/>
          <w:bCs/>
          <w:lang w:val="en-GB"/>
        </w:rPr>
        <w:t xml:space="preserve">:  </w:t>
      </w:r>
      <w:r w:rsidRPr="005F0A68">
        <w:rPr>
          <w:rFonts w:ascii="Arial" w:hAnsi="Arial" w:cs="Arial"/>
          <w:bCs/>
          <w:u w:val="single"/>
          <w:lang w:val="en-GB"/>
        </w:rPr>
        <w:tab/>
      </w:r>
    </w:p>
    <w:p w14:paraId="2C875B15" w14:textId="77777777" w:rsidR="00A46344" w:rsidRPr="005F0A68" w:rsidRDefault="00A46344" w:rsidP="00A46344">
      <w:pPr>
        <w:tabs>
          <w:tab w:val="right" w:pos="9000"/>
        </w:tabs>
        <w:rPr>
          <w:rFonts w:ascii="Arial" w:hAnsi="Arial" w:cs="Arial"/>
          <w:bCs/>
          <w:u w:val="single"/>
          <w:lang w:val="en-GB"/>
        </w:rPr>
      </w:pPr>
    </w:p>
    <w:p w14:paraId="5FBDFC2F" w14:textId="77777777" w:rsidR="00A46344" w:rsidRPr="005F0A68" w:rsidRDefault="00A46344" w:rsidP="00A46344">
      <w:pPr>
        <w:tabs>
          <w:tab w:val="right" w:pos="9000"/>
        </w:tabs>
        <w:rPr>
          <w:rFonts w:ascii="Arial" w:hAnsi="Arial" w:cs="Arial"/>
          <w:u w:val="single"/>
          <w:lang w:val="en-GB"/>
        </w:rPr>
      </w:pPr>
      <w:r w:rsidRPr="005F0A68">
        <w:rPr>
          <w:rFonts w:ascii="Arial" w:hAnsi="Arial" w:cs="Arial"/>
          <w:u w:val="single"/>
          <w:lang w:val="en-GB"/>
        </w:rPr>
        <w:tab/>
      </w:r>
    </w:p>
    <w:p w14:paraId="168082D3" w14:textId="77777777" w:rsidR="00A46344" w:rsidRPr="005F0A68" w:rsidRDefault="00A46344" w:rsidP="00A46344">
      <w:pPr>
        <w:tabs>
          <w:tab w:val="right" w:pos="9000"/>
        </w:tabs>
        <w:rPr>
          <w:rFonts w:ascii="Arial" w:hAnsi="Arial" w:cs="Arial"/>
          <w:lang w:val="en-GB"/>
        </w:rPr>
      </w:pPr>
    </w:p>
    <w:p w14:paraId="5B2793C5" w14:textId="77777777" w:rsidR="00A46344" w:rsidRPr="005F0A68" w:rsidRDefault="00A46344" w:rsidP="00A46344">
      <w:pPr>
        <w:tabs>
          <w:tab w:val="left" w:pos="360"/>
          <w:tab w:val="right" w:pos="9000"/>
        </w:tabs>
        <w:rPr>
          <w:rFonts w:ascii="Arial" w:hAnsi="Arial" w:cs="Arial"/>
          <w:lang w:val="en-GB"/>
        </w:rPr>
      </w:pPr>
      <w:r w:rsidRPr="003D6F35">
        <w:rPr>
          <w:rFonts w:ascii="Arial" w:hAnsi="Arial" w:cs="Arial"/>
          <w:b/>
          <w:bCs/>
          <w:sz w:val="22"/>
          <w:szCs w:val="22"/>
          <w:lang w:val="en-GB"/>
        </w:rPr>
        <w:t>6.</w:t>
      </w:r>
      <w:r w:rsidRPr="003D6F35">
        <w:rPr>
          <w:rFonts w:ascii="Arial" w:hAnsi="Arial" w:cs="Arial"/>
          <w:b/>
          <w:bCs/>
          <w:sz w:val="22"/>
          <w:szCs w:val="22"/>
          <w:lang w:val="en-GB"/>
        </w:rPr>
        <w:tab/>
        <w:t>Membership of Professional Associations</w:t>
      </w:r>
      <w:r w:rsidRPr="005F0A68">
        <w:rPr>
          <w:rFonts w:ascii="Arial" w:hAnsi="Arial" w:cs="Arial"/>
          <w:lang w:val="en-GB"/>
        </w:rPr>
        <w:t xml:space="preserve">:  </w:t>
      </w:r>
      <w:r w:rsidRPr="005F0A68">
        <w:rPr>
          <w:rFonts w:ascii="Arial" w:hAnsi="Arial" w:cs="Arial"/>
          <w:u w:val="single"/>
          <w:lang w:val="en-GB"/>
        </w:rPr>
        <w:tab/>
      </w:r>
    </w:p>
    <w:p w14:paraId="185CD279" w14:textId="77777777" w:rsidR="00A46344" w:rsidRPr="005F0A68" w:rsidRDefault="00A46344" w:rsidP="00A46344">
      <w:pPr>
        <w:tabs>
          <w:tab w:val="right" w:pos="9000"/>
        </w:tabs>
        <w:rPr>
          <w:rFonts w:ascii="Arial" w:hAnsi="Arial" w:cs="Arial"/>
          <w:u w:val="single"/>
          <w:lang w:val="en-GB"/>
        </w:rPr>
      </w:pPr>
    </w:p>
    <w:p w14:paraId="3C0320A2" w14:textId="77777777" w:rsidR="00A46344" w:rsidRPr="005F0A68" w:rsidRDefault="00A46344" w:rsidP="00A46344">
      <w:pPr>
        <w:tabs>
          <w:tab w:val="right" w:pos="9000"/>
        </w:tabs>
        <w:rPr>
          <w:rFonts w:ascii="Arial" w:hAnsi="Arial" w:cs="Arial"/>
          <w:lang w:val="en-GB"/>
        </w:rPr>
      </w:pPr>
      <w:r w:rsidRPr="005F0A68">
        <w:rPr>
          <w:rFonts w:ascii="Arial" w:hAnsi="Arial" w:cs="Arial"/>
          <w:u w:val="single"/>
          <w:lang w:val="en-GB"/>
        </w:rPr>
        <w:tab/>
      </w:r>
    </w:p>
    <w:p w14:paraId="5F07B4ED" w14:textId="77777777" w:rsidR="00A46344" w:rsidRPr="005F0A68" w:rsidRDefault="00A46344" w:rsidP="00A46344">
      <w:pPr>
        <w:tabs>
          <w:tab w:val="right" w:pos="9000"/>
        </w:tabs>
        <w:rPr>
          <w:rFonts w:ascii="Arial" w:hAnsi="Arial" w:cs="Arial"/>
          <w:lang w:val="en-GB"/>
        </w:rPr>
      </w:pPr>
    </w:p>
    <w:p w14:paraId="45B4CC47" w14:textId="77777777" w:rsidR="00A46344" w:rsidRPr="005F0A68" w:rsidRDefault="00A46344" w:rsidP="00A46344">
      <w:pPr>
        <w:tabs>
          <w:tab w:val="left" w:pos="360"/>
          <w:tab w:val="right" w:pos="9000"/>
        </w:tabs>
        <w:rPr>
          <w:rFonts w:ascii="Arial" w:hAnsi="Arial" w:cs="Arial"/>
          <w:lang w:val="en-GB"/>
        </w:rPr>
      </w:pPr>
      <w:r w:rsidRPr="003D6F35">
        <w:rPr>
          <w:rFonts w:ascii="Arial" w:hAnsi="Arial" w:cs="Arial"/>
          <w:b/>
          <w:bCs/>
          <w:sz w:val="22"/>
          <w:szCs w:val="22"/>
          <w:lang w:val="en-GB"/>
        </w:rPr>
        <w:t>7.</w:t>
      </w:r>
      <w:r w:rsidRPr="003D6F35">
        <w:rPr>
          <w:rFonts w:ascii="Arial" w:hAnsi="Arial" w:cs="Arial"/>
          <w:b/>
          <w:bCs/>
          <w:sz w:val="22"/>
          <w:szCs w:val="22"/>
          <w:lang w:val="en-GB"/>
        </w:rPr>
        <w:tab/>
        <w:t>Other Training</w:t>
      </w:r>
      <w:r w:rsidRPr="005F0A68">
        <w:rPr>
          <w:rFonts w:ascii="Arial" w:hAnsi="Arial" w:cs="Arial"/>
          <w:lang w:val="en-GB"/>
        </w:rPr>
        <w:t xml:space="preserve">  </w:t>
      </w:r>
      <w:r w:rsidRPr="003D6F35">
        <w:rPr>
          <w:rFonts w:ascii="Arial" w:hAnsi="Arial" w:cs="Arial"/>
          <w:sz w:val="18"/>
          <w:szCs w:val="18"/>
          <w:lang w:val="en-GB"/>
        </w:rPr>
        <w:t>[</w:t>
      </w:r>
      <w:r w:rsidRPr="003D6F35">
        <w:rPr>
          <w:rFonts w:ascii="Arial" w:hAnsi="Arial" w:cs="Arial"/>
          <w:i/>
          <w:iCs/>
          <w:sz w:val="18"/>
          <w:szCs w:val="18"/>
          <w:lang w:val="en-GB"/>
        </w:rPr>
        <w:t>Indicate</w:t>
      </w:r>
      <w:r w:rsidRPr="003D6F35">
        <w:rPr>
          <w:rFonts w:ascii="Arial" w:hAnsi="Arial" w:cs="Arial"/>
          <w:i/>
          <w:sz w:val="18"/>
          <w:szCs w:val="18"/>
          <w:lang w:val="en-GB"/>
        </w:rPr>
        <w:t xml:space="preserve"> significant training since degrees under 5 - Education were obtained</w:t>
      </w:r>
      <w:r w:rsidRPr="003D6F35">
        <w:rPr>
          <w:rFonts w:ascii="Arial" w:hAnsi="Arial" w:cs="Arial"/>
          <w:sz w:val="18"/>
          <w:szCs w:val="18"/>
          <w:lang w:val="en-GB"/>
        </w:rPr>
        <w:t xml:space="preserve">]:  </w:t>
      </w:r>
      <w:r w:rsidRPr="005F0A68">
        <w:rPr>
          <w:rFonts w:ascii="Arial" w:hAnsi="Arial" w:cs="Arial"/>
          <w:u w:val="single"/>
          <w:lang w:val="en-GB"/>
        </w:rPr>
        <w:tab/>
      </w:r>
    </w:p>
    <w:p w14:paraId="440D9403" w14:textId="77777777" w:rsidR="00A46344" w:rsidRPr="005F0A68" w:rsidRDefault="00A46344" w:rsidP="00A46344">
      <w:pPr>
        <w:tabs>
          <w:tab w:val="right" w:pos="9000"/>
        </w:tabs>
        <w:rPr>
          <w:rFonts w:ascii="Arial" w:hAnsi="Arial" w:cs="Arial"/>
          <w:u w:val="single"/>
          <w:lang w:val="en-GB"/>
        </w:rPr>
      </w:pPr>
    </w:p>
    <w:p w14:paraId="57F41739" w14:textId="77777777" w:rsidR="00A46344" w:rsidRPr="005F0A68" w:rsidRDefault="00A46344" w:rsidP="00A46344">
      <w:pPr>
        <w:tabs>
          <w:tab w:val="right" w:pos="9000"/>
        </w:tabs>
        <w:rPr>
          <w:rFonts w:ascii="Arial" w:hAnsi="Arial" w:cs="Arial"/>
          <w:lang w:val="en-GB"/>
        </w:rPr>
      </w:pPr>
      <w:r w:rsidRPr="005F0A68">
        <w:rPr>
          <w:rFonts w:ascii="Arial" w:hAnsi="Arial" w:cs="Arial"/>
          <w:u w:val="single"/>
          <w:lang w:val="en-GB"/>
        </w:rPr>
        <w:tab/>
      </w:r>
    </w:p>
    <w:p w14:paraId="4A2BC145" w14:textId="77777777" w:rsidR="00A46344" w:rsidRPr="005F0A68" w:rsidRDefault="00A46344" w:rsidP="00A46344">
      <w:pPr>
        <w:tabs>
          <w:tab w:val="right" w:pos="9000"/>
        </w:tabs>
        <w:rPr>
          <w:rFonts w:ascii="Arial" w:hAnsi="Arial" w:cs="Arial"/>
          <w:lang w:val="en-GB"/>
        </w:rPr>
      </w:pPr>
    </w:p>
    <w:p w14:paraId="0BA24C8F" w14:textId="77777777" w:rsidR="00A46344" w:rsidRPr="005F0A68" w:rsidRDefault="00A46344" w:rsidP="00A46344">
      <w:pPr>
        <w:tabs>
          <w:tab w:val="left" w:pos="360"/>
          <w:tab w:val="right" w:pos="9000"/>
        </w:tabs>
        <w:ind w:left="360" w:hanging="360"/>
        <w:jc w:val="both"/>
        <w:rPr>
          <w:rFonts w:ascii="Arial" w:hAnsi="Arial" w:cs="Arial"/>
          <w:lang w:val="en-GB"/>
        </w:rPr>
      </w:pPr>
      <w:r w:rsidRPr="003D6F35">
        <w:rPr>
          <w:rFonts w:ascii="Arial" w:hAnsi="Arial" w:cs="Arial"/>
          <w:b/>
          <w:sz w:val="22"/>
          <w:szCs w:val="22"/>
          <w:lang w:val="en-GB"/>
        </w:rPr>
        <w:t>8.</w:t>
      </w:r>
      <w:r w:rsidRPr="003D6F35">
        <w:rPr>
          <w:rFonts w:ascii="Arial" w:hAnsi="Arial" w:cs="Arial"/>
          <w:b/>
          <w:sz w:val="22"/>
          <w:szCs w:val="22"/>
          <w:lang w:val="en-GB"/>
        </w:rPr>
        <w:tab/>
        <w:t>Countries of Work Experience</w:t>
      </w:r>
      <w:r w:rsidRPr="005F0A68">
        <w:rPr>
          <w:rFonts w:ascii="Arial" w:hAnsi="Arial" w:cs="Arial"/>
          <w:bCs/>
          <w:lang w:val="en-GB"/>
        </w:rPr>
        <w:t xml:space="preserve">:  </w:t>
      </w:r>
      <w:r w:rsidRPr="003D6F35">
        <w:rPr>
          <w:rFonts w:ascii="Arial" w:hAnsi="Arial" w:cs="Arial"/>
          <w:sz w:val="18"/>
          <w:szCs w:val="18"/>
          <w:lang w:val="en-GB"/>
        </w:rPr>
        <w:t>[</w:t>
      </w:r>
      <w:r w:rsidRPr="003D6F35">
        <w:rPr>
          <w:rFonts w:ascii="Arial" w:hAnsi="Arial" w:cs="Arial"/>
          <w:i/>
          <w:sz w:val="18"/>
          <w:szCs w:val="18"/>
          <w:lang w:val="en-GB"/>
        </w:rPr>
        <w:t>List countries where staff has worked in the last ten years</w:t>
      </w:r>
      <w:r w:rsidRPr="003D6F35">
        <w:rPr>
          <w:rFonts w:ascii="Arial" w:hAnsi="Arial" w:cs="Arial"/>
          <w:sz w:val="18"/>
          <w:szCs w:val="18"/>
          <w:lang w:val="en-GB"/>
        </w:rPr>
        <w:t>]</w:t>
      </w:r>
      <w:r w:rsidRPr="003D6F35">
        <w:rPr>
          <w:rFonts w:ascii="Arial" w:hAnsi="Arial" w:cs="Arial"/>
          <w:bCs/>
          <w:sz w:val="18"/>
          <w:szCs w:val="18"/>
          <w:lang w:val="en-GB"/>
        </w:rPr>
        <w:t>:</w:t>
      </w:r>
      <w:r w:rsidRPr="003D6F35">
        <w:rPr>
          <w:rFonts w:ascii="Arial" w:hAnsi="Arial" w:cs="Arial"/>
          <w:bCs/>
          <w:sz w:val="18"/>
          <w:szCs w:val="18"/>
          <w:u w:val="single"/>
          <w:lang w:val="en-GB"/>
        </w:rPr>
        <w:tab/>
      </w:r>
    </w:p>
    <w:p w14:paraId="6C5FD147" w14:textId="77777777" w:rsidR="00A46344" w:rsidRPr="005F0A68" w:rsidRDefault="00A46344" w:rsidP="00A46344">
      <w:pPr>
        <w:pStyle w:val="Header"/>
        <w:rPr>
          <w:rFonts w:ascii="Arial" w:hAnsi="Arial" w:cs="Arial"/>
          <w:szCs w:val="24"/>
          <w:lang w:val="en-GB" w:eastAsia="it-IT"/>
        </w:rPr>
      </w:pPr>
    </w:p>
    <w:p w14:paraId="32EC8E00" w14:textId="77777777" w:rsidR="00A46344" w:rsidRPr="005F0A68" w:rsidRDefault="00A46344" w:rsidP="00A46344">
      <w:pPr>
        <w:tabs>
          <w:tab w:val="right" w:pos="9000"/>
        </w:tabs>
        <w:rPr>
          <w:rFonts w:ascii="Arial" w:hAnsi="Arial" w:cs="Arial"/>
          <w:lang w:val="en-GB"/>
        </w:rPr>
      </w:pPr>
      <w:r w:rsidRPr="005F0A68">
        <w:rPr>
          <w:rFonts w:ascii="Arial" w:hAnsi="Arial" w:cs="Arial"/>
          <w:u w:val="single"/>
          <w:lang w:val="en-GB"/>
        </w:rPr>
        <w:tab/>
      </w:r>
    </w:p>
    <w:p w14:paraId="38105D8F" w14:textId="77777777" w:rsidR="00A46344" w:rsidRPr="005F0A68" w:rsidRDefault="00A46344" w:rsidP="00A46344">
      <w:pPr>
        <w:pStyle w:val="Header"/>
        <w:rPr>
          <w:rFonts w:ascii="Arial" w:hAnsi="Arial" w:cs="Arial"/>
          <w:szCs w:val="24"/>
          <w:lang w:val="en-GB" w:eastAsia="it-IT"/>
        </w:rPr>
      </w:pPr>
    </w:p>
    <w:p w14:paraId="66E1FC55" w14:textId="77777777" w:rsidR="00A46344" w:rsidRPr="003D6F35" w:rsidRDefault="00A46344" w:rsidP="00A46344">
      <w:pPr>
        <w:tabs>
          <w:tab w:val="left" w:pos="360"/>
          <w:tab w:val="right" w:pos="9000"/>
        </w:tabs>
        <w:ind w:left="360" w:hanging="360"/>
        <w:jc w:val="both"/>
        <w:rPr>
          <w:rFonts w:ascii="Arial" w:hAnsi="Arial" w:cs="Arial"/>
          <w:bCs/>
          <w:sz w:val="18"/>
          <w:szCs w:val="18"/>
          <w:lang w:val="en-GB"/>
        </w:rPr>
      </w:pPr>
      <w:r w:rsidRPr="003D6F35">
        <w:rPr>
          <w:rFonts w:ascii="Arial" w:hAnsi="Arial" w:cs="Arial"/>
          <w:b/>
          <w:sz w:val="22"/>
          <w:szCs w:val="22"/>
          <w:lang w:val="en-GB"/>
        </w:rPr>
        <w:t>9.</w:t>
      </w:r>
      <w:r w:rsidRPr="003D6F35">
        <w:rPr>
          <w:rFonts w:ascii="Arial" w:hAnsi="Arial" w:cs="Arial"/>
          <w:b/>
          <w:sz w:val="22"/>
          <w:szCs w:val="22"/>
          <w:lang w:val="en-GB"/>
        </w:rPr>
        <w:tab/>
        <w:t>Languages</w:t>
      </w:r>
      <w:r w:rsidRPr="003D6F35">
        <w:rPr>
          <w:rFonts w:ascii="Arial" w:hAnsi="Arial" w:cs="Arial"/>
          <w:bCs/>
          <w:sz w:val="22"/>
          <w:szCs w:val="22"/>
          <w:lang w:val="en-GB"/>
        </w:rPr>
        <w:t xml:space="preserve"> </w:t>
      </w:r>
      <w:r w:rsidRPr="005F0A68">
        <w:rPr>
          <w:rFonts w:ascii="Arial" w:hAnsi="Arial" w:cs="Arial"/>
          <w:bCs/>
          <w:lang w:val="en-GB"/>
        </w:rPr>
        <w:t xml:space="preserve"> </w:t>
      </w:r>
      <w:r w:rsidRPr="003D6F35">
        <w:rPr>
          <w:rFonts w:ascii="Arial" w:hAnsi="Arial" w:cs="Arial"/>
          <w:sz w:val="18"/>
          <w:szCs w:val="18"/>
          <w:lang w:val="en-GB"/>
        </w:rPr>
        <w:t>[</w:t>
      </w:r>
      <w:r w:rsidRPr="003D6F35">
        <w:rPr>
          <w:rFonts w:ascii="Arial" w:hAnsi="Arial" w:cs="Arial"/>
          <w:i/>
          <w:sz w:val="18"/>
          <w:szCs w:val="18"/>
          <w:lang w:val="en-GB"/>
        </w:rPr>
        <w:t>For each language indicate proficiency: good, fair, or poor in speaking, reading, and writing</w:t>
      </w:r>
      <w:r w:rsidRPr="003D6F35">
        <w:rPr>
          <w:rFonts w:ascii="Arial" w:hAnsi="Arial" w:cs="Arial"/>
          <w:sz w:val="18"/>
          <w:szCs w:val="18"/>
          <w:lang w:val="en-GB"/>
        </w:rPr>
        <w:t>]</w:t>
      </w:r>
      <w:r w:rsidRPr="003D6F35">
        <w:rPr>
          <w:rFonts w:ascii="Arial" w:hAnsi="Arial" w:cs="Arial"/>
          <w:bCs/>
          <w:sz w:val="18"/>
          <w:szCs w:val="18"/>
          <w:lang w:val="en-GB"/>
        </w:rPr>
        <w:t xml:space="preserve">:  </w:t>
      </w:r>
      <w:r w:rsidRPr="003D6F35">
        <w:rPr>
          <w:rFonts w:ascii="Arial" w:hAnsi="Arial" w:cs="Arial"/>
          <w:bCs/>
          <w:sz w:val="18"/>
          <w:szCs w:val="18"/>
          <w:u w:val="single"/>
          <w:lang w:val="en-GB"/>
        </w:rPr>
        <w:tab/>
      </w:r>
    </w:p>
    <w:p w14:paraId="069A2A5D" w14:textId="77777777" w:rsidR="00A46344" w:rsidRPr="005F0A68" w:rsidRDefault="00A46344" w:rsidP="00A46344">
      <w:pPr>
        <w:pStyle w:val="BodyText2"/>
        <w:tabs>
          <w:tab w:val="right" w:pos="8640"/>
        </w:tabs>
        <w:rPr>
          <w:rFonts w:ascii="Arial" w:hAnsi="Arial" w:cs="Arial"/>
          <w:szCs w:val="24"/>
        </w:rPr>
      </w:pPr>
    </w:p>
    <w:p w14:paraId="6357F153" w14:textId="77777777" w:rsidR="00A46344" w:rsidRPr="005F0A68" w:rsidRDefault="00A46344" w:rsidP="00A46344">
      <w:pPr>
        <w:tabs>
          <w:tab w:val="right" w:pos="9000"/>
        </w:tabs>
        <w:jc w:val="both"/>
        <w:rPr>
          <w:rFonts w:ascii="Arial" w:hAnsi="Arial" w:cs="Arial"/>
          <w:lang w:val="en-GB"/>
        </w:rPr>
      </w:pPr>
      <w:r w:rsidRPr="005F0A68">
        <w:rPr>
          <w:rFonts w:ascii="Arial" w:hAnsi="Arial" w:cs="Arial"/>
          <w:u w:val="single"/>
          <w:lang w:val="en-GB"/>
        </w:rPr>
        <w:tab/>
      </w:r>
    </w:p>
    <w:p w14:paraId="3FD1D831" w14:textId="77777777" w:rsidR="00A46344" w:rsidRPr="005F0A68" w:rsidRDefault="00A46344" w:rsidP="00A46344">
      <w:pPr>
        <w:tabs>
          <w:tab w:val="right" w:pos="9000"/>
        </w:tabs>
        <w:rPr>
          <w:rFonts w:ascii="Arial" w:hAnsi="Arial" w:cs="Arial"/>
          <w:lang w:val="en-GB"/>
        </w:rPr>
      </w:pPr>
    </w:p>
    <w:p w14:paraId="705F9DE0" w14:textId="77777777" w:rsidR="00A46344" w:rsidRPr="003D6F35" w:rsidRDefault="00A46344" w:rsidP="00A46344">
      <w:pPr>
        <w:tabs>
          <w:tab w:val="left" w:pos="360"/>
          <w:tab w:val="right" w:pos="9000"/>
        </w:tabs>
        <w:ind w:left="360" w:hanging="360"/>
        <w:rPr>
          <w:rFonts w:ascii="Arial" w:hAnsi="Arial" w:cs="Arial"/>
          <w:i/>
          <w:sz w:val="18"/>
          <w:szCs w:val="18"/>
          <w:lang w:val="en-GB"/>
        </w:rPr>
      </w:pPr>
      <w:r w:rsidRPr="003D6F35">
        <w:rPr>
          <w:rFonts w:ascii="Arial" w:hAnsi="Arial" w:cs="Arial"/>
          <w:b/>
          <w:sz w:val="22"/>
          <w:szCs w:val="22"/>
          <w:lang w:val="en-GB"/>
        </w:rPr>
        <w:t>10.</w:t>
      </w:r>
      <w:r w:rsidRPr="003D6F35">
        <w:rPr>
          <w:rFonts w:ascii="Arial" w:hAnsi="Arial" w:cs="Arial"/>
          <w:b/>
          <w:sz w:val="22"/>
          <w:szCs w:val="22"/>
          <w:lang w:val="en-GB"/>
        </w:rPr>
        <w:tab/>
        <w:t>Employment Record</w:t>
      </w:r>
      <w:r w:rsidRPr="005F0A68">
        <w:rPr>
          <w:rFonts w:ascii="Arial" w:hAnsi="Arial" w:cs="Arial"/>
          <w:bCs/>
          <w:lang w:val="en-GB"/>
        </w:rPr>
        <w:t xml:space="preserve">  </w:t>
      </w:r>
      <w:r w:rsidRPr="003D6F35">
        <w:rPr>
          <w:rFonts w:ascii="Arial" w:hAnsi="Arial" w:cs="Arial"/>
          <w:sz w:val="18"/>
          <w:szCs w:val="18"/>
          <w:lang w:val="en-GB"/>
        </w:rPr>
        <w:t>[</w:t>
      </w:r>
      <w:r w:rsidRPr="003D6F35">
        <w:rPr>
          <w:rFonts w:ascii="Arial" w:hAnsi="Arial" w:cs="Arial"/>
          <w:i/>
          <w:sz w:val="18"/>
          <w:szCs w:val="18"/>
          <w:lang w:val="en-GB"/>
        </w:rPr>
        <w:t>Starting with present position, list in reverse order every employment held by staff member since graduation, giving for each employment (see format here below): dates of employment, name of employing organization, positions held.</w:t>
      </w:r>
      <w:r w:rsidRPr="003D6F35">
        <w:rPr>
          <w:rFonts w:ascii="Arial" w:hAnsi="Arial" w:cs="Arial"/>
          <w:sz w:val="18"/>
          <w:szCs w:val="18"/>
          <w:lang w:val="en-GB"/>
        </w:rPr>
        <w:t>]:</w:t>
      </w:r>
    </w:p>
    <w:p w14:paraId="1F387E8E" w14:textId="77777777" w:rsidR="00A46344" w:rsidRPr="003D6F35" w:rsidRDefault="00A46344" w:rsidP="003D6F35">
      <w:pPr>
        <w:pStyle w:val="BodyText2"/>
        <w:tabs>
          <w:tab w:val="right" w:pos="3060"/>
          <w:tab w:val="right" w:pos="4320"/>
        </w:tabs>
        <w:ind w:hanging="578"/>
        <w:jc w:val="left"/>
        <w:rPr>
          <w:rFonts w:ascii="Arial" w:hAnsi="Arial" w:cs="Arial"/>
          <w:sz w:val="20"/>
        </w:rPr>
      </w:pPr>
      <w:r w:rsidRPr="003D6F35">
        <w:rPr>
          <w:rFonts w:ascii="Arial" w:hAnsi="Arial" w:cs="Arial"/>
          <w:sz w:val="20"/>
        </w:rPr>
        <w:t>From  [</w:t>
      </w:r>
      <w:r w:rsidRPr="003D6F35">
        <w:rPr>
          <w:rFonts w:ascii="Arial" w:hAnsi="Arial" w:cs="Arial"/>
          <w:i/>
          <w:iCs/>
          <w:sz w:val="20"/>
        </w:rPr>
        <w:t>Year</w:t>
      </w:r>
      <w:r w:rsidRPr="003D6F35">
        <w:rPr>
          <w:rFonts w:ascii="Arial" w:hAnsi="Arial" w:cs="Arial"/>
          <w:sz w:val="20"/>
        </w:rPr>
        <w:t xml:space="preserve">]:  </w:t>
      </w:r>
      <w:r w:rsidRPr="003D6F35">
        <w:rPr>
          <w:rFonts w:ascii="Arial" w:hAnsi="Arial" w:cs="Arial"/>
          <w:sz w:val="20"/>
          <w:u w:val="single"/>
        </w:rPr>
        <w:tab/>
      </w:r>
      <w:r w:rsidRPr="003D6F35">
        <w:rPr>
          <w:rFonts w:ascii="Arial" w:hAnsi="Arial" w:cs="Arial"/>
          <w:sz w:val="20"/>
        </w:rPr>
        <w:t xml:space="preserve"> To  [</w:t>
      </w:r>
      <w:r w:rsidRPr="003D6F35">
        <w:rPr>
          <w:rFonts w:ascii="Arial" w:hAnsi="Arial" w:cs="Arial"/>
          <w:i/>
          <w:iCs/>
          <w:sz w:val="20"/>
        </w:rPr>
        <w:t>Year</w:t>
      </w:r>
      <w:r w:rsidRPr="003D6F35">
        <w:rPr>
          <w:rFonts w:ascii="Arial" w:hAnsi="Arial" w:cs="Arial"/>
          <w:sz w:val="20"/>
        </w:rPr>
        <w:t xml:space="preserve">]:  </w:t>
      </w:r>
      <w:r w:rsidRPr="003D6F35">
        <w:rPr>
          <w:rFonts w:ascii="Arial" w:hAnsi="Arial" w:cs="Arial"/>
          <w:sz w:val="20"/>
          <w:u w:val="single"/>
        </w:rPr>
        <w:tab/>
      </w:r>
    </w:p>
    <w:p w14:paraId="555BE1E1" w14:textId="77777777" w:rsidR="00A46344" w:rsidRPr="003D6F35" w:rsidRDefault="00A46344" w:rsidP="003D6F35">
      <w:pPr>
        <w:tabs>
          <w:tab w:val="right" w:pos="4320"/>
        </w:tabs>
        <w:spacing w:before="120"/>
        <w:ind w:left="45"/>
        <w:jc w:val="both"/>
        <w:rPr>
          <w:rFonts w:ascii="Arial" w:hAnsi="Arial" w:cs="Arial"/>
          <w:sz w:val="20"/>
          <w:szCs w:val="20"/>
          <w:lang w:val="en-GB"/>
        </w:rPr>
      </w:pPr>
      <w:r w:rsidRPr="003D6F35">
        <w:rPr>
          <w:rFonts w:ascii="Arial" w:hAnsi="Arial" w:cs="Arial"/>
          <w:sz w:val="20"/>
          <w:szCs w:val="20"/>
          <w:lang w:val="en-GB"/>
        </w:rPr>
        <w:t xml:space="preserve">Employer:  </w:t>
      </w:r>
      <w:r w:rsidRPr="003D6F35">
        <w:rPr>
          <w:rFonts w:ascii="Arial" w:hAnsi="Arial" w:cs="Arial"/>
          <w:sz w:val="20"/>
          <w:szCs w:val="20"/>
          <w:u w:val="single"/>
          <w:lang w:val="en-GB"/>
        </w:rPr>
        <w:tab/>
      </w:r>
    </w:p>
    <w:p w14:paraId="40F55BD7" w14:textId="77777777" w:rsidR="00A46344" w:rsidRDefault="00A46344" w:rsidP="003D6F35">
      <w:pPr>
        <w:pStyle w:val="BodyText2"/>
        <w:tabs>
          <w:tab w:val="clear" w:pos="605"/>
          <w:tab w:val="num" w:pos="45"/>
          <w:tab w:val="right" w:pos="4320"/>
        </w:tabs>
        <w:ind w:left="63" w:firstLine="0"/>
        <w:jc w:val="left"/>
        <w:rPr>
          <w:rFonts w:ascii="Arial" w:hAnsi="Arial" w:cs="Arial"/>
          <w:sz w:val="20"/>
          <w:u w:val="single"/>
          <w:lang w:val="en-GB"/>
        </w:rPr>
      </w:pPr>
      <w:r w:rsidRPr="003D6F35">
        <w:rPr>
          <w:rFonts w:ascii="Arial" w:hAnsi="Arial" w:cs="Arial"/>
          <w:sz w:val="20"/>
        </w:rPr>
        <w:t xml:space="preserve">Positions held:  </w:t>
      </w:r>
      <w:r w:rsidRPr="003D6F35">
        <w:rPr>
          <w:rFonts w:ascii="Arial" w:hAnsi="Arial" w:cs="Arial"/>
          <w:sz w:val="20"/>
          <w:u w:val="single"/>
          <w:lang w:val="en-GB"/>
        </w:rPr>
        <w:tab/>
      </w:r>
    </w:p>
    <w:p w14:paraId="1FD11E8D" w14:textId="77777777" w:rsidR="004D2F04" w:rsidRPr="003D6F35" w:rsidRDefault="004D2F04" w:rsidP="003D6F35">
      <w:pPr>
        <w:pStyle w:val="BodyText2"/>
        <w:tabs>
          <w:tab w:val="clear" w:pos="605"/>
          <w:tab w:val="num" w:pos="45"/>
          <w:tab w:val="right" w:pos="4320"/>
        </w:tabs>
        <w:ind w:left="63" w:firstLine="0"/>
        <w:jc w:val="left"/>
        <w:rPr>
          <w:rFonts w:ascii="Arial" w:hAnsi="Arial" w:cs="Arial"/>
          <w:sz w:val="20"/>
          <w:u w:val="single"/>
          <w:lang w:val="en-GB"/>
        </w:rPr>
      </w:pPr>
    </w:p>
    <w:tbl>
      <w:tblPr>
        <w:tblW w:w="10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5"/>
        <w:gridCol w:w="6246"/>
      </w:tblGrid>
      <w:tr w:rsidR="00A46344" w14:paraId="357186B2" w14:textId="77777777">
        <w:tc>
          <w:tcPr>
            <w:tcW w:w="3825" w:type="dxa"/>
          </w:tcPr>
          <w:p w14:paraId="348DB9BA" w14:textId="77777777" w:rsidR="00A46344" w:rsidRPr="004D2F04" w:rsidRDefault="00A46344" w:rsidP="003D6F35">
            <w:pPr>
              <w:pStyle w:val="BodyText2"/>
              <w:tabs>
                <w:tab w:val="right" w:pos="8640"/>
              </w:tabs>
              <w:ind w:left="180" w:hanging="18"/>
              <w:jc w:val="left"/>
              <w:rPr>
                <w:rFonts w:ascii="Arial" w:hAnsi="Arial" w:cs="Arial"/>
                <w:bCs/>
                <w:sz w:val="22"/>
                <w:szCs w:val="22"/>
                <w:lang w:val="en-GB"/>
              </w:rPr>
            </w:pPr>
            <w:r w:rsidRPr="003D6F35">
              <w:rPr>
                <w:rFonts w:ascii="Arial" w:hAnsi="Arial" w:cs="Arial"/>
              </w:rPr>
              <w:br w:type="page"/>
            </w:r>
            <w:r w:rsidRPr="004D2F04">
              <w:rPr>
                <w:rFonts w:ascii="Arial" w:hAnsi="Arial" w:cs="Arial"/>
                <w:bCs/>
                <w:sz w:val="22"/>
                <w:szCs w:val="22"/>
                <w:lang w:val="en-GB"/>
              </w:rPr>
              <w:t>11.</w:t>
            </w:r>
            <w:r w:rsidRPr="004D2F04">
              <w:rPr>
                <w:rFonts w:ascii="Arial" w:hAnsi="Arial" w:cs="Arial"/>
                <w:bCs/>
                <w:sz w:val="22"/>
                <w:szCs w:val="22"/>
                <w:lang w:val="en-GB"/>
              </w:rPr>
              <w:tab/>
              <w:t>Detailed Tasks Assigned</w:t>
            </w:r>
          </w:p>
          <w:p w14:paraId="3C1AD862" w14:textId="77777777" w:rsidR="00A46344" w:rsidRPr="003D6F35" w:rsidRDefault="00A46344" w:rsidP="00A46344">
            <w:pPr>
              <w:pStyle w:val="BodyText2"/>
              <w:tabs>
                <w:tab w:val="right" w:pos="8640"/>
              </w:tabs>
              <w:ind w:left="360"/>
              <w:rPr>
                <w:rFonts w:ascii="Arial" w:hAnsi="Arial" w:cs="Arial"/>
                <w:lang w:val="en-GB"/>
              </w:rPr>
            </w:pPr>
          </w:p>
          <w:p w14:paraId="6CEBE9D6" w14:textId="77777777" w:rsidR="00A46344" w:rsidRPr="004D2F04" w:rsidRDefault="00A46344" w:rsidP="00A46344">
            <w:pPr>
              <w:pStyle w:val="BodyText2"/>
              <w:tabs>
                <w:tab w:val="right" w:pos="8640"/>
              </w:tabs>
              <w:ind w:left="397"/>
              <w:rPr>
                <w:rFonts w:ascii="Arial" w:hAnsi="Arial" w:cs="Arial"/>
                <w:sz w:val="20"/>
              </w:rPr>
            </w:pPr>
            <w:r w:rsidRPr="004D2F04">
              <w:rPr>
                <w:rFonts w:ascii="Arial" w:hAnsi="Arial" w:cs="Arial"/>
                <w:sz w:val="20"/>
                <w:lang w:val="en-GB"/>
              </w:rPr>
              <w:t>[</w:t>
            </w:r>
            <w:r w:rsidRPr="004D2F04">
              <w:rPr>
                <w:rFonts w:ascii="Arial" w:hAnsi="Arial" w:cs="Arial"/>
                <w:i/>
                <w:iCs/>
                <w:sz w:val="20"/>
                <w:lang w:val="en-GB"/>
              </w:rPr>
              <w:t>List all tasks to be performed under this assignment</w:t>
            </w:r>
            <w:r w:rsidRPr="004D2F04">
              <w:rPr>
                <w:rFonts w:ascii="Arial" w:hAnsi="Arial" w:cs="Arial"/>
                <w:sz w:val="20"/>
                <w:lang w:val="en-GB"/>
              </w:rPr>
              <w:t>]</w:t>
            </w:r>
          </w:p>
        </w:tc>
        <w:tc>
          <w:tcPr>
            <w:tcW w:w="6246" w:type="dxa"/>
          </w:tcPr>
          <w:p w14:paraId="3176A676" w14:textId="77777777" w:rsidR="00A46344" w:rsidRPr="004D2F04" w:rsidRDefault="00A46344" w:rsidP="00A46344">
            <w:pPr>
              <w:tabs>
                <w:tab w:val="left" w:pos="357"/>
                <w:tab w:val="right" w:pos="9000"/>
              </w:tabs>
              <w:spacing w:before="120"/>
              <w:ind w:left="357" w:hanging="357"/>
              <w:rPr>
                <w:rFonts w:ascii="Arial" w:hAnsi="Arial" w:cs="Arial"/>
                <w:b/>
                <w:bCs/>
                <w:sz w:val="22"/>
                <w:szCs w:val="22"/>
                <w:lang w:val="en-GB"/>
              </w:rPr>
            </w:pPr>
            <w:r w:rsidRPr="004D2F04">
              <w:rPr>
                <w:rFonts w:ascii="Arial" w:hAnsi="Arial" w:cs="Arial"/>
                <w:b/>
                <w:bCs/>
                <w:sz w:val="22"/>
                <w:szCs w:val="22"/>
                <w:lang w:val="en-GB"/>
              </w:rPr>
              <w:t>12.</w:t>
            </w:r>
            <w:r w:rsidRPr="004D2F04">
              <w:rPr>
                <w:rFonts w:ascii="Arial" w:hAnsi="Arial" w:cs="Arial"/>
                <w:b/>
                <w:bCs/>
                <w:sz w:val="22"/>
                <w:szCs w:val="22"/>
                <w:lang w:val="en-GB"/>
              </w:rPr>
              <w:tab/>
              <w:t>Work Undertaken that Best Illustrates Capability to Handle the Tasks Assigned</w:t>
            </w:r>
          </w:p>
          <w:p w14:paraId="2FDCD01D" w14:textId="77777777" w:rsidR="00A46344" w:rsidRPr="003D6F35" w:rsidRDefault="00A46344" w:rsidP="00A46344">
            <w:pPr>
              <w:tabs>
                <w:tab w:val="left" w:pos="576"/>
                <w:tab w:val="right" w:pos="9000"/>
              </w:tabs>
              <w:ind w:left="360"/>
              <w:rPr>
                <w:rFonts w:ascii="Arial" w:hAnsi="Arial" w:cs="Arial"/>
                <w:sz w:val="20"/>
                <w:lang w:val="en-GB"/>
              </w:rPr>
            </w:pPr>
          </w:p>
          <w:p w14:paraId="4528BACE" w14:textId="77777777" w:rsidR="00A46344" w:rsidRPr="004D2F04" w:rsidRDefault="00A46344" w:rsidP="00A46344">
            <w:pPr>
              <w:tabs>
                <w:tab w:val="left" w:pos="576"/>
                <w:tab w:val="right" w:pos="9000"/>
              </w:tabs>
              <w:ind w:left="360"/>
              <w:rPr>
                <w:rFonts w:ascii="Arial" w:hAnsi="Arial" w:cs="Arial"/>
                <w:sz w:val="18"/>
                <w:szCs w:val="18"/>
                <w:lang w:val="en-GB"/>
              </w:rPr>
            </w:pPr>
            <w:r w:rsidRPr="004D2F04">
              <w:rPr>
                <w:rFonts w:ascii="Arial" w:hAnsi="Arial" w:cs="Arial"/>
                <w:sz w:val="18"/>
                <w:szCs w:val="18"/>
                <w:lang w:val="en-GB"/>
              </w:rPr>
              <w:t>[</w:t>
            </w:r>
            <w:r w:rsidRPr="004D2F04">
              <w:rPr>
                <w:rFonts w:ascii="Arial" w:hAnsi="Arial" w:cs="Arial"/>
                <w:i/>
                <w:iCs/>
                <w:sz w:val="18"/>
                <w:szCs w:val="18"/>
                <w:lang w:val="en-GB"/>
              </w:rPr>
              <w:t>Among the</w:t>
            </w:r>
            <w:r w:rsidRPr="004D2F04">
              <w:rPr>
                <w:rFonts w:ascii="Arial" w:hAnsi="Arial" w:cs="Arial"/>
                <w:sz w:val="18"/>
                <w:szCs w:val="18"/>
                <w:lang w:val="en-GB"/>
              </w:rPr>
              <w:t xml:space="preserve"> </w:t>
            </w:r>
            <w:r w:rsidRPr="004D2F04">
              <w:rPr>
                <w:rFonts w:ascii="Arial" w:hAnsi="Arial" w:cs="Arial"/>
                <w:i/>
                <w:iCs/>
                <w:sz w:val="18"/>
                <w:szCs w:val="18"/>
                <w:lang w:val="en-GB"/>
              </w:rPr>
              <w:t>assignments in which the staff has been involved, indicate the following information for</w:t>
            </w:r>
            <w:r w:rsidRPr="004D2F04">
              <w:rPr>
                <w:rFonts w:ascii="Arial" w:hAnsi="Arial" w:cs="Arial"/>
                <w:sz w:val="18"/>
                <w:szCs w:val="18"/>
                <w:lang w:val="en-GB"/>
              </w:rPr>
              <w:t xml:space="preserve"> </w:t>
            </w:r>
            <w:r w:rsidRPr="004D2F04">
              <w:rPr>
                <w:rFonts w:ascii="Arial" w:hAnsi="Arial" w:cs="Arial"/>
                <w:i/>
                <w:iCs/>
                <w:sz w:val="18"/>
                <w:szCs w:val="18"/>
                <w:lang w:val="en-GB"/>
              </w:rPr>
              <w:t>those assignments that best illustrate staff capability to handle the tasks listed under point 11.</w:t>
            </w:r>
            <w:r w:rsidRPr="004D2F04">
              <w:rPr>
                <w:rFonts w:ascii="Arial" w:hAnsi="Arial" w:cs="Arial"/>
                <w:sz w:val="18"/>
                <w:szCs w:val="18"/>
                <w:lang w:val="en-GB"/>
              </w:rPr>
              <w:t>]</w:t>
            </w:r>
          </w:p>
          <w:p w14:paraId="46935B9C" w14:textId="77777777" w:rsidR="00A46344" w:rsidRPr="003D6F35" w:rsidRDefault="00A46344" w:rsidP="00A46344">
            <w:pPr>
              <w:tabs>
                <w:tab w:val="right" w:pos="9000"/>
              </w:tabs>
              <w:ind w:left="360"/>
              <w:rPr>
                <w:rFonts w:ascii="Arial" w:hAnsi="Arial" w:cs="Arial"/>
                <w:sz w:val="20"/>
                <w:lang w:val="en-GB"/>
              </w:rPr>
            </w:pPr>
          </w:p>
          <w:p w14:paraId="1E2E434B" w14:textId="77777777" w:rsidR="00A46344" w:rsidRPr="004D2F04" w:rsidRDefault="00A46344" w:rsidP="00A46344">
            <w:pPr>
              <w:tabs>
                <w:tab w:val="left" w:pos="5652"/>
                <w:tab w:val="right" w:pos="9000"/>
              </w:tabs>
              <w:ind w:left="360"/>
              <w:rPr>
                <w:rFonts w:ascii="Arial" w:hAnsi="Arial" w:cs="Arial"/>
                <w:sz w:val="22"/>
                <w:szCs w:val="22"/>
                <w:u w:val="single"/>
                <w:lang w:val="en-GB"/>
              </w:rPr>
            </w:pPr>
            <w:r w:rsidRPr="004D2F04">
              <w:rPr>
                <w:rFonts w:ascii="Arial" w:hAnsi="Arial" w:cs="Arial"/>
                <w:sz w:val="22"/>
                <w:szCs w:val="22"/>
                <w:lang w:val="en-GB"/>
              </w:rPr>
              <w:t xml:space="preserve">Name of assignment or project:  </w:t>
            </w:r>
            <w:r w:rsidRPr="004D2F04">
              <w:rPr>
                <w:rFonts w:ascii="Arial" w:hAnsi="Arial" w:cs="Arial"/>
                <w:sz w:val="22"/>
                <w:szCs w:val="22"/>
                <w:u w:val="single"/>
                <w:lang w:val="en-GB"/>
              </w:rPr>
              <w:tab/>
            </w:r>
          </w:p>
          <w:p w14:paraId="6FD862FE" w14:textId="77777777" w:rsidR="00A46344" w:rsidRPr="004D2F04" w:rsidRDefault="00A46344" w:rsidP="00A46344">
            <w:pPr>
              <w:tabs>
                <w:tab w:val="left" w:pos="5652"/>
                <w:tab w:val="right" w:pos="9000"/>
              </w:tabs>
              <w:spacing w:before="120"/>
              <w:ind w:left="357"/>
              <w:rPr>
                <w:rFonts w:ascii="Arial" w:hAnsi="Arial" w:cs="Arial"/>
                <w:sz w:val="22"/>
                <w:szCs w:val="22"/>
                <w:lang w:val="en-GB"/>
              </w:rPr>
            </w:pPr>
            <w:r w:rsidRPr="004D2F04">
              <w:rPr>
                <w:rFonts w:ascii="Arial" w:hAnsi="Arial" w:cs="Arial"/>
                <w:sz w:val="22"/>
                <w:szCs w:val="22"/>
                <w:lang w:val="en-GB"/>
              </w:rPr>
              <w:t xml:space="preserve">Year:  </w:t>
            </w:r>
            <w:r w:rsidRPr="004D2F04">
              <w:rPr>
                <w:rFonts w:ascii="Arial" w:hAnsi="Arial" w:cs="Arial"/>
                <w:sz w:val="22"/>
                <w:szCs w:val="22"/>
                <w:u w:val="single"/>
                <w:lang w:val="en-GB"/>
              </w:rPr>
              <w:tab/>
            </w:r>
          </w:p>
          <w:p w14:paraId="5B5AA6CE" w14:textId="77777777" w:rsidR="00A46344" w:rsidRPr="004D2F04" w:rsidRDefault="00A46344" w:rsidP="00A46344">
            <w:pPr>
              <w:tabs>
                <w:tab w:val="left" w:pos="5652"/>
                <w:tab w:val="right" w:pos="9000"/>
              </w:tabs>
              <w:spacing w:before="120"/>
              <w:ind w:left="357"/>
              <w:rPr>
                <w:rFonts w:ascii="Arial" w:hAnsi="Arial" w:cs="Arial"/>
                <w:sz w:val="22"/>
                <w:szCs w:val="22"/>
                <w:lang w:val="en-GB"/>
              </w:rPr>
            </w:pPr>
            <w:r w:rsidRPr="004D2F04">
              <w:rPr>
                <w:rFonts w:ascii="Arial" w:hAnsi="Arial" w:cs="Arial"/>
                <w:sz w:val="22"/>
                <w:szCs w:val="22"/>
                <w:lang w:val="en-GB"/>
              </w:rPr>
              <w:t xml:space="preserve">Location:  </w:t>
            </w:r>
            <w:r w:rsidRPr="004D2F04">
              <w:rPr>
                <w:rFonts w:ascii="Arial" w:hAnsi="Arial" w:cs="Arial"/>
                <w:sz w:val="22"/>
                <w:szCs w:val="22"/>
                <w:u w:val="single"/>
                <w:lang w:val="en-GB"/>
              </w:rPr>
              <w:tab/>
            </w:r>
          </w:p>
          <w:p w14:paraId="3FBE027B" w14:textId="77777777" w:rsidR="00A46344" w:rsidRPr="004D2F04" w:rsidRDefault="00A46344" w:rsidP="00A46344">
            <w:pPr>
              <w:tabs>
                <w:tab w:val="left" w:pos="5652"/>
                <w:tab w:val="right" w:pos="9000"/>
              </w:tabs>
              <w:spacing w:before="120"/>
              <w:ind w:left="357"/>
              <w:rPr>
                <w:rFonts w:ascii="Arial" w:hAnsi="Arial" w:cs="Arial"/>
                <w:sz w:val="22"/>
                <w:szCs w:val="22"/>
                <w:u w:val="single"/>
                <w:lang w:val="en-GB"/>
              </w:rPr>
            </w:pPr>
            <w:r w:rsidRPr="004D2F04">
              <w:rPr>
                <w:rFonts w:ascii="Arial" w:hAnsi="Arial" w:cs="Arial"/>
                <w:sz w:val="22"/>
                <w:szCs w:val="22"/>
                <w:lang w:val="en-GB"/>
              </w:rPr>
              <w:t xml:space="preserve">Client:  </w:t>
            </w:r>
            <w:r w:rsidRPr="004D2F04">
              <w:rPr>
                <w:rFonts w:ascii="Arial" w:hAnsi="Arial" w:cs="Arial"/>
                <w:sz w:val="22"/>
                <w:szCs w:val="22"/>
                <w:u w:val="single"/>
                <w:lang w:val="en-GB"/>
              </w:rPr>
              <w:tab/>
            </w:r>
          </w:p>
          <w:p w14:paraId="7771F3C2" w14:textId="77777777" w:rsidR="00A46344" w:rsidRPr="004D2F04" w:rsidRDefault="00A46344" w:rsidP="00A46344">
            <w:pPr>
              <w:tabs>
                <w:tab w:val="left" w:pos="5652"/>
                <w:tab w:val="right" w:pos="9000"/>
              </w:tabs>
              <w:spacing w:before="120"/>
              <w:ind w:left="357"/>
              <w:rPr>
                <w:rFonts w:ascii="Arial" w:hAnsi="Arial" w:cs="Arial"/>
                <w:sz w:val="22"/>
                <w:szCs w:val="22"/>
                <w:lang w:val="en-GB"/>
              </w:rPr>
            </w:pPr>
            <w:r w:rsidRPr="004D2F04">
              <w:rPr>
                <w:rFonts w:ascii="Arial" w:hAnsi="Arial" w:cs="Arial"/>
                <w:sz w:val="22"/>
                <w:szCs w:val="22"/>
                <w:lang w:val="en-GB"/>
              </w:rPr>
              <w:t xml:space="preserve">Main project features:  </w:t>
            </w:r>
            <w:r w:rsidRPr="004D2F04">
              <w:rPr>
                <w:rFonts w:ascii="Arial" w:hAnsi="Arial" w:cs="Arial"/>
                <w:sz w:val="22"/>
                <w:szCs w:val="22"/>
                <w:u w:val="single"/>
                <w:lang w:val="en-GB"/>
              </w:rPr>
              <w:tab/>
            </w:r>
          </w:p>
          <w:p w14:paraId="69A159D4" w14:textId="77777777" w:rsidR="00A46344" w:rsidRPr="004D2F04" w:rsidRDefault="00A46344" w:rsidP="00A46344">
            <w:pPr>
              <w:tabs>
                <w:tab w:val="left" w:pos="5652"/>
                <w:tab w:val="right" w:pos="9000"/>
              </w:tabs>
              <w:spacing w:before="120"/>
              <w:ind w:left="357"/>
              <w:rPr>
                <w:rFonts w:ascii="Arial" w:hAnsi="Arial" w:cs="Arial"/>
                <w:sz w:val="22"/>
                <w:szCs w:val="22"/>
                <w:u w:val="single"/>
                <w:lang w:val="en-GB"/>
              </w:rPr>
            </w:pPr>
            <w:r w:rsidRPr="004D2F04">
              <w:rPr>
                <w:rFonts w:ascii="Arial" w:hAnsi="Arial" w:cs="Arial"/>
                <w:sz w:val="22"/>
                <w:szCs w:val="22"/>
                <w:lang w:val="en-GB"/>
              </w:rPr>
              <w:t xml:space="preserve">Positions held:  </w:t>
            </w:r>
            <w:r w:rsidRPr="004D2F04">
              <w:rPr>
                <w:rFonts w:ascii="Arial" w:hAnsi="Arial" w:cs="Arial"/>
                <w:sz w:val="22"/>
                <w:szCs w:val="22"/>
                <w:u w:val="single"/>
                <w:lang w:val="en-GB"/>
              </w:rPr>
              <w:tab/>
            </w:r>
          </w:p>
          <w:p w14:paraId="6DFFF9B2" w14:textId="77777777" w:rsidR="00A46344" w:rsidRPr="004D2F04" w:rsidRDefault="00A46344" w:rsidP="00A46344">
            <w:pPr>
              <w:tabs>
                <w:tab w:val="left" w:pos="5652"/>
                <w:tab w:val="right" w:pos="9000"/>
              </w:tabs>
              <w:spacing w:before="120"/>
              <w:ind w:left="357"/>
              <w:rPr>
                <w:rFonts w:ascii="Arial" w:hAnsi="Arial" w:cs="Arial"/>
                <w:sz w:val="22"/>
                <w:szCs w:val="22"/>
                <w:lang w:val="en-GB"/>
              </w:rPr>
            </w:pPr>
            <w:r w:rsidRPr="004D2F04">
              <w:rPr>
                <w:rFonts w:ascii="Arial" w:hAnsi="Arial" w:cs="Arial"/>
                <w:sz w:val="22"/>
                <w:szCs w:val="22"/>
                <w:lang w:val="en-GB"/>
              </w:rPr>
              <w:t xml:space="preserve">Activities performed:  </w:t>
            </w:r>
            <w:r w:rsidRPr="004D2F04">
              <w:rPr>
                <w:rFonts w:ascii="Arial" w:hAnsi="Arial" w:cs="Arial"/>
                <w:sz w:val="22"/>
                <w:szCs w:val="22"/>
                <w:u w:val="single"/>
                <w:lang w:val="en-GB"/>
              </w:rPr>
              <w:tab/>
            </w:r>
          </w:p>
          <w:p w14:paraId="101B2025" w14:textId="77777777" w:rsidR="00A46344" w:rsidRPr="004D2F04" w:rsidRDefault="00A46344" w:rsidP="00A46344">
            <w:pPr>
              <w:tabs>
                <w:tab w:val="left" w:pos="576"/>
                <w:tab w:val="left" w:pos="4886"/>
                <w:tab w:val="left" w:pos="5652"/>
                <w:tab w:val="right" w:pos="9000"/>
              </w:tabs>
              <w:ind w:left="360"/>
              <w:rPr>
                <w:rFonts w:ascii="Arial" w:hAnsi="Arial" w:cs="Arial"/>
                <w:sz w:val="22"/>
                <w:szCs w:val="22"/>
                <w:lang w:val="en-GB"/>
              </w:rPr>
            </w:pPr>
          </w:p>
          <w:p w14:paraId="7BACF64B" w14:textId="77777777" w:rsidR="00A46344" w:rsidRPr="003D6F35" w:rsidRDefault="00A46344" w:rsidP="00A46344">
            <w:pPr>
              <w:pStyle w:val="BodyText2"/>
              <w:tabs>
                <w:tab w:val="right" w:pos="8640"/>
              </w:tabs>
              <w:rPr>
                <w:rFonts w:ascii="Arial" w:hAnsi="Arial" w:cs="Arial"/>
                <w:szCs w:val="24"/>
              </w:rPr>
            </w:pPr>
          </w:p>
        </w:tc>
      </w:tr>
    </w:tbl>
    <w:p w14:paraId="5F49206C" w14:textId="77777777" w:rsidR="00A46344" w:rsidRDefault="00A46344" w:rsidP="00A46344">
      <w:pPr>
        <w:pStyle w:val="BodyText2"/>
        <w:tabs>
          <w:tab w:val="right" w:pos="8640"/>
        </w:tabs>
        <w:rPr>
          <w:szCs w:val="24"/>
        </w:rPr>
      </w:pPr>
    </w:p>
    <w:p w14:paraId="136DAD33" w14:textId="77777777" w:rsidR="00A46344" w:rsidRPr="004D2F04" w:rsidRDefault="00A46344" w:rsidP="00A46344">
      <w:pPr>
        <w:tabs>
          <w:tab w:val="left" w:pos="360"/>
        </w:tabs>
        <w:jc w:val="both"/>
        <w:rPr>
          <w:rFonts w:ascii="Arial" w:hAnsi="Arial" w:cs="Arial"/>
          <w:b/>
          <w:lang w:val="en-GB"/>
        </w:rPr>
      </w:pPr>
      <w:r w:rsidRPr="004D2F04">
        <w:rPr>
          <w:rFonts w:ascii="Arial" w:hAnsi="Arial" w:cs="Arial"/>
          <w:b/>
          <w:lang w:val="en-GB"/>
        </w:rPr>
        <w:t>13.</w:t>
      </w:r>
      <w:r w:rsidRPr="004D2F04">
        <w:rPr>
          <w:rFonts w:ascii="Arial" w:hAnsi="Arial" w:cs="Arial"/>
          <w:b/>
          <w:lang w:val="en-GB"/>
        </w:rPr>
        <w:tab/>
        <w:t>Certification:</w:t>
      </w:r>
    </w:p>
    <w:p w14:paraId="719A2875" w14:textId="77777777" w:rsidR="00A46344" w:rsidRPr="004D2F04" w:rsidRDefault="00A46344" w:rsidP="00A46344">
      <w:pPr>
        <w:pStyle w:val="BodyText2"/>
        <w:rPr>
          <w:rFonts w:ascii="Arial" w:hAnsi="Arial" w:cs="Arial"/>
          <w:bCs/>
          <w:szCs w:val="24"/>
          <w:lang w:val="en-GB"/>
        </w:rPr>
      </w:pPr>
    </w:p>
    <w:p w14:paraId="420F13C7" w14:textId="77777777" w:rsidR="00A46344" w:rsidRPr="004D2F04" w:rsidRDefault="00A46344" w:rsidP="004D2F04">
      <w:pPr>
        <w:pStyle w:val="BodyText2"/>
        <w:tabs>
          <w:tab w:val="clear" w:pos="605"/>
          <w:tab w:val="num" w:pos="162"/>
          <w:tab w:val="right" w:pos="8640"/>
        </w:tabs>
        <w:ind w:left="180" w:firstLine="0"/>
        <w:jc w:val="both"/>
        <w:rPr>
          <w:rFonts w:ascii="Arial" w:hAnsi="Arial" w:cs="Arial"/>
          <w:sz w:val="22"/>
          <w:szCs w:val="22"/>
          <w:lang w:val="en-GB"/>
        </w:rPr>
      </w:pPr>
      <w:r w:rsidRPr="004D2F04">
        <w:rPr>
          <w:rFonts w:ascii="Arial" w:hAnsi="Arial" w:cs="Arial"/>
          <w:sz w:val="22"/>
          <w:szCs w:val="22"/>
          <w:lang w:val="en-GB"/>
        </w:rPr>
        <w:t>I, the undersigned, certify that to the best of my knowledge and belief, this CV correctly describes myself, my qualifications, and my experience.  I understand that any wilful misstatement described herein may lead to my disqualification or dismissal, if engaged.</w:t>
      </w:r>
    </w:p>
    <w:p w14:paraId="57769C1F" w14:textId="77777777" w:rsidR="00A46344" w:rsidRPr="004D2F04" w:rsidRDefault="00A46344" w:rsidP="00A46344">
      <w:pPr>
        <w:pStyle w:val="BodyText2"/>
        <w:tabs>
          <w:tab w:val="right" w:pos="8640"/>
        </w:tabs>
        <w:rPr>
          <w:rFonts w:ascii="Arial" w:hAnsi="Arial" w:cs="Arial"/>
          <w:szCs w:val="24"/>
          <w:lang w:val="en-GB"/>
        </w:rPr>
      </w:pPr>
    </w:p>
    <w:p w14:paraId="7C504180" w14:textId="77777777" w:rsidR="00A46344" w:rsidRPr="004D2F04" w:rsidRDefault="00A46344" w:rsidP="00A46344">
      <w:pPr>
        <w:pStyle w:val="BodyText2"/>
        <w:tabs>
          <w:tab w:val="right" w:pos="8640"/>
        </w:tabs>
        <w:rPr>
          <w:rFonts w:ascii="Arial" w:hAnsi="Arial" w:cs="Arial"/>
          <w:szCs w:val="24"/>
        </w:rPr>
      </w:pPr>
    </w:p>
    <w:p w14:paraId="2DEDCF73" w14:textId="77777777" w:rsidR="00A46344" w:rsidRPr="004D2F04" w:rsidRDefault="00A46344" w:rsidP="00A46344">
      <w:pPr>
        <w:tabs>
          <w:tab w:val="right" w:pos="7290"/>
          <w:tab w:val="right" w:pos="9000"/>
        </w:tabs>
        <w:jc w:val="both"/>
        <w:rPr>
          <w:rFonts w:ascii="Arial" w:hAnsi="Arial" w:cs="Arial"/>
          <w:lang w:val="en-GB"/>
        </w:rPr>
      </w:pPr>
      <w:r w:rsidRPr="004D2F04">
        <w:rPr>
          <w:rFonts w:ascii="Arial" w:hAnsi="Arial" w:cs="Arial"/>
          <w:u w:val="single"/>
          <w:lang w:val="en-GB"/>
        </w:rPr>
        <w:tab/>
      </w:r>
      <w:r w:rsidRPr="004D2F04">
        <w:rPr>
          <w:rFonts w:ascii="Arial" w:hAnsi="Arial" w:cs="Arial"/>
          <w:lang w:val="en-GB"/>
        </w:rPr>
        <w:t xml:space="preserve"> Date:  </w:t>
      </w:r>
      <w:r w:rsidRPr="004D2F04">
        <w:rPr>
          <w:rFonts w:ascii="Arial" w:hAnsi="Arial" w:cs="Arial"/>
          <w:u w:val="single"/>
          <w:lang w:val="en-GB"/>
        </w:rPr>
        <w:tab/>
      </w:r>
    </w:p>
    <w:p w14:paraId="173C43AD" w14:textId="77777777" w:rsidR="00A46344" w:rsidRPr="004D2F04" w:rsidRDefault="00A46344" w:rsidP="00A46344">
      <w:pPr>
        <w:tabs>
          <w:tab w:val="right" w:pos="8902"/>
        </w:tabs>
        <w:jc w:val="both"/>
        <w:rPr>
          <w:rFonts w:ascii="Arial" w:hAnsi="Arial" w:cs="Arial"/>
          <w:lang w:val="en-GB"/>
        </w:rPr>
      </w:pPr>
      <w:r w:rsidRPr="004D2F04">
        <w:rPr>
          <w:rFonts w:ascii="Arial" w:hAnsi="Arial" w:cs="Arial"/>
          <w:i/>
          <w:sz w:val="20"/>
          <w:lang w:val="en-GB"/>
        </w:rPr>
        <w:t>[Signature of staff member or authorized representative of the staff]</w:t>
      </w:r>
      <w:r w:rsidRPr="004D2F04">
        <w:rPr>
          <w:rFonts w:ascii="Arial" w:hAnsi="Arial" w:cs="Arial"/>
          <w:lang w:val="en-GB"/>
        </w:rPr>
        <w:tab/>
      </w:r>
      <w:r w:rsidRPr="004D2F04">
        <w:rPr>
          <w:rFonts w:ascii="Arial" w:hAnsi="Arial" w:cs="Arial"/>
          <w:i/>
          <w:sz w:val="20"/>
          <w:lang w:val="en-GB"/>
        </w:rPr>
        <w:t>Day/Month/Year</w:t>
      </w:r>
    </w:p>
    <w:p w14:paraId="7DFCEF9A" w14:textId="77777777" w:rsidR="00A46344" w:rsidRPr="004D2F04" w:rsidRDefault="00A46344" w:rsidP="001D3052">
      <w:pPr>
        <w:pStyle w:val="Header"/>
        <w:pBdr>
          <w:bottom w:val="single" w:sz="4" w:space="21" w:color="000000"/>
        </w:pBdr>
        <w:rPr>
          <w:rFonts w:ascii="Arial" w:hAnsi="Arial" w:cs="Arial"/>
          <w:bCs/>
          <w:szCs w:val="24"/>
          <w:lang w:eastAsia="it-IT"/>
        </w:rPr>
      </w:pPr>
    </w:p>
    <w:p w14:paraId="6B80EA24" w14:textId="77777777" w:rsidR="00A46344" w:rsidRPr="004D2F04" w:rsidRDefault="00A46344" w:rsidP="001D3052">
      <w:pPr>
        <w:pStyle w:val="Header"/>
        <w:pBdr>
          <w:bottom w:val="single" w:sz="4" w:space="21" w:color="000000"/>
        </w:pBdr>
        <w:rPr>
          <w:rFonts w:ascii="Arial" w:hAnsi="Arial" w:cs="Arial"/>
          <w:szCs w:val="24"/>
          <w:lang w:eastAsia="it-IT"/>
        </w:rPr>
      </w:pPr>
      <w:r w:rsidRPr="004D2F04">
        <w:rPr>
          <w:rFonts w:ascii="Arial" w:hAnsi="Arial" w:cs="Arial"/>
          <w:szCs w:val="24"/>
          <w:lang w:eastAsia="it-IT"/>
        </w:rPr>
        <w:t xml:space="preserve">Full name of authorized representative:  </w:t>
      </w:r>
      <w:r w:rsidRPr="004D2F04">
        <w:rPr>
          <w:rFonts w:ascii="Arial" w:hAnsi="Arial" w:cs="Arial"/>
          <w:szCs w:val="24"/>
          <w:u w:val="single"/>
          <w:lang w:eastAsia="it-IT"/>
        </w:rPr>
        <w:tab/>
      </w:r>
    </w:p>
    <w:p w14:paraId="4BA36961" w14:textId="77777777" w:rsidR="00A46344" w:rsidRPr="004D2F04" w:rsidRDefault="00A46344" w:rsidP="00A46344">
      <w:pPr>
        <w:rPr>
          <w:rFonts w:ascii="Arial" w:hAnsi="Arial" w:cs="Arial"/>
          <w:bCs/>
          <w:lang w:val="en-GB"/>
        </w:rPr>
      </w:pPr>
    </w:p>
    <w:p w14:paraId="570E8348" w14:textId="77777777" w:rsidR="00A46344" w:rsidRDefault="00A46344" w:rsidP="00A46344">
      <w:pPr>
        <w:rPr>
          <w:bCs/>
          <w:lang w:val="en-GB"/>
        </w:rPr>
      </w:pPr>
    </w:p>
    <w:p w14:paraId="62CF4136" w14:textId="77777777" w:rsidR="00A46344" w:rsidRDefault="00A46344" w:rsidP="00A46344">
      <w:r>
        <w:br w:type="page"/>
      </w:r>
      <w:bookmarkStart w:id="5819" w:name="_Toc38696506"/>
      <w:bookmarkStart w:id="5820" w:name="_Toc48551148"/>
      <w:bookmarkStart w:id="5821" w:name="_Toc48798528"/>
      <w:bookmarkStart w:id="5822" w:name="_Toc48800798"/>
      <w:bookmarkStart w:id="5823" w:name="_Toc48800967"/>
      <w:bookmarkStart w:id="5824" w:name="_Toc48803164"/>
      <w:bookmarkStart w:id="5825" w:name="_Toc48803333"/>
      <w:bookmarkStart w:id="5826" w:name="_Toc48803502"/>
      <w:bookmarkStart w:id="5827" w:name="_Toc48803840"/>
      <w:bookmarkStart w:id="5828" w:name="_Toc48804178"/>
      <w:bookmarkStart w:id="5829" w:name="_Toc48804347"/>
      <w:bookmarkStart w:id="5830" w:name="_Toc48804854"/>
      <w:bookmarkStart w:id="5831" w:name="_Toc48812477"/>
      <w:bookmarkStart w:id="5832" w:name="_Toc48892690"/>
      <w:bookmarkStart w:id="5833" w:name="_Toc48894522"/>
      <w:bookmarkStart w:id="5834" w:name="_Toc48895295"/>
      <w:bookmarkStart w:id="5835" w:name="_Toc48895481"/>
      <w:bookmarkStart w:id="5836" w:name="_Toc48896265"/>
      <w:bookmarkStart w:id="5837" w:name="_Toc48969050"/>
      <w:bookmarkStart w:id="5838" w:name="_Toc48969381"/>
      <w:bookmarkStart w:id="5839" w:name="_Toc48970304"/>
      <w:bookmarkStart w:id="5840" w:name="_Toc48974128"/>
      <w:bookmarkStart w:id="5841" w:name="_Toc48978624"/>
      <w:bookmarkStart w:id="5842" w:name="_Toc48979383"/>
      <w:bookmarkStart w:id="5843" w:name="_Toc48979570"/>
      <w:bookmarkStart w:id="5844" w:name="_Toc48980635"/>
      <w:bookmarkStart w:id="5845" w:name="_Toc49159708"/>
      <w:bookmarkStart w:id="5846" w:name="_Toc49159895"/>
      <w:bookmarkStart w:id="5847" w:name="_Toc67815175"/>
      <w:bookmarkStart w:id="5848" w:name="_Toc86025617"/>
    </w:p>
    <w:p w14:paraId="4405AF93" w14:textId="77777777" w:rsidR="00A46344" w:rsidRPr="00ED1931" w:rsidRDefault="00A46344" w:rsidP="0093117C">
      <w:pPr>
        <w:pStyle w:val="Heading2"/>
        <w:shd w:val="clear" w:color="auto" w:fill="CFCFCF"/>
        <w:rPr>
          <w:rFonts w:ascii="Arial" w:hAnsi="Arial"/>
          <w:bCs w:val="0"/>
          <w:lang w:val="en-GB"/>
        </w:rPr>
      </w:pPr>
      <w:bookmarkStart w:id="5849" w:name="_Toc246234338"/>
      <w:bookmarkStart w:id="5850" w:name="_Toc246234520"/>
      <w:bookmarkStart w:id="5851" w:name="_Toc246297843"/>
      <w:bookmarkStart w:id="5852" w:name="_Toc246298519"/>
      <w:bookmarkStart w:id="5853" w:name="_Toc246650198"/>
      <w:r w:rsidRPr="00ED1931">
        <w:rPr>
          <w:rFonts w:ascii="Arial" w:hAnsi="Arial"/>
          <w:bCs w:val="0"/>
          <w:lang w:val="en-GB"/>
        </w:rPr>
        <w:t>5B.</w:t>
      </w:r>
      <w:r w:rsidR="009C4D98">
        <w:rPr>
          <w:rFonts w:ascii="Arial" w:hAnsi="Arial"/>
          <w:bCs w:val="0"/>
          <w:lang w:val="en-GB"/>
        </w:rPr>
        <w:t xml:space="preserve">   </w:t>
      </w:r>
      <w:r w:rsidRPr="00ED1931">
        <w:rPr>
          <w:rFonts w:ascii="Arial" w:hAnsi="Arial"/>
          <w:bCs w:val="0"/>
          <w:lang w:val="en-GB"/>
        </w:rPr>
        <w:t>Financial Proposal - Standard Forms</w:t>
      </w:r>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p>
    <w:p w14:paraId="292D7704" w14:textId="77777777" w:rsidR="00A46344" w:rsidRPr="004D2F04" w:rsidRDefault="00A46344" w:rsidP="00A46344">
      <w:pPr>
        <w:jc w:val="both"/>
        <w:rPr>
          <w:rFonts w:ascii="Arial" w:hAnsi="Arial" w:cs="Arial"/>
          <w:lang w:val="en-GB"/>
        </w:rPr>
      </w:pPr>
    </w:p>
    <w:p w14:paraId="503B9B69" w14:textId="77777777" w:rsidR="00A46344" w:rsidRPr="004D2F04" w:rsidRDefault="00A46344" w:rsidP="00A46344">
      <w:pPr>
        <w:jc w:val="both"/>
        <w:rPr>
          <w:rFonts w:ascii="Arial" w:hAnsi="Arial" w:cs="Arial"/>
          <w:lang w:val="en-GB"/>
        </w:rPr>
      </w:pPr>
    </w:p>
    <w:p w14:paraId="19C5E583" w14:textId="77777777" w:rsidR="00A46344" w:rsidRPr="004D2F04" w:rsidRDefault="00A46344" w:rsidP="00A46344">
      <w:pPr>
        <w:jc w:val="both"/>
        <w:rPr>
          <w:rFonts w:ascii="Arial" w:hAnsi="Arial" w:cs="Arial"/>
          <w:lang w:val="en-GB"/>
        </w:rPr>
      </w:pPr>
    </w:p>
    <w:p w14:paraId="58028850" w14:textId="77777777" w:rsidR="00A46344" w:rsidRPr="004D2F04" w:rsidRDefault="00A46344" w:rsidP="00A46344">
      <w:pPr>
        <w:jc w:val="both"/>
        <w:rPr>
          <w:rFonts w:ascii="Arial" w:hAnsi="Arial" w:cs="Arial"/>
          <w:i/>
          <w:sz w:val="22"/>
          <w:szCs w:val="22"/>
          <w:lang w:val="en-GB"/>
        </w:rPr>
      </w:pPr>
      <w:r w:rsidRPr="004D2F04">
        <w:rPr>
          <w:rFonts w:ascii="Arial" w:hAnsi="Arial" w:cs="Arial"/>
          <w:sz w:val="22"/>
          <w:szCs w:val="22"/>
          <w:lang w:val="en-GB"/>
        </w:rPr>
        <w:t>[</w:t>
      </w:r>
      <w:r w:rsidRPr="004D2F04">
        <w:rPr>
          <w:rFonts w:ascii="Arial" w:hAnsi="Arial" w:cs="Arial"/>
          <w:i/>
          <w:sz w:val="22"/>
          <w:szCs w:val="22"/>
          <w:lang w:val="en-GB"/>
        </w:rPr>
        <w:t>Comments in brackets] provide guidance to the short listed Consultants for the preparation of their Financial Proposals; they should not appear on the Financial Proposals to be submitted.]</w:t>
      </w:r>
    </w:p>
    <w:p w14:paraId="743447F7" w14:textId="77777777" w:rsidR="00A46344" w:rsidRPr="004D2F04" w:rsidRDefault="00A46344" w:rsidP="00A46344">
      <w:pPr>
        <w:ind w:left="720" w:hanging="720"/>
        <w:rPr>
          <w:rFonts w:ascii="Arial" w:hAnsi="Arial" w:cs="Arial"/>
          <w:i/>
          <w:sz w:val="22"/>
          <w:szCs w:val="22"/>
          <w:lang w:val="en-GB"/>
        </w:rPr>
      </w:pPr>
    </w:p>
    <w:p w14:paraId="14B9C5F2" w14:textId="77777777" w:rsidR="00A46344" w:rsidRPr="004D2F04" w:rsidRDefault="00A46344" w:rsidP="00A46344">
      <w:pPr>
        <w:jc w:val="both"/>
        <w:rPr>
          <w:rFonts w:ascii="Arial" w:hAnsi="Arial" w:cs="Arial"/>
          <w:i/>
          <w:sz w:val="22"/>
          <w:szCs w:val="22"/>
          <w:lang w:val="en-GB"/>
        </w:rPr>
      </w:pPr>
      <w:r w:rsidRPr="004D2F04">
        <w:rPr>
          <w:rFonts w:ascii="Arial" w:hAnsi="Arial" w:cs="Arial"/>
          <w:i/>
          <w:sz w:val="22"/>
          <w:szCs w:val="22"/>
          <w:lang w:val="en-GB"/>
        </w:rPr>
        <w:t>[Forms 5B1 to 5B4 are to be used for the preparation of the Financial Proposal according to the instructions as stated under ITC Sub Clause 25.1.  Such Forms are to be used whichever is the selection method as stated under ITC Sub Clause 1.1 of the Proposal Data Sheet]</w:t>
      </w:r>
    </w:p>
    <w:p w14:paraId="35EB8817" w14:textId="77777777" w:rsidR="00A46344" w:rsidRPr="004D2F04" w:rsidRDefault="00A46344" w:rsidP="00A46344">
      <w:pPr>
        <w:jc w:val="both"/>
        <w:rPr>
          <w:rFonts w:ascii="Arial" w:hAnsi="Arial" w:cs="Arial"/>
          <w:i/>
          <w:sz w:val="22"/>
          <w:szCs w:val="22"/>
          <w:lang w:val="en-GB"/>
        </w:rPr>
      </w:pPr>
    </w:p>
    <w:p w14:paraId="27D0B685" w14:textId="77777777" w:rsidR="00A46344" w:rsidRPr="004D2F04" w:rsidRDefault="00A46344" w:rsidP="00A46344">
      <w:pPr>
        <w:jc w:val="both"/>
        <w:rPr>
          <w:rFonts w:ascii="Arial" w:hAnsi="Arial" w:cs="Arial"/>
          <w:i/>
          <w:sz w:val="22"/>
          <w:szCs w:val="22"/>
          <w:lang w:val="en-GB"/>
        </w:rPr>
      </w:pPr>
      <w:r w:rsidRPr="004D2F04">
        <w:rPr>
          <w:rFonts w:ascii="Arial" w:hAnsi="Arial" w:cs="Arial"/>
          <w:sz w:val="22"/>
          <w:szCs w:val="22"/>
          <w:lang w:val="en-GB"/>
        </w:rPr>
        <w:t xml:space="preserve">[ </w:t>
      </w:r>
      <w:r w:rsidRPr="004D2F04">
        <w:rPr>
          <w:rFonts w:ascii="Arial" w:hAnsi="Arial" w:cs="Arial"/>
          <w:i/>
          <w:sz w:val="22"/>
          <w:szCs w:val="22"/>
          <w:lang w:val="en-GB"/>
        </w:rPr>
        <w:t>The Appendix “Financial Negotiations- Breakdown of Remuneration Rates” is to be only used for financial negotiations when Quality-Based Selection, Selections Based on Qualifications, or Single –Source Selection  method is adopted, according to the indications provided under para……..   of  Section-------]</w:t>
      </w:r>
    </w:p>
    <w:p w14:paraId="0CF6CFD5" w14:textId="77777777" w:rsidR="00A46344" w:rsidRPr="004D2F04" w:rsidRDefault="00A46344" w:rsidP="00A46344">
      <w:pPr>
        <w:ind w:left="720" w:hanging="720"/>
        <w:rPr>
          <w:rFonts w:ascii="Arial" w:hAnsi="Arial" w:cs="Arial"/>
          <w:lang w:val="en-GB"/>
        </w:rPr>
      </w:pPr>
    </w:p>
    <w:p w14:paraId="738FC4BD" w14:textId="77777777" w:rsidR="00A46344" w:rsidRPr="004D2F04" w:rsidRDefault="00A46344" w:rsidP="00A46344">
      <w:pPr>
        <w:ind w:left="1080" w:hanging="1080"/>
        <w:rPr>
          <w:rFonts w:ascii="Arial" w:hAnsi="Arial" w:cs="Arial"/>
          <w:sz w:val="22"/>
          <w:szCs w:val="22"/>
          <w:lang w:val="en-GB"/>
        </w:rPr>
      </w:pPr>
      <w:r w:rsidRPr="004D2F04">
        <w:rPr>
          <w:rFonts w:ascii="Arial" w:hAnsi="Arial" w:cs="Arial"/>
          <w:b/>
          <w:sz w:val="22"/>
          <w:szCs w:val="22"/>
          <w:lang w:val="en-GB"/>
        </w:rPr>
        <w:t>Form 5B1</w:t>
      </w:r>
      <w:r w:rsidRPr="004D2F04">
        <w:rPr>
          <w:rFonts w:ascii="Arial" w:hAnsi="Arial" w:cs="Arial"/>
          <w:b/>
          <w:sz w:val="22"/>
          <w:szCs w:val="22"/>
          <w:lang w:val="en-GB"/>
        </w:rPr>
        <w:tab/>
      </w:r>
      <w:r w:rsidRPr="004D2F04">
        <w:rPr>
          <w:rFonts w:ascii="Arial" w:hAnsi="Arial" w:cs="Arial"/>
          <w:sz w:val="22"/>
          <w:szCs w:val="22"/>
          <w:lang w:val="en-GB"/>
        </w:rPr>
        <w:tab/>
        <w:t>Financial Proposal Submission Form</w:t>
      </w:r>
    </w:p>
    <w:p w14:paraId="6D7B86DC" w14:textId="77777777" w:rsidR="00A46344" w:rsidRPr="004D2F04" w:rsidRDefault="00A46344" w:rsidP="00A46344">
      <w:pPr>
        <w:ind w:left="1080" w:hanging="1080"/>
        <w:rPr>
          <w:rFonts w:ascii="Arial" w:hAnsi="Arial" w:cs="Arial"/>
          <w:sz w:val="22"/>
          <w:szCs w:val="22"/>
          <w:lang w:val="en-GB"/>
        </w:rPr>
      </w:pPr>
    </w:p>
    <w:p w14:paraId="36F19E08" w14:textId="77777777" w:rsidR="00A46344" w:rsidRPr="004D2F04" w:rsidRDefault="00A46344" w:rsidP="00A46344">
      <w:pPr>
        <w:ind w:left="1080" w:hanging="1080"/>
        <w:rPr>
          <w:rFonts w:ascii="Arial" w:hAnsi="Arial" w:cs="Arial"/>
          <w:sz w:val="22"/>
          <w:szCs w:val="22"/>
          <w:lang w:val="en-GB"/>
        </w:rPr>
      </w:pPr>
      <w:r w:rsidRPr="004D2F04">
        <w:rPr>
          <w:rFonts w:ascii="Arial" w:hAnsi="Arial" w:cs="Arial"/>
          <w:b/>
          <w:sz w:val="22"/>
          <w:szCs w:val="22"/>
          <w:lang w:val="en-GB"/>
        </w:rPr>
        <w:t>Form 5B2</w:t>
      </w:r>
      <w:r w:rsidRPr="004D2F04">
        <w:rPr>
          <w:rFonts w:ascii="Arial" w:hAnsi="Arial" w:cs="Arial"/>
          <w:sz w:val="22"/>
          <w:szCs w:val="22"/>
          <w:lang w:val="en-GB"/>
        </w:rPr>
        <w:tab/>
      </w:r>
      <w:r w:rsidRPr="004D2F04">
        <w:rPr>
          <w:rFonts w:ascii="Arial" w:hAnsi="Arial" w:cs="Arial"/>
          <w:sz w:val="22"/>
          <w:szCs w:val="22"/>
          <w:lang w:val="en-GB"/>
        </w:rPr>
        <w:tab/>
        <w:t>Summary of Costs</w:t>
      </w:r>
    </w:p>
    <w:p w14:paraId="6E487956" w14:textId="77777777" w:rsidR="00A46344" w:rsidRPr="004D2F04" w:rsidRDefault="00A46344" w:rsidP="00A46344">
      <w:pPr>
        <w:ind w:left="1080" w:hanging="1080"/>
        <w:rPr>
          <w:rFonts w:ascii="Arial" w:hAnsi="Arial" w:cs="Arial"/>
          <w:sz w:val="22"/>
          <w:szCs w:val="22"/>
          <w:lang w:val="en-GB"/>
        </w:rPr>
      </w:pPr>
      <w:r w:rsidRPr="004D2F04">
        <w:rPr>
          <w:rFonts w:ascii="Arial" w:hAnsi="Arial" w:cs="Arial"/>
          <w:sz w:val="22"/>
          <w:szCs w:val="22"/>
          <w:lang w:val="en-GB"/>
        </w:rPr>
        <w:t xml:space="preserve">  </w:t>
      </w:r>
    </w:p>
    <w:p w14:paraId="6D63CFAD" w14:textId="77777777" w:rsidR="00A46344" w:rsidRPr="004D2F04" w:rsidRDefault="00A46344" w:rsidP="00A46344">
      <w:pPr>
        <w:ind w:left="1080" w:hanging="1080"/>
        <w:rPr>
          <w:rFonts w:ascii="Arial" w:hAnsi="Arial" w:cs="Arial"/>
          <w:sz w:val="22"/>
          <w:szCs w:val="22"/>
          <w:lang w:val="en-GB"/>
        </w:rPr>
      </w:pPr>
      <w:r w:rsidRPr="004D2F04">
        <w:rPr>
          <w:rFonts w:ascii="Arial" w:hAnsi="Arial" w:cs="Arial"/>
          <w:b/>
          <w:sz w:val="22"/>
          <w:szCs w:val="22"/>
          <w:lang w:val="en-GB"/>
        </w:rPr>
        <w:t xml:space="preserve">Form 5B3 </w:t>
      </w:r>
      <w:r w:rsidRPr="004D2F04">
        <w:rPr>
          <w:rFonts w:ascii="Arial" w:hAnsi="Arial" w:cs="Arial"/>
          <w:b/>
          <w:sz w:val="22"/>
          <w:szCs w:val="22"/>
          <w:lang w:val="en-GB"/>
        </w:rPr>
        <w:tab/>
      </w:r>
      <w:r w:rsidRPr="004D2F04">
        <w:rPr>
          <w:rFonts w:ascii="Arial" w:hAnsi="Arial" w:cs="Arial"/>
          <w:b/>
          <w:sz w:val="22"/>
          <w:szCs w:val="22"/>
          <w:lang w:val="en-GB"/>
        </w:rPr>
        <w:tab/>
      </w:r>
      <w:r w:rsidRPr="004D2F04">
        <w:rPr>
          <w:rFonts w:ascii="Arial" w:hAnsi="Arial" w:cs="Arial"/>
          <w:sz w:val="22"/>
          <w:szCs w:val="22"/>
          <w:lang w:val="en-GB"/>
        </w:rPr>
        <w:t>Breakdown of Costs by Activity</w:t>
      </w:r>
    </w:p>
    <w:p w14:paraId="29230E5E" w14:textId="77777777" w:rsidR="00A46344" w:rsidRPr="004D2F04" w:rsidRDefault="00A46344" w:rsidP="00A46344">
      <w:pPr>
        <w:ind w:left="1080" w:hanging="1080"/>
        <w:rPr>
          <w:rFonts w:ascii="Arial" w:hAnsi="Arial" w:cs="Arial"/>
          <w:sz w:val="22"/>
          <w:szCs w:val="22"/>
        </w:rPr>
      </w:pPr>
    </w:p>
    <w:p w14:paraId="40EB02FE" w14:textId="77777777" w:rsidR="00A46344" w:rsidRPr="004D2F04" w:rsidRDefault="00A46344" w:rsidP="00A46344">
      <w:pPr>
        <w:ind w:left="1080" w:hanging="1080"/>
        <w:rPr>
          <w:rFonts w:ascii="Arial" w:hAnsi="Arial" w:cs="Arial"/>
          <w:sz w:val="22"/>
          <w:szCs w:val="22"/>
          <w:lang w:val="en-GB"/>
        </w:rPr>
      </w:pPr>
      <w:r w:rsidRPr="004D2F04">
        <w:rPr>
          <w:rFonts w:ascii="Arial" w:hAnsi="Arial" w:cs="Arial"/>
          <w:b/>
          <w:sz w:val="22"/>
          <w:szCs w:val="22"/>
          <w:lang w:val="en-GB"/>
        </w:rPr>
        <w:t>Form 5B4</w:t>
      </w:r>
      <w:r w:rsidRPr="004D2F04">
        <w:rPr>
          <w:rFonts w:ascii="Arial" w:hAnsi="Arial" w:cs="Arial"/>
          <w:b/>
          <w:sz w:val="22"/>
          <w:szCs w:val="22"/>
          <w:lang w:val="en-GB"/>
        </w:rPr>
        <w:tab/>
      </w:r>
      <w:r w:rsidRPr="004D2F04">
        <w:rPr>
          <w:rFonts w:ascii="Arial" w:hAnsi="Arial" w:cs="Arial"/>
          <w:sz w:val="22"/>
          <w:szCs w:val="22"/>
          <w:lang w:val="en-GB"/>
        </w:rPr>
        <w:tab/>
        <w:t xml:space="preserve">Breakdown of Remuneration </w:t>
      </w:r>
    </w:p>
    <w:p w14:paraId="12DE91C2" w14:textId="77777777" w:rsidR="00A46344" w:rsidRPr="004D2F04" w:rsidRDefault="00A46344" w:rsidP="00A46344">
      <w:pPr>
        <w:ind w:left="1080" w:hanging="1080"/>
        <w:rPr>
          <w:rFonts w:ascii="Arial" w:hAnsi="Arial" w:cs="Arial"/>
          <w:sz w:val="22"/>
          <w:szCs w:val="22"/>
          <w:lang w:val="en-GB"/>
        </w:rPr>
      </w:pPr>
    </w:p>
    <w:p w14:paraId="7F8A7DE3" w14:textId="77777777" w:rsidR="00A46344" w:rsidRPr="004D2F04" w:rsidRDefault="00A46344" w:rsidP="00A46344">
      <w:pPr>
        <w:ind w:left="1080" w:hanging="1080"/>
        <w:rPr>
          <w:rFonts w:ascii="Arial" w:hAnsi="Arial" w:cs="Arial"/>
          <w:b/>
          <w:sz w:val="22"/>
          <w:szCs w:val="22"/>
          <w:lang w:val="en-GB"/>
        </w:rPr>
      </w:pPr>
      <w:r w:rsidRPr="004D2F04">
        <w:rPr>
          <w:rFonts w:ascii="Arial" w:hAnsi="Arial" w:cs="Arial"/>
          <w:b/>
          <w:sz w:val="22"/>
          <w:szCs w:val="22"/>
          <w:lang w:val="en-GB"/>
        </w:rPr>
        <w:t>Form 5B5</w:t>
      </w:r>
      <w:r w:rsidRPr="004D2F04">
        <w:rPr>
          <w:rFonts w:ascii="Arial" w:hAnsi="Arial" w:cs="Arial"/>
          <w:b/>
          <w:sz w:val="22"/>
          <w:szCs w:val="22"/>
          <w:lang w:val="en-GB"/>
        </w:rPr>
        <w:tab/>
        <w:t xml:space="preserve"> </w:t>
      </w:r>
      <w:r w:rsidRPr="004D2F04">
        <w:rPr>
          <w:rFonts w:ascii="Arial" w:hAnsi="Arial" w:cs="Arial"/>
          <w:b/>
          <w:sz w:val="22"/>
          <w:szCs w:val="22"/>
          <w:lang w:val="en-GB"/>
        </w:rPr>
        <w:tab/>
      </w:r>
      <w:r w:rsidRPr="004D2F04">
        <w:rPr>
          <w:rFonts w:ascii="Arial" w:hAnsi="Arial" w:cs="Arial"/>
          <w:sz w:val="22"/>
          <w:szCs w:val="22"/>
          <w:lang w:val="en-GB"/>
        </w:rPr>
        <w:t>Breakdown of Reimbursable Expenses</w:t>
      </w:r>
    </w:p>
    <w:p w14:paraId="7F0C796D" w14:textId="77777777" w:rsidR="00A46344" w:rsidRPr="004D2F04" w:rsidRDefault="00A46344" w:rsidP="00A46344">
      <w:pPr>
        <w:ind w:left="1080" w:hanging="1080"/>
        <w:rPr>
          <w:rFonts w:ascii="Arial" w:hAnsi="Arial" w:cs="Arial"/>
          <w:sz w:val="22"/>
          <w:szCs w:val="22"/>
          <w:lang w:val="en-GB"/>
        </w:rPr>
      </w:pPr>
    </w:p>
    <w:p w14:paraId="1C9B567E" w14:textId="77777777" w:rsidR="00A46344" w:rsidRPr="004D2F04" w:rsidRDefault="00A46344" w:rsidP="00A46344">
      <w:pPr>
        <w:ind w:left="1080" w:hanging="1080"/>
        <w:rPr>
          <w:rFonts w:ascii="Arial" w:hAnsi="Arial" w:cs="Arial"/>
          <w:b/>
          <w:sz w:val="22"/>
          <w:szCs w:val="22"/>
          <w:lang w:val="en-GB"/>
        </w:rPr>
      </w:pPr>
      <w:r w:rsidRPr="004D2F04">
        <w:rPr>
          <w:rFonts w:ascii="Arial" w:hAnsi="Arial" w:cs="Arial"/>
          <w:b/>
          <w:sz w:val="22"/>
          <w:szCs w:val="22"/>
          <w:lang w:val="en-GB"/>
        </w:rPr>
        <w:t xml:space="preserve">Appendix </w:t>
      </w:r>
      <w:r w:rsidRPr="004D2F04">
        <w:rPr>
          <w:rFonts w:ascii="Arial" w:hAnsi="Arial" w:cs="Arial"/>
          <w:b/>
          <w:sz w:val="22"/>
          <w:szCs w:val="22"/>
          <w:lang w:val="en-GB"/>
        </w:rPr>
        <w:tab/>
      </w:r>
      <w:r w:rsidRPr="004D2F04">
        <w:rPr>
          <w:rFonts w:ascii="Arial" w:hAnsi="Arial" w:cs="Arial"/>
          <w:b/>
          <w:sz w:val="22"/>
          <w:szCs w:val="22"/>
          <w:lang w:val="en-GB"/>
        </w:rPr>
        <w:tab/>
      </w:r>
      <w:r w:rsidRPr="004D2F04">
        <w:rPr>
          <w:rFonts w:ascii="Arial" w:hAnsi="Arial" w:cs="Arial"/>
          <w:sz w:val="22"/>
          <w:szCs w:val="22"/>
          <w:lang w:val="en-GB"/>
        </w:rPr>
        <w:t>Financial Negotiations- Breakdown of Remuneration Rates</w:t>
      </w:r>
    </w:p>
    <w:p w14:paraId="0E51D80C" w14:textId="77777777" w:rsidR="00A46344" w:rsidRPr="004D2F04" w:rsidRDefault="00A46344" w:rsidP="00A46344">
      <w:pPr>
        <w:ind w:left="1080" w:hanging="1080"/>
        <w:rPr>
          <w:rFonts w:ascii="Arial" w:hAnsi="Arial" w:cs="Arial"/>
          <w:sz w:val="22"/>
          <w:szCs w:val="22"/>
          <w:lang w:val="en-GB"/>
        </w:rPr>
      </w:pPr>
    </w:p>
    <w:p w14:paraId="74DA07A4" w14:textId="77777777" w:rsidR="00A46344" w:rsidRPr="004D2F04" w:rsidRDefault="00A46344" w:rsidP="00A46344">
      <w:pPr>
        <w:ind w:left="1080" w:hanging="1080"/>
        <w:rPr>
          <w:rFonts w:ascii="Arial" w:hAnsi="Arial" w:cs="Arial"/>
          <w:lang w:val="en-GB"/>
        </w:rPr>
      </w:pPr>
    </w:p>
    <w:p w14:paraId="6B642320" w14:textId="77777777" w:rsidR="00A46344" w:rsidRPr="004D2F04" w:rsidRDefault="00A46344" w:rsidP="00A46344">
      <w:pPr>
        <w:ind w:left="1080" w:hanging="1080"/>
        <w:rPr>
          <w:rFonts w:ascii="Arial" w:hAnsi="Arial" w:cs="Arial"/>
          <w:lang w:val="en-GB"/>
        </w:rPr>
      </w:pPr>
    </w:p>
    <w:p w14:paraId="7BA468E6" w14:textId="77777777" w:rsidR="00A46344" w:rsidRPr="004D2F04" w:rsidRDefault="00A46344" w:rsidP="00A46344">
      <w:pPr>
        <w:ind w:left="1080" w:hanging="1080"/>
        <w:rPr>
          <w:rFonts w:ascii="Arial" w:hAnsi="Arial" w:cs="Arial"/>
          <w:lang w:val="en-GB"/>
        </w:rPr>
      </w:pPr>
    </w:p>
    <w:p w14:paraId="6D593D82" w14:textId="77777777" w:rsidR="00A46344" w:rsidRPr="004D2F04" w:rsidRDefault="00A46344" w:rsidP="00A46344">
      <w:pPr>
        <w:ind w:left="1080" w:hanging="1080"/>
        <w:rPr>
          <w:rFonts w:ascii="Arial" w:hAnsi="Arial" w:cs="Arial"/>
          <w:lang w:val="en-GB"/>
        </w:rPr>
      </w:pPr>
    </w:p>
    <w:p w14:paraId="13998B1B" w14:textId="77777777" w:rsidR="00A46344" w:rsidRPr="004D2F04" w:rsidRDefault="00A46344" w:rsidP="00A46344">
      <w:pPr>
        <w:ind w:left="1080" w:hanging="1080"/>
        <w:rPr>
          <w:rFonts w:ascii="Arial" w:hAnsi="Arial" w:cs="Arial"/>
          <w:lang w:val="en-GB"/>
        </w:rPr>
      </w:pPr>
    </w:p>
    <w:p w14:paraId="047A4D6C" w14:textId="77777777" w:rsidR="00A46344" w:rsidRDefault="00A46344" w:rsidP="00A46344">
      <w:pPr>
        <w:ind w:left="1080" w:hanging="1080"/>
        <w:rPr>
          <w:lang w:val="en-GB"/>
        </w:rPr>
      </w:pPr>
    </w:p>
    <w:p w14:paraId="62F8EE11" w14:textId="77777777" w:rsidR="00A46344" w:rsidRDefault="00A46344" w:rsidP="00A46344">
      <w:pPr>
        <w:ind w:left="1080" w:hanging="1080"/>
        <w:rPr>
          <w:lang w:val="en-GB"/>
        </w:rPr>
      </w:pPr>
    </w:p>
    <w:p w14:paraId="02D1E71C" w14:textId="77777777" w:rsidR="00A46344" w:rsidRPr="007024BF" w:rsidRDefault="00A46344" w:rsidP="00A46344">
      <w:pPr>
        <w:ind w:left="1080" w:hanging="1080"/>
        <w:rPr>
          <w:lang w:val="en-GB"/>
        </w:rPr>
      </w:pPr>
    </w:p>
    <w:p w14:paraId="499BC3FC" w14:textId="77777777" w:rsidR="00A46344" w:rsidRPr="007024BF" w:rsidRDefault="00A46344" w:rsidP="00A46344">
      <w:pPr>
        <w:ind w:left="1080" w:hanging="1080"/>
        <w:rPr>
          <w:lang w:val="en-GB"/>
        </w:rPr>
      </w:pPr>
    </w:p>
    <w:p w14:paraId="77BA77D5" w14:textId="77777777" w:rsidR="00A46344" w:rsidRPr="007024BF" w:rsidRDefault="00A46344" w:rsidP="00A46344">
      <w:pPr>
        <w:ind w:left="540" w:hanging="540"/>
        <w:rPr>
          <w:lang w:val="en-GB"/>
        </w:rPr>
      </w:pPr>
    </w:p>
    <w:p w14:paraId="47941CB1" w14:textId="77777777" w:rsidR="00A46344" w:rsidRPr="004D2F04" w:rsidRDefault="00A46344" w:rsidP="00A46344">
      <w:pPr>
        <w:pStyle w:val="Heading3"/>
        <w:shd w:val="clear" w:color="auto" w:fill="E0E0E0"/>
        <w:jc w:val="center"/>
        <w:rPr>
          <w:rFonts w:ascii="Arial" w:hAnsi="Arial"/>
          <w:lang w:val="en-GB"/>
        </w:rPr>
      </w:pPr>
      <w:bookmarkStart w:id="5854" w:name="_Toc38696507"/>
      <w:bookmarkStart w:id="5855" w:name="_Toc48551149"/>
      <w:bookmarkStart w:id="5856" w:name="_Toc48798529"/>
      <w:bookmarkStart w:id="5857" w:name="_Toc48800799"/>
      <w:bookmarkStart w:id="5858" w:name="_Toc48800968"/>
      <w:bookmarkStart w:id="5859" w:name="_Toc48803165"/>
      <w:bookmarkStart w:id="5860" w:name="_Toc48803334"/>
      <w:bookmarkStart w:id="5861" w:name="_Toc48803503"/>
      <w:bookmarkStart w:id="5862" w:name="_Toc48803841"/>
      <w:bookmarkStart w:id="5863" w:name="_Toc48804179"/>
      <w:bookmarkStart w:id="5864" w:name="_Toc48804348"/>
      <w:bookmarkStart w:id="5865" w:name="_Toc48804855"/>
      <w:bookmarkStart w:id="5866" w:name="_Toc48812478"/>
      <w:bookmarkStart w:id="5867" w:name="_Toc48892691"/>
      <w:bookmarkStart w:id="5868" w:name="_Toc48894523"/>
      <w:bookmarkStart w:id="5869" w:name="_Toc48895296"/>
      <w:bookmarkStart w:id="5870" w:name="_Toc48895482"/>
      <w:bookmarkStart w:id="5871" w:name="_Toc48896266"/>
      <w:r w:rsidRPr="007024BF">
        <w:br w:type="page"/>
      </w:r>
      <w:bookmarkStart w:id="5872" w:name="_Toc82859804"/>
      <w:bookmarkStart w:id="5873" w:name="_Toc246234339"/>
      <w:bookmarkStart w:id="5874" w:name="_Toc246234521"/>
      <w:bookmarkStart w:id="5875" w:name="_Toc246297844"/>
      <w:bookmarkStart w:id="5876" w:name="_Toc246298520"/>
      <w:bookmarkStart w:id="5877" w:name="_Toc246650199"/>
      <w:bookmarkStart w:id="5878" w:name="_Toc48969051"/>
      <w:bookmarkStart w:id="5879" w:name="_Toc48969382"/>
      <w:bookmarkStart w:id="5880" w:name="_Toc48970305"/>
      <w:bookmarkStart w:id="5881" w:name="_Toc48974129"/>
      <w:bookmarkStart w:id="5882" w:name="_Toc48978625"/>
      <w:bookmarkStart w:id="5883" w:name="_Toc48979384"/>
      <w:bookmarkStart w:id="5884" w:name="_Toc48979571"/>
      <w:bookmarkStart w:id="5885" w:name="_Toc48980636"/>
      <w:bookmarkStart w:id="5886" w:name="_Toc49159709"/>
      <w:bookmarkStart w:id="5887" w:name="_Toc49159896"/>
      <w:bookmarkStart w:id="5888" w:name="_Toc67815176"/>
      <w:bookmarkStart w:id="5889" w:name="_Toc86025618"/>
      <w:r w:rsidRPr="004D2F04">
        <w:rPr>
          <w:rFonts w:ascii="Arial" w:hAnsi="Arial"/>
          <w:b/>
          <w:bCs w:val="0"/>
          <w:lang w:val="en-GB"/>
        </w:rPr>
        <w:t>Form 5B1</w:t>
      </w:r>
      <w:r w:rsidR="00D94706">
        <w:rPr>
          <w:rFonts w:ascii="Arial" w:hAnsi="Arial"/>
          <w:b/>
          <w:bCs w:val="0"/>
          <w:lang w:val="en-GB"/>
        </w:rPr>
        <w:t xml:space="preserve">   </w:t>
      </w:r>
      <w:r w:rsidRPr="004D2F04">
        <w:rPr>
          <w:rFonts w:ascii="Arial" w:hAnsi="Arial"/>
          <w:b/>
          <w:bCs w:val="0"/>
          <w:lang w:val="en-GB"/>
        </w:rPr>
        <w:t>Financial Proposal Submission Form</w:t>
      </w:r>
      <w:bookmarkEnd w:id="5872"/>
      <w:bookmarkEnd w:id="5873"/>
      <w:bookmarkEnd w:id="5874"/>
      <w:bookmarkEnd w:id="5875"/>
      <w:bookmarkEnd w:id="5876"/>
      <w:bookmarkEnd w:id="5877"/>
    </w:p>
    <w:p w14:paraId="181D84F3" w14:textId="77777777" w:rsidR="00A46344" w:rsidRPr="004D2F04" w:rsidRDefault="00A46344" w:rsidP="00A46344">
      <w:pPr>
        <w:rPr>
          <w:rFonts w:ascii="Arial" w:hAnsi="Arial" w:cs="Arial"/>
          <w:lang w:val="en-GB"/>
        </w:rPr>
      </w:pPr>
      <w:r w:rsidRPr="004D2F04">
        <w:rPr>
          <w:rFonts w:ascii="Arial" w:hAnsi="Arial" w:cs="Arial"/>
        </w:rPr>
        <w:t xml:space="preserve">                                   </w:t>
      </w:r>
    </w:p>
    <w:p w14:paraId="3F821F2A" w14:textId="77777777" w:rsidR="00A46344" w:rsidRPr="004D2F04" w:rsidRDefault="00A46344" w:rsidP="00A46344">
      <w:pPr>
        <w:jc w:val="right"/>
        <w:rPr>
          <w:rFonts w:ascii="Arial" w:hAnsi="Arial" w:cs="Arial"/>
          <w:sz w:val="22"/>
          <w:szCs w:val="22"/>
          <w:lang w:val="en-GB"/>
        </w:rPr>
      </w:pPr>
      <w:r w:rsidRPr="004D2F04">
        <w:rPr>
          <w:rFonts w:ascii="Arial" w:hAnsi="Arial" w:cs="Arial"/>
          <w:sz w:val="22"/>
          <w:szCs w:val="22"/>
          <w:lang w:val="en-GB"/>
        </w:rPr>
        <w:t>[</w:t>
      </w:r>
      <w:r w:rsidRPr="004D2F04">
        <w:rPr>
          <w:rFonts w:ascii="Arial" w:hAnsi="Arial" w:cs="Arial"/>
          <w:i/>
          <w:sz w:val="22"/>
          <w:szCs w:val="22"/>
          <w:lang w:val="en-GB"/>
        </w:rPr>
        <w:t>Location, Date</w:t>
      </w:r>
      <w:r w:rsidRPr="004D2F04">
        <w:rPr>
          <w:rFonts w:ascii="Arial" w:hAnsi="Arial" w:cs="Arial"/>
          <w:sz w:val="22"/>
          <w:szCs w:val="22"/>
          <w:lang w:val="en-GB"/>
        </w:rPr>
        <w:t>]</w:t>
      </w:r>
    </w:p>
    <w:p w14:paraId="7DF273A2" w14:textId="77777777" w:rsidR="00A46344" w:rsidRPr="004D2F04" w:rsidRDefault="00A46344" w:rsidP="00A46344">
      <w:pPr>
        <w:rPr>
          <w:rFonts w:ascii="Arial" w:hAnsi="Arial" w:cs="Arial"/>
          <w:sz w:val="22"/>
          <w:szCs w:val="22"/>
          <w:lang w:val="en-GB"/>
        </w:rPr>
      </w:pPr>
    </w:p>
    <w:p w14:paraId="594B04D6" w14:textId="77777777" w:rsidR="00A46344" w:rsidRPr="004D2F04" w:rsidRDefault="00A46344" w:rsidP="00A46344">
      <w:pPr>
        <w:rPr>
          <w:rFonts w:ascii="Arial" w:hAnsi="Arial" w:cs="Arial"/>
          <w:sz w:val="22"/>
          <w:szCs w:val="22"/>
          <w:lang w:val="en-GB"/>
        </w:rPr>
      </w:pPr>
    </w:p>
    <w:p w14:paraId="2E0570AB" w14:textId="77777777" w:rsidR="00A46344" w:rsidRPr="004D2F04" w:rsidRDefault="00A46344" w:rsidP="00A46344">
      <w:pPr>
        <w:rPr>
          <w:rFonts w:ascii="Arial" w:hAnsi="Arial" w:cs="Arial"/>
          <w:sz w:val="22"/>
          <w:szCs w:val="22"/>
          <w:lang w:val="en-GB"/>
        </w:rPr>
      </w:pPr>
      <w:r w:rsidRPr="004D2F04">
        <w:rPr>
          <w:rFonts w:ascii="Arial" w:hAnsi="Arial" w:cs="Arial"/>
          <w:sz w:val="22"/>
          <w:szCs w:val="22"/>
          <w:lang w:val="en-GB"/>
        </w:rPr>
        <w:t>To:</w:t>
      </w:r>
      <w:r w:rsidRPr="004D2F04">
        <w:rPr>
          <w:rFonts w:ascii="Arial" w:hAnsi="Arial" w:cs="Arial"/>
          <w:sz w:val="22"/>
          <w:szCs w:val="22"/>
          <w:lang w:val="en-GB"/>
        </w:rPr>
        <w:tab/>
        <w:t>[</w:t>
      </w:r>
      <w:r w:rsidRPr="004D2F04">
        <w:rPr>
          <w:rFonts w:ascii="Arial" w:hAnsi="Arial" w:cs="Arial"/>
          <w:i/>
          <w:sz w:val="22"/>
          <w:szCs w:val="22"/>
          <w:lang w:val="en-GB"/>
        </w:rPr>
        <w:t>Name and address of Client</w:t>
      </w:r>
      <w:r w:rsidRPr="004D2F04">
        <w:rPr>
          <w:rFonts w:ascii="Arial" w:hAnsi="Arial" w:cs="Arial"/>
          <w:sz w:val="22"/>
          <w:szCs w:val="22"/>
          <w:lang w:val="en-GB"/>
        </w:rPr>
        <w:t>]</w:t>
      </w:r>
    </w:p>
    <w:p w14:paraId="21C00B51" w14:textId="77777777" w:rsidR="00A46344" w:rsidRPr="004D2F04" w:rsidRDefault="00A46344" w:rsidP="00A46344">
      <w:pPr>
        <w:rPr>
          <w:rFonts w:ascii="Arial" w:hAnsi="Arial" w:cs="Arial"/>
          <w:sz w:val="22"/>
          <w:szCs w:val="22"/>
          <w:lang w:val="en-GB"/>
        </w:rPr>
      </w:pPr>
    </w:p>
    <w:p w14:paraId="5F7EE8EF" w14:textId="77777777" w:rsidR="00A46344" w:rsidRPr="004D2F04" w:rsidRDefault="00A46344" w:rsidP="00A46344">
      <w:pPr>
        <w:rPr>
          <w:rFonts w:ascii="Arial" w:hAnsi="Arial" w:cs="Arial"/>
          <w:sz w:val="22"/>
          <w:szCs w:val="22"/>
          <w:lang w:val="en-GB"/>
        </w:rPr>
      </w:pPr>
    </w:p>
    <w:p w14:paraId="22BAEFBE" w14:textId="77777777" w:rsidR="00A46344" w:rsidRPr="004D2F04" w:rsidRDefault="00A46344" w:rsidP="00A46344">
      <w:pPr>
        <w:rPr>
          <w:rFonts w:ascii="Arial" w:hAnsi="Arial" w:cs="Arial"/>
          <w:sz w:val="22"/>
          <w:szCs w:val="22"/>
          <w:lang w:val="en-GB"/>
        </w:rPr>
      </w:pPr>
      <w:r w:rsidRPr="004D2F04">
        <w:rPr>
          <w:rFonts w:ascii="Arial" w:hAnsi="Arial" w:cs="Arial"/>
          <w:sz w:val="22"/>
          <w:szCs w:val="22"/>
          <w:lang w:val="en-GB"/>
        </w:rPr>
        <w:t>Dear Sirs:</w:t>
      </w:r>
    </w:p>
    <w:p w14:paraId="788C1A78" w14:textId="77777777" w:rsidR="00A46344" w:rsidRPr="004D2F04" w:rsidRDefault="00A46344" w:rsidP="00A46344">
      <w:pPr>
        <w:rPr>
          <w:rFonts w:ascii="Arial" w:hAnsi="Arial" w:cs="Arial"/>
          <w:sz w:val="22"/>
          <w:szCs w:val="22"/>
          <w:lang w:val="en-GB"/>
        </w:rPr>
      </w:pPr>
    </w:p>
    <w:p w14:paraId="31E0749E" w14:textId="77777777" w:rsidR="00A46344" w:rsidRPr="004D2F04" w:rsidRDefault="00A46344" w:rsidP="00A46344">
      <w:pPr>
        <w:jc w:val="both"/>
        <w:rPr>
          <w:rFonts w:ascii="Arial" w:hAnsi="Arial" w:cs="Arial"/>
          <w:i/>
          <w:iCs/>
          <w:sz w:val="22"/>
          <w:szCs w:val="22"/>
        </w:rPr>
      </w:pPr>
      <w:r w:rsidRPr="004D2F04">
        <w:rPr>
          <w:rFonts w:ascii="Arial" w:hAnsi="Arial" w:cs="Arial"/>
          <w:sz w:val="22"/>
          <w:szCs w:val="22"/>
        </w:rPr>
        <w:tab/>
        <w:t>We, the undersigned, offer to provide the consulting services for [</w:t>
      </w:r>
      <w:r w:rsidRPr="004D2F04">
        <w:rPr>
          <w:rFonts w:ascii="Arial" w:hAnsi="Arial" w:cs="Arial"/>
          <w:i/>
          <w:sz w:val="22"/>
          <w:szCs w:val="22"/>
        </w:rPr>
        <w:t>Insert</w:t>
      </w:r>
      <w:r w:rsidRPr="004D2F04">
        <w:rPr>
          <w:rFonts w:ascii="Arial" w:hAnsi="Arial" w:cs="Arial"/>
          <w:sz w:val="22"/>
          <w:szCs w:val="22"/>
        </w:rPr>
        <w:t xml:space="preserve"> </w:t>
      </w:r>
      <w:r w:rsidRPr="004D2F04">
        <w:rPr>
          <w:rFonts w:ascii="Arial" w:hAnsi="Arial" w:cs="Arial"/>
          <w:i/>
          <w:sz w:val="22"/>
          <w:szCs w:val="22"/>
        </w:rPr>
        <w:t>title of assignment</w:t>
      </w:r>
      <w:r w:rsidRPr="004D2F04">
        <w:rPr>
          <w:rFonts w:ascii="Arial" w:hAnsi="Arial" w:cs="Arial"/>
          <w:sz w:val="22"/>
          <w:szCs w:val="22"/>
        </w:rPr>
        <w:t>] in accordance with your Request for Proposal dated [</w:t>
      </w:r>
      <w:r w:rsidRPr="004D2F04">
        <w:rPr>
          <w:rFonts w:ascii="Arial" w:hAnsi="Arial" w:cs="Arial"/>
          <w:i/>
          <w:iCs/>
          <w:sz w:val="22"/>
          <w:szCs w:val="22"/>
        </w:rPr>
        <w:t>i</w:t>
      </w:r>
      <w:r w:rsidRPr="004D2F04">
        <w:rPr>
          <w:rFonts w:ascii="Arial" w:hAnsi="Arial" w:cs="Arial"/>
          <w:i/>
          <w:sz w:val="22"/>
          <w:szCs w:val="22"/>
        </w:rPr>
        <w:t>nsert date</w:t>
      </w:r>
      <w:r w:rsidRPr="004D2F04">
        <w:rPr>
          <w:rFonts w:ascii="Arial" w:hAnsi="Arial" w:cs="Arial"/>
          <w:sz w:val="22"/>
          <w:szCs w:val="22"/>
        </w:rPr>
        <w:t>] and our Technical Proposal.  Our attached Financial Proposal is for the sum of [</w:t>
      </w:r>
      <w:r w:rsidRPr="004D2F04">
        <w:rPr>
          <w:rFonts w:ascii="Arial" w:hAnsi="Arial" w:cs="Arial"/>
          <w:i/>
          <w:iCs/>
          <w:sz w:val="22"/>
          <w:szCs w:val="22"/>
        </w:rPr>
        <w:t>i</w:t>
      </w:r>
      <w:r w:rsidRPr="004D2F04">
        <w:rPr>
          <w:rFonts w:ascii="Arial" w:hAnsi="Arial" w:cs="Arial"/>
          <w:i/>
          <w:sz w:val="22"/>
          <w:szCs w:val="22"/>
        </w:rPr>
        <w:t xml:space="preserve">nsert </w:t>
      </w:r>
      <w:r w:rsidRPr="004D2F04">
        <w:rPr>
          <w:rFonts w:ascii="Arial" w:hAnsi="Arial" w:cs="Arial"/>
          <w:i/>
          <w:iCs/>
          <w:sz w:val="22"/>
          <w:szCs w:val="22"/>
        </w:rPr>
        <w:t>a</w:t>
      </w:r>
      <w:r w:rsidRPr="004D2F04">
        <w:rPr>
          <w:rFonts w:ascii="Arial" w:hAnsi="Arial" w:cs="Arial"/>
          <w:i/>
          <w:sz w:val="22"/>
          <w:szCs w:val="22"/>
        </w:rPr>
        <w:t>mount in words and figures</w:t>
      </w:r>
      <w:r w:rsidRPr="004D2F04">
        <w:rPr>
          <w:rFonts w:ascii="Arial" w:hAnsi="Arial" w:cs="Arial"/>
          <w:i/>
          <w:sz w:val="22"/>
          <w:szCs w:val="22"/>
          <w:vertAlign w:val="superscript"/>
        </w:rPr>
        <w:t>1</w:t>
      </w:r>
      <w:r w:rsidRPr="004D2F04">
        <w:rPr>
          <w:rFonts w:ascii="Arial" w:hAnsi="Arial" w:cs="Arial"/>
          <w:sz w:val="22"/>
          <w:szCs w:val="22"/>
        </w:rPr>
        <w:t xml:space="preserve">].  This amount is exclusive of local taxes, which we have estimated at </w:t>
      </w:r>
      <w:r w:rsidRPr="004D2F04">
        <w:rPr>
          <w:rFonts w:ascii="Arial" w:hAnsi="Arial" w:cs="Arial"/>
          <w:iCs/>
          <w:sz w:val="22"/>
          <w:szCs w:val="22"/>
        </w:rPr>
        <w:t>[</w:t>
      </w:r>
      <w:r w:rsidRPr="004D2F04">
        <w:rPr>
          <w:rFonts w:ascii="Arial" w:hAnsi="Arial" w:cs="Arial"/>
          <w:i/>
          <w:iCs/>
          <w:sz w:val="22"/>
          <w:szCs w:val="22"/>
        </w:rPr>
        <w:t>insert amount in words and figures</w:t>
      </w:r>
      <w:r w:rsidRPr="004D2F04">
        <w:rPr>
          <w:rFonts w:ascii="Arial" w:hAnsi="Arial" w:cs="Arial"/>
          <w:iCs/>
          <w:sz w:val="22"/>
          <w:szCs w:val="22"/>
        </w:rPr>
        <w:t>] and, which shall be discussed during negotiations and shall be added to the above amount for determining the Contract Price</w:t>
      </w:r>
      <w:r w:rsidRPr="004D2F04">
        <w:rPr>
          <w:rFonts w:ascii="Arial" w:hAnsi="Arial" w:cs="Arial"/>
          <w:i/>
          <w:iCs/>
          <w:sz w:val="22"/>
          <w:szCs w:val="22"/>
        </w:rPr>
        <w:t>.</w:t>
      </w:r>
    </w:p>
    <w:p w14:paraId="0AE6912A" w14:textId="77777777" w:rsidR="00A46344" w:rsidRPr="004D2F04" w:rsidRDefault="00A46344" w:rsidP="00A46344">
      <w:pPr>
        <w:jc w:val="both"/>
        <w:rPr>
          <w:rFonts w:ascii="Arial" w:hAnsi="Arial" w:cs="Arial"/>
          <w:sz w:val="22"/>
          <w:szCs w:val="22"/>
        </w:rPr>
      </w:pPr>
    </w:p>
    <w:p w14:paraId="4A5BC1D6"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b/>
        <w:t>Our Financial Proposal shall be binding upon us subject to the modifications resulting from Contract negotiations, up to expiration of the validity period of the Proposal, i.e. before the date indicated in ITC Sub Clause 30.2 of the Proposal Data Sheet.</w:t>
      </w:r>
    </w:p>
    <w:p w14:paraId="3D2816D1" w14:textId="77777777" w:rsidR="00A46344" w:rsidRPr="004D2F04" w:rsidRDefault="00A46344" w:rsidP="00A46344">
      <w:pPr>
        <w:jc w:val="both"/>
        <w:rPr>
          <w:rFonts w:ascii="Arial" w:hAnsi="Arial" w:cs="Arial"/>
          <w:sz w:val="22"/>
          <w:szCs w:val="22"/>
          <w:lang w:val="en-GB"/>
        </w:rPr>
      </w:pPr>
    </w:p>
    <w:p w14:paraId="4600353B"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 xml:space="preserve">              Commissions and Gratuities paid or to be paid by us to the agents relating to this Proposal and Contract execution, if we are awarded the Contract, are listed below</w:t>
      </w:r>
      <w:r w:rsidRPr="004D2F04">
        <w:rPr>
          <w:rFonts w:ascii="Arial" w:hAnsi="Arial" w:cs="Arial"/>
          <w:sz w:val="22"/>
          <w:szCs w:val="22"/>
          <w:vertAlign w:val="superscript"/>
          <w:lang w:val="en-GB"/>
        </w:rPr>
        <w:t>2</w:t>
      </w:r>
      <w:r w:rsidRPr="004D2F04">
        <w:rPr>
          <w:rFonts w:ascii="Arial" w:hAnsi="Arial" w:cs="Arial"/>
          <w:sz w:val="22"/>
          <w:szCs w:val="22"/>
          <w:lang w:val="en-GB"/>
        </w:rPr>
        <w:t xml:space="preserve">: </w:t>
      </w:r>
    </w:p>
    <w:tbl>
      <w:tblPr>
        <w:tblpPr w:leftFromText="180" w:rightFromText="180" w:vertAnchor="page" w:horzAnchor="margin" w:tblpY="7846"/>
        <w:tblOverlap w:val="neve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2400"/>
        <w:gridCol w:w="4188"/>
      </w:tblGrid>
      <w:tr w:rsidR="004D2F04" w:rsidRPr="00497407" w14:paraId="36848C25" w14:textId="77777777" w:rsidTr="00497407">
        <w:trPr>
          <w:trHeight w:val="566"/>
        </w:trPr>
        <w:tc>
          <w:tcPr>
            <w:tcW w:w="2880" w:type="dxa"/>
          </w:tcPr>
          <w:p w14:paraId="1106E217" w14:textId="77777777" w:rsidR="004D2F04" w:rsidRPr="00497407" w:rsidRDefault="004D2F04" w:rsidP="00497407">
            <w:pPr>
              <w:rPr>
                <w:rFonts w:ascii="Arial" w:eastAsia="Times New Roman" w:hAnsi="Arial" w:cs="Arial"/>
                <w:b/>
                <w:sz w:val="22"/>
                <w:szCs w:val="22"/>
                <w:lang w:val="en-GB"/>
              </w:rPr>
            </w:pPr>
            <w:r w:rsidRPr="00497407">
              <w:rPr>
                <w:rFonts w:ascii="Arial" w:eastAsia="Times New Roman" w:hAnsi="Arial" w:cs="Arial"/>
                <w:b/>
                <w:sz w:val="22"/>
                <w:szCs w:val="22"/>
                <w:lang w:val="en-GB"/>
              </w:rPr>
              <w:t>Name and Address of Agents</w:t>
            </w:r>
          </w:p>
          <w:p w14:paraId="501C5509" w14:textId="77777777" w:rsidR="004D2F04" w:rsidRPr="00497407" w:rsidRDefault="004D2F04" w:rsidP="00497407">
            <w:pPr>
              <w:rPr>
                <w:rFonts w:ascii="Arial" w:eastAsia="Times New Roman" w:hAnsi="Arial" w:cs="Arial"/>
                <w:sz w:val="22"/>
                <w:szCs w:val="22"/>
                <w:lang w:val="en-GB"/>
              </w:rPr>
            </w:pPr>
          </w:p>
        </w:tc>
        <w:tc>
          <w:tcPr>
            <w:tcW w:w="2400" w:type="dxa"/>
          </w:tcPr>
          <w:p w14:paraId="69F71B73" w14:textId="77777777" w:rsidR="004D2F04" w:rsidRPr="00497407" w:rsidRDefault="004D2F04" w:rsidP="00497407">
            <w:pPr>
              <w:rPr>
                <w:rFonts w:ascii="Arial" w:eastAsia="Times New Roman" w:hAnsi="Arial" w:cs="Arial"/>
                <w:sz w:val="22"/>
                <w:szCs w:val="22"/>
                <w:lang w:val="en-GB"/>
              </w:rPr>
            </w:pPr>
            <w:r w:rsidRPr="00497407">
              <w:rPr>
                <w:rFonts w:ascii="Arial" w:eastAsia="Times New Roman" w:hAnsi="Arial" w:cs="Arial"/>
                <w:b/>
                <w:sz w:val="22"/>
                <w:szCs w:val="22"/>
                <w:lang w:val="en-GB"/>
              </w:rPr>
              <w:t>Amount</w:t>
            </w:r>
          </w:p>
        </w:tc>
        <w:tc>
          <w:tcPr>
            <w:tcW w:w="4188" w:type="dxa"/>
          </w:tcPr>
          <w:p w14:paraId="47E4FB2B" w14:textId="77777777" w:rsidR="004D2F04" w:rsidRPr="00497407" w:rsidRDefault="004D2F04" w:rsidP="00497407">
            <w:pPr>
              <w:rPr>
                <w:rFonts w:ascii="Arial" w:eastAsia="Times New Roman" w:hAnsi="Arial" w:cs="Arial"/>
                <w:sz w:val="22"/>
                <w:szCs w:val="22"/>
                <w:lang w:val="en-GB"/>
              </w:rPr>
            </w:pPr>
            <w:r w:rsidRPr="00497407">
              <w:rPr>
                <w:rFonts w:ascii="Arial" w:eastAsia="Times New Roman" w:hAnsi="Arial" w:cs="Arial"/>
                <w:b/>
                <w:sz w:val="22"/>
                <w:szCs w:val="22"/>
                <w:lang w:val="en-GB"/>
              </w:rPr>
              <w:t>Purpose of Commission or Gratuity</w:t>
            </w:r>
          </w:p>
        </w:tc>
      </w:tr>
      <w:tr w:rsidR="004D2F04" w:rsidRPr="00497407" w14:paraId="25C84E1E" w14:textId="77777777" w:rsidTr="00497407">
        <w:tc>
          <w:tcPr>
            <w:tcW w:w="2880" w:type="dxa"/>
          </w:tcPr>
          <w:p w14:paraId="16013405" w14:textId="77777777" w:rsidR="004D2F04" w:rsidRPr="00497407" w:rsidRDefault="004D2F04" w:rsidP="00497407">
            <w:pPr>
              <w:jc w:val="center"/>
              <w:rPr>
                <w:rFonts w:ascii="Arial" w:eastAsia="Times New Roman" w:hAnsi="Arial" w:cs="Arial"/>
                <w:sz w:val="22"/>
                <w:szCs w:val="22"/>
                <w:lang w:val="en-GB"/>
              </w:rPr>
            </w:pPr>
          </w:p>
        </w:tc>
        <w:tc>
          <w:tcPr>
            <w:tcW w:w="2400" w:type="dxa"/>
          </w:tcPr>
          <w:p w14:paraId="47356FB8" w14:textId="77777777" w:rsidR="004D2F04" w:rsidRPr="00497407" w:rsidRDefault="004D2F04" w:rsidP="00497407">
            <w:pPr>
              <w:jc w:val="center"/>
              <w:rPr>
                <w:rFonts w:ascii="Arial" w:eastAsia="Times New Roman" w:hAnsi="Arial" w:cs="Arial"/>
                <w:sz w:val="22"/>
                <w:szCs w:val="22"/>
                <w:lang w:val="en-GB"/>
              </w:rPr>
            </w:pPr>
          </w:p>
        </w:tc>
        <w:tc>
          <w:tcPr>
            <w:tcW w:w="4188" w:type="dxa"/>
          </w:tcPr>
          <w:p w14:paraId="680BBFC1" w14:textId="77777777" w:rsidR="004D2F04" w:rsidRPr="00497407" w:rsidRDefault="004D2F04" w:rsidP="00497407">
            <w:pPr>
              <w:jc w:val="center"/>
              <w:rPr>
                <w:rFonts w:ascii="Arial" w:eastAsia="Times New Roman" w:hAnsi="Arial" w:cs="Arial"/>
                <w:sz w:val="22"/>
                <w:szCs w:val="22"/>
                <w:lang w:val="en-GB"/>
              </w:rPr>
            </w:pPr>
          </w:p>
        </w:tc>
      </w:tr>
      <w:tr w:rsidR="004D2F04" w:rsidRPr="00497407" w14:paraId="515930EC" w14:textId="77777777" w:rsidTr="00497407">
        <w:tc>
          <w:tcPr>
            <w:tcW w:w="2880" w:type="dxa"/>
          </w:tcPr>
          <w:p w14:paraId="1069AA2C" w14:textId="77777777" w:rsidR="004D2F04" w:rsidRPr="00497407" w:rsidRDefault="004D2F04" w:rsidP="00497407">
            <w:pPr>
              <w:jc w:val="center"/>
              <w:rPr>
                <w:rFonts w:ascii="Arial" w:eastAsia="Times New Roman" w:hAnsi="Arial" w:cs="Arial"/>
                <w:sz w:val="22"/>
                <w:szCs w:val="22"/>
                <w:lang w:val="en-GB"/>
              </w:rPr>
            </w:pPr>
          </w:p>
        </w:tc>
        <w:tc>
          <w:tcPr>
            <w:tcW w:w="2400" w:type="dxa"/>
          </w:tcPr>
          <w:p w14:paraId="40B20239" w14:textId="77777777" w:rsidR="004D2F04" w:rsidRPr="00497407" w:rsidRDefault="004D2F04" w:rsidP="00497407">
            <w:pPr>
              <w:jc w:val="center"/>
              <w:rPr>
                <w:rFonts w:ascii="Arial" w:eastAsia="Times New Roman" w:hAnsi="Arial" w:cs="Arial"/>
                <w:sz w:val="22"/>
                <w:szCs w:val="22"/>
                <w:lang w:val="en-GB"/>
              </w:rPr>
            </w:pPr>
          </w:p>
        </w:tc>
        <w:tc>
          <w:tcPr>
            <w:tcW w:w="4188" w:type="dxa"/>
          </w:tcPr>
          <w:p w14:paraId="080C0CF1" w14:textId="77777777" w:rsidR="004D2F04" w:rsidRPr="00497407" w:rsidRDefault="004D2F04" w:rsidP="00497407">
            <w:pPr>
              <w:jc w:val="center"/>
              <w:rPr>
                <w:rFonts w:ascii="Arial" w:eastAsia="Times New Roman" w:hAnsi="Arial" w:cs="Arial"/>
                <w:sz w:val="22"/>
                <w:szCs w:val="22"/>
                <w:lang w:val="en-GB"/>
              </w:rPr>
            </w:pPr>
          </w:p>
        </w:tc>
      </w:tr>
    </w:tbl>
    <w:p w14:paraId="65B6B07D" w14:textId="77777777" w:rsidR="00A46344" w:rsidRPr="004D2F04" w:rsidRDefault="00A46344" w:rsidP="00A46344">
      <w:pPr>
        <w:jc w:val="center"/>
        <w:rPr>
          <w:rFonts w:ascii="Arial" w:hAnsi="Arial" w:cs="Arial"/>
          <w:sz w:val="22"/>
          <w:szCs w:val="22"/>
          <w:lang w:val="en-GB"/>
        </w:rPr>
      </w:pPr>
    </w:p>
    <w:p w14:paraId="2C9D94B0" w14:textId="77777777" w:rsidR="00A46344" w:rsidRPr="004D2F04" w:rsidRDefault="00A46344" w:rsidP="00A46344">
      <w:pPr>
        <w:jc w:val="both"/>
        <w:rPr>
          <w:rFonts w:ascii="Arial" w:hAnsi="Arial" w:cs="Arial"/>
          <w:lang w:val="en-GB"/>
        </w:rPr>
      </w:pPr>
    </w:p>
    <w:p w14:paraId="345DDF48" w14:textId="77777777" w:rsidR="00A46344" w:rsidRPr="004D2F04" w:rsidRDefault="00A46344" w:rsidP="00A46344">
      <w:pPr>
        <w:jc w:val="both"/>
        <w:rPr>
          <w:rFonts w:ascii="Arial" w:hAnsi="Arial" w:cs="Arial"/>
          <w:lang w:val="en-GB"/>
        </w:rPr>
      </w:pPr>
    </w:p>
    <w:p w14:paraId="104BA19B" w14:textId="77777777" w:rsidR="00A46344" w:rsidRPr="004D2F04" w:rsidRDefault="00A46344" w:rsidP="00A46344">
      <w:pPr>
        <w:tabs>
          <w:tab w:val="left" w:pos="9720"/>
        </w:tabs>
        <w:jc w:val="both"/>
        <w:rPr>
          <w:rFonts w:ascii="Arial" w:hAnsi="Arial" w:cs="Arial"/>
          <w:sz w:val="22"/>
          <w:szCs w:val="22"/>
          <w:lang w:val="en-GB"/>
        </w:rPr>
      </w:pPr>
      <w:r w:rsidRPr="004D2F04">
        <w:rPr>
          <w:rFonts w:ascii="Arial" w:hAnsi="Arial" w:cs="Arial"/>
          <w:sz w:val="22"/>
          <w:szCs w:val="22"/>
          <w:lang w:val="en-GB"/>
        </w:rPr>
        <w:t xml:space="preserve">             In accordance with GCC Sub </w:t>
      </w:r>
      <w:r w:rsidRPr="004D2F04">
        <w:rPr>
          <w:rFonts w:ascii="Arial" w:hAnsi="Arial" w:cs="Arial"/>
          <w:color w:val="FF0066"/>
          <w:sz w:val="22"/>
          <w:szCs w:val="22"/>
          <w:lang w:val="en-GB"/>
        </w:rPr>
        <w:t>Clause 36,</w:t>
      </w:r>
      <w:r w:rsidRPr="004D2F04">
        <w:rPr>
          <w:rFonts w:ascii="Arial" w:hAnsi="Arial" w:cs="Arial"/>
          <w:sz w:val="22"/>
          <w:szCs w:val="22"/>
          <w:lang w:val="en-GB"/>
        </w:rPr>
        <w:t xml:space="preserve"> we acknowledge and accept the Client’s right to inspect and audit all records relating to our proposal irrespective of whether we enter into a Contract with the Client as a result of this Proposal.</w:t>
      </w:r>
    </w:p>
    <w:p w14:paraId="40835F9F" w14:textId="77777777" w:rsidR="00A46344" w:rsidRPr="004D2F04" w:rsidRDefault="00A46344" w:rsidP="00A46344">
      <w:pPr>
        <w:jc w:val="both"/>
        <w:rPr>
          <w:rFonts w:ascii="Arial" w:hAnsi="Arial" w:cs="Arial"/>
          <w:sz w:val="22"/>
          <w:szCs w:val="22"/>
          <w:lang w:val="en-GB"/>
        </w:rPr>
      </w:pPr>
    </w:p>
    <w:p w14:paraId="0AF825F7"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b/>
        <w:t>We also declare that the Government of Bangladesh has not declared us or any Sub-Consultants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as stated under ITC Clause 4.</w:t>
      </w:r>
    </w:p>
    <w:p w14:paraId="6CD527FB" w14:textId="77777777" w:rsidR="00A46344" w:rsidRPr="004D2F04" w:rsidRDefault="00A46344" w:rsidP="00A46344">
      <w:pPr>
        <w:jc w:val="both"/>
        <w:rPr>
          <w:rFonts w:ascii="Arial" w:hAnsi="Arial" w:cs="Arial"/>
          <w:sz w:val="22"/>
          <w:szCs w:val="22"/>
          <w:lang w:val="en-GB"/>
        </w:rPr>
      </w:pPr>
    </w:p>
    <w:p w14:paraId="486BAB50"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b/>
        <w:t>We understand you are not bound to accept any Proposal you receive.</w:t>
      </w:r>
    </w:p>
    <w:p w14:paraId="659801E3" w14:textId="77777777" w:rsidR="00A46344" w:rsidRPr="004D2F04" w:rsidRDefault="00A46344" w:rsidP="00A46344">
      <w:pPr>
        <w:rPr>
          <w:rFonts w:ascii="Arial" w:hAnsi="Arial" w:cs="Arial"/>
          <w:sz w:val="22"/>
          <w:szCs w:val="22"/>
          <w:lang w:val="en-GB"/>
        </w:rPr>
      </w:pPr>
    </w:p>
    <w:p w14:paraId="138D5BE7"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 xml:space="preserve">            We remain,</w:t>
      </w:r>
    </w:p>
    <w:p w14:paraId="310B58C1" w14:textId="77777777" w:rsidR="00A46344" w:rsidRPr="004D2F04" w:rsidRDefault="00A46344" w:rsidP="00A46344">
      <w:pPr>
        <w:jc w:val="both"/>
        <w:rPr>
          <w:rFonts w:ascii="Arial" w:hAnsi="Arial" w:cs="Arial"/>
          <w:sz w:val="22"/>
          <w:szCs w:val="22"/>
          <w:lang w:val="en-GB"/>
        </w:rPr>
      </w:pPr>
    </w:p>
    <w:p w14:paraId="1B58A18F" w14:textId="77777777" w:rsidR="00A46344" w:rsidRPr="004D2F04" w:rsidRDefault="00A46344" w:rsidP="00A46344">
      <w:pPr>
        <w:ind w:left="720"/>
        <w:jc w:val="both"/>
        <w:rPr>
          <w:rFonts w:ascii="Arial" w:hAnsi="Arial" w:cs="Arial"/>
          <w:sz w:val="22"/>
          <w:szCs w:val="22"/>
          <w:lang w:val="en-GB"/>
        </w:rPr>
      </w:pPr>
      <w:r w:rsidRPr="004D2F04">
        <w:rPr>
          <w:rFonts w:ascii="Arial" w:hAnsi="Arial" w:cs="Arial"/>
          <w:sz w:val="22"/>
          <w:szCs w:val="22"/>
          <w:lang w:val="en-GB"/>
        </w:rPr>
        <w:t>Yours sincerely,</w:t>
      </w:r>
    </w:p>
    <w:p w14:paraId="323A9C54" w14:textId="77777777" w:rsidR="00A46344" w:rsidRDefault="00A46344" w:rsidP="00A46344">
      <w:pPr>
        <w:ind w:left="720"/>
        <w:jc w:val="both"/>
        <w:rPr>
          <w:rFonts w:ascii="Arial" w:hAnsi="Arial" w:cs="Arial"/>
          <w:sz w:val="22"/>
          <w:szCs w:val="22"/>
          <w:lang w:val="en-GB"/>
        </w:rPr>
      </w:pPr>
    </w:p>
    <w:p w14:paraId="0D8C10E5" w14:textId="77777777" w:rsidR="004D2F04" w:rsidRDefault="004D2F04" w:rsidP="00A46344">
      <w:pPr>
        <w:ind w:left="720"/>
        <w:jc w:val="both"/>
        <w:rPr>
          <w:rFonts w:ascii="Arial" w:hAnsi="Arial" w:cs="Arial"/>
          <w:sz w:val="22"/>
          <w:szCs w:val="22"/>
          <w:lang w:val="en-GB"/>
        </w:rPr>
      </w:pPr>
    </w:p>
    <w:p w14:paraId="5170D484" w14:textId="77777777" w:rsidR="004D2F04" w:rsidRPr="004D2F04" w:rsidRDefault="004D2F04" w:rsidP="00A46344">
      <w:pPr>
        <w:ind w:left="720"/>
        <w:jc w:val="both"/>
        <w:rPr>
          <w:rFonts w:ascii="Arial" w:hAnsi="Arial" w:cs="Arial"/>
          <w:sz w:val="22"/>
          <w:szCs w:val="22"/>
          <w:lang w:val="en-GB"/>
        </w:rPr>
      </w:pPr>
    </w:p>
    <w:p w14:paraId="7095B60D" w14:textId="77777777" w:rsidR="009413D8" w:rsidRDefault="009413D8" w:rsidP="00A46344">
      <w:pPr>
        <w:ind w:left="720"/>
        <w:jc w:val="both"/>
        <w:rPr>
          <w:rFonts w:ascii="Arial" w:hAnsi="Arial" w:cs="Arial"/>
          <w:sz w:val="22"/>
          <w:szCs w:val="22"/>
          <w:lang w:val="en-GB"/>
        </w:rPr>
      </w:pPr>
    </w:p>
    <w:p w14:paraId="3A75F25B" w14:textId="77777777" w:rsidR="00A46344" w:rsidRPr="004D2F04" w:rsidRDefault="00A46344" w:rsidP="00A46344">
      <w:pPr>
        <w:ind w:left="720"/>
        <w:jc w:val="both"/>
        <w:rPr>
          <w:rFonts w:ascii="Arial" w:hAnsi="Arial" w:cs="Arial"/>
          <w:sz w:val="22"/>
          <w:szCs w:val="22"/>
          <w:lang w:val="en-GB"/>
        </w:rPr>
      </w:pPr>
      <w:r w:rsidRPr="004D2F04">
        <w:rPr>
          <w:rFonts w:ascii="Arial" w:hAnsi="Arial" w:cs="Arial"/>
          <w:sz w:val="22"/>
          <w:szCs w:val="22"/>
          <w:lang w:val="en-GB"/>
        </w:rPr>
        <w:t>Authorized signature [In full and initials]----------------------------------------------------</w:t>
      </w:r>
    </w:p>
    <w:p w14:paraId="59DF5A9C"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b/>
        <w:t>Name and title of Signatory--------------------------------------------------------------------</w:t>
      </w:r>
    </w:p>
    <w:p w14:paraId="68A3EC6F"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b/>
        <w:t>Name of the Firm:--------------------------------------------------------------------------------</w:t>
      </w:r>
    </w:p>
    <w:p w14:paraId="73B24F63" w14:textId="77777777" w:rsidR="00A46344" w:rsidRPr="004D2F04" w:rsidRDefault="00A46344" w:rsidP="00A46344">
      <w:pPr>
        <w:jc w:val="both"/>
        <w:rPr>
          <w:rFonts w:ascii="Arial" w:hAnsi="Arial" w:cs="Arial"/>
          <w:sz w:val="22"/>
          <w:szCs w:val="22"/>
          <w:lang w:val="en-GB"/>
        </w:rPr>
      </w:pPr>
      <w:r w:rsidRPr="004D2F04">
        <w:rPr>
          <w:rFonts w:ascii="Arial" w:hAnsi="Arial" w:cs="Arial"/>
          <w:sz w:val="22"/>
          <w:szCs w:val="22"/>
          <w:lang w:val="en-GB"/>
        </w:rPr>
        <w:t>Address:---------------------------------------------------------------------------------------------</w:t>
      </w:r>
    </w:p>
    <w:p w14:paraId="1A9C8CD7" w14:textId="77777777" w:rsidR="00A46344" w:rsidRPr="004D2F04" w:rsidRDefault="00A46344" w:rsidP="00A46344">
      <w:pPr>
        <w:tabs>
          <w:tab w:val="right" w:pos="8460"/>
        </w:tabs>
        <w:spacing w:line="360" w:lineRule="auto"/>
        <w:ind w:left="720" w:hanging="720"/>
        <w:jc w:val="both"/>
        <w:rPr>
          <w:rFonts w:ascii="Arial" w:hAnsi="Arial" w:cs="Arial"/>
          <w:sz w:val="22"/>
          <w:szCs w:val="22"/>
          <w:lang w:val="en-GB"/>
        </w:rPr>
      </w:pPr>
      <w:r w:rsidRPr="004D2F04">
        <w:rPr>
          <w:rFonts w:ascii="Arial" w:hAnsi="Arial" w:cs="Arial"/>
          <w:sz w:val="22"/>
          <w:szCs w:val="22"/>
          <w:lang w:val="en-GB"/>
        </w:rPr>
        <w:tab/>
        <w:t>-----------------------------------------------------------------------------------------------</w:t>
      </w:r>
    </w:p>
    <w:p w14:paraId="02D3E1F6" w14:textId="77777777" w:rsidR="00A46344" w:rsidRPr="004D2F04" w:rsidRDefault="00A46344" w:rsidP="00A46344">
      <w:pPr>
        <w:tabs>
          <w:tab w:val="right" w:pos="8460"/>
        </w:tabs>
        <w:spacing w:line="360" w:lineRule="auto"/>
        <w:ind w:left="720" w:hanging="720"/>
        <w:jc w:val="both"/>
        <w:rPr>
          <w:rFonts w:ascii="Arial" w:hAnsi="Arial" w:cs="Arial"/>
          <w:sz w:val="22"/>
          <w:szCs w:val="22"/>
          <w:lang w:val="en-GB"/>
        </w:rPr>
      </w:pPr>
      <w:r w:rsidRPr="004D2F04">
        <w:rPr>
          <w:rFonts w:ascii="Arial" w:hAnsi="Arial" w:cs="Arial"/>
          <w:sz w:val="22"/>
          <w:szCs w:val="22"/>
          <w:lang w:val="en-GB"/>
        </w:rPr>
        <w:tab/>
      </w:r>
      <w:r w:rsidRPr="004D2F04">
        <w:rPr>
          <w:rFonts w:ascii="Arial" w:hAnsi="Arial" w:cs="Arial"/>
          <w:sz w:val="22"/>
          <w:szCs w:val="22"/>
          <w:lang w:val="en-GB"/>
        </w:rPr>
        <w:tab/>
      </w:r>
    </w:p>
    <w:p w14:paraId="15904348" w14:textId="77777777" w:rsidR="00A46344" w:rsidRPr="004D2F04" w:rsidRDefault="00A46344" w:rsidP="00A46344">
      <w:pPr>
        <w:tabs>
          <w:tab w:val="right" w:pos="8460"/>
        </w:tabs>
        <w:spacing w:line="360" w:lineRule="auto"/>
        <w:ind w:left="720" w:hanging="720"/>
        <w:jc w:val="both"/>
        <w:rPr>
          <w:rFonts w:ascii="Arial" w:hAnsi="Arial" w:cs="Arial"/>
          <w:sz w:val="22"/>
          <w:szCs w:val="22"/>
          <w:lang w:val="en-GB"/>
        </w:rPr>
      </w:pPr>
      <w:r w:rsidRPr="004D2F04">
        <w:rPr>
          <w:rFonts w:ascii="Arial" w:hAnsi="Arial" w:cs="Arial"/>
          <w:sz w:val="22"/>
          <w:szCs w:val="22"/>
          <w:lang w:val="en-GB"/>
        </w:rPr>
        <w:tab/>
        <w:t>1 Amounts must coincide with the ones indicated under total cost of Financial Proposal</w:t>
      </w:r>
    </w:p>
    <w:p w14:paraId="5A71DB60" w14:textId="77777777" w:rsidR="00A46344" w:rsidRPr="004D2F04" w:rsidRDefault="00A46344" w:rsidP="00A46344">
      <w:pPr>
        <w:ind w:left="960" w:hanging="240"/>
        <w:jc w:val="both"/>
        <w:rPr>
          <w:rFonts w:ascii="Arial" w:hAnsi="Arial" w:cs="Arial"/>
          <w:sz w:val="22"/>
          <w:szCs w:val="22"/>
          <w:lang w:val="en-GB"/>
        </w:rPr>
      </w:pPr>
      <w:r w:rsidRPr="004D2F04">
        <w:rPr>
          <w:rFonts w:ascii="Arial" w:hAnsi="Arial" w:cs="Arial"/>
          <w:sz w:val="22"/>
          <w:szCs w:val="22"/>
          <w:lang w:val="en-GB"/>
        </w:rPr>
        <w:t>2 If applicable, replace this paragraph with: No Commissions or Gratuities have been paid or are to be paid by us to agents relating to this Proposal and Contract execution, if we are awarded the Contract.</w:t>
      </w:r>
    </w:p>
    <w:p w14:paraId="5CF9E7E3" w14:textId="77777777" w:rsidR="00A46344" w:rsidRPr="004D2F04" w:rsidRDefault="00A46344" w:rsidP="00A46344">
      <w:pPr>
        <w:tabs>
          <w:tab w:val="right" w:pos="8460"/>
        </w:tabs>
        <w:spacing w:line="360" w:lineRule="auto"/>
        <w:ind w:left="720" w:hanging="720"/>
        <w:jc w:val="both"/>
        <w:rPr>
          <w:rFonts w:ascii="Arial" w:hAnsi="Arial" w:cs="Arial"/>
          <w:sz w:val="22"/>
          <w:szCs w:val="22"/>
          <w:u w:val="single"/>
          <w:lang w:val="en-GB"/>
        </w:rPr>
      </w:pPr>
    </w:p>
    <w:p w14:paraId="7A41CC86" w14:textId="77777777" w:rsidR="00A46344" w:rsidRPr="004D2F04" w:rsidRDefault="00A46344" w:rsidP="00A46344">
      <w:pPr>
        <w:tabs>
          <w:tab w:val="right" w:pos="8460"/>
        </w:tabs>
        <w:spacing w:line="360" w:lineRule="auto"/>
        <w:ind w:left="720" w:hanging="720"/>
        <w:jc w:val="both"/>
        <w:rPr>
          <w:rFonts w:ascii="Arial" w:hAnsi="Arial" w:cs="Arial"/>
          <w:lang w:val="en-GB"/>
        </w:rPr>
      </w:pPr>
      <w:r w:rsidRPr="004D2F04">
        <w:rPr>
          <w:rFonts w:ascii="Arial" w:hAnsi="Arial" w:cs="Arial"/>
          <w:lang w:val="en-GB"/>
        </w:rPr>
        <w:tab/>
      </w:r>
    </w:p>
    <w:p w14:paraId="49502172" w14:textId="77777777" w:rsidR="00A46344" w:rsidRPr="004D2F04" w:rsidRDefault="00A46344" w:rsidP="00A46344">
      <w:pPr>
        <w:tabs>
          <w:tab w:val="right" w:pos="8460"/>
        </w:tabs>
        <w:spacing w:line="360" w:lineRule="auto"/>
        <w:ind w:left="720" w:hanging="720"/>
        <w:jc w:val="both"/>
        <w:rPr>
          <w:rFonts w:ascii="Arial" w:hAnsi="Arial" w:cs="Arial"/>
          <w:lang w:val="en-GB"/>
        </w:rPr>
      </w:pPr>
      <w:r w:rsidRPr="004D2F04">
        <w:rPr>
          <w:rFonts w:ascii="Arial" w:hAnsi="Arial" w:cs="Arial"/>
          <w:lang w:val="en-GB"/>
        </w:rPr>
        <w:tab/>
      </w:r>
    </w:p>
    <w:p w14:paraId="221FFA7E" w14:textId="77777777" w:rsidR="00A46344" w:rsidRPr="004D2F04" w:rsidRDefault="00A46344" w:rsidP="00A46344">
      <w:pPr>
        <w:tabs>
          <w:tab w:val="right" w:pos="8460"/>
        </w:tabs>
        <w:spacing w:line="360" w:lineRule="auto"/>
        <w:ind w:left="2880" w:hanging="2880"/>
        <w:jc w:val="both"/>
        <w:rPr>
          <w:rFonts w:ascii="Arial" w:hAnsi="Arial" w:cs="Arial"/>
          <w:lang w:val="en-GB"/>
        </w:rPr>
      </w:pPr>
    </w:p>
    <w:p w14:paraId="3FD972B7" w14:textId="77777777" w:rsidR="00A46344" w:rsidRDefault="00A46344" w:rsidP="00A46344">
      <w:pPr>
        <w:pStyle w:val="Section4-Heading1"/>
        <w:rPr>
          <w:lang w:val="en-GB"/>
        </w:rPr>
        <w:sectPr w:rsidR="00A46344" w:rsidSect="00D94706">
          <w:pgSz w:w="12242" w:h="15842" w:code="1"/>
          <w:pgMar w:top="1440" w:right="1262" w:bottom="1440" w:left="1440" w:header="720" w:footer="720" w:gutter="0"/>
          <w:cols w:space="708"/>
          <w:docGrid w:linePitch="360"/>
        </w:sectPr>
      </w:pPr>
      <w:bookmarkStart w:id="5890" w:name="_Toc172358982"/>
      <w:bookmarkStart w:id="5891" w:name="_Toc38696508"/>
      <w:bookmarkStart w:id="5892" w:name="_Toc48551150"/>
      <w:bookmarkStart w:id="5893" w:name="_Toc48798530"/>
      <w:bookmarkStart w:id="5894" w:name="_Toc48800800"/>
      <w:bookmarkStart w:id="5895" w:name="_Toc48800969"/>
      <w:bookmarkStart w:id="5896" w:name="_Toc48803166"/>
      <w:bookmarkStart w:id="5897" w:name="_Toc48803335"/>
      <w:bookmarkStart w:id="5898" w:name="_Toc48803504"/>
      <w:bookmarkStart w:id="5899" w:name="_Toc48803842"/>
      <w:bookmarkStart w:id="5900" w:name="_Toc48804180"/>
      <w:bookmarkStart w:id="5901" w:name="_Toc48804349"/>
      <w:bookmarkStart w:id="5902" w:name="_Toc48804856"/>
      <w:bookmarkStart w:id="5903" w:name="_Toc48812479"/>
      <w:bookmarkStart w:id="5904" w:name="_Toc48892692"/>
      <w:bookmarkStart w:id="5905" w:name="_Toc48894524"/>
      <w:bookmarkStart w:id="5906" w:name="_Toc48895297"/>
      <w:bookmarkStart w:id="5907" w:name="_Toc48895483"/>
      <w:bookmarkStart w:id="5908" w:name="_Toc48896267"/>
      <w:bookmarkStart w:id="5909" w:name="_Toc48969052"/>
      <w:bookmarkStart w:id="5910" w:name="_Toc48969383"/>
      <w:bookmarkStart w:id="5911" w:name="_Toc48970306"/>
      <w:bookmarkStart w:id="5912" w:name="_Toc48974130"/>
      <w:bookmarkStart w:id="5913" w:name="_Toc48978626"/>
      <w:bookmarkStart w:id="5914" w:name="_Toc48979385"/>
      <w:bookmarkStart w:id="5915" w:name="_Toc48979572"/>
      <w:bookmarkStart w:id="5916" w:name="_Toc48980637"/>
      <w:bookmarkStart w:id="5917" w:name="_Toc49159710"/>
      <w:bookmarkStart w:id="5918" w:name="_Toc49159897"/>
      <w:bookmarkStart w:id="5919" w:name="_Toc67815177"/>
      <w:bookmarkStart w:id="5920" w:name="_Toc86025619"/>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8"/>
      <w:bookmarkEnd w:id="5879"/>
      <w:bookmarkEnd w:id="5880"/>
      <w:bookmarkEnd w:id="5881"/>
      <w:bookmarkEnd w:id="5882"/>
      <w:bookmarkEnd w:id="5883"/>
      <w:bookmarkEnd w:id="5884"/>
      <w:bookmarkEnd w:id="5885"/>
      <w:bookmarkEnd w:id="5886"/>
      <w:bookmarkEnd w:id="5887"/>
      <w:bookmarkEnd w:id="5888"/>
      <w:bookmarkEnd w:id="5889"/>
    </w:p>
    <w:p w14:paraId="1412A023" w14:textId="77777777" w:rsidR="00A46344" w:rsidRPr="004D2F04" w:rsidRDefault="00A46344" w:rsidP="004D2F04">
      <w:pPr>
        <w:pStyle w:val="Heading3"/>
        <w:shd w:val="clear" w:color="auto" w:fill="E0E0E0"/>
        <w:jc w:val="center"/>
        <w:rPr>
          <w:rFonts w:ascii="Arial" w:hAnsi="Arial"/>
          <w:b/>
          <w:bCs w:val="0"/>
          <w:lang w:val="en-GB"/>
        </w:rPr>
      </w:pPr>
      <w:bookmarkStart w:id="5921" w:name="_Toc246650200"/>
      <w:bookmarkEnd w:id="5890"/>
      <w:r w:rsidRPr="004D2F04">
        <w:rPr>
          <w:rFonts w:ascii="Arial" w:hAnsi="Arial"/>
          <w:b/>
          <w:bCs w:val="0"/>
          <w:lang w:val="en-GB"/>
        </w:rPr>
        <w:t>Form 5B2:</w:t>
      </w:r>
      <w:r w:rsidR="00D94706">
        <w:rPr>
          <w:rFonts w:ascii="Arial" w:hAnsi="Arial"/>
          <w:b/>
          <w:bCs w:val="0"/>
          <w:lang w:val="en-GB"/>
        </w:rPr>
        <w:t xml:space="preserve">   </w:t>
      </w:r>
      <w:r w:rsidRPr="004D2F04">
        <w:rPr>
          <w:rFonts w:ascii="Arial" w:hAnsi="Arial"/>
          <w:b/>
          <w:bCs w:val="0"/>
          <w:lang w:val="en-GB"/>
        </w:rPr>
        <w:t>Summary of Costs</w:t>
      </w:r>
      <w:bookmarkEnd w:id="5921"/>
    </w:p>
    <w:p w14:paraId="29962766" w14:textId="77777777" w:rsidR="00A46344" w:rsidRDefault="00A46344" w:rsidP="00A46344">
      <w:pPr>
        <w:rPr>
          <w:lang w:val="en-GB"/>
        </w:rPr>
      </w:pPr>
    </w:p>
    <w:p w14:paraId="00722EE1" w14:textId="77777777" w:rsidR="00A46344" w:rsidRDefault="00A46344" w:rsidP="00A46344">
      <w:pPr>
        <w:rPr>
          <w:lang w:val="en-GB"/>
        </w:rPr>
      </w:pPr>
    </w:p>
    <w:p w14:paraId="377D1168" w14:textId="77777777" w:rsidR="00A46344" w:rsidRPr="005F54C0" w:rsidRDefault="00A46344" w:rsidP="00A46344">
      <w:pPr>
        <w:rPr>
          <w:rFonts w:ascii="Arial" w:hAnsi="Arial" w:cs="Arial"/>
          <w:lang w:val="en-GB"/>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2406"/>
      </w:tblGrid>
      <w:tr w:rsidR="00A46344" w:rsidRPr="005F54C0" w14:paraId="6BB88B1A" w14:textId="77777777">
        <w:trPr>
          <w:cantSplit/>
          <w:trHeight w:hRule="exact" w:val="397"/>
          <w:jc w:val="center"/>
        </w:trPr>
        <w:tc>
          <w:tcPr>
            <w:tcW w:w="4536" w:type="dxa"/>
            <w:vMerge w:val="restart"/>
            <w:tcBorders>
              <w:top w:val="double" w:sz="4" w:space="0" w:color="auto"/>
              <w:left w:val="double" w:sz="4" w:space="0" w:color="auto"/>
            </w:tcBorders>
            <w:vAlign w:val="center"/>
          </w:tcPr>
          <w:p w14:paraId="541187F1" w14:textId="77777777" w:rsidR="00A46344" w:rsidRPr="005F54C0" w:rsidRDefault="00A46344" w:rsidP="00A46344">
            <w:pPr>
              <w:pStyle w:val="Heading8"/>
              <w:keepNext w:val="0"/>
              <w:ind w:left="1440" w:hanging="432"/>
              <w:rPr>
                <w:rFonts w:ascii="Arial" w:hAnsi="Arial" w:cs="Arial"/>
                <w:sz w:val="24"/>
              </w:rPr>
            </w:pPr>
            <w:r w:rsidRPr="005F54C0">
              <w:rPr>
                <w:rFonts w:ascii="Arial" w:hAnsi="Arial" w:cs="Arial"/>
                <w:sz w:val="24"/>
              </w:rPr>
              <w:t>Item</w:t>
            </w:r>
          </w:p>
        </w:tc>
        <w:tc>
          <w:tcPr>
            <w:tcW w:w="8361" w:type="dxa"/>
            <w:gridSpan w:val="4"/>
            <w:tcBorders>
              <w:top w:val="double" w:sz="4" w:space="0" w:color="auto"/>
              <w:bottom w:val="single" w:sz="8" w:space="0" w:color="auto"/>
            </w:tcBorders>
            <w:vAlign w:val="center"/>
          </w:tcPr>
          <w:p w14:paraId="3F990098" w14:textId="77777777" w:rsidR="00A46344" w:rsidRPr="005F54C0" w:rsidRDefault="00A46344" w:rsidP="00A46344">
            <w:pPr>
              <w:jc w:val="center"/>
              <w:rPr>
                <w:rFonts w:ascii="Arial" w:hAnsi="Arial" w:cs="Arial"/>
                <w:b/>
                <w:bCs/>
                <w:lang w:val="en-GB"/>
              </w:rPr>
            </w:pPr>
            <w:r w:rsidRPr="005F54C0">
              <w:rPr>
                <w:rFonts w:ascii="Arial" w:hAnsi="Arial" w:cs="Arial"/>
                <w:b/>
                <w:bCs/>
                <w:lang w:val="en-GB"/>
              </w:rPr>
              <w:t>Costs</w:t>
            </w:r>
          </w:p>
        </w:tc>
      </w:tr>
      <w:tr w:rsidR="00A46344" w:rsidRPr="005F54C0" w14:paraId="77BE5D12" w14:textId="77777777">
        <w:trPr>
          <w:cantSplit/>
          <w:trHeight w:hRule="exact" w:val="1217"/>
          <w:jc w:val="center"/>
        </w:trPr>
        <w:tc>
          <w:tcPr>
            <w:tcW w:w="4536" w:type="dxa"/>
            <w:vMerge/>
            <w:tcBorders>
              <w:left w:val="double" w:sz="4" w:space="0" w:color="auto"/>
              <w:bottom w:val="single" w:sz="12" w:space="0" w:color="auto"/>
            </w:tcBorders>
          </w:tcPr>
          <w:p w14:paraId="21BD5404" w14:textId="77777777" w:rsidR="00A46344" w:rsidRPr="005F54C0" w:rsidRDefault="00A46344" w:rsidP="00A46344">
            <w:pPr>
              <w:spacing w:before="40"/>
              <w:rPr>
                <w:rFonts w:ascii="Arial" w:hAnsi="Arial" w:cs="Arial"/>
                <w:lang w:val="en-GB"/>
              </w:rPr>
            </w:pPr>
          </w:p>
        </w:tc>
        <w:tc>
          <w:tcPr>
            <w:tcW w:w="1985" w:type="dxa"/>
            <w:tcBorders>
              <w:top w:val="single" w:sz="8" w:space="0" w:color="auto"/>
              <w:bottom w:val="single" w:sz="12" w:space="0" w:color="auto"/>
            </w:tcBorders>
            <w:vAlign w:val="center"/>
          </w:tcPr>
          <w:p w14:paraId="774CE2C2" w14:textId="77777777" w:rsidR="00A46344" w:rsidRPr="005F54C0" w:rsidRDefault="00A46344" w:rsidP="00A46344">
            <w:pPr>
              <w:jc w:val="center"/>
              <w:rPr>
                <w:rFonts w:ascii="Arial" w:hAnsi="Arial" w:cs="Arial"/>
                <w:sz w:val="22"/>
                <w:szCs w:val="22"/>
                <w:lang w:val="en-GB"/>
              </w:rPr>
            </w:pPr>
            <w:r w:rsidRPr="005F54C0">
              <w:rPr>
                <w:rFonts w:ascii="Arial" w:hAnsi="Arial" w:cs="Arial"/>
                <w:sz w:val="22"/>
                <w:szCs w:val="22"/>
                <w:lang w:val="en-GB"/>
              </w:rPr>
              <w:t>[</w:t>
            </w:r>
            <w:r w:rsidRPr="005F54C0">
              <w:rPr>
                <w:rFonts w:ascii="Arial" w:hAnsi="Arial" w:cs="Arial"/>
                <w:i/>
                <w:iCs/>
                <w:sz w:val="22"/>
                <w:szCs w:val="22"/>
                <w:lang w:val="en-GB"/>
              </w:rPr>
              <w:t>Indicate Foreign Currency # 1</w:t>
            </w:r>
            <w:r w:rsidRPr="005F54C0">
              <w:rPr>
                <w:rFonts w:ascii="Arial" w:hAnsi="Arial" w:cs="Arial"/>
                <w:sz w:val="22"/>
                <w:szCs w:val="22"/>
                <w:lang w:val="en-GB"/>
              </w:rPr>
              <w:t>]</w:t>
            </w:r>
            <w:r w:rsidRPr="005F54C0">
              <w:rPr>
                <w:rFonts w:ascii="Arial" w:hAnsi="Arial" w:cs="Arial"/>
                <w:sz w:val="22"/>
                <w:szCs w:val="22"/>
                <w:vertAlign w:val="superscript"/>
                <w:lang w:val="en-GB"/>
              </w:rPr>
              <w:t>1</w:t>
            </w:r>
          </w:p>
        </w:tc>
        <w:tc>
          <w:tcPr>
            <w:tcW w:w="1985" w:type="dxa"/>
            <w:tcBorders>
              <w:top w:val="single" w:sz="8" w:space="0" w:color="auto"/>
              <w:bottom w:val="single" w:sz="12" w:space="0" w:color="auto"/>
            </w:tcBorders>
            <w:vAlign w:val="center"/>
          </w:tcPr>
          <w:p w14:paraId="5BA42D5A" w14:textId="77777777" w:rsidR="00A46344" w:rsidRPr="005F54C0" w:rsidRDefault="00A46344" w:rsidP="00A46344">
            <w:pPr>
              <w:jc w:val="center"/>
              <w:rPr>
                <w:rFonts w:ascii="Arial" w:hAnsi="Arial" w:cs="Arial"/>
                <w:sz w:val="22"/>
                <w:szCs w:val="22"/>
                <w:lang w:val="en-GB"/>
              </w:rPr>
            </w:pPr>
            <w:r w:rsidRPr="005F54C0">
              <w:rPr>
                <w:rFonts w:ascii="Arial" w:hAnsi="Arial" w:cs="Arial"/>
                <w:sz w:val="22"/>
                <w:szCs w:val="22"/>
                <w:lang w:val="en-GB"/>
              </w:rPr>
              <w:t>[</w:t>
            </w:r>
            <w:r w:rsidRPr="005F54C0">
              <w:rPr>
                <w:rFonts w:ascii="Arial" w:hAnsi="Arial" w:cs="Arial"/>
                <w:i/>
                <w:iCs/>
                <w:sz w:val="22"/>
                <w:szCs w:val="22"/>
                <w:lang w:val="en-GB"/>
              </w:rPr>
              <w:t>Indicate Foreign Currency # 2</w:t>
            </w:r>
            <w:r w:rsidRPr="005F54C0">
              <w:rPr>
                <w:rFonts w:ascii="Arial" w:hAnsi="Arial" w:cs="Arial"/>
                <w:sz w:val="22"/>
                <w:szCs w:val="22"/>
                <w:lang w:val="en-GB"/>
              </w:rPr>
              <w:t>]</w:t>
            </w:r>
            <w:r w:rsidRPr="005F54C0">
              <w:rPr>
                <w:rFonts w:ascii="Arial" w:hAnsi="Arial" w:cs="Arial"/>
                <w:sz w:val="22"/>
                <w:szCs w:val="22"/>
                <w:vertAlign w:val="superscript"/>
                <w:lang w:val="en-GB"/>
              </w:rPr>
              <w:t>1</w:t>
            </w:r>
          </w:p>
        </w:tc>
        <w:tc>
          <w:tcPr>
            <w:tcW w:w="1985" w:type="dxa"/>
            <w:tcBorders>
              <w:top w:val="single" w:sz="8" w:space="0" w:color="auto"/>
              <w:bottom w:val="single" w:sz="12" w:space="0" w:color="auto"/>
            </w:tcBorders>
            <w:vAlign w:val="center"/>
          </w:tcPr>
          <w:p w14:paraId="446CBFB8" w14:textId="77777777" w:rsidR="00A46344" w:rsidRPr="005F54C0" w:rsidRDefault="00A46344" w:rsidP="00A46344">
            <w:pPr>
              <w:jc w:val="center"/>
              <w:rPr>
                <w:rFonts w:ascii="Arial" w:hAnsi="Arial" w:cs="Arial"/>
                <w:sz w:val="22"/>
                <w:szCs w:val="22"/>
                <w:lang w:val="en-GB"/>
              </w:rPr>
            </w:pPr>
            <w:r w:rsidRPr="005F54C0">
              <w:rPr>
                <w:rFonts w:ascii="Arial" w:hAnsi="Arial" w:cs="Arial"/>
                <w:sz w:val="22"/>
                <w:szCs w:val="22"/>
                <w:lang w:val="en-GB"/>
              </w:rPr>
              <w:t>[</w:t>
            </w:r>
            <w:r w:rsidRPr="005F54C0">
              <w:rPr>
                <w:rFonts w:ascii="Arial" w:hAnsi="Arial" w:cs="Arial"/>
                <w:i/>
                <w:iCs/>
                <w:sz w:val="22"/>
                <w:szCs w:val="22"/>
                <w:lang w:val="en-GB"/>
              </w:rPr>
              <w:t>Indicate Foreign Currency # 3</w:t>
            </w:r>
            <w:r w:rsidRPr="005F54C0">
              <w:rPr>
                <w:rFonts w:ascii="Arial" w:hAnsi="Arial" w:cs="Arial"/>
                <w:sz w:val="22"/>
                <w:szCs w:val="22"/>
                <w:lang w:val="en-GB"/>
              </w:rPr>
              <w:t>]</w:t>
            </w:r>
            <w:r w:rsidRPr="005F54C0">
              <w:rPr>
                <w:rFonts w:ascii="Arial" w:hAnsi="Arial" w:cs="Arial"/>
                <w:sz w:val="22"/>
                <w:szCs w:val="22"/>
                <w:vertAlign w:val="superscript"/>
                <w:lang w:val="en-GB"/>
              </w:rPr>
              <w:t>1</w:t>
            </w:r>
          </w:p>
        </w:tc>
        <w:tc>
          <w:tcPr>
            <w:tcW w:w="2406" w:type="dxa"/>
            <w:tcBorders>
              <w:top w:val="single" w:sz="8" w:space="0" w:color="auto"/>
              <w:bottom w:val="single" w:sz="12" w:space="0" w:color="auto"/>
            </w:tcBorders>
            <w:vAlign w:val="center"/>
          </w:tcPr>
          <w:p w14:paraId="1B03D082" w14:textId="77777777" w:rsidR="00A46344" w:rsidRPr="005F54C0" w:rsidRDefault="00A46344" w:rsidP="00A46344">
            <w:pPr>
              <w:jc w:val="center"/>
              <w:rPr>
                <w:rFonts w:ascii="Arial" w:hAnsi="Arial" w:cs="Arial"/>
                <w:i/>
                <w:iCs/>
                <w:sz w:val="22"/>
                <w:szCs w:val="22"/>
                <w:lang w:val="en-GB"/>
              </w:rPr>
            </w:pPr>
            <w:r w:rsidRPr="005F54C0">
              <w:rPr>
                <w:rFonts w:ascii="Arial" w:hAnsi="Arial" w:cs="Arial"/>
                <w:sz w:val="22"/>
                <w:szCs w:val="22"/>
                <w:lang w:val="en-GB"/>
              </w:rPr>
              <w:t>[</w:t>
            </w:r>
            <w:r w:rsidRPr="005F54C0">
              <w:rPr>
                <w:rFonts w:ascii="Arial" w:hAnsi="Arial" w:cs="Arial"/>
                <w:i/>
                <w:iCs/>
                <w:sz w:val="22"/>
                <w:szCs w:val="22"/>
                <w:lang w:val="en-GB"/>
              </w:rPr>
              <w:t>Indicate</w:t>
            </w:r>
          </w:p>
          <w:p w14:paraId="7C62DCD2" w14:textId="77777777" w:rsidR="00A46344" w:rsidRPr="005F54C0" w:rsidRDefault="00A46344" w:rsidP="00A46344">
            <w:pPr>
              <w:jc w:val="center"/>
              <w:rPr>
                <w:rFonts w:ascii="Arial" w:hAnsi="Arial" w:cs="Arial"/>
                <w:sz w:val="22"/>
                <w:szCs w:val="22"/>
                <w:lang w:val="en-GB"/>
              </w:rPr>
            </w:pPr>
            <w:r w:rsidRPr="005F54C0">
              <w:rPr>
                <w:rFonts w:ascii="Arial" w:hAnsi="Arial" w:cs="Arial"/>
                <w:i/>
                <w:iCs/>
                <w:sz w:val="22"/>
                <w:szCs w:val="22"/>
                <w:lang w:val="en-GB"/>
              </w:rPr>
              <w:t xml:space="preserve"> Local Currency</w:t>
            </w:r>
            <w:r w:rsidRPr="005F54C0">
              <w:rPr>
                <w:rFonts w:ascii="Arial" w:hAnsi="Arial" w:cs="Arial"/>
                <w:sz w:val="22"/>
                <w:szCs w:val="22"/>
                <w:lang w:val="en-GB"/>
              </w:rPr>
              <w:t>]</w:t>
            </w:r>
          </w:p>
        </w:tc>
      </w:tr>
      <w:tr w:rsidR="00A46344" w:rsidRPr="005F54C0" w14:paraId="1A21C0A1" w14:textId="77777777">
        <w:trPr>
          <w:trHeight w:hRule="exact" w:val="851"/>
          <w:jc w:val="center"/>
        </w:trPr>
        <w:tc>
          <w:tcPr>
            <w:tcW w:w="4536" w:type="dxa"/>
            <w:tcBorders>
              <w:top w:val="single" w:sz="12" w:space="0" w:color="auto"/>
              <w:left w:val="double" w:sz="4" w:space="0" w:color="auto"/>
              <w:bottom w:val="double" w:sz="4" w:space="0" w:color="auto"/>
            </w:tcBorders>
            <w:vAlign w:val="center"/>
          </w:tcPr>
          <w:p w14:paraId="5D05743F" w14:textId="77777777" w:rsidR="00A46344" w:rsidRPr="00B27229" w:rsidRDefault="00A46344" w:rsidP="00A46344">
            <w:pPr>
              <w:pStyle w:val="Header"/>
              <w:spacing w:before="40"/>
              <w:rPr>
                <w:rFonts w:ascii="Arial" w:hAnsi="Arial" w:cs="Arial"/>
                <w:sz w:val="22"/>
                <w:szCs w:val="22"/>
                <w:lang w:val="en-GB" w:eastAsia="it-IT"/>
              </w:rPr>
            </w:pPr>
            <w:r w:rsidRPr="00B27229">
              <w:rPr>
                <w:rFonts w:ascii="Arial" w:hAnsi="Arial" w:cs="Arial"/>
                <w:sz w:val="22"/>
                <w:szCs w:val="22"/>
              </w:rPr>
              <w:t>Total Costs of Financial Proposal</w:t>
            </w:r>
            <w:r w:rsidRPr="00B27229">
              <w:rPr>
                <w:rFonts w:ascii="Arial" w:hAnsi="Arial" w:cs="Arial"/>
                <w:sz w:val="22"/>
                <w:szCs w:val="22"/>
                <w:vertAlign w:val="superscript"/>
                <w:lang w:val="en-GB"/>
              </w:rPr>
              <w:t xml:space="preserve"> 2</w:t>
            </w:r>
            <w:r w:rsidRPr="00B27229">
              <w:rPr>
                <w:rFonts w:ascii="Arial" w:hAnsi="Arial" w:cs="Arial"/>
                <w:sz w:val="22"/>
                <w:szCs w:val="22"/>
                <w:lang w:val="en-GB"/>
              </w:rPr>
              <w:t xml:space="preserve"> </w:t>
            </w:r>
          </w:p>
        </w:tc>
        <w:tc>
          <w:tcPr>
            <w:tcW w:w="1985" w:type="dxa"/>
            <w:tcBorders>
              <w:top w:val="single" w:sz="12" w:space="0" w:color="auto"/>
              <w:bottom w:val="double" w:sz="4" w:space="0" w:color="auto"/>
            </w:tcBorders>
            <w:vAlign w:val="center"/>
          </w:tcPr>
          <w:p w14:paraId="354986B4" w14:textId="77777777" w:rsidR="00A46344" w:rsidRPr="005F54C0" w:rsidRDefault="00A46344" w:rsidP="00A46344">
            <w:pPr>
              <w:spacing w:before="40"/>
              <w:rPr>
                <w:rFonts w:ascii="Arial" w:hAnsi="Arial" w:cs="Arial"/>
                <w:lang w:val="en-GB"/>
              </w:rPr>
            </w:pPr>
          </w:p>
        </w:tc>
        <w:tc>
          <w:tcPr>
            <w:tcW w:w="1985" w:type="dxa"/>
            <w:tcBorders>
              <w:top w:val="single" w:sz="12" w:space="0" w:color="auto"/>
              <w:bottom w:val="double" w:sz="4" w:space="0" w:color="auto"/>
            </w:tcBorders>
            <w:vAlign w:val="center"/>
          </w:tcPr>
          <w:p w14:paraId="60C17DDB" w14:textId="77777777" w:rsidR="00A46344" w:rsidRPr="005F54C0" w:rsidRDefault="00A46344" w:rsidP="00A46344">
            <w:pPr>
              <w:spacing w:before="40"/>
              <w:rPr>
                <w:rFonts w:ascii="Arial" w:hAnsi="Arial" w:cs="Arial"/>
                <w:lang w:val="en-GB"/>
              </w:rPr>
            </w:pPr>
          </w:p>
        </w:tc>
        <w:tc>
          <w:tcPr>
            <w:tcW w:w="1985" w:type="dxa"/>
            <w:tcBorders>
              <w:top w:val="single" w:sz="12" w:space="0" w:color="auto"/>
              <w:bottom w:val="double" w:sz="4" w:space="0" w:color="auto"/>
            </w:tcBorders>
            <w:vAlign w:val="center"/>
          </w:tcPr>
          <w:p w14:paraId="7A062BEC" w14:textId="77777777" w:rsidR="00A46344" w:rsidRPr="005F54C0" w:rsidRDefault="00A46344" w:rsidP="00A46344">
            <w:pPr>
              <w:spacing w:before="40"/>
              <w:rPr>
                <w:rFonts w:ascii="Arial" w:hAnsi="Arial" w:cs="Arial"/>
                <w:lang w:val="en-GB"/>
              </w:rPr>
            </w:pPr>
          </w:p>
        </w:tc>
        <w:tc>
          <w:tcPr>
            <w:tcW w:w="2406" w:type="dxa"/>
            <w:tcBorders>
              <w:top w:val="single" w:sz="12" w:space="0" w:color="auto"/>
              <w:bottom w:val="double" w:sz="4" w:space="0" w:color="auto"/>
            </w:tcBorders>
            <w:vAlign w:val="center"/>
          </w:tcPr>
          <w:p w14:paraId="59CFF61E" w14:textId="77777777" w:rsidR="00A46344" w:rsidRPr="005F54C0" w:rsidRDefault="00A46344" w:rsidP="00A46344">
            <w:pPr>
              <w:spacing w:before="40"/>
              <w:rPr>
                <w:rFonts w:ascii="Arial" w:hAnsi="Arial" w:cs="Arial"/>
                <w:lang w:val="en-GB"/>
              </w:rPr>
            </w:pPr>
          </w:p>
        </w:tc>
      </w:tr>
    </w:tbl>
    <w:p w14:paraId="1BE7B143" w14:textId="77777777" w:rsidR="00A46344" w:rsidRPr="005F54C0" w:rsidRDefault="00A46344" w:rsidP="00A46344">
      <w:pPr>
        <w:pStyle w:val="Header"/>
        <w:rPr>
          <w:rFonts w:ascii="Arial" w:hAnsi="Arial" w:cs="Arial"/>
          <w:szCs w:val="24"/>
          <w:lang w:eastAsia="it-IT"/>
        </w:rPr>
      </w:pPr>
    </w:p>
    <w:p w14:paraId="228829D7" w14:textId="77777777" w:rsidR="00A46344" w:rsidRPr="005F54C0" w:rsidRDefault="00A46344" w:rsidP="00A46344">
      <w:pPr>
        <w:pStyle w:val="FootnoteText"/>
        <w:tabs>
          <w:tab w:val="left" w:pos="360"/>
        </w:tabs>
        <w:ind w:left="360" w:hanging="360"/>
        <w:rPr>
          <w:rFonts w:ascii="Arial" w:hAnsi="Arial" w:cs="Arial"/>
        </w:rPr>
      </w:pPr>
      <w:r w:rsidRPr="005F54C0">
        <w:rPr>
          <w:rFonts w:ascii="Arial" w:hAnsi="Arial" w:cs="Arial"/>
        </w:rPr>
        <w:t>1</w:t>
      </w:r>
      <w:r w:rsidRPr="005F54C0">
        <w:rPr>
          <w:rFonts w:ascii="Arial" w:hAnsi="Arial" w:cs="Arial"/>
        </w:rPr>
        <w:tab/>
        <w:t>Indicate between brackets the name of the foreign currency.  Maximum of three currencies; use as many columns as needed, and delete the others.</w:t>
      </w:r>
    </w:p>
    <w:p w14:paraId="5CB9D00E" w14:textId="77777777" w:rsidR="00A46344" w:rsidRPr="005F54C0" w:rsidRDefault="00A46344" w:rsidP="00A46344">
      <w:pPr>
        <w:pStyle w:val="FootnoteText"/>
        <w:tabs>
          <w:tab w:val="left" w:pos="360"/>
        </w:tabs>
        <w:ind w:left="360" w:hanging="360"/>
        <w:rPr>
          <w:rFonts w:ascii="Arial" w:hAnsi="Arial" w:cs="Arial"/>
        </w:rPr>
      </w:pPr>
      <w:r w:rsidRPr="005F54C0">
        <w:rPr>
          <w:rFonts w:ascii="Arial" w:hAnsi="Arial" w:cs="Arial"/>
        </w:rPr>
        <w:t>2</w:t>
      </w:r>
      <w:r w:rsidRPr="005F54C0">
        <w:rPr>
          <w:rFonts w:ascii="Arial" w:hAnsi="Arial" w:cs="Arial"/>
        </w:rPr>
        <w:tab/>
        <w:t>Indicate the total costs, net of local taxes, to be paid by the Client in each currency.  Such total costs must coincide with the sum of the relevant Subtotals indicated in all Forms FIN-3 provided with the Proposal.</w:t>
      </w:r>
    </w:p>
    <w:p w14:paraId="5F6F96B4" w14:textId="77777777" w:rsidR="00A46344" w:rsidRPr="005F54C0" w:rsidRDefault="00A46344" w:rsidP="00A46344">
      <w:pPr>
        <w:pStyle w:val="FootnoteText"/>
        <w:tabs>
          <w:tab w:val="left" w:pos="270"/>
        </w:tabs>
        <w:ind w:left="272" w:hanging="272"/>
        <w:rPr>
          <w:rFonts w:ascii="Arial" w:hAnsi="Arial" w:cs="Arial"/>
          <w:sz w:val="24"/>
        </w:rPr>
      </w:pPr>
    </w:p>
    <w:p w14:paraId="56F56DA0" w14:textId="77777777" w:rsidR="00A46344" w:rsidRPr="005F54C0" w:rsidRDefault="00A46344" w:rsidP="00A46344">
      <w:pPr>
        <w:pStyle w:val="FootnoteText"/>
        <w:tabs>
          <w:tab w:val="left" w:pos="270"/>
        </w:tabs>
        <w:ind w:left="272" w:hanging="272"/>
        <w:rPr>
          <w:rFonts w:ascii="Arial" w:hAnsi="Arial" w:cs="Arial"/>
          <w:sz w:val="24"/>
        </w:rPr>
      </w:pPr>
    </w:p>
    <w:p w14:paraId="207B8518" w14:textId="77777777" w:rsidR="00A46344" w:rsidRDefault="00A46344" w:rsidP="00A46344">
      <w:pPr>
        <w:pStyle w:val="Heading3"/>
        <w:rPr>
          <w:b/>
          <w:bCs w:val="0"/>
          <w:lang w:val="en-GB"/>
        </w:rPr>
      </w:pPr>
      <w:r>
        <w:br w:type="page"/>
      </w:r>
    </w:p>
    <w:p w14:paraId="3DADA7C3" w14:textId="77777777" w:rsidR="00A46344" w:rsidRPr="00B27229" w:rsidRDefault="00A46344" w:rsidP="00B27229">
      <w:pPr>
        <w:pStyle w:val="Heading3"/>
        <w:shd w:val="clear" w:color="auto" w:fill="E0E0E0"/>
        <w:jc w:val="center"/>
        <w:rPr>
          <w:rFonts w:ascii="Arial" w:hAnsi="Arial"/>
          <w:b/>
          <w:bCs w:val="0"/>
          <w:lang w:val="en-GB"/>
        </w:rPr>
      </w:pPr>
      <w:bookmarkStart w:id="5922" w:name="_Toc172358983"/>
      <w:bookmarkStart w:id="5923" w:name="_Toc246650201"/>
      <w:r w:rsidRPr="00B27229">
        <w:rPr>
          <w:rFonts w:ascii="Arial" w:hAnsi="Arial"/>
          <w:b/>
          <w:bCs w:val="0"/>
          <w:lang w:val="en-GB"/>
        </w:rPr>
        <w:t>Form 5B3:</w:t>
      </w:r>
      <w:r w:rsidR="00D94706">
        <w:rPr>
          <w:rFonts w:ascii="Arial" w:hAnsi="Arial"/>
          <w:b/>
          <w:bCs w:val="0"/>
          <w:lang w:val="en-GB"/>
        </w:rPr>
        <w:t xml:space="preserve">   </w:t>
      </w:r>
      <w:r w:rsidRPr="00B27229">
        <w:rPr>
          <w:rFonts w:ascii="Arial" w:hAnsi="Arial"/>
          <w:b/>
          <w:bCs w:val="0"/>
          <w:lang w:val="en-GB"/>
        </w:rPr>
        <w:t>Breakdown of Costs by Activity1</w:t>
      </w:r>
      <w:bookmarkEnd w:id="5922"/>
      <w:bookmarkEnd w:id="5923"/>
    </w:p>
    <w:p w14:paraId="4A09A69A" w14:textId="77777777" w:rsidR="00A46344" w:rsidRDefault="00A46344" w:rsidP="00A46344">
      <w:pPr>
        <w:rPr>
          <w:lang w:val="en-GB"/>
        </w:rPr>
      </w:pPr>
    </w:p>
    <w:p w14:paraId="6F4935B6" w14:textId="77777777" w:rsidR="005B1C77" w:rsidRDefault="005B1C77" w:rsidP="00A46344">
      <w:pPr>
        <w:rPr>
          <w:lang w:val="en-GB"/>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A46344" w:rsidRPr="005B1C77" w14:paraId="325B67D9" w14:textId="77777777">
        <w:trPr>
          <w:cantSplit/>
          <w:trHeight w:val="1418"/>
          <w:jc w:val="center"/>
        </w:trPr>
        <w:tc>
          <w:tcPr>
            <w:tcW w:w="4536" w:type="dxa"/>
            <w:tcBorders>
              <w:top w:val="double" w:sz="4" w:space="0" w:color="auto"/>
              <w:bottom w:val="double" w:sz="4" w:space="0" w:color="auto"/>
            </w:tcBorders>
            <w:vAlign w:val="center"/>
          </w:tcPr>
          <w:p w14:paraId="669E8A2A" w14:textId="77777777" w:rsidR="00A46344" w:rsidRPr="005B1C77" w:rsidRDefault="00A46344" w:rsidP="00A46344">
            <w:pPr>
              <w:spacing w:before="80" w:after="80"/>
              <w:rPr>
                <w:rFonts w:ascii="Arial" w:hAnsi="Arial" w:cs="Arial"/>
                <w:b/>
                <w:bCs/>
                <w:lang w:val="en-GB"/>
              </w:rPr>
            </w:pPr>
            <w:r w:rsidRPr="005B1C77">
              <w:rPr>
                <w:rFonts w:ascii="Arial" w:hAnsi="Arial" w:cs="Arial"/>
                <w:b/>
                <w:bCs/>
                <w:lang w:val="en-GB"/>
              </w:rPr>
              <w:t>Group of Activities (Phase):</w:t>
            </w:r>
            <w:r w:rsidRPr="005B1C77">
              <w:rPr>
                <w:rFonts w:ascii="Arial" w:hAnsi="Arial" w:cs="Arial"/>
                <w:vertAlign w:val="superscript"/>
                <w:lang w:val="en-GB"/>
              </w:rPr>
              <w:t>2</w:t>
            </w:r>
          </w:p>
          <w:p w14:paraId="6B27619E" w14:textId="77777777" w:rsidR="00A46344" w:rsidRPr="005B1C77" w:rsidRDefault="00A46344" w:rsidP="00A46344">
            <w:pPr>
              <w:pStyle w:val="Header"/>
              <w:tabs>
                <w:tab w:val="right" w:pos="4149"/>
              </w:tabs>
              <w:spacing w:after="120"/>
              <w:rPr>
                <w:rFonts w:ascii="Arial" w:hAnsi="Arial" w:cs="Arial"/>
                <w:sz w:val="24"/>
                <w:szCs w:val="24"/>
                <w:u w:val="single"/>
                <w:lang w:eastAsia="it-IT"/>
              </w:rPr>
            </w:pPr>
            <w:r w:rsidRPr="005B1C77">
              <w:rPr>
                <w:rFonts w:ascii="Arial" w:hAnsi="Arial" w:cs="Arial"/>
                <w:sz w:val="24"/>
                <w:szCs w:val="24"/>
                <w:lang w:eastAsia="it-IT"/>
              </w:rPr>
              <w:t xml:space="preserve"> </w:t>
            </w:r>
            <w:r w:rsidRPr="005B1C77">
              <w:rPr>
                <w:rFonts w:ascii="Arial" w:hAnsi="Arial" w:cs="Arial"/>
                <w:sz w:val="24"/>
                <w:szCs w:val="24"/>
                <w:u w:val="single"/>
                <w:lang w:eastAsia="it-IT"/>
              </w:rPr>
              <w:tab/>
            </w:r>
          </w:p>
          <w:p w14:paraId="60D8EDF9" w14:textId="77777777" w:rsidR="00A46344" w:rsidRPr="005B1C77" w:rsidRDefault="00A46344" w:rsidP="00A46344">
            <w:pPr>
              <w:pStyle w:val="Header"/>
              <w:tabs>
                <w:tab w:val="right" w:pos="4149"/>
              </w:tabs>
              <w:spacing w:after="120"/>
              <w:rPr>
                <w:rFonts w:ascii="Arial" w:hAnsi="Arial" w:cs="Arial"/>
                <w:sz w:val="24"/>
                <w:u w:val="single"/>
              </w:rPr>
            </w:pPr>
            <w:r w:rsidRPr="005B1C77">
              <w:rPr>
                <w:rFonts w:ascii="Arial" w:hAnsi="Arial" w:cs="Arial"/>
                <w:sz w:val="24"/>
                <w:szCs w:val="24"/>
                <w:lang w:eastAsia="it-IT"/>
              </w:rPr>
              <w:t xml:space="preserve"> </w:t>
            </w:r>
            <w:r w:rsidRPr="005B1C77">
              <w:rPr>
                <w:rFonts w:ascii="Arial" w:hAnsi="Arial" w:cs="Arial"/>
                <w:sz w:val="24"/>
                <w:szCs w:val="24"/>
                <w:u w:val="single"/>
                <w:lang w:eastAsia="it-IT"/>
              </w:rPr>
              <w:tab/>
            </w:r>
          </w:p>
        </w:tc>
        <w:tc>
          <w:tcPr>
            <w:tcW w:w="7940" w:type="dxa"/>
            <w:gridSpan w:val="4"/>
            <w:tcBorders>
              <w:top w:val="double" w:sz="4" w:space="0" w:color="auto"/>
              <w:bottom w:val="single" w:sz="8" w:space="0" w:color="auto"/>
            </w:tcBorders>
            <w:vAlign w:val="center"/>
          </w:tcPr>
          <w:p w14:paraId="7D2E41CB" w14:textId="77777777" w:rsidR="00A46344" w:rsidRPr="005B1C77" w:rsidRDefault="00A46344" w:rsidP="00A46344">
            <w:pPr>
              <w:spacing w:before="80" w:after="80"/>
              <w:rPr>
                <w:rFonts w:ascii="Arial" w:hAnsi="Arial" w:cs="Arial"/>
                <w:lang w:val="en-GB"/>
              </w:rPr>
            </w:pPr>
            <w:r w:rsidRPr="005B1C77">
              <w:rPr>
                <w:rFonts w:ascii="Arial" w:hAnsi="Arial" w:cs="Arial"/>
                <w:b/>
                <w:bCs/>
                <w:lang w:val="en-GB"/>
              </w:rPr>
              <w:t>Description:</w:t>
            </w:r>
            <w:r w:rsidRPr="005B1C77">
              <w:rPr>
                <w:rFonts w:ascii="Arial" w:hAnsi="Arial" w:cs="Arial"/>
                <w:vertAlign w:val="superscript"/>
                <w:lang w:val="en-GB"/>
              </w:rPr>
              <w:t>3</w:t>
            </w:r>
          </w:p>
          <w:p w14:paraId="729F0EDD" w14:textId="77777777" w:rsidR="00A46344" w:rsidRPr="005B1C77" w:rsidRDefault="00A46344" w:rsidP="00A46344">
            <w:pPr>
              <w:pStyle w:val="Header"/>
              <w:tabs>
                <w:tab w:val="right" w:pos="7533"/>
              </w:tabs>
              <w:spacing w:after="120"/>
              <w:rPr>
                <w:rFonts w:ascii="Arial" w:hAnsi="Arial" w:cs="Arial"/>
                <w:sz w:val="24"/>
                <w:szCs w:val="24"/>
                <w:u w:val="single"/>
                <w:lang w:eastAsia="it-IT"/>
              </w:rPr>
            </w:pPr>
            <w:r w:rsidRPr="005B1C77">
              <w:rPr>
                <w:rFonts w:ascii="Arial" w:hAnsi="Arial" w:cs="Arial"/>
                <w:sz w:val="24"/>
                <w:szCs w:val="24"/>
                <w:lang w:eastAsia="it-IT"/>
              </w:rPr>
              <w:t xml:space="preserve"> </w:t>
            </w:r>
            <w:r w:rsidRPr="005B1C77">
              <w:rPr>
                <w:rFonts w:ascii="Arial" w:hAnsi="Arial" w:cs="Arial"/>
                <w:sz w:val="24"/>
                <w:szCs w:val="24"/>
                <w:u w:val="single"/>
                <w:lang w:eastAsia="it-IT"/>
              </w:rPr>
              <w:tab/>
            </w:r>
          </w:p>
          <w:p w14:paraId="5B0A39E2" w14:textId="77777777" w:rsidR="00A46344" w:rsidRPr="005B1C77" w:rsidRDefault="00A46344" w:rsidP="00A46344">
            <w:pPr>
              <w:tabs>
                <w:tab w:val="right" w:pos="7533"/>
              </w:tabs>
              <w:spacing w:before="120" w:after="120"/>
              <w:rPr>
                <w:rFonts w:ascii="Arial" w:hAnsi="Arial" w:cs="Arial"/>
                <w:u w:val="single"/>
                <w:lang w:val="en-GB"/>
              </w:rPr>
            </w:pPr>
            <w:r w:rsidRPr="005B1C77">
              <w:rPr>
                <w:rFonts w:ascii="Arial" w:hAnsi="Arial" w:cs="Arial"/>
                <w:lang w:val="en-GB"/>
              </w:rPr>
              <w:t xml:space="preserve"> </w:t>
            </w:r>
            <w:r w:rsidRPr="005B1C77">
              <w:rPr>
                <w:rFonts w:ascii="Arial" w:hAnsi="Arial" w:cs="Arial"/>
                <w:u w:val="single"/>
                <w:lang w:val="en-GB"/>
              </w:rPr>
              <w:tab/>
            </w:r>
          </w:p>
        </w:tc>
      </w:tr>
      <w:tr w:rsidR="00A46344" w:rsidRPr="005B1C77" w14:paraId="75705697" w14:textId="77777777">
        <w:trPr>
          <w:cantSplit/>
          <w:trHeight w:hRule="exact" w:val="397"/>
          <w:jc w:val="center"/>
        </w:trPr>
        <w:tc>
          <w:tcPr>
            <w:tcW w:w="4536" w:type="dxa"/>
            <w:vMerge w:val="restart"/>
            <w:tcBorders>
              <w:top w:val="double" w:sz="4" w:space="0" w:color="auto"/>
            </w:tcBorders>
            <w:vAlign w:val="center"/>
          </w:tcPr>
          <w:p w14:paraId="77ABB404" w14:textId="77777777" w:rsidR="00A46344" w:rsidRPr="005B1C77" w:rsidRDefault="00A46344" w:rsidP="00A46344">
            <w:pPr>
              <w:pStyle w:val="Heading8"/>
              <w:keepNext w:val="0"/>
              <w:numPr>
                <w:ilvl w:val="7"/>
                <w:numId w:val="0"/>
              </w:numPr>
              <w:tabs>
                <w:tab w:val="num" w:pos="1440"/>
              </w:tabs>
              <w:spacing w:before="40"/>
              <w:ind w:left="1440" w:hanging="432"/>
              <w:jc w:val="center"/>
              <w:rPr>
                <w:rFonts w:ascii="Arial" w:hAnsi="Arial" w:cs="Arial"/>
                <w:sz w:val="22"/>
                <w:szCs w:val="22"/>
              </w:rPr>
            </w:pPr>
            <w:r w:rsidRPr="005B1C77">
              <w:rPr>
                <w:rFonts w:ascii="Arial" w:hAnsi="Arial" w:cs="Arial"/>
                <w:sz w:val="22"/>
                <w:szCs w:val="22"/>
              </w:rPr>
              <w:t>Cost component</w:t>
            </w:r>
          </w:p>
        </w:tc>
        <w:tc>
          <w:tcPr>
            <w:tcW w:w="7940" w:type="dxa"/>
            <w:gridSpan w:val="4"/>
            <w:tcBorders>
              <w:top w:val="double" w:sz="4" w:space="0" w:color="auto"/>
              <w:bottom w:val="single" w:sz="8" w:space="0" w:color="auto"/>
            </w:tcBorders>
            <w:vAlign w:val="center"/>
          </w:tcPr>
          <w:p w14:paraId="1125E289" w14:textId="77777777" w:rsidR="00A46344" w:rsidRPr="005B1C77" w:rsidRDefault="00A46344" w:rsidP="00A46344">
            <w:pPr>
              <w:jc w:val="center"/>
              <w:rPr>
                <w:rFonts w:ascii="Arial" w:hAnsi="Arial" w:cs="Arial"/>
                <w:b/>
                <w:bCs/>
                <w:sz w:val="22"/>
                <w:szCs w:val="22"/>
                <w:lang w:val="en-GB"/>
              </w:rPr>
            </w:pPr>
            <w:r w:rsidRPr="005B1C77">
              <w:rPr>
                <w:rFonts w:ascii="Arial" w:hAnsi="Arial" w:cs="Arial"/>
                <w:b/>
                <w:bCs/>
                <w:sz w:val="22"/>
                <w:szCs w:val="22"/>
                <w:lang w:val="en-GB"/>
              </w:rPr>
              <w:t>Costs</w:t>
            </w:r>
          </w:p>
        </w:tc>
      </w:tr>
      <w:tr w:rsidR="00A46344" w:rsidRPr="005B1C77" w14:paraId="2AB09C8F" w14:textId="77777777">
        <w:trPr>
          <w:cantSplit/>
          <w:trHeight w:hRule="exact" w:val="794"/>
          <w:jc w:val="center"/>
        </w:trPr>
        <w:tc>
          <w:tcPr>
            <w:tcW w:w="4536" w:type="dxa"/>
            <w:vMerge/>
            <w:tcBorders>
              <w:bottom w:val="single" w:sz="12" w:space="0" w:color="auto"/>
            </w:tcBorders>
          </w:tcPr>
          <w:p w14:paraId="71B6E13A" w14:textId="77777777" w:rsidR="00A46344" w:rsidRPr="005B1C77" w:rsidRDefault="00A46344" w:rsidP="00A46344">
            <w:pPr>
              <w:spacing w:before="40"/>
              <w:rPr>
                <w:rFonts w:ascii="Arial" w:hAnsi="Arial" w:cs="Arial"/>
                <w:sz w:val="22"/>
                <w:szCs w:val="22"/>
                <w:lang w:val="en-GB"/>
              </w:rPr>
            </w:pPr>
          </w:p>
        </w:tc>
        <w:tc>
          <w:tcPr>
            <w:tcW w:w="1985" w:type="dxa"/>
            <w:tcBorders>
              <w:top w:val="single" w:sz="8" w:space="0" w:color="auto"/>
              <w:bottom w:val="single" w:sz="12" w:space="0" w:color="auto"/>
            </w:tcBorders>
            <w:vAlign w:val="center"/>
          </w:tcPr>
          <w:p w14:paraId="0FEB7060" w14:textId="77777777" w:rsidR="00A46344" w:rsidRPr="005B1C77" w:rsidRDefault="00A46344" w:rsidP="00A46344">
            <w:pPr>
              <w:spacing w:before="40"/>
              <w:jc w:val="center"/>
              <w:rPr>
                <w:rFonts w:ascii="Arial" w:hAnsi="Arial" w:cs="Arial"/>
                <w:sz w:val="22"/>
                <w:szCs w:val="22"/>
                <w:lang w:val="en-GB"/>
              </w:rPr>
            </w:pPr>
            <w:r w:rsidRPr="005B1C77">
              <w:rPr>
                <w:rFonts w:ascii="Arial" w:hAnsi="Arial" w:cs="Arial"/>
                <w:sz w:val="22"/>
                <w:szCs w:val="22"/>
                <w:lang w:val="en-GB"/>
              </w:rPr>
              <w:t>[</w:t>
            </w:r>
            <w:r w:rsidRPr="005B1C77">
              <w:rPr>
                <w:rFonts w:ascii="Arial" w:hAnsi="Arial" w:cs="Arial"/>
                <w:i/>
                <w:iCs/>
                <w:sz w:val="22"/>
                <w:szCs w:val="22"/>
                <w:lang w:val="en-GB"/>
              </w:rPr>
              <w:t>Indicate Foreign Currency # 1</w:t>
            </w:r>
            <w:r w:rsidRPr="005B1C77">
              <w:rPr>
                <w:rFonts w:ascii="Arial" w:hAnsi="Arial" w:cs="Arial"/>
                <w:sz w:val="22"/>
                <w:szCs w:val="22"/>
                <w:lang w:val="en-GB"/>
              </w:rPr>
              <w:t>]</w:t>
            </w:r>
            <w:r w:rsidRPr="005B1C77">
              <w:rPr>
                <w:rFonts w:ascii="Arial" w:hAnsi="Arial" w:cs="Arial"/>
                <w:sz w:val="22"/>
                <w:szCs w:val="22"/>
                <w:vertAlign w:val="superscript"/>
                <w:lang w:val="en-GB"/>
              </w:rPr>
              <w:t>4</w:t>
            </w:r>
          </w:p>
        </w:tc>
        <w:tc>
          <w:tcPr>
            <w:tcW w:w="1985" w:type="dxa"/>
            <w:tcBorders>
              <w:top w:val="single" w:sz="8" w:space="0" w:color="auto"/>
              <w:bottom w:val="single" w:sz="12" w:space="0" w:color="auto"/>
            </w:tcBorders>
            <w:vAlign w:val="center"/>
          </w:tcPr>
          <w:p w14:paraId="5642C18E" w14:textId="77777777" w:rsidR="00A46344" w:rsidRPr="005B1C77" w:rsidRDefault="00A46344" w:rsidP="00A46344">
            <w:pPr>
              <w:spacing w:before="40"/>
              <w:jc w:val="center"/>
              <w:rPr>
                <w:rFonts w:ascii="Arial" w:hAnsi="Arial" w:cs="Arial"/>
                <w:sz w:val="22"/>
                <w:szCs w:val="22"/>
                <w:lang w:val="en-GB"/>
              </w:rPr>
            </w:pPr>
            <w:r w:rsidRPr="005B1C77">
              <w:rPr>
                <w:rFonts w:ascii="Arial" w:hAnsi="Arial" w:cs="Arial"/>
                <w:sz w:val="22"/>
                <w:szCs w:val="22"/>
                <w:lang w:val="en-GB"/>
              </w:rPr>
              <w:t>[</w:t>
            </w:r>
            <w:r w:rsidRPr="005B1C77">
              <w:rPr>
                <w:rFonts w:ascii="Arial" w:hAnsi="Arial" w:cs="Arial"/>
                <w:i/>
                <w:iCs/>
                <w:sz w:val="22"/>
                <w:szCs w:val="22"/>
                <w:lang w:val="en-GB"/>
              </w:rPr>
              <w:t>Indicate Foreign Currency # 2</w:t>
            </w:r>
            <w:r w:rsidRPr="005B1C77">
              <w:rPr>
                <w:rFonts w:ascii="Arial" w:hAnsi="Arial" w:cs="Arial"/>
                <w:sz w:val="22"/>
                <w:szCs w:val="22"/>
                <w:lang w:val="en-GB"/>
              </w:rPr>
              <w:t>]</w:t>
            </w:r>
            <w:r w:rsidRPr="005B1C77">
              <w:rPr>
                <w:rFonts w:ascii="Arial" w:hAnsi="Arial" w:cs="Arial"/>
                <w:sz w:val="22"/>
                <w:szCs w:val="22"/>
                <w:vertAlign w:val="superscript"/>
                <w:lang w:val="en-GB"/>
              </w:rPr>
              <w:t>4</w:t>
            </w:r>
          </w:p>
        </w:tc>
        <w:tc>
          <w:tcPr>
            <w:tcW w:w="1985" w:type="dxa"/>
            <w:tcBorders>
              <w:top w:val="single" w:sz="8" w:space="0" w:color="auto"/>
              <w:bottom w:val="single" w:sz="12" w:space="0" w:color="auto"/>
            </w:tcBorders>
            <w:vAlign w:val="center"/>
          </w:tcPr>
          <w:p w14:paraId="5A0844A5" w14:textId="77777777" w:rsidR="00A46344" w:rsidRPr="005B1C77" w:rsidRDefault="00A46344" w:rsidP="00A46344">
            <w:pPr>
              <w:spacing w:before="40"/>
              <w:jc w:val="center"/>
              <w:rPr>
                <w:rFonts w:ascii="Arial" w:hAnsi="Arial" w:cs="Arial"/>
                <w:sz w:val="22"/>
                <w:szCs w:val="22"/>
                <w:lang w:val="en-GB"/>
              </w:rPr>
            </w:pPr>
            <w:r w:rsidRPr="005B1C77">
              <w:rPr>
                <w:rFonts w:ascii="Arial" w:hAnsi="Arial" w:cs="Arial"/>
                <w:sz w:val="22"/>
                <w:szCs w:val="22"/>
                <w:lang w:val="en-GB"/>
              </w:rPr>
              <w:t>[</w:t>
            </w:r>
            <w:r w:rsidRPr="005B1C77">
              <w:rPr>
                <w:rFonts w:ascii="Arial" w:hAnsi="Arial" w:cs="Arial"/>
                <w:i/>
                <w:iCs/>
                <w:sz w:val="22"/>
                <w:szCs w:val="22"/>
                <w:lang w:val="en-GB"/>
              </w:rPr>
              <w:t>Indicate Foreign Currency # 3</w:t>
            </w:r>
            <w:r w:rsidRPr="005B1C77">
              <w:rPr>
                <w:rFonts w:ascii="Arial" w:hAnsi="Arial" w:cs="Arial"/>
                <w:sz w:val="22"/>
                <w:szCs w:val="22"/>
                <w:lang w:val="en-GB"/>
              </w:rPr>
              <w:t>]</w:t>
            </w:r>
            <w:r w:rsidRPr="005B1C77">
              <w:rPr>
                <w:rFonts w:ascii="Arial" w:hAnsi="Arial" w:cs="Arial"/>
                <w:sz w:val="22"/>
                <w:szCs w:val="22"/>
                <w:vertAlign w:val="superscript"/>
                <w:lang w:val="en-GB"/>
              </w:rPr>
              <w:t>4</w:t>
            </w:r>
          </w:p>
        </w:tc>
        <w:tc>
          <w:tcPr>
            <w:tcW w:w="1985" w:type="dxa"/>
            <w:tcBorders>
              <w:top w:val="single" w:sz="8" w:space="0" w:color="auto"/>
              <w:bottom w:val="single" w:sz="12" w:space="0" w:color="auto"/>
            </w:tcBorders>
            <w:vAlign w:val="center"/>
          </w:tcPr>
          <w:p w14:paraId="0A3E428A" w14:textId="77777777" w:rsidR="00A46344" w:rsidRPr="005B1C77" w:rsidRDefault="00A46344" w:rsidP="00A46344">
            <w:pPr>
              <w:jc w:val="center"/>
              <w:rPr>
                <w:rFonts w:ascii="Arial" w:hAnsi="Arial" w:cs="Arial"/>
                <w:i/>
                <w:iCs/>
                <w:sz w:val="22"/>
                <w:szCs w:val="22"/>
                <w:lang w:val="en-GB"/>
              </w:rPr>
            </w:pPr>
            <w:r w:rsidRPr="005B1C77">
              <w:rPr>
                <w:rFonts w:ascii="Arial" w:hAnsi="Arial" w:cs="Arial"/>
                <w:sz w:val="22"/>
                <w:szCs w:val="22"/>
                <w:lang w:val="en-GB"/>
              </w:rPr>
              <w:t>[</w:t>
            </w:r>
            <w:r w:rsidRPr="005B1C77">
              <w:rPr>
                <w:rFonts w:ascii="Arial" w:hAnsi="Arial" w:cs="Arial"/>
                <w:i/>
                <w:iCs/>
                <w:sz w:val="22"/>
                <w:szCs w:val="22"/>
                <w:lang w:val="en-GB"/>
              </w:rPr>
              <w:t>Indicate</w:t>
            </w:r>
          </w:p>
          <w:p w14:paraId="118B5E62" w14:textId="77777777" w:rsidR="00A46344" w:rsidRPr="005B1C77" w:rsidRDefault="00A46344" w:rsidP="00A46344">
            <w:pPr>
              <w:jc w:val="center"/>
              <w:rPr>
                <w:rFonts w:ascii="Arial" w:hAnsi="Arial" w:cs="Arial"/>
                <w:sz w:val="22"/>
                <w:szCs w:val="22"/>
                <w:lang w:val="en-GB"/>
              </w:rPr>
            </w:pPr>
            <w:r w:rsidRPr="005B1C77">
              <w:rPr>
                <w:rFonts w:ascii="Arial" w:hAnsi="Arial" w:cs="Arial"/>
                <w:i/>
                <w:iCs/>
                <w:sz w:val="22"/>
                <w:szCs w:val="22"/>
                <w:lang w:val="en-GB"/>
              </w:rPr>
              <w:t xml:space="preserve"> Local Currency</w:t>
            </w:r>
            <w:r w:rsidRPr="005B1C77">
              <w:rPr>
                <w:rFonts w:ascii="Arial" w:hAnsi="Arial" w:cs="Arial"/>
                <w:sz w:val="22"/>
                <w:szCs w:val="22"/>
                <w:lang w:val="en-GB"/>
              </w:rPr>
              <w:t>]</w:t>
            </w:r>
          </w:p>
        </w:tc>
      </w:tr>
      <w:tr w:rsidR="00A46344" w:rsidRPr="005B1C77" w14:paraId="6EE7D35B" w14:textId="77777777">
        <w:trPr>
          <w:trHeight w:hRule="exact" w:val="397"/>
          <w:jc w:val="center"/>
        </w:trPr>
        <w:tc>
          <w:tcPr>
            <w:tcW w:w="4536" w:type="dxa"/>
            <w:tcBorders>
              <w:top w:val="single" w:sz="12" w:space="0" w:color="auto"/>
              <w:bottom w:val="single" w:sz="8" w:space="0" w:color="auto"/>
            </w:tcBorders>
          </w:tcPr>
          <w:p w14:paraId="5472F450" w14:textId="77777777" w:rsidR="00A46344" w:rsidRPr="005B1C77" w:rsidRDefault="00A46344" w:rsidP="00A46344">
            <w:pPr>
              <w:spacing w:before="40" w:after="40"/>
              <w:rPr>
                <w:rFonts w:ascii="Arial" w:hAnsi="Arial" w:cs="Arial"/>
                <w:sz w:val="22"/>
                <w:szCs w:val="22"/>
                <w:lang w:val="en-GB" w:eastAsia="it-IT"/>
              </w:rPr>
            </w:pPr>
            <w:r w:rsidRPr="005B1C77">
              <w:rPr>
                <w:rFonts w:ascii="Arial" w:hAnsi="Arial" w:cs="Arial"/>
                <w:sz w:val="22"/>
                <w:szCs w:val="22"/>
                <w:lang w:val="en-GB" w:eastAsia="it-IT"/>
              </w:rPr>
              <w:t>Remuneration</w:t>
            </w:r>
            <w:r w:rsidRPr="005B1C77">
              <w:rPr>
                <w:rFonts w:ascii="Arial" w:hAnsi="Arial" w:cs="Arial"/>
                <w:sz w:val="22"/>
                <w:szCs w:val="22"/>
                <w:vertAlign w:val="superscript"/>
                <w:lang w:val="en-GB" w:eastAsia="it-IT"/>
              </w:rPr>
              <w:t>5</w:t>
            </w:r>
          </w:p>
        </w:tc>
        <w:tc>
          <w:tcPr>
            <w:tcW w:w="1985" w:type="dxa"/>
            <w:tcBorders>
              <w:top w:val="single" w:sz="12" w:space="0" w:color="auto"/>
              <w:bottom w:val="single" w:sz="8" w:space="0" w:color="auto"/>
            </w:tcBorders>
          </w:tcPr>
          <w:p w14:paraId="59137D26"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12" w:space="0" w:color="auto"/>
              <w:bottom w:val="single" w:sz="8" w:space="0" w:color="auto"/>
            </w:tcBorders>
          </w:tcPr>
          <w:p w14:paraId="5BB4FDB5"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12" w:space="0" w:color="auto"/>
              <w:bottom w:val="single" w:sz="8" w:space="0" w:color="auto"/>
            </w:tcBorders>
          </w:tcPr>
          <w:p w14:paraId="4975FFF7"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12" w:space="0" w:color="auto"/>
              <w:bottom w:val="single" w:sz="8" w:space="0" w:color="auto"/>
            </w:tcBorders>
          </w:tcPr>
          <w:p w14:paraId="4EE98032" w14:textId="77777777" w:rsidR="00A46344" w:rsidRPr="005B1C77" w:rsidRDefault="00A46344" w:rsidP="00A46344">
            <w:pPr>
              <w:spacing w:before="40" w:after="40"/>
              <w:rPr>
                <w:rFonts w:ascii="Arial" w:hAnsi="Arial" w:cs="Arial"/>
                <w:sz w:val="22"/>
                <w:szCs w:val="22"/>
                <w:lang w:val="en-GB"/>
              </w:rPr>
            </w:pPr>
          </w:p>
        </w:tc>
      </w:tr>
      <w:tr w:rsidR="00A46344" w:rsidRPr="005B1C77" w14:paraId="157666C5" w14:textId="77777777">
        <w:trPr>
          <w:trHeight w:hRule="exact" w:val="397"/>
          <w:jc w:val="center"/>
        </w:trPr>
        <w:tc>
          <w:tcPr>
            <w:tcW w:w="4536" w:type="dxa"/>
            <w:tcBorders>
              <w:top w:val="single" w:sz="8" w:space="0" w:color="auto"/>
              <w:right w:val="single" w:sz="8" w:space="0" w:color="auto"/>
            </w:tcBorders>
            <w:vAlign w:val="center"/>
          </w:tcPr>
          <w:p w14:paraId="4EA4380E" w14:textId="77777777" w:rsidR="00A46344" w:rsidRPr="005B1C77" w:rsidRDefault="00A46344" w:rsidP="00A46344">
            <w:pPr>
              <w:spacing w:before="40" w:after="40"/>
              <w:rPr>
                <w:rFonts w:ascii="Arial" w:hAnsi="Arial" w:cs="Arial"/>
                <w:sz w:val="22"/>
                <w:szCs w:val="22"/>
                <w:lang w:val="en-GB"/>
              </w:rPr>
            </w:pPr>
            <w:r w:rsidRPr="005B1C77">
              <w:rPr>
                <w:rFonts w:ascii="Arial" w:hAnsi="Arial" w:cs="Arial"/>
                <w:sz w:val="22"/>
                <w:szCs w:val="22"/>
                <w:lang w:val="en-GB"/>
              </w:rPr>
              <w:t>Reimbursable Expenses</w:t>
            </w:r>
            <w:r w:rsidRPr="005B1C77">
              <w:rPr>
                <w:rFonts w:ascii="Arial" w:hAnsi="Arial" w:cs="Arial"/>
                <w:sz w:val="22"/>
                <w:szCs w:val="22"/>
                <w:vertAlign w:val="superscript"/>
                <w:lang w:val="en-GB"/>
              </w:rPr>
              <w:t xml:space="preserve"> 5</w:t>
            </w:r>
          </w:p>
        </w:tc>
        <w:tc>
          <w:tcPr>
            <w:tcW w:w="1985" w:type="dxa"/>
            <w:tcBorders>
              <w:top w:val="single" w:sz="8" w:space="0" w:color="auto"/>
              <w:left w:val="single" w:sz="8" w:space="0" w:color="auto"/>
              <w:bottom w:val="single" w:sz="8" w:space="0" w:color="auto"/>
              <w:right w:val="single" w:sz="8" w:space="0" w:color="auto"/>
            </w:tcBorders>
          </w:tcPr>
          <w:p w14:paraId="0D073D71"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8" w:space="0" w:color="auto"/>
              <w:left w:val="single" w:sz="8" w:space="0" w:color="auto"/>
              <w:bottom w:val="single" w:sz="8" w:space="0" w:color="auto"/>
              <w:right w:val="single" w:sz="8" w:space="0" w:color="auto"/>
            </w:tcBorders>
          </w:tcPr>
          <w:p w14:paraId="69CCCF0C"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8" w:space="0" w:color="auto"/>
              <w:left w:val="single" w:sz="8" w:space="0" w:color="auto"/>
              <w:bottom w:val="single" w:sz="8" w:space="0" w:color="auto"/>
              <w:right w:val="single" w:sz="8" w:space="0" w:color="auto"/>
            </w:tcBorders>
          </w:tcPr>
          <w:p w14:paraId="712FE5A2"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8" w:space="0" w:color="auto"/>
              <w:left w:val="single" w:sz="8" w:space="0" w:color="auto"/>
              <w:bottom w:val="single" w:sz="8" w:space="0" w:color="auto"/>
            </w:tcBorders>
          </w:tcPr>
          <w:p w14:paraId="558975BB" w14:textId="77777777" w:rsidR="00A46344" w:rsidRPr="005B1C77" w:rsidRDefault="00A46344" w:rsidP="00A46344">
            <w:pPr>
              <w:spacing w:before="40" w:after="40"/>
              <w:rPr>
                <w:rFonts w:ascii="Arial" w:hAnsi="Arial" w:cs="Arial"/>
                <w:sz w:val="22"/>
                <w:szCs w:val="22"/>
                <w:lang w:val="en-GB"/>
              </w:rPr>
            </w:pPr>
          </w:p>
        </w:tc>
      </w:tr>
      <w:tr w:rsidR="00A46344" w:rsidRPr="005B1C77" w14:paraId="7BA9B823" w14:textId="77777777">
        <w:trPr>
          <w:trHeight w:hRule="exact" w:val="397"/>
          <w:jc w:val="center"/>
        </w:trPr>
        <w:tc>
          <w:tcPr>
            <w:tcW w:w="4536" w:type="dxa"/>
            <w:tcBorders>
              <w:top w:val="single" w:sz="8" w:space="0" w:color="auto"/>
            </w:tcBorders>
          </w:tcPr>
          <w:p w14:paraId="7A515341" w14:textId="77777777" w:rsidR="00A46344" w:rsidRPr="005B1C77" w:rsidRDefault="00A46344" w:rsidP="00A46344">
            <w:pPr>
              <w:spacing w:before="40" w:after="40"/>
              <w:rPr>
                <w:rFonts w:ascii="Arial" w:hAnsi="Arial" w:cs="Arial"/>
                <w:sz w:val="22"/>
                <w:szCs w:val="22"/>
                <w:lang w:val="en-GB"/>
              </w:rPr>
            </w:pPr>
            <w:r w:rsidRPr="005B1C77">
              <w:rPr>
                <w:rFonts w:ascii="Arial" w:hAnsi="Arial" w:cs="Arial"/>
                <w:sz w:val="22"/>
                <w:szCs w:val="22"/>
                <w:lang w:val="en-GB"/>
              </w:rPr>
              <w:t>Subtotals</w:t>
            </w:r>
          </w:p>
        </w:tc>
        <w:tc>
          <w:tcPr>
            <w:tcW w:w="1985" w:type="dxa"/>
            <w:tcBorders>
              <w:top w:val="single" w:sz="8" w:space="0" w:color="auto"/>
            </w:tcBorders>
          </w:tcPr>
          <w:p w14:paraId="1CF3CD97" w14:textId="77777777" w:rsidR="00A46344" w:rsidRPr="005B1C77" w:rsidRDefault="00A46344" w:rsidP="00A46344">
            <w:pPr>
              <w:pStyle w:val="Header"/>
              <w:spacing w:before="40" w:after="40"/>
              <w:rPr>
                <w:rFonts w:ascii="Arial" w:hAnsi="Arial" w:cs="Arial"/>
                <w:sz w:val="22"/>
                <w:szCs w:val="22"/>
                <w:lang w:eastAsia="it-IT"/>
              </w:rPr>
            </w:pPr>
          </w:p>
        </w:tc>
        <w:tc>
          <w:tcPr>
            <w:tcW w:w="1985" w:type="dxa"/>
            <w:tcBorders>
              <w:top w:val="single" w:sz="8" w:space="0" w:color="auto"/>
            </w:tcBorders>
          </w:tcPr>
          <w:p w14:paraId="5022DFC3" w14:textId="77777777" w:rsidR="00A46344" w:rsidRPr="005B1C77" w:rsidRDefault="00A46344" w:rsidP="00A46344">
            <w:pPr>
              <w:spacing w:before="40" w:after="40"/>
              <w:rPr>
                <w:rFonts w:ascii="Arial" w:hAnsi="Arial" w:cs="Arial"/>
                <w:sz w:val="22"/>
                <w:szCs w:val="22"/>
                <w:lang w:val="en-GB"/>
              </w:rPr>
            </w:pPr>
          </w:p>
        </w:tc>
        <w:tc>
          <w:tcPr>
            <w:tcW w:w="1985" w:type="dxa"/>
            <w:tcBorders>
              <w:top w:val="single" w:sz="8" w:space="0" w:color="auto"/>
            </w:tcBorders>
          </w:tcPr>
          <w:p w14:paraId="64EF27BC" w14:textId="77777777" w:rsidR="00A46344" w:rsidRPr="005B1C77" w:rsidRDefault="00A46344" w:rsidP="00A46344">
            <w:pPr>
              <w:pStyle w:val="Header"/>
              <w:spacing w:before="40" w:after="40"/>
              <w:rPr>
                <w:rFonts w:ascii="Arial" w:hAnsi="Arial" w:cs="Arial"/>
                <w:sz w:val="22"/>
                <w:szCs w:val="22"/>
                <w:lang w:eastAsia="it-IT"/>
              </w:rPr>
            </w:pPr>
          </w:p>
        </w:tc>
        <w:tc>
          <w:tcPr>
            <w:tcW w:w="1985" w:type="dxa"/>
            <w:tcBorders>
              <w:top w:val="single" w:sz="8" w:space="0" w:color="auto"/>
            </w:tcBorders>
          </w:tcPr>
          <w:p w14:paraId="45D446B7" w14:textId="77777777" w:rsidR="00A46344" w:rsidRPr="005B1C77" w:rsidRDefault="00A46344" w:rsidP="00A46344">
            <w:pPr>
              <w:spacing w:before="40" w:after="40"/>
              <w:jc w:val="center"/>
              <w:rPr>
                <w:rFonts w:ascii="Arial" w:hAnsi="Arial" w:cs="Arial"/>
                <w:sz w:val="22"/>
                <w:szCs w:val="22"/>
                <w:lang w:val="en-GB"/>
              </w:rPr>
            </w:pPr>
          </w:p>
        </w:tc>
      </w:tr>
    </w:tbl>
    <w:p w14:paraId="390A18DE" w14:textId="77777777" w:rsidR="005B1C77" w:rsidRDefault="005B1C77" w:rsidP="00A46344">
      <w:pPr>
        <w:pStyle w:val="FootnoteText"/>
        <w:tabs>
          <w:tab w:val="left" w:pos="360"/>
        </w:tabs>
        <w:ind w:left="360" w:hanging="360"/>
        <w:rPr>
          <w:rFonts w:ascii="Arial" w:hAnsi="Arial" w:cs="Arial"/>
        </w:rPr>
      </w:pPr>
    </w:p>
    <w:p w14:paraId="5368C3C1" w14:textId="77777777" w:rsidR="005B1C77" w:rsidRDefault="005B1C77" w:rsidP="00A46344">
      <w:pPr>
        <w:pStyle w:val="FootnoteText"/>
        <w:tabs>
          <w:tab w:val="left" w:pos="360"/>
        </w:tabs>
        <w:ind w:left="360" w:hanging="360"/>
        <w:rPr>
          <w:rFonts w:ascii="Arial" w:hAnsi="Arial" w:cs="Arial"/>
        </w:rPr>
      </w:pPr>
    </w:p>
    <w:p w14:paraId="752AAB69" w14:textId="77777777" w:rsidR="005B1C77" w:rsidRDefault="005B1C77" w:rsidP="00A46344">
      <w:pPr>
        <w:pStyle w:val="FootnoteText"/>
        <w:tabs>
          <w:tab w:val="left" w:pos="360"/>
        </w:tabs>
        <w:ind w:left="360" w:hanging="360"/>
        <w:rPr>
          <w:rFonts w:ascii="Arial" w:hAnsi="Arial" w:cs="Arial"/>
        </w:rPr>
      </w:pPr>
    </w:p>
    <w:p w14:paraId="00FED55B" w14:textId="77777777" w:rsidR="00A46344" w:rsidRPr="005B1C77" w:rsidRDefault="00A46344" w:rsidP="00A46344">
      <w:pPr>
        <w:pStyle w:val="FootnoteText"/>
        <w:tabs>
          <w:tab w:val="left" w:pos="360"/>
        </w:tabs>
        <w:ind w:left="360" w:hanging="360"/>
        <w:rPr>
          <w:rFonts w:ascii="Arial" w:hAnsi="Arial" w:cs="Arial"/>
        </w:rPr>
      </w:pPr>
      <w:r w:rsidRPr="005B1C77">
        <w:rPr>
          <w:rFonts w:ascii="Arial" w:hAnsi="Arial" w:cs="Arial"/>
        </w:rPr>
        <w:t>1</w:t>
      </w:r>
      <w:r w:rsidRPr="005B1C77">
        <w:rPr>
          <w:rFonts w:ascii="Arial" w:hAnsi="Arial" w:cs="Arial"/>
        </w:rPr>
        <w:tab/>
        <w:t>Form FIN-3 shall be filled at least for the whole assignment.  In case some of the activities require different modes of billing and payment (e.g.: the assignment is phased, and each phase has a different payment schedule), the Consultant shall fill a separate Form 5B3 for each group of activities.  For each currency, the sum of the relevant Subtotals of all Forms FIN-3 provided must coincide with the Total Costs of Financial Proposal indicated in Form5B2.</w:t>
      </w:r>
    </w:p>
    <w:p w14:paraId="4B4BC16D" w14:textId="77777777" w:rsidR="00A46344" w:rsidRPr="005B1C77" w:rsidRDefault="00A46344" w:rsidP="00A46344">
      <w:pPr>
        <w:pStyle w:val="FootnoteText"/>
        <w:tabs>
          <w:tab w:val="left" w:pos="360"/>
        </w:tabs>
        <w:ind w:left="360" w:hanging="360"/>
        <w:rPr>
          <w:rFonts w:ascii="Arial" w:hAnsi="Arial" w:cs="Arial"/>
        </w:rPr>
      </w:pPr>
      <w:r w:rsidRPr="005B1C77">
        <w:rPr>
          <w:rFonts w:ascii="Arial" w:hAnsi="Arial" w:cs="Arial"/>
        </w:rPr>
        <w:t>2</w:t>
      </w:r>
      <w:r w:rsidRPr="005B1C77">
        <w:rPr>
          <w:rFonts w:ascii="Arial" w:hAnsi="Arial" w:cs="Arial"/>
        </w:rPr>
        <w:tab/>
        <w:t xml:space="preserve">Names of activities (phase) should be the same as, or correspond to the ones indicated in the second column of Form 5 A5 </w:t>
      </w:r>
    </w:p>
    <w:p w14:paraId="3448435F" w14:textId="77777777" w:rsidR="00A46344" w:rsidRPr="005B1C77" w:rsidRDefault="00A46344" w:rsidP="00A46344">
      <w:pPr>
        <w:pStyle w:val="FootnoteText"/>
        <w:tabs>
          <w:tab w:val="left" w:pos="360"/>
        </w:tabs>
        <w:ind w:left="360" w:hanging="360"/>
        <w:rPr>
          <w:rFonts w:ascii="Arial" w:hAnsi="Arial" w:cs="Arial"/>
        </w:rPr>
      </w:pPr>
      <w:r w:rsidRPr="005B1C77">
        <w:rPr>
          <w:rFonts w:ascii="Arial" w:hAnsi="Arial" w:cs="Arial"/>
        </w:rPr>
        <w:t>3</w:t>
      </w:r>
      <w:r w:rsidRPr="005B1C77">
        <w:rPr>
          <w:rFonts w:ascii="Arial" w:hAnsi="Arial" w:cs="Arial"/>
        </w:rPr>
        <w:tab/>
        <w:t>Short description of the activities whose cost breakdown is provided in this Form.</w:t>
      </w:r>
    </w:p>
    <w:p w14:paraId="534D7179" w14:textId="77777777" w:rsidR="00A46344" w:rsidRPr="005B1C77" w:rsidRDefault="00A46344" w:rsidP="00A46344">
      <w:pPr>
        <w:pStyle w:val="FootnoteText"/>
        <w:tabs>
          <w:tab w:val="left" w:pos="360"/>
        </w:tabs>
        <w:ind w:left="360" w:hanging="360"/>
        <w:rPr>
          <w:rFonts w:ascii="Arial" w:hAnsi="Arial" w:cs="Arial"/>
        </w:rPr>
      </w:pPr>
      <w:r w:rsidRPr="005B1C77">
        <w:rPr>
          <w:rFonts w:ascii="Arial" w:hAnsi="Arial" w:cs="Arial"/>
        </w:rPr>
        <w:t>4</w:t>
      </w:r>
      <w:r w:rsidRPr="005B1C77">
        <w:rPr>
          <w:rFonts w:ascii="Arial" w:hAnsi="Arial" w:cs="Arial"/>
        </w:rPr>
        <w:tab/>
        <w:t>Indicate between brackets the name of the foreign currency.  Use the same columns and currencies of Form5B2.</w:t>
      </w:r>
    </w:p>
    <w:p w14:paraId="5D070041" w14:textId="77777777" w:rsidR="00A46344" w:rsidRPr="005B1C77" w:rsidRDefault="00A46344" w:rsidP="00A46344">
      <w:pPr>
        <w:pStyle w:val="FootnoteText"/>
        <w:tabs>
          <w:tab w:val="left" w:pos="360"/>
        </w:tabs>
        <w:ind w:left="360" w:hanging="360"/>
        <w:rPr>
          <w:rFonts w:ascii="Arial" w:hAnsi="Arial" w:cs="Arial"/>
        </w:rPr>
      </w:pPr>
      <w:r w:rsidRPr="005B1C77">
        <w:rPr>
          <w:rFonts w:ascii="Arial" w:hAnsi="Arial" w:cs="Arial"/>
        </w:rPr>
        <w:t>5</w:t>
      </w:r>
      <w:r w:rsidRPr="005B1C77">
        <w:rPr>
          <w:rFonts w:ascii="Arial" w:hAnsi="Arial" w:cs="Arial"/>
        </w:rPr>
        <w:tab/>
        <w:t>For each currency, Remuneration and Reimbursable Expenses must respectively coincide with relevant Total Costs indicated in Forms 5B4, and 5B5.</w:t>
      </w:r>
    </w:p>
    <w:p w14:paraId="70A19A86" w14:textId="77777777" w:rsidR="00A46344" w:rsidRDefault="00A46344" w:rsidP="00A46344">
      <w:pPr>
        <w:pStyle w:val="FootnoteText"/>
        <w:tabs>
          <w:tab w:val="left" w:pos="270"/>
        </w:tabs>
        <w:ind w:left="272" w:hanging="272"/>
        <w:rPr>
          <w:rFonts w:ascii="Arial" w:hAnsi="Arial" w:cs="Arial"/>
          <w:sz w:val="24"/>
        </w:rPr>
      </w:pPr>
    </w:p>
    <w:p w14:paraId="02B1E984" w14:textId="77777777" w:rsidR="009413D8" w:rsidRDefault="009413D8" w:rsidP="00A46344">
      <w:pPr>
        <w:pStyle w:val="FootnoteText"/>
        <w:tabs>
          <w:tab w:val="left" w:pos="270"/>
        </w:tabs>
        <w:ind w:left="272" w:hanging="272"/>
        <w:rPr>
          <w:rFonts w:ascii="Arial" w:hAnsi="Arial" w:cs="Arial"/>
          <w:sz w:val="24"/>
        </w:rPr>
      </w:pPr>
    </w:p>
    <w:p w14:paraId="7E58108A" w14:textId="77777777" w:rsidR="009413D8" w:rsidRDefault="009413D8" w:rsidP="00A46344">
      <w:pPr>
        <w:pStyle w:val="FootnoteText"/>
        <w:tabs>
          <w:tab w:val="left" w:pos="270"/>
        </w:tabs>
        <w:ind w:left="272" w:hanging="272"/>
        <w:rPr>
          <w:rFonts w:ascii="Arial" w:hAnsi="Arial" w:cs="Arial"/>
          <w:sz w:val="24"/>
        </w:rPr>
      </w:pPr>
    </w:p>
    <w:p w14:paraId="137F890E" w14:textId="77777777" w:rsidR="009413D8" w:rsidRDefault="009413D8" w:rsidP="00A46344">
      <w:pPr>
        <w:pStyle w:val="FootnoteText"/>
        <w:tabs>
          <w:tab w:val="left" w:pos="270"/>
        </w:tabs>
        <w:ind w:left="272" w:hanging="272"/>
        <w:rPr>
          <w:rFonts w:ascii="Arial" w:hAnsi="Arial" w:cs="Arial"/>
          <w:sz w:val="24"/>
        </w:rPr>
      </w:pPr>
    </w:p>
    <w:p w14:paraId="1EB99F80" w14:textId="77777777" w:rsidR="009413D8" w:rsidRPr="005B1C77" w:rsidRDefault="009413D8" w:rsidP="00A46344">
      <w:pPr>
        <w:pStyle w:val="FootnoteText"/>
        <w:tabs>
          <w:tab w:val="left" w:pos="270"/>
        </w:tabs>
        <w:ind w:left="272" w:hanging="272"/>
        <w:rPr>
          <w:rFonts w:ascii="Arial" w:hAnsi="Arial" w:cs="Arial"/>
          <w:sz w:val="24"/>
        </w:rPr>
      </w:pPr>
    </w:p>
    <w:p w14:paraId="5228BAEE" w14:textId="77777777" w:rsidR="00A46344" w:rsidRDefault="00A46344" w:rsidP="005B1C77">
      <w:pPr>
        <w:pStyle w:val="Heading3"/>
        <w:shd w:val="clear" w:color="auto" w:fill="E0E0E0"/>
        <w:jc w:val="center"/>
        <w:rPr>
          <w:bCs w:val="0"/>
        </w:rPr>
      </w:pPr>
      <w:bookmarkStart w:id="5924" w:name="_Toc246650202"/>
      <w:bookmarkStart w:id="5925" w:name="_Toc172358984"/>
      <w:r w:rsidRPr="005B1C77">
        <w:rPr>
          <w:rFonts w:ascii="Arial" w:hAnsi="Arial"/>
          <w:b/>
          <w:bCs w:val="0"/>
          <w:lang w:val="en-GB"/>
        </w:rPr>
        <w:t>Form 5B4:</w:t>
      </w:r>
      <w:r w:rsidR="00D94706">
        <w:rPr>
          <w:rFonts w:ascii="Arial" w:hAnsi="Arial"/>
          <w:b/>
          <w:bCs w:val="0"/>
          <w:lang w:val="en-GB"/>
        </w:rPr>
        <w:t xml:space="preserve">   </w:t>
      </w:r>
      <w:r w:rsidRPr="005B1C77">
        <w:rPr>
          <w:rFonts w:ascii="Arial" w:hAnsi="Arial"/>
          <w:b/>
          <w:bCs w:val="0"/>
          <w:lang w:val="en-GB"/>
        </w:rPr>
        <w:t>Breakdown of Remuneration1</w:t>
      </w:r>
      <w:bookmarkEnd w:id="5924"/>
      <w:r>
        <w:rPr>
          <w:bCs w:val="0"/>
        </w:rPr>
        <w:t xml:space="preserve"> </w:t>
      </w:r>
      <w:bookmarkEnd w:id="5925"/>
    </w:p>
    <w:p w14:paraId="7F981699" w14:textId="77777777" w:rsidR="00630BD1" w:rsidRDefault="00630BD1" w:rsidP="00A46344">
      <w:pPr>
        <w:jc w:val="center"/>
      </w:pPr>
    </w:p>
    <w:p w14:paraId="08A7D922" w14:textId="77777777" w:rsidR="00630BD1" w:rsidRPr="00630BD1" w:rsidRDefault="00630BD1" w:rsidP="00A46344">
      <w:pPr>
        <w:jc w:val="center"/>
        <w:rPr>
          <w:rFonts w:ascii="Arial" w:hAnsi="Arial" w:cs="Arial"/>
        </w:rPr>
      </w:pPr>
    </w:p>
    <w:p w14:paraId="2A41900C" w14:textId="77777777" w:rsidR="00A46344" w:rsidRPr="00630BD1" w:rsidRDefault="00FF1927" w:rsidP="00A46344">
      <w:pPr>
        <w:jc w:val="center"/>
        <w:rPr>
          <w:rFonts w:ascii="Arial" w:hAnsi="Arial" w:cs="Arial"/>
          <w:sz w:val="22"/>
          <w:szCs w:val="22"/>
        </w:rPr>
      </w:pPr>
      <w:r>
        <w:rPr>
          <w:rFonts w:ascii="Arial" w:hAnsi="Arial" w:cs="Arial"/>
          <w:sz w:val="22"/>
          <w:szCs w:val="22"/>
        </w:rPr>
        <w:t>(This Form</w:t>
      </w:r>
      <w:r w:rsidR="00A46344" w:rsidRPr="00630BD1">
        <w:rPr>
          <w:rFonts w:ascii="Arial" w:hAnsi="Arial" w:cs="Arial"/>
          <w:sz w:val="22"/>
          <w:szCs w:val="22"/>
        </w:rPr>
        <w:t>-</w:t>
      </w:r>
      <w:r w:rsidR="006577AB">
        <w:rPr>
          <w:rFonts w:ascii="Arial" w:hAnsi="Arial" w:cs="Arial"/>
          <w:sz w:val="22"/>
          <w:szCs w:val="22"/>
        </w:rPr>
        <w:t>5B4</w:t>
      </w:r>
      <w:r w:rsidR="00A46344" w:rsidRPr="00630BD1">
        <w:rPr>
          <w:rFonts w:ascii="Arial" w:hAnsi="Arial" w:cs="Arial"/>
          <w:sz w:val="22"/>
          <w:szCs w:val="22"/>
        </w:rPr>
        <w:t xml:space="preserve"> shall only be used when the Time-Based Form of Contract has been included in the RFP)</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098"/>
        <w:gridCol w:w="1654"/>
        <w:gridCol w:w="1361"/>
        <w:gridCol w:w="1418"/>
        <w:gridCol w:w="1531"/>
        <w:gridCol w:w="1531"/>
        <w:gridCol w:w="1531"/>
        <w:gridCol w:w="1583"/>
      </w:tblGrid>
      <w:tr w:rsidR="00A46344" w:rsidRPr="00630BD1" w14:paraId="1BA7AFD2" w14:textId="77777777">
        <w:trPr>
          <w:cantSplit/>
          <w:jc w:val="center"/>
        </w:trPr>
        <w:tc>
          <w:tcPr>
            <w:tcW w:w="12707" w:type="dxa"/>
            <w:gridSpan w:val="8"/>
            <w:tcBorders>
              <w:top w:val="double" w:sz="4" w:space="0" w:color="auto"/>
              <w:bottom w:val="double" w:sz="4" w:space="0" w:color="auto"/>
            </w:tcBorders>
            <w:vAlign w:val="center"/>
          </w:tcPr>
          <w:p w14:paraId="303FD3A8" w14:textId="77777777" w:rsidR="00A46344" w:rsidRPr="00630BD1" w:rsidRDefault="00A46344" w:rsidP="00A46344">
            <w:pPr>
              <w:pStyle w:val="Header"/>
              <w:tabs>
                <w:tab w:val="right" w:pos="12070"/>
              </w:tabs>
              <w:spacing w:before="120" w:after="120"/>
              <w:rPr>
                <w:rFonts w:ascii="Arial" w:hAnsi="Arial" w:cs="Arial"/>
                <w:u w:val="single"/>
              </w:rPr>
            </w:pPr>
            <w:r w:rsidRPr="00630BD1">
              <w:rPr>
                <w:rFonts w:ascii="Arial" w:hAnsi="Arial" w:cs="Arial"/>
                <w:b/>
                <w:bCs/>
              </w:rPr>
              <w:t>Group of Activities (Phase):</w:t>
            </w:r>
            <w:r w:rsidRPr="00630BD1">
              <w:rPr>
                <w:rFonts w:ascii="Arial" w:hAnsi="Arial" w:cs="Arial"/>
              </w:rPr>
              <w:t xml:space="preserve"> </w:t>
            </w:r>
            <w:r w:rsidRPr="00630BD1">
              <w:rPr>
                <w:rFonts w:ascii="Arial" w:hAnsi="Arial" w:cs="Arial"/>
                <w:u w:val="single"/>
              </w:rPr>
              <w:tab/>
            </w:r>
          </w:p>
        </w:tc>
      </w:tr>
      <w:tr w:rsidR="00A46344" w:rsidRPr="00630BD1" w14:paraId="4E1A6CBC" w14:textId="77777777">
        <w:trPr>
          <w:jc w:val="center"/>
        </w:trPr>
        <w:tc>
          <w:tcPr>
            <w:tcW w:w="2098" w:type="dxa"/>
            <w:tcBorders>
              <w:top w:val="double" w:sz="4" w:space="0" w:color="auto"/>
              <w:bottom w:val="single" w:sz="12" w:space="0" w:color="auto"/>
            </w:tcBorders>
            <w:vAlign w:val="center"/>
          </w:tcPr>
          <w:p w14:paraId="0B10D253" w14:textId="77777777" w:rsidR="00A46344" w:rsidRPr="00630BD1" w:rsidRDefault="00A46344" w:rsidP="00A46344">
            <w:pPr>
              <w:spacing w:before="40" w:after="40"/>
              <w:jc w:val="center"/>
              <w:rPr>
                <w:rFonts w:ascii="Arial" w:hAnsi="Arial" w:cs="Arial"/>
                <w:b/>
                <w:bCs/>
                <w:sz w:val="20"/>
                <w:lang w:val="en-GB"/>
              </w:rPr>
            </w:pPr>
            <w:r w:rsidRPr="00630BD1">
              <w:rPr>
                <w:rFonts w:ascii="Arial" w:hAnsi="Arial" w:cs="Arial"/>
                <w:b/>
                <w:bCs/>
                <w:sz w:val="20"/>
                <w:lang w:val="en-GB"/>
              </w:rPr>
              <w:t>Name</w:t>
            </w:r>
            <w:r w:rsidRPr="00630BD1">
              <w:rPr>
                <w:rFonts w:ascii="Arial" w:hAnsi="Arial" w:cs="Arial"/>
                <w:vertAlign w:val="superscript"/>
                <w:lang w:val="en-GB"/>
              </w:rPr>
              <w:t>2</w:t>
            </w:r>
          </w:p>
        </w:tc>
        <w:tc>
          <w:tcPr>
            <w:tcW w:w="1654" w:type="dxa"/>
            <w:tcBorders>
              <w:top w:val="double" w:sz="4" w:space="0" w:color="auto"/>
              <w:bottom w:val="single" w:sz="12" w:space="0" w:color="auto"/>
            </w:tcBorders>
            <w:vAlign w:val="center"/>
          </w:tcPr>
          <w:p w14:paraId="1F617520" w14:textId="77777777" w:rsidR="00A46344" w:rsidRPr="00630BD1" w:rsidRDefault="00A46344" w:rsidP="00A46344">
            <w:pPr>
              <w:spacing w:before="40" w:after="40"/>
              <w:jc w:val="center"/>
              <w:rPr>
                <w:rFonts w:ascii="Arial" w:hAnsi="Arial" w:cs="Arial"/>
                <w:b/>
                <w:bCs/>
                <w:sz w:val="20"/>
                <w:lang w:val="en-GB"/>
              </w:rPr>
            </w:pPr>
            <w:r w:rsidRPr="00630BD1">
              <w:rPr>
                <w:rFonts w:ascii="Arial" w:hAnsi="Arial" w:cs="Arial"/>
                <w:b/>
                <w:bCs/>
                <w:sz w:val="20"/>
                <w:lang w:val="en-GB"/>
              </w:rPr>
              <w:t>Position</w:t>
            </w:r>
            <w:r w:rsidRPr="00630BD1">
              <w:rPr>
                <w:rFonts w:ascii="Arial" w:hAnsi="Arial" w:cs="Arial"/>
                <w:vertAlign w:val="superscript"/>
                <w:lang w:val="en-GB"/>
              </w:rPr>
              <w:t>3</w:t>
            </w:r>
          </w:p>
        </w:tc>
        <w:tc>
          <w:tcPr>
            <w:tcW w:w="1361" w:type="dxa"/>
            <w:tcBorders>
              <w:top w:val="double" w:sz="4" w:space="0" w:color="auto"/>
              <w:bottom w:val="single" w:sz="12" w:space="0" w:color="auto"/>
            </w:tcBorders>
            <w:vAlign w:val="center"/>
          </w:tcPr>
          <w:p w14:paraId="78D6FE39" w14:textId="77777777" w:rsidR="00A46344" w:rsidRPr="00630BD1" w:rsidRDefault="00A46344" w:rsidP="00A46344">
            <w:pPr>
              <w:spacing w:before="40" w:after="40"/>
              <w:jc w:val="center"/>
              <w:rPr>
                <w:rFonts w:ascii="Arial" w:hAnsi="Arial" w:cs="Arial"/>
                <w:b/>
                <w:bCs/>
                <w:sz w:val="20"/>
                <w:lang w:val="en-GB"/>
              </w:rPr>
            </w:pPr>
            <w:r w:rsidRPr="00630BD1">
              <w:rPr>
                <w:rFonts w:ascii="Arial" w:hAnsi="Arial" w:cs="Arial"/>
                <w:b/>
                <w:bCs/>
                <w:sz w:val="20"/>
                <w:lang w:val="en-GB"/>
              </w:rPr>
              <w:t>Staff-month Rate</w:t>
            </w:r>
            <w:r w:rsidRPr="00630BD1">
              <w:rPr>
                <w:rFonts w:ascii="Arial" w:hAnsi="Arial" w:cs="Arial"/>
                <w:vertAlign w:val="superscript"/>
                <w:lang w:val="en-GB"/>
              </w:rPr>
              <w:t>4</w:t>
            </w:r>
          </w:p>
        </w:tc>
        <w:tc>
          <w:tcPr>
            <w:tcW w:w="1418" w:type="dxa"/>
            <w:tcBorders>
              <w:top w:val="double" w:sz="4" w:space="0" w:color="auto"/>
              <w:bottom w:val="single" w:sz="12" w:space="0" w:color="auto"/>
            </w:tcBorders>
            <w:vAlign w:val="center"/>
          </w:tcPr>
          <w:p w14:paraId="6AE3DA59" w14:textId="77777777" w:rsidR="00A46344" w:rsidRPr="00630BD1" w:rsidRDefault="00A46344" w:rsidP="00A46344">
            <w:pPr>
              <w:spacing w:before="40" w:after="40"/>
              <w:jc w:val="center"/>
              <w:rPr>
                <w:rFonts w:ascii="Arial" w:hAnsi="Arial" w:cs="Arial"/>
                <w:b/>
                <w:bCs/>
                <w:sz w:val="20"/>
                <w:lang w:val="en-GB"/>
              </w:rPr>
            </w:pPr>
            <w:r w:rsidRPr="00630BD1">
              <w:rPr>
                <w:rFonts w:ascii="Arial" w:hAnsi="Arial" w:cs="Arial"/>
                <w:b/>
                <w:bCs/>
                <w:sz w:val="20"/>
                <w:lang w:val="en-GB"/>
              </w:rPr>
              <w:t>Input</w:t>
            </w:r>
            <w:r w:rsidRPr="00630BD1">
              <w:rPr>
                <w:rFonts w:ascii="Arial" w:hAnsi="Arial" w:cs="Arial"/>
                <w:vertAlign w:val="superscript"/>
                <w:lang w:val="en-GB"/>
              </w:rPr>
              <w:t>5</w:t>
            </w:r>
          </w:p>
          <w:p w14:paraId="423C7C19" w14:textId="77777777" w:rsidR="00A46344" w:rsidRPr="00630BD1" w:rsidRDefault="00A46344" w:rsidP="00A46344">
            <w:pPr>
              <w:spacing w:before="40" w:after="40"/>
              <w:jc w:val="center"/>
              <w:rPr>
                <w:rFonts w:ascii="Arial" w:hAnsi="Arial" w:cs="Arial"/>
                <w:sz w:val="20"/>
                <w:lang w:val="en-GB"/>
              </w:rPr>
            </w:pPr>
            <w:r w:rsidRPr="00630BD1">
              <w:rPr>
                <w:rFonts w:ascii="Arial" w:hAnsi="Arial" w:cs="Arial"/>
                <w:sz w:val="20"/>
                <w:lang w:val="en-GB"/>
              </w:rPr>
              <w:t>(Staff-months)</w:t>
            </w:r>
          </w:p>
        </w:tc>
        <w:tc>
          <w:tcPr>
            <w:tcW w:w="1531" w:type="dxa"/>
            <w:tcBorders>
              <w:top w:val="double" w:sz="4" w:space="0" w:color="auto"/>
              <w:bottom w:val="single" w:sz="12" w:space="0" w:color="auto"/>
            </w:tcBorders>
            <w:vAlign w:val="center"/>
          </w:tcPr>
          <w:p w14:paraId="257196FD" w14:textId="77777777" w:rsidR="00A46344" w:rsidRPr="00630BD1" w:rsidRDefault="00A46344" w:rsidP="00A46344">
            <w:pPr>
              <w:spacing w:before="40" w:after="40"/>
              <w:jc w:val="center"/>
              <w:rPr>
                <w:rFonts w:ascii="Arial" w:hAnsi="Arial" w:cs="Arial"/>
                <w:sz w:val="20"/>
                <w:lang w:val="en-GB"/>
              </w:rPr>
            </w:pPr>
            <w:r w:rsidRPr="00630BD1">
              <w:rPr>
                <w:rFonts w:ascii="Arial" w:hAnsi="Arial" w:cs="Arial"/>
                <w:sz w:val="20"/>
                <w:lang w:val="en-GB"/>
              </w:rPr>
              <w:t>[</w:t>
            </w:r>
            <w:r w:rsidRPr="00630BD1">
              <w:rPr>
                <w:rFonts w:ascii="Arial" w:hAnsi="Arial" w:cs="Arial"/>
                <w:i/>
                <w:iCs/>
                <w:sz w:val="20"/>
                <w:lang w:val="en-GB"/>
              </w:rPr>
              <w:t>Indicate Foreign Currency # 1</w:t>
            </w:r>
            <w:r w:rsidRPr="00630BD1">
              <w:rPr>
                <w:rFonts w:ascii="Arial" w:hAnsi="Arial" w:cs="Arial"/>
                <w:sz w:val="20"/>
                <w:lang w:val="en-GB"/>
              </w:rPr>
              <w:t>]</w:t>
            </w:r>
            <w:r w:rsidRPr="00630BD1">
              <w:rPr>
                <w:rFonts w:ascii="Arial" w:hAnsi="Arial" w:cs="Arial"/>
                <w:vertAlign w:val="superscript"/>
                <w:lang w:val="en-GB"/>
              </w:rPr>
              <w:t>6</w:t>
            </w:r>
          </w:p>
        </w:tc>
        <w:tc>
          <w:tcPr>
            <w:tcW w:w="1531" w:type="dxa"/>
            <w:tcBorders>
              <w:top w:val="double" w:sz="4" w:space="0" w:color="auto"/>
              <w:bottom w:val="single" w:sz="12" w:space="0" w:color="auto"/>
            </w:tcBorders>
            <w:vAlign w:val="center"/>
          </w:tcPr>
          <w:p w14:paraId="11BA1B77" w14:textId="77777777" w:rsidR="00A46344" w:rsidRPr="00630BD1" w:rsidRDefault="00A46344" w:rsidP="00A46344">
            <w:pPr>
              <w:spacing w:before="40" w:after="40"/>
              <w:jc w:val="center"/>
              <w:rPr>
                <w:rFonts w:ascii="Arial" w:hAnsi="Arial" w:cs="Arial"/>
                <w:sz w:val="20"/>
                <w:lang w:val="en-GB"/>
              </w:rPr>
            </w:pPr>
            <w:r w:rsidRPr="00630BD1">
              <w:rPr>
                <w:rFonts w:ascii="Arial" w:hAnsi="Arial" w:cs="Arial"/>
                <w:sz w:val="20"/>
                <w:lang w:val="en-GB"/>
              </w:rPr>
              <w:t>[</w:t>
            </w:r>
            <w:r w:rsidRPr="00630BD1">
              <w:rPr>
                <w:rFonts w:ascii="Arial" w:hAnsi="Arial" w:cs="Arial"/>
                <w:i/>
                <w:iCs/>
                <w:sz w:val="20"/>
                <w:lang w:val="en-GB"/>
              </w:rPr>
              <w:t>Indicate Foreign Currency # 2</w:t>
            </w:r>
            <w:r w:rsidRPr="00630BD1">
              <w:rPr>
                <w:rFonts w:ascii="Arial" w:hAnsi="Arial" w:cs="Arial"/>
                <w:sz w:val="20"/>
                <w:lang w:val="en-GB"/>
              </w:rPr>
              <w:t>]</w:t>
            </w:r>
            <w:r w:rsidRPr="00630BD1">
              <w:rPr>
                <w:rFonts w:ascii="Arial" w:hAnsi="Arial" w:cs="Arial"/>
                <w:vertAlign w:val="superscript"/>
                <w:lang w:val="en-GB"/>
              </w:rPr>
              <w:t>6</w:t>
            </w:r>
          </w:p>
        </w:tc>
        <w:tc>
          <w:tcPr>
            <w:tcW w:w="1531" w:type="dxa"/>
            <w:tcBorders>
              <w:top w:val="double" w:sz="4" w:space="0" w:color="auto"/>
              <w:bottom w:val="single" w:sz="12" w:space="0" w:color="auto"/>
            </w:tcBorders>
            <w:vAlign w:val="center"/>
          </w:tcPr>
          <w:p w14:paraId="2BBC5682" w14:textId="77777777" w:rsidR="00A46344" w:rsidRPr="00630BD1" w:rsidRDefault="00A46344" w:rsidP="00A46344">
            <w:pPr>
              <w:spacing w:before="40" w:after="40"/>
              <w:jc w:val="center"/>
              <w:rPr>
                <w:rFonts w:ascii="Arial" w:hAnsi="Arial" w:cs="Arial"/>
                <w:sz w:val="20"/>
                <w:lang w:val="en-GB"/>
              </w:rPr>
            </w:pPr>
            <w:r w:rsidRPr="00630BD1">
              <w:rPr>
                <w:rFonts w:ascii="Arial" w:hAnsi="Arial" w:cs="Arial"/>
                <w:sz w:val="20"/>
                <w:lang w:val="en-GB"/>
              </w:rPr>
              <w:t>[</w:t>
            </w:r>
            <w:r w:rsidRPr="00630BD1">
              <w:rPr>
                <w:rFonts w:ascii="Arial" w:hAnsi="Arial" w:cs="Arial"/>
                <w:i/>
                <w:iCs/>
                <w:sz w:val="20"/>
                <w:lang w:val="en-GB"/>
              </w:rPr>
              <w:t>Indicate Foreign Currency # 3</w:t>
            </w:r>
            <w:r w:rsidRPr="00630BD1">
              <w:rPr>
                <w:rFonts w:ascii="Arial" w:hAnsi="Arial" w:cs="Arial"/>
                <w:sz w:val="20"/>
                <w:lang w:val="en-GB"/>
              </w:rPr>
              <w:t>]</w:t>
            </w:r>
            <w:r w:rsidRPr="00630BD1">
              <w:rPr>
                <w:rFonts w:ascii="Arial" w:hAnsi="Arial" w:cs="Arial"/>
                <w:vertAlign w:val="superscript"/>
                <w:lang w:val="en-GB"/>
              </w:rPr>
              <w:t>6</w:t>
            </w:r>
          </w:p>
        </w:tc>
        <w:tc>
          <w:tcPr>
            <w:tcW w:w="1583" w:type="dxa"/>
            <w:tcBorders>
              <w:top w:val="double" w:sz="4" w:space="0" w:color="auto"/>
              <w:bottom w:val="single" w:sz="12" w:space="0" w:color="auto"/>
            </w:tcBorders>
            <w:vAlign w:val="center"/>
          </w:tcPr>
          <w:p w14:paraId="734F8E7E" w14:textId="77777777" w:rsidR="00A46344" w:rsidRPr="00630BD1" w:rsidRDefault="00A46344" w:rsidP="00A46344">
            <w:pPr>
              <w:spacing w:before="40" w:after="40"/>
              <w:jc w:val="center"/>
              <w:rPr>
                <w:rFonts w:ascii="Arial" w:hAnsi="Arial" w:cs="Arial"/>
                <w:sz w:val="20"/>
                <w:lang w:val="en-GB"/>
              </w:rPr>
            </w:pPr>
            <w:r w:rsidRPr="00630BD1">
              <w:rPr>
                <w:rFonts w:ascii="Arial" w:hAnsi="Arial" w:cs="Arial"/>
                <w:sz w:val="20"/>
                <w:lang w:val="en-GB"/>
              </w:rPr>
              <w:t>[</w:t>
            </w:r>
            <w:r w:rsidRPr="00630BD1">
              <w:rPr>
                <w:rFonts w:ascii="Arial" w:hAnsi="Arial" w:cs="Arial"/>
                <w:i/>
                <w:iCs/>
                <w:sz w:val="20"/>
                <w:lang w:val="en-GB"/>
              </w:rPr>
              <w:t>Indicate Local Currency</w:t>
            </w:r>
            <w:r w:rsidRPr="00630BD1">
              <w:rPr>
                <w:rFonts w:ascii="Arial" w:hAnsi="Arial" w:cs="Arial"/>
                <w:sz w:val="20"/>
                <w:lang w:val="en-GB"/>
              </w:rPr>
              <w:t>]</w:t>
            </w:r>
            <w:r w:rsidRPr="00630BD1">
              <w:rPr>
                <w:rFonts w:ascii="Arial" w:hAnsi="Arial" w:cs="Arial"/>
                <w:vertAlign w:val="superscript"/>
                <w:lang w:val="en-GB"/>
              </w:rPr>
              <w:t>6</w:t>
            </w:r>
          </w:p>
        </w:tc>
      </w:tr>
      <w:tr w:rsidR="00A46344" w:rsidRPr="00630BD1" w14:paraId="337EB337" w14:textId="77777777">
        <w:trPr>
          <w:cantSplit/>
          <w:trHeight w:hRule="exact" w:val="284"/>
          <w:jc w:val="center"/>
        </w:trPr>
        <w:tc>
          <w:tcPr>
            <w:tcW w:w="2098" w:type="dxa"/>
            <w:tcBorders>
              <w:top w:val="single" w:sz="12" w:space="0" w:color="auto"/>
              <w:bottom w:val="single" w:sz="6" w:space="0" w:color="auto"/>
              <w:right w:val="nil"/>
            </w:tcBorders>
            <w:vAlign w:val="bottom"/>
          </w:tcPr>
          <w:p w14:paraId="66CA56F7" w14:textId="77777777" w:rsidR="00A46344" w:rsidRPr="00630BD1" w:rsidRDefault="00A46344" w:rsidP="00A46344">
            <w:pPr>
              <w:pStyle w:val="Header"/>
              <w:rPr>
                <w:rFonts w:ascii="Arial" w:hAnsi="Arial" w:cs="Arial"/>
                <w:b/>
                <w:bCs/>
                <w:szCs w:val="24"/>
                <w:lang w:eastAsia="it-IT"/>
              </w:rPr>
            </w:pPr>
            <w:r w:rsidRPr="00630BD1">
              <w:rPr>
                <w:rFonts w:ascii="Arial" w:hAnsi="Arial" w:cs="Arial"/>
                <w:b/>
                <w:bCs/>
                <w:szCs w:val="24"/>
                <w:lang w:eastAsia="it-IT"/>
              </w:rPr>
              <w:t>Foreign Staff</w:t>
            </w:r>
          </w:p>
        </w:tc>
        <w:tc>
          <w:tcPr>
            <w:tcW w:w="1654" w:type="dxa"/>
            <w:tcBorders>
              <w:top w:val="single" w:sz="12" w:space="0" w:color="auto"/>
              <w:left w:val="nil"/>
              <w:bottom w:val="single" w:sz="6" w:space="0" w:color="auto"/>
              <w:right w:val="nil"/>
            </w:tcBorders>
            <w:vAlign w:val="center"/>
          </w:tcPr>
          <w:p w14:paraId="7B77266E" w14:textId="77777777" w:rsidR="00A46344" w:rsidRPr="00630BD1" w:rsidRDefault="00A46344" w:rsidP="00A46344">
            <w:pPr>
              <w:pStyle w:val="Header"/>
              <w:rPr>
                <w:rFonts w:ascii="Arial" w:hAnsi="Arial" w:cs="Arial"/>
                <w:b/>
                <w:bCs/>
                <w:szCs w:val="24"/>
                <w:lang w:eastAsia="it-IT"/>
              </w:rPr>
            </w:pPr>
          </w:p>
        </w:tc>
        <w:tc>
          <w:tcPr>
            <w:tcW w:w="1361" w:type="dxa"/>
            <w:tcBorders>
              <w:top w:val="single" w:sz="12" w:space="0" w:color="auto"/>
              <w:left w:val="nil"/>
              <w:bottom w:val="single" w:sz="6" w:space="0" w:color="auto"/>
              <w:right w:val="nil"/>
            </w:tcBorders>
            <w:vAlign w:val="center"/>
          </w:tcPr>
          <w:p w14:paraId="250A4EF6" w14:textId="77777777" w:rsidR="00A46344" w:rsidRPr="00630BD1" w:rsidRDefault="00A46344" w:rsidP="00A46344">
            <w:pPr>
              <w:pStyle w:val="Header"/>
              <w:rPr>
                <w:rFonts w:ascii="Arial" w:hAnsi="Arial" w:cs="Arial"/>
                <w:szCs w:val="24"/>
                <w:lang w:eastAsia="it-IT"/>
              </w:rPr>
            </w:pPr>
          </w:p>
        </w:tc>
        <w:tc>
          <w:tcPr>
            <w:tcW w:w="1418" w:type="dxa"/>
            <w:tcBorders>
              <w:top w:val="single" w:sz="12" w:space="0" w:color="auto"/>
              <w:left w:val="nil"/>
              <w:bottom w:val="single" w:sz="6" w:space="0" w:color="auto"/>
              <w:right w:val="nil"/>
            </w:tcBorders>
            <w:vAlign w:val="center"/>
          </w:tcPr>
          <w:p w14:paraId="1783F6BB" w14:textId="77777777" w:rsidR="00A46344" w:rsidRPr="00630BD1" w:rsidRDefault="00A46344" w:rsidP="00A46344">
            <w:pPr>
              <w:pStyle w:val="Header"/>
              <w:rPr>
                <w:rFonts w:ascii="Arial" w:hAnsi="Arial" w:cs="Arial"/>
                <w:szCs w:val="24"/>
                <w:lang w:eastAsia="it-IT"/>
              </w:rPr>
            </w:pPr>
          </w:p>
        </w:tc>
        <w:tc>
          <w:tcPr>
            <w:tcW w:w="1531" w:type="dxa"/>
            <w:tcBorders>
              <w:top w:val="single" w:sz="12" w:space="0" w:color="auto"/>
              <w:left w:val="nil"/>
              <w:bottom w:val="single" w:sz="6" w:space="0" w:color="auto"/>
              <w:right w:val="nil"/>
            </w:tcBorders>
            <w:vAlign w:val="center"/>
          </w:tcPr>
          <w:p w14:paraId="3C9D22B9" w14:textId="77777777" w:rsidR="00A46344" w:rsidRPr="00630BD1" w:rsidRDefault="00A46344" w:rsidP="00A46344">
            <w:pPr>
              <w:pStyle w:val="Header"/>
              <w:rPr>
                <w:rFonts w:ascii="Arial" w:hAnsi="Arial" w:cs="Arial"/>
                <w:szCs w:val="24"/>
                <w:lang w:eastAsia="it-IT"/>
              </w:rPr>
            </w:pPr>
          </w:p>
        </w:tc>
        <w:tc>
          <w:tcPr>
            <w:tcW w:w="1531" w:type="dxa"/>
            <w:tcBorders>
              <w:top w:val="single" w:sz="12" w:space="0" w:color="auto"/>
              <w:left w:val="nil"/>
              <w:bottom w:val="single" w:sz="6" w:space="0" w:color="auto"/>
              <w:right w:val="nil"/>
            </w:tcBorders>
            <w:vAlign w:val="center"/>
          </w:tcPr>
          <w:p w14:paraId="7349F549" w14:textId="77777777" w:rsidR="00A46344" w:rsidRPr="00630BD1" w:rsidRDefault="00A46344" w:rsidP="00A46344">
            <w:pPr>
              <w:pStyle w:val="Header"/>
              <w:rPr>
                <w:rFonts w:ascii="Arial" w:hAnsi="Arial" w:cs="Arial"/>
                <w:szCs w:val="24"/>
                <w:lang w:eastAsia="it-IT"/>
              </w:rPr>
            </w:pPr>
          </w:p>
        </w:tc>
        <w:tc>
          <w:tcPr>
            <w:tcW w:w="1531" w:type="dxa"/>
            <w:tcBorders>
              <w:top w:val="single" w:sz="12" w:space="0" w:color="auto"/>
              <w:left w:val="nil"/>
              <w:bottom w:val="single" w:sz="6" w:space="0" w:color="auto"/>
              <w:right w:val="nil"/>
            </w:tcBorders>
            <w:vAlign w:val="center"/>
          </w:tcPr>
          <w:p w14:paraId="7753E8CD" w14:textId="77777777" w:rsidR="00A46344" w:rsidRPr="00630BD1" w:rsidRDefault="00A46344" w:rsidP="00A46344">
            <w:pPr>
              <w:pStyle w:val="Header"/>
              <w:rPr>
                <w:rFonts w:ascii="Arial" w:hAnsi="Arial" w:cs="Arial"/>
                <w:szCs w:val="24"/>
                <w:lang w:eastAsia="it-IT"/>
              </w:rPr>
            </w:pPr>
          </w:p>
        </w:tc>
        <w:tc>
          <w:tcPr>
            <w:tcW w:w="1583" w:type="dxa"/>
            <w:tcBorders>
              <w:top w:val="single" w:sz="12" w:space="0" w:color="auto"/>
              <w:left w:val="nil"/>
              <w:bottom w:val="single" w:sz="6" w:space="0" w:color="auto"/>
            </w:tcBorders>
            <w:vAlign w:val="center"/>
          </w:tcPr>
          <w:p w14:paraId="69170744" w14:textId="77777777" w:rsidR="00A46344" w:rsidRPr="00630BD1" w:rsidRDefault="00A46344" w:rsidP="00A46344">
            <w:pPr>
              <w:pStyle w:val="Header"/>
              <w:rPr>
                <w:rFonts w:ascii="Arial" w:hAnsi="Arial" w:cs="Arial"/>
                <w:szCs w:val="24"/>
                <w:lang w:eastAsia="it-IT"/>
              </w:rPr>
            </w:pPr>
          </w:p>
        </w:tc>
      </w:tr>
      <w:tr w:rsidR="00A46344" w:rsidRPr="00630BD1" w14:paraId="6A3797B3" w14:textId="77777777">
        <w:trPr>
          <w:cantSplit/>
          <w:jc w:val="center"/>
        </w:trPr>
        <w:tc>
          <w:tcPr>
            <w:tcW w:w="2098" w:type="dxa"/>
            <w:vMerge w:val="restart"/>
            <w:tcBorders>
              <w:top w:val="single" w:sz="6" w:space="0" w:color="auto"/>
              <w:bottom w:val="single" w:sz="6" w:space="0" w:color="auto"/>
            </w:tcBorders>
            <w:vAlign w:val="center"/>
          </w:tcPr>
          <w:p w14:paraId="1EAE13F5"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174062B7" w14:textId="77777777" w:rsidR="00A46344" w:rsidRPr="00630BD1" w:rsidRDefault="00A46344" w:rsidP="00A46344">
            <w:pPr>
              <w:rPr>
                <w:rFonts w:ascii="Arial" w:hAnsi="Arial" w:cs="Arial"/>
                <w:sz w:val="20"/>
                <w:lang w:val="en-GB"/>
              </w:rPr>
            </w:pPr>
          </w:p>
        </w:tc>
        <w:tc>
          <w:tcPr>
            <w:tcW w:w="1361" w:type="dxa"/>
            <w:tcBorders>
              <w:top w:val="single" w:sz="6" w:space="0" w:color="auto"/>
              <w:bottom w:val="dashSmallGap" w:sz="4" w:space="0" w:color="auto"/>
            </w:tcBorders>
            <w:tcMar>
              <w:left w:w="28" w:type="dxa"/>
            </w:tcMar>
            <w:vAlign w:val="center"/>
          </w:tcPr>
          <w:p w14:paraId="1C17CF9D" w14:textId="77777777" w:rsidR="00A46344" w:rsidRPr="00630BD1" w:rsidRDefault="00A46344" w:rsidP="00A46344">
            <w:pPr>
              <w:rPr>
                <w:rFonts w:ascii="Arial" w:hAnsi="Arial" w:cs="Arial"/>
                <w:sz w:val="16"/>
                <w:lang w:val="en-GB"/>
              </w:rPr>
            </w:pPr>
            <w:r w:rsidRPr="00630BD1">
              <w:rPr>
                <w:rFonts w:ascii="Arial" w:hAnsi="Arial" w:cs="Arial"/>
                <w:sz w:val="16"/>
                <w:lang w:val="en-GB"/>
              </w:rPr>
              <w:t>[</w:t>
            </w:r>
            <w:r w:rsidRPr="00630BD1">
              <w:rPr>
                <w:rFonts w:ascii="Arial" w:hAnsi="Arial" w:cs="Arial"/>
                <w:i/>
                <w:iCs/>
                <w:sz w:val="16"/>
                <w:lang w:val="en-GB"/>
              </w:rPr>
              <w:t>Home</w:t>
            </w:r>
            <w:r w:rsidRPr="00630BD1">
              <w:rPr>
                <w:rFonts w:ascii="Arial" w:hAnsi="Arial" w:cs="Arial"/>
                <w:sz w:val="16"/>
                <w:lang w:val="en-GB"/>
              </w:rPr>
              <w:t>]</w:t>
            </w:r>
          </w:p>
        </w:tc>
        <w:tc>
          <w:tcPr>
            <w:tcW w:w="1418" w:type="dxa"/>
            <w:tcBorders>
              <w:top w:val="single" w:sz="6" w:space="0" w:color="auto"/>
              <w:bottom w:val="dashSmallGap" w:sz="4" w:space="0" w:color="auto"/>
            </w:tcBorders>
            <w:vAlign w:val="center"/>
          </w:tcPr>
          <w:p w14:paraId="5884784D"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vAlign w:val="center"/>
          </w:tcPr>
          <w:p w14:paraId="6D07F9A3"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6600CFFC"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4837D46F"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shd w:val="thinDiagCross" w:color="auto" w:fill="auto"/>
            <w:vAlign w:val="center"/>
          </w:tcPr>
          <w:p w14:paraId="20DD70A8" w14:textId="77777777" w:rsidR="00A46344" w:rsidRPr="00630BD1" w:rsidRDefault="00A46344" w:rsidP="00A46344">
            <w:pPr>
              <w:rPr>
                <w:rFonts w:ascii="Arial" w:hAnsi="Arial" w:cs="Arial"/>
                <w:sz w:val="20"/>
                <w:lang w:val="en-GB"/>
              </w:rPr>
            </w:pPr>
          </w:p>
        </w:tc>
      </w:tr>
      <w:tr w:rsidR="00A46344" w:rsidRPr="00630BD1" w14:paraId="481084AB" w14:textId="77777777">
        <w:trPr>
          <w:cantSplit/>
          <w:jc w:val="center"/>
        </w:trPr>
        <w:tc>
          <w:tcPr>
            <w:tcW w:w="2098" w:type="dxa"/>
            <w:vMerge/>
            <w:tcBorders>
              <w:top w:val="single" w:sz="6" w:space="0" w:color="auto"/>
              <w:bottom w:val="single" w:sz="6" w:space="0" w:color="auto"/>
            </w:tcBorders>
            <w:vAlign w:val="center"/>
          </w:tcPr>
          <w:p w14:paraId="71C3907B"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6" w:space="0" w:color="auto"/>
            </w:tcBorders>
            <w:vAlign w:val="center"/>
          </w:tcPr>
          <w:p w14:paraId="768AB272"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6" w:space="0" w:color="auto"/>
            </w:tcBorders>
            <w:tcMar>
              <w:left w:w="28" w:type="dxa"/>
            </w:tcMar>
            <w:vAlign w:val="center"/>
          </w:tcPr>
          <w:p w14:paraId="41ECB1AE" w14:textId="77777777" w:rsidR="00A46344" w:rsidRPr="00630BD1" w:rsidRDefault="00A46344" w:rsidP="00A46344">
            <w:pPr>
              <w:rPr>
                <w:rFonts w:ascii="Arial" w:hAnsi="Arial" w:cs="Arial"/>
                <w:sz w:val="16"/>
                <w:lang w:val="en-GB"/>
              </w:rPr>
            </w:pPr>
            <w:r w:rsidRPr="00630BD1">
              <w:rPr>
                <w:rFonts w:ascii="Arial" w:hAnsi="Arial" w:cs="Arial"/>
                <w:sz w:val="16"/>
                <w:lang w:val="en-GB"/>
              </w:rPr>
              <w:t>[</w:t>
            </w:r>
            <w:r w:rsidRPr="00630BD1">
              <w:rPr>
                <w:rFonts w:ascii="Arial" w:hAnsi="Arial" w:cs="Arial"/>
                <w:i/>
                <w:iCs/>
                <w:sz w:val="16"/>
                <w:lang w:val="en-GB"/>
              </w:rPr>
              <w:t>Field</w:t>
            </w:r>
            <w:r w:rsidRPr="00630BD1">
              <w:rPr>
                <w:rFonts w:ascii="Arial" w:hAnsi="Arial" w:cs="Arial"/>
                <w:sz w:val="16"/>
                <w:lang w:val="en-GB"/>
              </w:rPr>
              <w:t>]</w:t>
            </w:r>
          </w:p>
        </w:tc>
        <w:tc>
          <w:tcPr>
            <w:tcW w:w="1418" w:type="dxa"/>
            <w:tcBorders>
              <w:top w:val="dashSmallGap" w:sz="4" w:space="0" w:color="auto"/>
              <w:bottom w:val="single" w:sz="6" w:space="0" w:color="auto"/>
            </w:tcBorders>
            <w:vAlign w:val="center"/>
          </w:tcPr>
          <w:p w14:paraId="30693A33"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shd w:val="thinDiagCross" w:color="auto" w:fill="auto"/>
            <w:vAlign w:val="center"/>
          </w:tcPr>
          <w:p w14:paraId="4FEA9623"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758E8DDC"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78E52642"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09F99D34" w14:textId="77777777" w:rsidR="00A46344" w:rsidRPr="00630BD1" w:rsidRDefault="00A46344" w:rsidP="00A46344">
            <w:pPr>
              <w:rPr>
                <w:rFonts w:ascii="Arial" w:hAnsi="Arial" w:cs="Arial"/>
                <w:sz w:val="20"/>
                <w:lang w:val="en-GB"/>
              </w:rPr>
            </w:pPr>
          </w:p>
        </w:tc>
      </w:tr>
      <w:tr w:rsidR="00A46344" w:rsidRPr="00630BD1" w14:paraId="69317C75" w14:textId="77777777">
        <w:trPr>
          <w:cantSplit/>
          <w:jc w:val="center"/>
        </w:trPr>
        <w:tc>
          <w:tcPr>
            <w:tcW w:w="2098" w:type="dxa"/>
            <w:vMerge w:val="restart"/>
            <w:tcBorders>
              <w:top w:val="single" w:sz="6" w:space="0" w:color="auto"/>
              <w:bottom w:val="single" w:sz="6" w:space="0" w:color="auto"/>
            </w:tcBorders>
            <w:vAlign w:val="center"/>
          </w:tcPr>
          <w:p w14:paraId="3CBE777A"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71FA579D" w14:textId="77777777" w:rsidR="00A46344" w:rsidRPr="00630BD1" w:rsidRDefault="00A46344" w:rsidP="00A46344">
            <w:pPr>
              <w:rPr>
                <w:rFonts w:ascii="Arial" w:hAnsi="Arial" w:cs="Arial"/>
                <w:sz w:val="20"/>
                <w:lang w:val="en-GB"/>
              </w:rPr>
            </w:pPr>
          </w:p>
        </w:tc>
        <w:tc>
          <w:tcPr>
            <w:tcW w:w="1361" w:type="dxa"/>
            <w:tcBorders>
              <w:top w:val="single" w:sz="6" w:space="0" w:color="auto"/>
              <w:bottom w:val="dashSmallGap" w:sz="4" w:space="0" w:color="auto"/>
            </w:tcBorders>
            <w:vAlign w:val="center"/>
          </w:tcPr>
          <w:p w14:paraId="2C000923" w14:textId="77777777" w:rsidR="00A46344" w:rsidRPr="00630BD1" w:rsidRDefault="00A46344" w:rsidP="00A46344">
            <w:pPr>
              <w:rPr>
                <w:rFonts w:ascii="Arial" w:hAnsi="Arial" w:cs="Arial"/>
                <w:sz w:val="20"/>
                <w:lang w:val="en-GB"/>
              </w:rPr>
            </w:pPr>
          </w:p>
        </w:tc>
        <w:tc>
          <w:tcPr>
            <w:tcW w:w="1418" w:type="dxa"/>
            <w:tcBorders>
              <w:top w:val="single" w:sz="6" w:space="0" w:color="auto"/>
              <w:bottom w:val="dashSmallGap" w:sz="4" w:space="0" w:color="auto"/>
            </w:tcBorders>
            <w:vAlign w:val="center"/>
          </w:tcPr>
          <w:p w14:paraId="186B5B29"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vAlign w:val="center"/>
          </w:tcPr>
          <w:p w14:paraId="6994E665"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10579ADE"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0BDCF8E3"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shd w:val="thinDiagCross" w:color="auto" w:fill="auto"/>
            <w:vAlign w:val="center"/>
          </w:tcPr>
          <w:p w14:paraId="3744E5D2" w14:textId="77777777" w:rsidR="00A46344" w:rsidRPr="00630BD1" w:rsidRDefault="00A46344" w:rsidP="00A46344">
            <w:pPr>
              <w:rPr>
                <w:rFonts w:ascii="Arial" w:hAnsi="Arial" w:cs="Arial"/>
                <w:sz w:val="20"/>
                <w:lang w:val="en-GB"/>
              </w:rPr>
            </w:pPr>
          </w:p>
        </w:tc>
      </w:tr>
      <w:tr w:rsidR="00A46344" w:rsidRPr="00630BD1" w14:paraId="4DE7DD7A" w14:textId="77777777">
        <w:trPr>
          <w:cantSplit/>
          <w:jc w:val="center"/>
        </w:trPr>
        <w:tc>
          <w:tcPr>
            <w:tcW w:w="2098" w:type="dxa"/>
            <w:vMerge/>
            <w:tcBorders>
              <w:top w:val="single" w:sz="6" w:space="0" w:color="auto"/>
              <w:bottom w:val="single" w:sz="6" w:space="0" w:color="auto"/>
            </w:tcBorders>
            <w:vAlign w:val="center"/>
          </w:tcPr>
          <w:p w14:paraId="2A80862C"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6" w:space="0" w:color="auto"/>
            </w:tcBorders>
            <w:vAlign w:val="center"/>
          </w:tcPr>
          <w:p w14:paraId="1FA80E84"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6" w:space="0" w:color="auto"/>
            </w:tcBorders>
            <w:vAlign w:val="center"/>
          </w:tcPr>
          <w:p w14:paraId="0D41B134" w14:textId="77777777" w:rsidR="00A46344" w:rsidRPr="00630BD1" w:rsidRDefault="00A46344" w:rsidP="00A46344">
            <w:pPr>
              <w:rPr>
                <w:rFonts w:ascii="Arial" w:hAnsi="Arial" w:cs="Arial"/>
                <w:sz w:val="20"/>
                <w:lang w:val="en-GB"/>
              </w:rPr>
            </w:pPr>
          </w:p>
        </w:tc>
        <w:tc>
          <w:tcPr>
            <w:tcW w:w="1418" w:type="dxa"/>
            <w:tcBorders>
              <w:top w:val="dashSmallGap" w:sz="4" w:space="0" w:color="auto"/>
              <w:bottom w:val="single" w:sz="6" w:space="0" w:color="auto"/>
            </w:tcBorders>
            <w:vAlign w:val="center"/>
          </w:tcPr>
          <w:p w14:paraId="2C37C3CD"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shd w:val="thinDiagCross" w:color="auto" w:fill="auto"/>
            <w:vAlign w:val="center"/>
          </w:tcPr>
          <w:p w14:paraId="725F53E1"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4E21D8B9"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0383FFF6"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79FF302B" w14:textId="77777777" w:rsidR="00A46344" w:rsidRPr="00630BD1" w:rsidRDefault="00A46344" w:rsidP="00A46344">
            <w:pPr>
              <w:rPr>
                <w:rFonts w:ascii="Arial" w:hAnsi="Arial" w:cs="Arial"/>
                <w:sz w:val="20"/>
                <w:lang w:val="en-GB"/>
              </w:rPr>
            </w:pPr>
          </w:p>
        </w:tc>
      </w:tr>
      <w:tr w:rsidR="00A46344" w:rsidRPr="00630BD1" w14:paraId="5DE12D05" w14:textId="77777777">
        <w:trPr>
          <w:cantSplit/>
          <w:jc w:val="center"/>
        </w:trPr>
        <w:tc>
          <w:tcPr>
            <w:tcW w:w="2098" w:type="dxa"/>
            <w:vMerge/>
            <w:tcBorders>
              <w:top w:val="single" w:sz="6" w:space="0" w:color="auto"/>
              <w:bottom w:val="single" w:sz="6" w:space="0" w:color="auto"/>
            </w:tcBorders>
            <w:vAlign w:val="center"/>
          </w:tcPr>
          <w:p w14:paraId="532874E6"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6" w:space="0" w:color="auto"/>
            </w:tcBorders>
            <w:vAlign w:val="center"/>
          </w:tcPr>
          <w:p w14:paraId="521984C1"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6" w:space="0" w:color="auto"/>
            </w:tcBorders>
            <w:vAlign w:val="center"/>
          </w:tcPr>
          <w:p w14:paraId="3806BADA" w14:textId="77777777" w:rsidR="00A46344" w:rsidRPr="00630BD1" w:rsidRDefault="00A46344" w:rsidP="00A46344">
            <w:pPr>
              <w:rPr>
                <w:rFonts w:ascii="Arial" w:hAnsi="Arial" w:cs="Arial"/>
                <w:sz w:val="20"/>
                <w:lang w:val="en-GB"/>
              </w:rPr>
            </w:pPr>
          </w:p>
        </w:tc>
        <w:tc>
          <w:tcPr>
            <w:tcW w:w="1418" w:type="dxa"/>
            <w:tcBorders>
              <w:top w:val="dashSmallGap" w:sz="4" w:space="0" w:color="auto"/>
              <w:bottom w:val="single" w:sz="6" w:space="0" w:color="auto"/>
            </w:tcBorders>
            <w:vAlign w:val="center"/>
          </w:tcPr>
          <w:p w14:paraId="753B15C2"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shd w:val="thinDiagCross" w:color="auto" w:fill="auto"/>
            <w:vAlign w:val="center"/>
          </w:tcPr>
          <w:p w14:paraId="76BEA823"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0B453FE1"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shd w:val="thinDiagCross" w:color="auto" w:fill="auto"/>
            <w:vAlign w:val="center"/>
          </w:tcPr>
          <w:p w14:paraId="7AB04345"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5711B888" w14:textId="77777777" w:rsidR="00A46344" w:rsidRPr="00630BD1" w:rsidRDefault="00A46344" w:rsidP="00A46344">
            <w:pPr>
              <w:rPr>
                <w:rFonts w:ascii="Arial" w:hAnsi="Arial" w:cs="Arial"/>
                <w:sz w:val="20"/>
                <w:lang w:val="en-GB"/>
              </w:rPr>
            </w:pPr>
          </w:p>
        </w:tc>
      </w:tr>
      <w:tr w:rsidR="00A46344" w:rsidRPr="00630BD1" w14:paraId="10084FDF" w14:textId="77777777">
        <w:trPr>
          <w:cantSplit/>
          <w:jc w:val="center"/>
        </w:trPr>
        <w:tc>
          <w:tcPr>
            <w:tcW w:w="2098" w:type="dxa"/>
            <w:vMerge w:val="restart"/>
            <w:tcBorders>
              <w:top w:val="single" w:sz="6" w:space="0" w:color="auto"/>
              <w:bottom w:val="single" w:sz="6" w:space="0" w:color="auto"/>
            </w:tcBorders>
            <w:vAlign w:val="center"/>
          </w:tcPr>
          <w:p w14:paraId="2288FD13"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7C6176B9" w14:textId="77777777" w:rsidR="00A46344" w:rsidRPr="00630BD1" w:rsidRDefault="00A46344" w:rsidP="00A46344">
            <w:pPr>
              <w:rPr>
                <w:rFonts w:ascii="Arial" w:hAnsi="Arial" w:cs="Arial"/>
                <w:sz w:val="20"/>
                <w:lang w:val="en-GB"/>
              </w:rPr>
            </w:pPr>
          </w:p>
        </w:tc>
        <w:tc>
          <w:tcPr>
            <w:tcW w:w="1361" w:type="dxa"/>
            <w:tcBorders>
              <w:top w:val="single" w:sz="6" w:space="0" w:color="auto"/>
              <w:bottom w:val="dashSmallGap" w:sz="4" w:space="0" w:color="auto"/>
            </w:tcBorders>
            <w:vAlign w:val="center"/>
          </w:tcPr>
          <w:p w14:paraId="42149995" w14:textId="77777777" w:rsidR="00A46344" w:rsidRPr="00630BD1" w:rsidRDefault="00A46344" w:rsidP="00A46344">
            <w:pPr>
              <w:rPr>
                <w:rFonts w:ascii="Arial" w:hAnsi="Arial" w:cs="Arial"/>
                <w:sz w:val="20"/>
                <w:lang w:val="en-GB"/>
              </w:rPr>
            </w:pPr>
          </w:p>
        </w:tc>
        <w:tc>
          <w:tcPr>
            <w:tcW w:w="1418" w:type="dxa"/>
            <w:tcBorders>
              <w:top w:val="single" w:sz="6" w:space="0" w:color="auto"/>
              <w:bottom w:val="dashSmallGap" w:sz="4" w:space="0" w:color="auto"/>
            </w:tcBorders>
            <w:vAlign w:val="center"/>
          </w:tcPr>
          <w:p w14:paraId="2B54C511"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6" w:space="0" w:color="auto"/>
            </w:tcBorders>
            <w:vAlign w:val="center"/>
          </w:tcPr>
          <w:p w14:paraId="6E18F224"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4E0E4E88"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6" w:space="0" w:color="auto"/>
            </w:tcBorders>
            <w:vAlign w:val="center"/>
          </w:tcPr>
          <w:p w14:paraId="15E79033"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shd w:val="thinDiagCross" w:color="auto" w:fill="auto"/>
            <w:vAlign w:val="center"/>
          </w:tcPr>
          <w:p w14:paraId="6F93B15E" w14:textId="77777777" w:rsidR="00A46344" w:rsidRPr="00630BD1" w:rsidRDefault="00A46344" w:rsidP="00A46344">
            <w:pPr>
              <w:rPr>
                <w:rFonts w:ascii="Arial" w:hAnsi="Arial" w:cs="Arial"/>
                <w:sz w:val="20"/>
                <w:lang w:val="en-GB"/>
              </w:rPr>
            </w:pPr>
          </w:p>
        </w:tc>
      </w:tr>
      <w:tr w:rsidR="00A46344" w:rsidRPr="00630BD1" w14:paraId="755508A8" w14:textId="77777777">
        <w:trPr>
          <w:cantSplit/>
          <w:jc w:val="center"/>
        </w:trPr>
        <w:tc>
          <w:tcPr>
            <w:tcW w:w="2098" w:type="dxa"/>
            <w:vMerge/>
            <w:tcBorders>
              <w:top w:val="single" w:sz="6" w:space="0" w:color="auto"/>
              <w:bottom w:val="single" w:sz="8" w:space="0" w:color="auto"/>
            </w:tcBorders>
            <w:vAlign w:val="center"/>
          </w:tcPr>
          <w:p w14:paraId="29ECE712"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8" w:space="0" w:color="auto"/>
            </w:tcBorders>
            <w:vAlign w:val="center"/>
          </w:tcPr>
          <w:p w14:paraId="006954D7"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8" w:space="0" w:color="auto"/>
            </w:tcBorders>
            <w:vAlign w:val="center"/>
          </w:tcPr>
          <w:p w14:paraId="63E87187" w14:textId="77777777" w:rsidR="00A46344" w:rsidRPr="00630BD1" w:rsidRDefault="00A46344" w:rsidP="00A46344">
            <w:pPr>
              <w:rPr>
                <w:rFonts w:ascii="Arial" w:hAnsi="Arial" w:cs="Arial"/>
                <w:sz w:val="20"/>
                <w:lang w:val="en-GB"/>
              </w:rPr>
            </w:pPr>
          </w:p>
        </w:tc>
        <w:tc>
          <w:tcPr>
            <w:tcW w:w="1418" w:type="dxa"/>
            <w:tcBorders>
              <w:top w:val="dashSmallGap" w:sz="4" w:space="0" w:color="auto"/>
              <w:bottom w:val="single" w:sz="8" w:space="0" w:color="auto"/>
            </w:tcBorders>
            <w:vAlign w:val="center"/>
          </w:tcPr>
          <w:p w14:paraId="67583570" w14:textId="77777777" w:rsidR="00A46344" w:rsidRPr="00630BD1" w:rsidRDefault="00A46344" w:rsidP="00A46344">
            <w:pPr>
              <w:pStyle w:val="Header"/>
              <w:rPr>
                <w:rFonts w:ascii="Arial" w:hAnsi="Arial" w:cs="Arial"/>
                <w:szCs w:val="24"/>
                <w:lang w:eastAsia="it-IT"/>
              </w:rPr>
            </w:pPr>
          </w:p>
        </w:tc>
        <w:tc>
          <w:tcPr>
            <w:tcW w:w="1531" w:type="dxa"/>
            <w:tcBorders>
              <w:top w:val="single" w:sz="6" w:space="0" w:color="auto"/>
              <w:bottom w:val="single" w:sz="8" w:space="0" w:color="auto"/>
            </w:tcBorders>
            <w:shd w:val="thinDiagCross" w:color="auto" w:fill="auto"/>
            <w:vAlign w:val="center"/>
          </w:tcPr>
          <w:p w14:paraId="3E06F968"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8" w:space="0" w:color="auto"/>
            </w:tcBorders>
            <w:shd w:val="thinDiagCross" w:color="auto" w:fill="auto"/>
            <w:vAlign w:val="center"/>
          </w:tcPr>
          <w:p w14:paraId="2C9ADDF4" w14:textId="77777777" w:rsidR="00A46344" w:rsidRPr="00630BD1" w:rsidRDefault="00A46344" w:rsidP="00A46344">
            <w:pPr>
              <w:rPr>
                <w:rFonts w:ascii="Arial" w:hAnsi="Arial" w:cs="Arial"/>
                <w:sz w:val="20"/>
                <w:lang w:val="en-GB"/>
              </w:rPr>
            </w:pPr>
          </w:p>
        </w:tc>
        <w:tc>
          <w:tcPr>
            <w:tcW w:w="1531" w:type="dxa"/>
            <w:tcBorders>
              <w:top w:val="single" w:sz="6" w:space="0" w:color="auto"/>
              <w:bottom w:val="single" w:sz="8" w:space="0" w:color="auto"/>
            </w:tcBorders>
            <w:shd w:val="thinDiagCross" w:color="auto" w:fill="auto"/>
            <w:vAlign w:val="center"/>
          </w:tcPr>
          <w:p w14:paraId="4C41A4F1"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8" w:space="0" w:color="auto"/>
            </w:tcBorders>
            <w:vAlign w:val="center"/>
          </w:tcPr>
          <w:p w14:paraId="0D61A073" w14:textId="77777777" w:rsidR="00A46344" w:rsidRPr="00630BD1" w:rsidRDefault="00A46344" w:rsidP="00A46344">
            <w:pPr>
              <w:rPr>
                <w:rFonts w:ascii="Arial" w:hAnsi="Arial" w:cs="Arial"/>
                <w:sz w:val="20"/>
                <w:lang w:val="en-GB"/>
              </w:rPr>
            </w:pPr>
          </w:p>
        </w:tc>
      </w:tr>
      <w:tr w:rsidR="00A46344" w:rsidRPr="00630BD1" w14:paraId="259DD47B" w14:textId="77777777">
        <w:trPr>
          <w:trHeight w:hRule="exact" w:val="284"/>
          <w:jc w:val="center"/>
        </w:trPr>
        <w:tc>
          <w:tcPr>
            <w:tcW w:w="2098" w:type="dxa"/>
            <w:tcBorders>
              <w:top w:val="single" w:sz="8" w:space="0" w:color="auto"/>
              <w:bottom w:val="single" w:sz="6" w:space="0" w:color="auto"/>
              <w:right w:val="nil"/>
            </w:tcBorders>
            <w:vAlign w:val="bottom"/>
          </w:tcPr>
          <w:p w14:paraId="5A3A0DAA" w14:textId="77777777" w:rsidR="00A46344" w:rsidRPr="00630BD1" w:rsidRDefault="00A46344" w:rsidP="00A46344">
            <w:pPr>
              <w:pStyle w:val="Header"/>
              <w:rPr>
                <w:rFonts w:ascii="Arial" w:hAnsi="Arial" w:cs="Arial"/>
                <w:b/>
                <w:bCs/>
                <w:szCs w:val="24"/>
                <w:lang w:eastAsia="it-IT"/>
              </w:rPr>
            </w:pPr>
            <w:r w:rsidRPr="00630BD1">
              <w:rPr>
                <w:rFonts w:ascii="Arial" w:hAnsi="Arial" w:cs="Arial"/>
                <w:b/>
                <w:bCs/>
                <w:szCs w:val="24"/>
                <w:lang w:eastAsia="it-IT"/>
              </w:rPr>
              <w:t>Local Staff</w:t>
            </w:r>
          </w:p>
        </w:tc>
        <w:tc>
          <w:tcPr>
            <w:tcW w:w="1654" w:type="dxa"/>
            <w:tcBorders>
              <w:top w:val="single" w:sz="8" w:space="0" w:color="auto"/>
              <w:left w:val="nil"/>
              <w:bottom w:val="single" w:sz="6" w:space="0" w:color="auto"/>
              <w:right w:val="nil"/>
            </w:tcBorders>
            <w:vAlign w:val="center"/>
          </w:tcPr>
          <w:p w14:paraId="002B1DAF" w14:textId="77777777" w:rsidR="00A46344" w:rsidRPr="00630BD1" w:rsidRDefault="00A46344" w:rsidP="00A46344">
            <w:pPr>
              <w:pStyle w:val="Header"/>
              <w:rPr>
                <w:rFonts w:ascii="Arial" w:hAnsi="Arial" w:cs="Arial"/>
                <w:szCs w:val="24"/>
                <w:lang w:eastAsia="it-IT"/>
              </w:rPr>
            </w:pPr>
          </w:p>
        </w:tc>
        <w:tc>
          <w:tcPr>
            <w:tcW w:w="1361" w:type="dxa"/>
            <w:tcBorders>
              <w:top w:val="single" w:sz="8" w:space="0" w:color="auto"/>
              <w:left w:val="nil"/>
              <w:bottom w:val="single" w:sz="6" w:space="0" w:color="auto"/>
              <w:right w:val="nil"/>
            </w:tcBorders>
            <w:vAlign w:val="center"/>
          </w:tcPr>
          <w:p w14:paraId="111E7DC5" w14:textId="77777777" w:rsidR="00A46344" w:rsidRPr="00630BD1" w:rsidRDefault="00A46344" w:rsidP="00A46344">
            <w:pPr>
              <w:pStyle w:val="Header"/>
              <w:rPr>
                <w:rFonts w:ascii="Arial" w:hAnsi="Arial" w:cs="Arial"/>
              </w:rPr>
            </w:pPr>
          </w:p>
        </w:tc>
        <w:tc>
          <w:tcPr>
            <w:tcW w:w="1418" w:type="dxa"/>
            <w:tcBorders>
              <w:top w:val="single" w:sz="8" w:space="0" w:color="auto"/>
              <w:left w:val="nil"/>
              <w:bottom w:val="single" w:sz="6" w:space="0" w:color="auto"/>
              <w:right w:val="nil"/>
            </w:tcBorders>
            <w:vAlign w:val="center"/>
          </w:tcPr>
          <w:p w14:paraId="59CBB513" w14:textId="77777777" w:rsidR="00A46344" w:rsidRPr="00630BD1" w:rsidRDefault="00A46344" w:rsidP="00A46344">
            <w:pPr>
              <w:rPr>
                <w:rFonts w:ascii="Arial" w:hAnsi="Arial" w:cs="Arial"/>
                <w:lang w:val="en-GB"/>
              </w:rPr>
            </w:pPr>
          </w:p>
        </w:tc>
        <w:tc>
          <w:tcPr>
            <w:tcW w:w="1531" w:type="dxa"/>
            <w:tcBorders>
              <w:top w:val="single" w:sz="8" w:space="0" w:color="auto"/>
              <w:left w:val="nil"/>
              <w:bottom w:val="single" w:sz="6" w:space="0" w:color="auto"/>
              <w:right w:val="nil"/>
            </w:tcBorders>
            <w:vAlign w:val="center"/>
          </w:tcPr>
          <w:p w14:paraId="76EE7F2F" w14:textId="77777777" w:rsidR="00A46344" w:rsidRPr="00630BD1" w:rsidRDefault="00A46344" w:rsidP="00A46344">
            <w:pPr>
              <w:pStyle w:val="Header"/>
              <w:rPr>
                <w:rFonts w:ascii="Arial" w:hAnsi="Arial" w:cs="Arial"/>
                <w:szCs w:val="24"/>
                <w:lang w:eastAsia="it-IT"/>
              </w:rPr>
            </w:pPr>
          </w:p>
        </w:tc>
        <w:tc>
          <w:tcPr>
            <w:tcW w:w="1531" w:type="dxa"/>
            <w:tcBorders>
              <w:top w:val="single" w:sz="8" w:space="0" w:color="auto"/>
              <w:left w:val="nil"/>
              <w:bottom w:val="single" w:sz="6" w:space="0" w:color="auto"/>
              <w:right w:val="nil"/>
            </w:tcBorders>
            <w:vAlign w:val="center"/>
          </w:tcPr>
          <w:p w14:paraId="369225F6" w14:textId="77777777" w:rsidR="00A46344" w:rsidRPr="00630BD1" w:rsidRDefault="00A46344" w:rsidP="00A46344">
            <w:pPr>
              <w:rPr>
                <w:rFonts w:ascii="Arial" w:hAnsi="Arial" w:cs="Arial"/>
                <w:lang w:val="en-GB"/>
              </w:rPr>
            </w:pPr>
          </w:p>
        </w:tc>
        <w:tc>
          <w:tcPr>
            <w:tcW w:w="1531" w:type="dxa"/>
            <w:tcBorders>
              <w:top w:val="single" w:sz="8" w:space="0" w:color="auto"/>
              <w:left w:val="nil"/>
              <w:bottom w:val="single" w:sz="6" w:space="0" w:color="auto"/>
              <w:right w:val="nil"/>
            </w:tcBorders>
            <w:vAlign w:val="center"/>
          </w:tcPr>
          <w:p w14:paraId="1FC719D3" w14:textId="77777777" w:rsidR="00A46344" w:rsidRPr="00630BD1" w:rsidRDefault="00A46344" w:rsidP="00A46344">
            <w:pPr>
              <w:rPr>
                <w:rFonts w:ascii="Arial" w:hAnsi="Arial" w:cs="Arial"/>
                <w:lang w:val="en-GB"/>
              </w:rPr>
            </w:pPr>
          </w:p>
        </w:tc>
        <w:tc>
          <w:tcPr>
            <w:tcW w:w="1583" w:type="dxa"/>
            <w:tcBorders>
              <w:top w:val="single" w:sz="8" w:space="0" w:color="auto"/>
              <w:left w:val="nil"/>
              <w:bottom w:val="single" w:sz="6" w:space="0" w:color="auto"/>
            </w:tcBorders>
            <w:vAlign w:val="center"/>
          </w:tcPr>
          <w:p w14:paraId="343663C2" w14:textId="77777777" w:rsidR="00A46344" w:rsidRPr="00630BD1" w:rsidRDefault="00A46344" w:rsidP="00A46344">
            <w:pPr>
              <w:rPr>
                <w:rFonts w:ascii="Arial" w:hAnsi="Arial" w:cs="Arial"/>
                <w:lang w:val="en-GB"/>
              </w:rPr>
            </w:pPr>
          </w:p>
        </w:tc>
      </w:tr>
      <w:tr w:rsidR="00A46344" w:rsidRPr="00630BD1" w14:paraId="59694518" w14:textId="77777777">
        <w:trPr>
          <w:cantSplit/>
          <w:jc w:val="center"/>
        </w:trPr>
        <w:tc>
          <w:tcPr>
            <w:tcW w:w="2098" w:type="dxa"/>
            <w:vMerge w:val="restart"/>
            <w:tcBorders>
              <w:top w:val="single" w:sz="6" w:space="0" w:color="auto"/>
              <w:bottom w:val="single" w:sz="6" w:space="0" w:color="auto"/>
            </w:tcBorders>
            <w:vAlign w:val="center"/>
          </w:tcPr>
          <w:p w14:paraId="32ED45B5"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5397EE1F" w14:textId="77777777" w:rsidR="00A46344" w:rsidRPr="00630BD1" w:rsidRDefault="00A46344" w:rsidP="00A46344">
            <w:pPr>
              <w:pStyle w:val="Header"/>
              <w:rPr>
                <w:rFonts w:ascii="Arial" w:hAnsi="Arial" w:cs="Arial"/>
                <w:szCs w:val="24"/>
                <w:lang w:eastAsia="it-IT"/>
              </w:rPr>
            </w:pPr>
          </w:p>
        </w:tc>
        <w:tc>
          <w:tcPr>
            <w:tcW w:w="1361" w:type="dxa"/>
            <w:tcBorders>
              <w:top w:val="single" w:sz="6" w:space="0" w:color="auto"/>
              <w:bottom w:val="dashSmallGap" w:sz="4" w:space="0" w:color="auto"/>
            </w:tcBorders>
            <w:tcMar>
              <w:left w:w="28" w:type="dxa"/>
            </w:tcMar>
            <w:vAlign w:val="center"/>
          </w:tcPr>
          <w:p w14:paraId="0696EC0A" w14:textId="77777777" w:rsidR="00A46344" w:rsidRPr="00630BD1" w:rsidRDefault="00A46344" w:rsidP="00A46344">
            <w:pPr>
              <w:rPr>
                <w:rFonts w:ascii="Arial" w:hAnsi="Arial" w:cs="Arial"/>
                <w:sz w:val="16"/>
                <w:lang w:val="en-GB"/>
              </w:rPr>
            </w:pPr>
            <w:r w:rsidRPr="00630BD1">
              <w:rPr>
                <w:rFonts w:ascii="Arial" w:hAnsi="Arial" w:cs="Arial"/>
                <w:sz w:val="16"/>
                <w:lang w:val="en-GB"/>
              </w:rPr>
              <w:t>[</w:t>
            </w:r>
            <w:r w:rsidRPr="00630BD1">
              <w:rPr>
                <w:rFonts w:ascii="Arial" w:hAnsi="Arial" w:cs="Arial"/>
                <w:i/>
                <w:iCs/>
                <w:sz w:val="16"/>
                <w:lang w:val="en-GB"/>
              </w:rPr>
              <w:t>Home</w:t>
            </w:r>
            <w:r w:rsidRPr="00630BD1">
              <w:rPr>
                <w:rFonts w:ascii="Arial" w:hAnsi="Arial" w:cs="Arial"/>
                <w:sz w:val="16"/>
                <w:lang w:val="en-GB"/>
              </w:rPr>
              <w:t>]</w:t>
            </w:r>
          </w:p>
        </w:tc>
        <w:tc>
          <w:tcPr>
            <w:tcW w:w="1418" w:type="dxa"/>
            <w:tcBorders>
              <w:top w:val="single" w:sz="6" w:space="0" w:color="auto"/>
              <w:bottom w:val="dashSmallGap" w:sz="4" w:space="0" w:color="auto"/>
            </w:tcBorders>
            <w:vAlign w:val="center"/>
          </w:tcPr>
          <w:p w14:paraId="66E9E7C3" w14:textId="77777777" w:rsidR="00A46344" w:rsidRPr="00630BD1" w:rsidRDefault="00A46344" w:rsidP="00A46344">
            <w:pPr>
              <w:pStyle w:val="Header"/>
              <w:rPr>
                <w:rFonts w:ascii="Arial" w:hAnsi="Arial" w:cs="Arial"/>
                <w:szCs w:val="24"/>
                <w:lang w:eastAsia="it-IT"/>
              </w:rPr>
            </w:pPr>
          </w:p>
        </w:tc>
        <w:tc>
          <w:tcPr>
            <w:tcW w:w="1531" w:type="dxa"/>
            <w:vMerge w:val="restart"/>
            <w:tcBorders>
              <w:top w:val="single" w:sz="6" w:space="0" w:color="auto"/>
              <w:bottom w:val="single" w:sz="6" w:space="0" w:color="auto"/>
            </w:tcBorders>
            <w:shd w:val="thinDiagCross" w:color="auto" w:fill="auto"/>
            <w:vAlign w:val="center"/>
          </w:tcPr>
          <w:p w14:paraId="366D2385"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13F86C94"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3C6A1347"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4C725665" w14:textId="77777777" w:rsidR="00A46344" w:rsidRPr="00630BD1" w:rsidRDefault="00A46344" w:rsidP="00A46344">
            <w:pPr>
              <w:rPr>
                <w:rFonts w:ascii="Arial" w:hAnsi="Arial" w:cs="Arial"/>
                <w:sz w:val="20"/>
                <w:lang w:val="en-GB"/>
              </w:rPr>
            </w:pPr>
          </w:p>
        </w:tc>
      </w:tr>
      <w:tr w:rsidR="00A46344" w:rsidRPr="00630BD1" w14:paraId="467A580F" w14:textId="77777777">
        <w:trPr>
          <w:cantSplit/>
          <w:jc w:val="center"/>
        </w:trPr>
        <w:tc>
          <w:tcPr>
            <w:tcW w:w="2098" w:type="dxa"/>
            <w:vMerge/>
            <w:tcBorders>
              <w:top w:val="single" w:sz="6" w:space="0" w:color="auto"/>
              <w:bottom w:val="single" w:sz="6" w:space="0" w:color="auto"/>
            </w:tcBorders>
            <w:vAlign w:val="center"/>
          </w:tcPr>
          <w:p w14:paraId="368C92D8"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6" w:space="0" w:color="auto"/>
            </w:tcBorders>
            <w:vAlign w:val="center"/>
          </w:tcPr>
          <w:p w14:paraId="49EA3C3D" w14:textId="77777777" w:rsidR="00A46344" w:rsidRPr="00630BD1" w:rsidRDefault="00A46344" w:rsidP="00A46344">
            <w:pPr>
              <w:pStyle w:val="Header"/>
              <w:rPr>
                <w:rFonts w:ascii="Arial" w:hAnsi="Arial" w:cs="Arial"/>
                <w:szCs w:val="24"/>
                <w:lang w:eastAsia="it-IT"/>
              </w:rPr>
            </w:pPr>
          </w:p>
        </w:tc>
        <w:tc>
          <w:tcPr>
            <w:tcW w:w="1361" w:type="dxa"/>
            <w:tcBorders>
              <w:top w:val="dashSmallGap" w:sz="4" w:space="0" w:color="auto"/>
              <w:bottom w:val="single" w:sz="6" w:space="0" w:color="auto"/>
            </w:tcBorders>
            <w:tcMar>
              <w:left w:w="28" w:type="dxa"/>
            </w:tcMar>
            <w:vAlign w:val="center"/>
          </w:tcPr>
          <w:p w14:paraId="3A15CCD9" w14:textId="77777777" w:rsidR="00A46344" w:rsidRPr="00630BD1" w:rsidRDefault="00A46344" w:rsidP="00A46344">
            <w:pPr>
              <w:rPr>
                <w:rFonts w:ascii="Arial" w:hAnsi="Arial" w:cs="Arial"/>
                <w:sz w:val="16"/>
                <w:lang w:val="en-GB"/>
              </w:rPr>
            </w:pPr>
            <w:r w:rsidRPr="00630BD1">
              <w:rPr>
                <w:rFonts w:ascii="Arial" w:hAnsi="Arial" w:cs="Arial"/>
                <w:sz w:val="16"/>
                <w:lang w:val="en-GB"/>
              </w:rPr>
              <w:t>[</w:t>
            </w:r>
            <w:r w:rsidRPr="00630BD1">
              <w:rPr>
                <w:rFonts w:ascii="Arial" w:hAnsi="Arial" w:cs="Arial"/>
                <w:i/>
                <w:iCs/>
                <w:sz w:val="16"/>
                <w:lang w:val="en-GB"/>
              </w:rPr>
              <w:t>Field</w:t>
            </w:r>
            <w:r w:rsidRPr="00630BD1">
              <w:rPr>
                <w:rFonts w:ascii="Arial" w:hAnsi="Arial" w:cs="Arial"/>
                <w:sz w:val="16"/>
                <w:lang w:val="en-GB"/>
              </w:rPr>
              <w:t>]</w:t>
            </w:r>
          </w:p>
        </w:tc>
        <w:tc>
          <w:tcPr>
            <w:tcW w:w="1418" w:type="dxa"/>
            <w:tcBorders>
              <w:top w:val="dashSmallGap" w:sz="4" w:space="0" w:color="auto"/>
              <w:bottom w:val="single" w:sz="6" w:space="0" w:color="auto"/>
            </w:tcBorders>
            <w:vAlign w:val="center"/>
          </w:tcPr>
          <w:p w14:paraId="71606EC1" w14:textId="77777777" w:rsidR="00A46344" w:rsidRPr="00630BD1" w:rsidRDefault="00A46344" w:rsidP="00A46344">
            <w:pPr>
              <w:pStyle w:val="Header"/>
              <w:rPr>
                <w:rFonts w:ascii="Arial" w:hAnsi="Arial" w:cs="Arial"/>
                <w:szCs w:val="24"/>
                <w:lang w:eastAsia="it-IT"/>
              </w:rPr>
            </w:pPr>
          </w:p>
        </w:tc>
        <w:tc>
          <w:tcPr>
            <w:tcW w:w="1531" w:type="dxa"/>
            <w:vMerge/>
            <w:tcBorders>
              <w:top w:val="single" w:sz="6" w:space="0" w:color="auto"/>
              <w:bottom w:val="single" w:sz="6" w:space="0" w:color="auto"/>
            </w:tcBorders>
            <w:shd w:val="thinDiagCross" w:color="auto" w:fill="auto"/>
            <w:vAlign w:val="center"/>
          </w:tcPr>
          <w:p w14:paraId="1B85DEB9"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79BE1561"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0C471098"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1D544F7E" w14:textId="77777777" w:rsidR="00A46344" w:rsidRPr="00630BD1" w:rsidRDefault="00A46344" w:rsidP="00A46344">
            <w:pPr>
              <w:rPr>
                <w:rFonts w:ascii="Arial" w:hAnsi="Arial" w:cs="Arial"/>
                <w:sz w:val="20"/>
                <w:lang w:val="en-GB"/>
              </w:rPr>
            </w:pPr>
          </w:p>
        </w:tc>
      </w:tr>
      <w:tr w:rsidR="00A46344" w:rsidRPr="00630BD1" w14:paraId="08E87172" w14:textId="77777777">
        <w:trPr>
          <w:cantSplit/>
          <w:jc w:val="center"/>
        </w:trPr>
        <w:tc>
          <w:tcPr>
            <w:tcW w:w="2098" w:type="dxa"/>
            <w:vMerge w:val="restart"/>
            <w:tcBorders>
              <w:top w:val="single" w:sz="6" w:space="0" w:color="auto"/>
              <w:bottom w:val="single" w:sz="6" w:space="0" w:color="auto"/>
            </w:tcBorders>
            <w:vAlign w:val="center"/>
          </w:tcPr>
          <w:p w14:paraId="5E9115A2"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7EF7CE0D" w14:textId="77777777" w:rsidR="00A46344" w:rsidRPr="00630BD1" w:rsidRDefault="00A46344" w:rsidP="00A46344">
            <w:pPr>
              <w:rPr>
                <w:rFonts w:ascii="Arial" w:hAnsi="Arial" w:cs="Arial"/>
                <w:sz w:val="20"/>
                <w:lang w:val="en-GB"/>
              </w:rPr>
            </w:pPr>
          </w:p>
        </w:tc>
        <w:tc>
          <w:tcPr>
            <w:tcW w:w="1361" w:type="dxa"/>
            <w:tcBorders>
              <w:top w:val="single" w:sz="6" w:space="0" w:color="auto"/>
              <w:bottom w:val="dashSmallGap" w:sz="4" w:space="0" w:color="auto"/>
            </w:tcBorders>
            <w:vAlign w:val="center"/>
          </w:tcPr>
          <w:p w14:paraId="03A8BFA3" w14:textId="77777777" w:rsidR="00A46344" w:rsidRPr="00630BD1" w:rsidRDefault="00A46344" w:rsidP="00A46344">
            <w:pPr>
              <w:rPr>
                <w:rFonts w:ascii="Arial" w:hAnsi="Arial" w:cs="Arial"/>
                <w:sz w:val="20"/>
                <w:lang w:val="en-GB"/>
              </w:rPr>
            </w:pPr>
          </w:p>
        </w:tc>
        <w:tc>
          <w:tcPr>
            <w:tcW w:w="1418" w:type="dxa"/>
            <w:tcBorders>
              <w:top w:val="single" w:sz="6" w:space="0" w:color="auto"/>
              <w:bottom w:val="dashSmallGap" w:sz="4" w:space="0" w:color="auto"/>
            </w:tcBorders>
            <w:vAlign w:val="center"/>
          </w:tcPr>
          <w:p w14:paraId="7BCC8DE1" w14:textId="77777777" w:rsidR="00A46344" w:rsidRPr="00630BD1" w:rsidRDefault="00A46344" w:rsidP="00A46344">
            <w:pPr>
              <w:pStyle w:val="Header"/>
              <w:rPr>
                <w:rFonts w:ascii="Arial" w:hAnsi="Arial" w:cs="Arial"/>
                <w:szCs w:val="24"/>
                <w:lang w:eastAsia="it-IT"/>
              </w:rPr>
            </w:pPr>
          </w:p>
        </w:tc>
        <w:tc>
          <w:tcPr>
            <w:tcW w:w="1531" w:type="dxa"/>
            <w:vMerge w:val="restart"/>
            <w:tcBorders>
              <w:top w:val="single" w:sz="6" w:space="0" w:color="auto"/>
              <w:bottom w:val="single" w:sz="6" w:space="0" w:color="auto"/>
            </w:tcBorders>
            <w:shd w:val="thinDiagCross" w:color="auto" w:fill="auto"/>
            <w:vAlign w:val="center"/>
          </w:tcPr>
          <w:p w14:paraId="716BDD62"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5218E120"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1F817174"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43EA270A" w14:textId="77777777" w:rsidR="00A46344" w:rsidRPr="00630BD1" w:rsidRDefault="00A46344" w:rsidP="00A46344">
            <w:pPr>
              <w:rPr>
                <w:rFonts w:ascii="Arial" w:hAnsi="Arial" w:cs="Arial"/>
                <w:sz w:val="20"/>
                <w:lang w:val="en-GB"/>
              </w:rPr>
            </w:pPr>
          </w:p>
        </w:tc>
      </w:tr>
      <w:tr w:rsidR="00A46344" w:rsidRPr="00630BD1" w14:paraId="7F2CFB13" w14:textId="77777777">
        <w:trPr>
          <w:cantSplit/>
          <w:jc w:val="center"/>
        </w:trPr>
        <w:tc>
          <w:tcPr>
            <w:tcW w:w="2098" w:type="dxa"/>
            <w:vMerge/>
            <w:tcBorders>
              <w:top w:val="single" w:sz="6" w:space="0" w:color="auto"/>
              <w:bottom w:val="single" w:sz="6" w:space="0" w:color="auto"/>
            </w:tcBorders>
            <w:vAlign w:val="center"/>
          </w:tcPr>
          <w:p w14:paraId="5854C87A"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6" w:space="0" w:color="auto"/>
            </w:tcBorders>
            <w:vAlign w:val="center"/>
          </w:tcPr>
          <w:p w14:paraId="479BD4A6"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6" w:space="0" w:color="auto"/>
            </w:tcBorders>
            <w:vAlign w:val="center"/>
          </w:tcPr>
          <w:p w14:paraId="4039C676" w14:textId="77777777" w:rsidR="00A46344" w:rsidRPr="00630BD1" w:rsidRDefault="00A46344" w:rsidP="00A46344">
            <w:pPr>
              <w:rPr>
                <w:rFonts w:ascii="Arial" w:hAnsi="Arial" w:cs="Arial"/>
                <w:sz w:val="20"/>
                <w:lang w:val="en-GB"/>
              </w:rPr>
            </w:pPr>
          </w:p>
        </w:tc>
        <w:tc>
          <w:tcPr>
            <w:tcW w:w="1418" w:type="dxa"/>
            <w:tcBorders>
              <w:top w:val="dashSmallGap" w:sz="4" w:space="0" w:color="auto"/>
              <w:bottom w:val="single" w:sz="6" w:space="0" w:color="auto"/>
            </w:tcBorders>
            <w:vAlign w:val="center"/>
          </w:tcPr>
          <w:p w14:paraId="037F74C3" w14:textId="77777777" w:rsidR="00A46344" w:rsidRPr="00630BD1" w:rsidRDefault="00A46344" w:rsidP="00A46344">
            <w:pPr>
              <w:pStyle w:val="Header"/>
              <w:rPr>
                <w:rFonts w:ascii="Arial" w:hAnsi="Arial" w:cs="Arial"/>
                <w:szCs w:val="24"/>
                <w:lang w:eastAsia="it-IT"/>
              </w:rPr>
            </w:pPr>
          </w:p>
        </w:tc>
        <w:tc>
          <w:tcPr>
            <w:tcW w:w="1531" w:type="dxa"/>
            <w:vMerge/>
            <w:tcBorders>
              <w:top w:val="single" w:sz="6" w:space="0" w:color="auto"/>
              <w:bottom w:val="single" w:sz="6" w:space="0" w:color="auto"/>
            </w:tcBorders>
            <w:shd w:val="thinDiagCross" w:color="auto" w:fill="auto"/>
            <w:vAlign w:val="center"/>
          </w:tcPr>
          <w:p w14:paraId="4BAF12CA"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1670A0D5"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79D6CFDC"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40F12BE0" w14:textId="77777777" w:rsidR="00A46344" w:rsidRPr="00630BD1" w:rsidRDefault="00A46344" w:rsidP="00A46344">
            <w:pPr>
              <w:rPr>
                <w:rFonts w:ascii="Arial" w:hAnsi="Arial" w:cs="Arial"/>
                <w:sz w:val="20"/>
                <w:lang w:val="en-GB"/>
              </w:rPr>
            </w:pPr>
          </w:p>
        </w:tc>
      </w:tr>
      <w:tr w:rsidR="00A46344" w:rsidRPr="00630BD1" w14:paraId="0D6F61A8" w14:textId="77777777">
        <w:trPr>
          <w:cantSplit/>
          <w:jc w:val="center"/>
        </w:trPr>
        <w:tc>
          <w:tcPr>
            <w:tcW w:w="2098" w:type="dxa"/>
            <w:vMerge w:val="restart"/>
            <w:tcBorders>
              <w:top w:val="single" w:sz="6" w:space="0" w:color="auto"/>
              <w:bottom w:val="single" w:sz="6" w:space="0" w:color="auto"/>
            </w:tcBorders>
            <w:vAlign w:val="center"/>
          </w:tcPr>
          <w:p w14:paraId="7BA90BC6" w14:textId="77777777" w:rsidR="00A46344" w:rsidRPr="00630BD1" w:rsidRDefault="00A46344" w:rsidP="00A46344">
            <w:pPr>
              <w:pStyle w:val="Header"/>
              <w:rPr>
                <w:rFonts w:ascii="Arial" w:hAnsi="Arial" w:cs="Arial"/>
                <w:szCs w:val="24"/>
                <w:lang w:eastAsia="it-IT"/>
              </w:rPr>
            </w:pPr>
          </w:p>
        </w:tc>
        <w:tc>
          <w:tcPr>
            <w:tcW w:w="1654" w:type="dxa"/>
            <w:vMerge w:val="restart"/>
            <w:tcBorders>
              <w:top w:val="single" w:sz="6" w:space="0" w:color="auto"/>
              <w:bottom w:val="single" w:sz="6" w:space="0" w:color="auto"/>
            </w:tcBorders>
            <w:vAlign w:val="center"/>
          </w:tcPr>
          <w:p w14:paraId="1F359F25" w14:textId="77777777" w:rsidR="00A46344" w:rsidRPr="00630BD1" w:rsidRDefault="00A46344" w:rsidP="00A46344">
            <w:pPr>
              <w:rPr>
                <w:rFonts w:ascii="Arial" w:hAnsi="Arial" w:cs="Arial"/>
                <w:sz w:val="20"/>
                <w:lang w:val="en-GB"/>
              </w:rPr>
            </w:pPr>
          </w:p>
        </w:tc>
        <w:tc>
          <w:tcPr>
            <w:tcW w:w="1361" w:type="dxa"/>
            <w:tcBorders>
              <w:top w:val="single" w:sz="6" w:space="0" w:color="auto"/>
              <w:bottom w:val="dashSmallGap" w:sz="4" w:space="0" w:color="auto"/>
            </w:tcBorders>
            <w:vAlign w:val="center"/>
          </w:tcPr>
          <w:p w14:paraId="67271DCA" w14:textId="77777777" w:rsidR="00A46344" w:rsidRPr="00630BD1" w:rsidRDefault="00A46344" w:rsidP="00A46344">
            <w:pPr>
              <w:rPr>
                <w:rFonts w:ascii="Arial" w:hAnsi="Arial" w:cs="Arial"/>
                <w:sz w:val="20"/>
                <w:lang w:val="en-GB"/>
              </w:rPr>
            </w:pPr>
          </w:p>
        </w:tc>
        <w:tc>
          <w:tcPr>
            <w:tcW w:w="1418" w:type="dxa"/>
            <w:tcBorders>
              <w:top w:val="single" w:sz="6" w:space="0" w:color="auto"/>
              <w:bottom w:val="dashSmallGap" w:sz="4" w:space="0" w:color="auto"/>
            </w:tcBorders>
            <w:vAlign w:val="center"/>
          </w:tcPr>
          <w:p w14:paraId="62AEB5EF" w14:textId="77777777" w:rsidR="00A46344" w:rsidRPr="00630BD1" w:rsidRDefault="00A46344" w:rsidP="00A46344">
            <w:pPr>
              <w:pStyle w:val="Header"/>
              <w:rPr>
                <w:rFonts w:ascii="Arial" w:hAnsi="Arial" w:cs="Arial"/>
                <w:szCs w:val="24"/>
                <w:lang w:eastAsia="it-IT"/>
              </w:rPr>
            </w:pPr>
          </w:p>
        </w:tc>
        <w:tc>
          <w:tcPr>
            <w:tcW w:w="1531" w:type="dxa"/>
            <w:vMerge w:val="restart"/>
            <w:tcBorders>
              <w:top w:val="single" w:sz="6" w:space="0" w:color="auto"/>
              <w:bottom w:val="single" w:sz="6" w:space="0" w:color="auto"/>
            </w:tcBorders>
            <w:shd w:val="thinDiagCross" w:color="auto" w:fill="auto"/>
            <w:vAlign w:val="center"/>
          </w:tcPr>
          <w:p w14:paraId="63866CB6"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3705689F" w14:textId="77777777" w:rsidR="00A46344" w:rsidRPr="00630BD1" w:rsidRDefault="00A46344" w:rsidP="00A46344">
            <w:pPr>
              <w:rPr>
                <w:rFonts w:ascii="Arial" w:hAnsi="Arial" w:cs="Arial"/>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658B61D1"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6" w:space="0" w:color="auto"/>
            </w:tcBorders>
            <w:vAlign w:val="center"/>
          </w:tcPr>
          <w:p w14:paraId="2F3488C3" w14:textId="77777777" w:rsidR="00A46344" w:rsidRPr="00630BD1" w:rsidRDefault="00A46344" w:rsidP="00A46344">
            <w:pPr>
              <w:rPr>
                <w:rFonts w:ascii="Arial" w:hAnsi="Arial" w:cs="Arial"/>
                <w:sz w:val="20"/>
                <w:lang w:val="en-GB"/>
              </w:rPr>
            </w:pPr>
          </w:p>
        </w:tc>
      </w:tr>
      <w:tr w:rsidR="00A46344" w:rsidRPr="00630BD1" w14:paraId="2B99C4DA" w14:textId="77777777">
        <w:trPr>
          <w:cantSplit/>
          <w:jc w:val="center"/>
        </w:trPr>
        <w:tc>
          <w:tcPr>
            <w:tcW w:w="2098" w:type="dxa"/>
            <w:vMerge/>
            <w:tcBorders>
              <w:top w:val="single" w:sz="6" w:space="0" w:color="auto"/>
              <w:bottom w:val="single" w:sz="8" w:space="0" w:color="auto"/>
            </w:tcBorders>
            <w:vAlign w:val="center"/>
          </w:tcPr>
          <w:p w14:paraId="05022215" w14:textId="77777777" w:rsidR="00A46344" w:rsidRPr="00630BD1" w:rsidRDefault="00A46344" w:rsidP="00A46344">
            <w:pPr>
              <w:pStyle w:val="Header"/>
              <w:rPr>
                <w:rFonts w:ascii="Arial" w:hAnsi="Arial" w:cs="Arial"/>
                <w:szCs w:val="24"/>
                <w:lang w:eastAsia="it-IT"/>
              </w:rPr>
            </w:pPr>
          </w:p>
        </w:tc>
        <w:tc>
          <w:tcPr>
            <w:tcW w:w="1654" w:type="dxa"/>
            <w:vMerge/>
            <w:tcBorders>
              <w:top w:val="single" w:sz="6" w:space="0" w:color="auto"/>
              <w:bottom w:val="single" w:sz="8" w:space="0" w:color="auto"/>
            </w:tcBorders>
            <w:vAlign w:val="center"/>
          </w:tcPr>
          <w:p w14:paraId="3DE22E03" w14:textId="77777777" w:rsidR="00A46344" w:rsidRPr="00630BD1" w:rsidRDefault="00A46344" w:rsidP="00A46344">
            <w:pPr>
              <w:rPr>
                <w:rFonts w:ascii="Arial" w:hAnsi="Arial" w:cs="Arial"/>
                <w:sz w:val="20"/>
                <w:lang w:val="en-GB"/>
              </w:rPr>
            </w:pPr>
          </w:p>
        </w:tc>
        <w:tc>
          <w:tcPr>
            <w:tcW w:w="1361" w:type="dxa"/>
            <w:tcBorders>
              <w:top w:val="dashSmallGap" w:sz="4" w:space="0" w:color="auto"/>
              <w:bottom w:val="single" w:sz="8" w:space="0" w:color="auto"/>
            </w:tcBorders>
            <w:vAlign w:val="center"/>
          </w:tcPr>
          <w:p w14:paraId="290BED47" w14:textId="77777777" w:rsidR="00A46344" w:rsidRPr="00630BD1" w:rsidRDefault="00A46344" w:rsidP="00A46344">
            <w:pPr>
              <w:rPr>
                <w:rFonts w:ascii="Arial" w:hAnsi="Arial" w:cs="Arial"/>
                <w:sz w:val="20"/>
                <w:lang w:val="en-GB"/>
              </w:rPr>
            </w:pPr>
          </w:p>
        </w:tc>
        <w:tc>
          <w:tcPr>
            <w:tcW w:w="1418" w:type="dxa"/>
            <w:tcBorders>
              <w:top w:val="dashSmallGap" w:sz="4" w:space="0" w:color="auto"/>
              <w:bottom w:val="single" w:sz="8" w:space="0" w:color="auto"/>
            </w:tcBorders>
            <w:vAlign w:val="center"/>
          </w:tcPr>
          <w:p w14:paraId="499A7B82" w14:textId="77777777" w:rsidR="00A46344" w:rsidRPr="00630BD1" w:rsidRDefault="00A46344" w:rsidP="00A46344">
            <w:pPr>
              <w:pStyle w:val="Header"/>
              <w:rPr>
                <w:rFonts w:ascii="Arial" w:hAnsi="Arial" w:cs="Arial"/>
                <w:szCs w:val="24"/>
                <w:lang w:eastAsia="it-IT"/>
              </w:rPr>
            </w:pPr>
          </w:p>
        </w:tc>
        <w:tc>
          <w:tcPr>
            <w:tcW w:w="1531" w:type="dxa"/>
            <w:vMerge/>
            <w:tcBorders>
              <w:top w:val="single" w:sz="6" w:space="0" w:color="auto"/>
              <w:bottom w:val="single" w:sz="6" w:space="0" w:color="auto"/>
            </w:tcBorders>
            <w:shd w:val="thinDiagCross" w:color="auto" w:fill="auto"/>
            <w:vAlign w:val="center"/>
          </w:tcPr>
          <w:p w14:paraId="46810557"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5EB6AFA6" w14:textId="77777777" w:rsidR="00A46344" w:rsidRPr="00630BD1" w:rsidRDefault="00A46344" w:rsidP="00A46344">
            <w:pPr>
              <w:rPr>
                <w:rFonts w:ascii="Arial" w:hAnsi="Arial" w:cs="Arial"/>
                <w:sz w:val="20"/>
                <w:lang w:val="en-GB"/>
              </w:rPr>
            </w:pPr>
          </w:p>
        </w:tc>
        <w:tc>
          <w:tcPr>
            <w:tcW w:w="1531" w:type="dxa"/>
            <w:vMerge/>
            <w:tcBorders>
              <w:top w:val="single" w:sz="6" w:space="0" w:color="auto"/>
              <w:bottom w:val="single" w:sz="6" w:space="0" w:color="auto"/>
            </w:tcBorders>
            <w:shd w:val="thinDiagCross" w:color="auto" w:fill="auto"/>
            <w:vAlign w:val="center"/>
          </w:tcPr>
          <w:p w14:paraId="217D535D" w14:textId="77777777" w:rsidR="00A46344" w:rsidRPr="00630BD1" w:rsidRDefault="00A46344" w:rsidP="00A46344">
            <w:pPr>
              <w:rPr>
                <w:rFonts w:ascii="Arial" w:hAnsi="Arial" w:cs="Arial"/>
                <w:sz w:val="20"/>
                <w:lang w:val="en-GB"/>
              </w:rPr>
            </w:pPr>
          </w:p>
        </w:tc>
        <w:tc>
          <w:tcPr>
            <w:tcW w:w="1583" w:type="dxa"/>
            <w:tcBorders>
              <w:top w:val="single" w:sz="6" w:space="0" w:color="auto"/>
              <w:bottom w:val="single" w:sz="8" w:space="0" w:color="auto"/>
            </w:tcBorders>
            <w:vAlign w:val="center"/>
          </w:tcPr>
          <w:p w14:paraId="5FF3EB61" w14:textId="77777777" w:rsidR="00A46344" w:rsidRPr="00630BD1" w:rsidRDefault="00A46344" w:rsidP="00A46344">
            <w:pPr>
              <w:rPr>
                <w:rFonts w:ascii="Arial" w:hAnsi="Arial" w:cs="Arial"/>
                <w:sz w:val="20"/>
                <w:lang w:val="en-GB"/>
              </w:rPr>
            </w:pPr>
          </w:p>
        </w:tc>
      </w:tr>
      <w:tr w:rsidR="00A46344" w:rsidRPr="00630BD1" w14:paraId="4C0E8608" w14:textId="77777777">
        <w:trPr>
          <w:trHeight w:hRule="exact" w:val="397"/>
          <w:jc w:val="center"/>
        </w:trPr>
        <w:tc>
          <w:tcPr>
            <w:tcW w:w="2098" w:type="dxa"/>
            <w:tcBorders>
              <w:top w:val="single" w:sz="8" w:space="0" w:color="auto"/>
              <w:right w:val="nil"/>
            </w:tcBorders>
            <w:vAlign w:val="center"/>
          </w:tcPr>
          <w:p w14:paraId="4521A627" w14:textId="77777777" w:rsidR="00A46344" w:rsidRPr="00630BD1" w:rsidRDefault="00A46344" w:rsidP="00A46344">
            <w:pPr>
              <w:rPr>
                <w:rFonts w:ascii="Arial" w:hAnsi="Arial" w:cs="Arial"/>
                <w:sz w:val="22"/>
                <w:szCs w:val="22"/>
                <w:lang w:val="en-GB"/>
              </w:rPr>
            </w:pPr>
          </w:p>
        </w:tc>
        <w:tc>
          <w:tcPr>
            <w:tcW w:w="1654" w:type="dxa"/>
            <w:tcBorders>
              <w:top w:val="single" w:sz="8" w:space="0" w:color="auto"/>
              <w:left w:val="nil"/>
              <w:bottom w:val="double" w:sz="4" w:space="0" w:color="auto"/>
              <w:right w:val="nil"/>
            </w:tcBorders>
            <w:vAlign w:val="center"/>
          </w:tcPr>
          <w:p w14:paraId="36F00088" w14:textId="77777777" w:rsidR="00A46344" w:rsidRPr="00630BD1" w:rsidRDefault="00A46344" w:rsidP="00A46344">
            <w:pPr>
              <w:rPr>
                <w:rFonts w:ascii="Arial" w:hAnsi="Arial" w:cs="Arial"/>
                <w:sz w:val="22"/>
                <w:szCs w:val="22"/>
                <w:lang w:val="en-GB"/>
              </w:rPr>
            </w:pPr>
          </w:p>
        </w:tc>
        <w:tc>
          <w:tcPr>
            <w:tcW w:w="1361" w:type="dxa"/>
            <w:tcBorders>
              <w:top w:val="single" w:sz="8" w:space="0" w:color="auto"/>
              <w:left w:val="nil"/>
              <w:bottom w:val="double" w:sz="4" w:space="0" w:color="auto"/>
              <w:right w:val="nil"/>
            </w:tcBorders>
            <w:vAlign w:val="center"/>
          </w:tcPr>
          <w:p w14:paraId="30513D7F" w14:textId="77777777" w:rsidR="00A46344" w:rsidRPr="00630BD1" w:rsidRDefault="00A46344" w:rsidP="00A46344">
            <w:pPr>
              <w:rPr>
                <w:rFonts w:ascii="Arial" w:hAnsi="Arial" w:cs="Arial"/>
                <w:sz w:val="22"/>
                <w:szCs w:val="22"/>
                <w:lang w:val="en-GB"/>
              </w:rPr>
            </w:pPr>
          </w:p>
        </w:tc>
        <w:tc>
          <w:tcPr>
            <w:tcW w:w="1418" w:type="dxa"/>
            <w:tcBorders>
              <w:top w:val="single" w:sz="8" w:space="0" w:color="auto"/>
              <w:left w:val="nil"/>
              <w:bottom w:val="double" w:sz="4" w:space="0" w:color="auto"/>
            </w:tcBorders>
            <w:vAlign w:val="center"/>
          </w:tcPr>
          <w:p w14:paraId="37B0EDAE" w14:textId="77777777" w:rsidR="00A46344" w:rsidRPr="00630BD1" w:rsidRDefault="00A46344" w:rsidP="00A46344">
            <w:pPr>
              <w:rPr>
                <w:rFonts w:ascii="Arial" w:hAnsi="Arial" w:cs="Arial"/>
                <w:sz w:val="22"/>
                <w:szCs w:val="22"/>
                <w:lang w:val="en-GB"/>
              </w:rPr>
            </w:pPr>
            <w:r w:rsidRPr="00630BD1">
              <w:rPr>
                <w:rFonts w:ascii="Arial" w:hAnsi="Arial" w:cs="Arial"/>
                <w:sz w:val="22"/>
                <w:szCs w:val="22"/>
                <w:lang w:val="en-GB"/>
              </w:rPr>
              <w:t>Total Costs</w:t>
            </w:r>
          </w:p>
        </w:tc>
        <w:tc>
          <w:tcPr>
            <w:tcW w:w="1531" w:type="dxa"/>
            <w:tcBorders>
              <w:top w:val="single" w:sz="6" w:space="0" w:color="auto"/>
              <w:bottom w:val="double" w:sz="4" w:space="0" w:color="auto"/>
            </w:tcBorders>
            <w:vAlign w:val="center"/>
          </w:tcPr>
          <w:p w14:paraId="199AFD10" w14:textId="77777777" w:rsidR="00A46344" w:rsidRPr="00630BD1" w:rsidRDefault="00A46344" w:rsidP="00A46344">
            <w:pPr>
              <w:rPr>
                <w:rFonts w:ascii="Arial" w:hAnsi="Arial" w:cs="Arial"/>
                <w:sz w:val="22"/>
                <w:szCs w:val="22"/>
                <w:lang w:val="en-GB"/>
              </w:rPr>
            </w:pPr>
          </w:p>
        </w:tc>
        <w:tc>
          <w:tcPr>
            <w:tcW w:w="1531" w:type="dxa"/>
            <w:tcBorders>
              <w:top w:val="single" w:sz="6" w:space="0" w:color="auto"/>
              <w:bottom w:val="double" w:sz="4" w:space="0" w:color="auto"/>
            </w:tcBorders>
            <w:vAlign w:val="center"/>
          </w:tcPr>
          <w:p w14:paraId="69EB01E9" w14:textId="77777777" w:rsidR="00A46344" w:rsidRPr="00630BD1" w:rsidRDefault="00A46344" w:rsidP="00A46344">
            <w:pPr>
              <w:rPr>
                <w:rFonts w:ascii="Arial" w:hAnsi="Arial" w:cs="Arial"/>
                <w:sz w:val="22"/>
                <w:szCs w:val="22"/>
                <w:lang w:val="en-GB"/>
              </w:rPr>
            </w:pPr>
          </w:p>
        </w:tc>
        <w:tc>
          <w:tcPr>
            <w:tcW w:w="1531" w:type="dxa"/>
            <w:tcBorders>
              <w:top w:val="single" w:sz="6" w:space="0" w:color="auto"/>
              <w:bottom w:val="double" w:sz="4" w:space="0" w:color="auto"/>
            </w:tcBorders>
            <w:vAlign w:val="center"/>
          </w:tcPr>
          <w:p w14:paraId="77B54333" w14:textId="77777777" w:rsidR="00A46344" w:rsidRPr="00630BD1" w:rsidRDefault="00A46344" w:rsidP="00A46344">
            <w:pPr>
              <w:rPr>
                <w:rFonts w:ascii="Arial" w:hAnsi="Arial" w:cs="Arial"/>
                <w:sz w:val="22"/>
                <w:szCs w:val="22"/>
                <w:lang w:val="en-GB"/>
              </w:rPr>
            </w:pPr>
          </w:p>
        </w:tc>
        <w:tc>
          <w:tcPr>
            <w:tcW w:w="1583" w:type="dxa"/>
            <w:tcBorders>
              <w:top w:val="single" w:sz="8" w:space="0" w:color="auto"/>
            </w:tcBorders>
            <w:vAlign w:val="center"/>
          </w:tcPr>
          <w:p w14:paraId="7FDFE985" w14:textId="77777777" w:rsidR="00A46344" w:rsidRPr="00630BD1" w:rsidRDefault="00A46344" w:rsidP="00A46344">
            <w:pPr>
              <w:rPr>
                <w:rFonts w:ascii="Arial" w:hAnsi="Arial" w:cs="Arial"/>
                <w:sz w:val="22"/>
                <w:szCs w:val="22"/>
                <w:lang w:val="en-GB"/>
              </w:rPr>
            </w:pPr>
          </w:p>
        </w:tc>
      </w:tr>
    </w:tbl>
    <w:p w14:paraId="6438BE57" w14:textId="77777777" w:rsidR="00630BD1" w:rsidRDefault="00630BD1" w:rsidP="00A46344">
      <w:pPr>
        <w:pStyle w:val="FootnoteText"/>
        <w:tabs>
          <w:tab w:val="left" w:pos="360"/>
        </w:tabs>
        <w:ind w:left="360" w:hanging="360"/>
        <w:rPr>
          <w:rFonts w:ascii="Arial" w:hAnsi="Arial" w:cs="Arial"/>
        </w:rPr>
      </w:pPr>
    </w:p>
    <w:p w14:paraId="6FEAFCD9" w14:textId="77777777" w:rsidR="00630BD1" w:rsidRDefault="00630BD1" w:rsidP="00A46344">
      <w:pPr>
        <w:pStyle w:val="FootnoteText"/>
        <w:tabs>
          <w:tab w:val="left" w:pos="360"/>
        </w:tabs>
        <w:ind w:left="360" w:hanging="360"/>
        <w:rPr>
          <w:rFonts w:ascii="Arial" w:hAnsi="Arial" w:cs="Arial"/>
        </w:rPr>
      </w:pPr>
    </w:p>
    <w:p w14:paraId="24F30A98"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1</w:t>
      </w:r>
      <w:r w:rsidRPr="00630BD1">
        <w:rPr>
          <w:rFonts w:ascii="Arial" w:hAnsi="Arial" w:cs="Arial"/>
          <w:sz w:val="18"/>
          <w:szCs w:val="18"/>
        </w:rPr>
        <w:tab/>
        <w:t>Form 5B4 shall be filled for each of the Forms 5B3- provided.</w:t>
      </w:r>
    </w:p>
    <w:p w14:paraId="1AEA2324"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2</w:t>
      </w:r>
      <w:r w:rsidRPr="00630BD1">
        <w:rPr>
          <w:rFonts w:ascii="Arial" w:hAnsi="Arial" w:cs="Arial"/>
          <w:sz w:val="18"/>
          <w:szCs w:val="18"/>
        </w:rPr>
        <w:tab/>
        <w:t>Professional Staff should be indicated individually; Support Staff should be indicated per category (e.g.: draftsmen, clerical staff).</w:t>
      </w:r>
    </w:p>
    <w:p w14:paraId="2352DF37"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3</w:t>
      </w:r>
      <w:r w:rsidRPr="00630BD1">
        <w:rPr>
          <w:rFonts w:ascii="Arial" w:hAnsi="Arial" w:cs="Arial"/>
          <w:sz w:val="18"/>
          <w:szCs w:val="18"/>
        </w:rPr>
        <w:tab/>
        <w:t>Positions of Professional Staff shall coincide with the ones indicated in Form 5A5</w:t>
      </w:r>
    </w:p>
    <w:p w14:paraId="3D4A113B"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4</w:t>
      </w:r>
      <w:r w:rsidRPr="00630BD1">
        <w:rPr>
          <w:rFonts w:ascii="Arial" w:hAnsi="Arial" w:cs="Arial"/>
          <w:sz w:val="18"/>
          <w:szCs w:val="18"/>
        </w:rPr>
        <w:tab/>
        <w:t>Indicate separately staff-month rate and currency for home and field work.</w:t>
      </w:r>
    </w:p>
    <w:p w14:paraId="5D83CC83"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5</w:t>
      </w:r>
      <w:r w:rsidRPr="00630BD1">
        <w:rPr>
          <w:rFonts w:ascii="Arial" w:hAnsi="Arial" w:cs="Arial"/>
          <w:sz w:val="18"/>
          <w:szCs w:val="18"/>
        </w:rPr>
        <w:tab/>
        <w:t>Indicate, separately for home and field work, the total expected input of staff for carrying out the group of activities or phase indicated in the Form.</w:t>
      </w:r>
    </w:p>
    <w:p w14:paraId="2449B3C1" w14:textId="77777777" w:rsidR="00A46344" w:rsidRPr="00630BD1" w:rsidRDefault="00A46344" w:rsidP="00A46344">
      <w:pPr>
        <w:pStyle w:val="FootnoteText"/>
        <w:tabs>
          <w:tab w:val="left" w:pos="360"/>
        </w:tabs>
        <w:ind w:left="360" w:hanging="360"/>
        <w:rPr>
          <w:rFonts w:ascii="Arial" w:hAnsi="Arial" w:cs="Arial"/>
          <w:sz w:val="18"/>
          <w:szCs w:val="18"/>
        </w:rPr>
      </w:pPr>
      <w:r w:rsidRPr="00630BD1">
        <w:rPr>
          <w:rFonts w:ascii="Arial" w:hAnsi="Arial" w:cs="Arial"/>
          <w:sz w:val="18"/>
          <w:szCs w:val="18"/>
        </w:rPr>
        <w:t>6</w:t>
      </w:r>
      <w:r w:rsidRPr="00630BD1">
        <w:rPr>
          <w:rFonts w:ascii="Arial" w:hAnsi="Arial" w:cs="Arial"/>
          <w:sz w:val="18"/>
          <w:szCs w:val="18"/>
        </w:rPr>
        <w:tab/>
        <w:t>Indicate between brackets the name of the foreign currency.  Use the same columns and currencies of Form 5B2.  For each staff indicate the remuneration in the column of the relevant currency, separately for home and field work.  Remuneration = Staff-month Rate x Input.</w:t>
      </w:r>
    </w:p>
    <w:p w14:paraId="3A81B7C0" w14:textId="77777777" w:rsidR="00A46344" w:rsidRPr="00630BD1" w:rsidRDefault="00A46344" w:rsidP="00A46344">
      <w:pPr>
        <w:pStyle w:val="FootnoteText"/>
        <w:tabs>
          <w:tab w:val="left" w:pos="360"/>
        </w:tabs>
        <w:ind w:left="360" w:hanging="360"/>
        <w:rPr>
          <w:sz w:val="18"/>
          <w:szCs w:val="18"/>
        </w:rPr>
        <w:sectPr w:rsidR="00A46344" w:rsidRPr="00630BD1" w:rsidSect="00E93543">
          <w:headerReference w:type="default" r:id="rId24"/>
          <w:footerReference w:type="default" r:id="rId25"/>
          <w:pgSz w:w="15842" w:h="12242" w:orient="landscape" w:code="1"/>
          <w:pgMar w:top="1440" w:right="1440" w:bottom="1440" w:left="1440" w:header="720" w:footer="720" w:gutter="0"/>
          <w:cols w:space="708"/>
          <w:docGrid w:linePitch="360"/>
        </w:sectPr>
      </w:pPr>
    </w:p>
    <w:p w14:paraId="1D7302EA" w14:textId="77777777" w:rsidR="00A46344" w:rsidRPr="00630BD1" w:rsidRDefault="00A46344" w:rsidP="00630BD1">
      <w:pPr>
        <w:pStyle w:val="Heading3"/>
        <w:shd w:val="clear" w:color="auto" w:fill="E0E0E0"/>
        <w:jc w:val="center"/>
        <w:rPr>
          <w:rFonts w:ascii="Arial" w:hAnsi="Arial"/>
          <w:b/>
          <w:bCs w:val="0"/>
          <w:sz w:val="28"/>
          <w:szCs w:val="28"/>
          <w:lang w:val="en-GB"/>
        </w:rPr>
      </w:pPr>
      <w:bookmarkStart w:id="5926" w:name="_Toc246650203"/>
      <w:bookmarkStart w:id="5927" w:name="_Toc172358986"/>
      <w:r w:rsidRPr="00630BD1">
        <w:rPr>
          <w:rFonts w:ascii="Arial" w:hAnsi="Arial"/>
          <w:b/>
          <w:bCs w:val="0"/>
          <w:sz w:val="28"/>
          <w:szCs w:val="28"/>
          <w:lang w:val="en-GB"/>
        </w:rPr>
        <w:t>Form 5B5:</w:t>
      </w:r>
      <w:r w:rsidR="00D94706">
        <w:rPr>
          <w:rFonts w:ascii="Arial" w:hAnsi="Arial"/>
          <w:b/>
          <w:bCs w:val="0"/>
          <w:sz w:val="28"/>
          <w:szCs w:val="28"/>
          <w:lang w:val="en-GB"/>
        </w:rPr>
        <w:t xml:space="preserve">   </w:t>
      </w:r>
      <w:r w:rsidRPr="00630BD1">
        <w:rPr>
          <w:rFonts w:ascii="Arial" w:hAnsi="Arial"/>
          <w:b/>
          <w:bCs w:val="0"/>
          <w:sz w:val="28"/>
          <w:szCs w:val="28"/>
          <w:lang w:val="en-GB"/>
        </w:rPr>
        <w:t>Breakdown of Reimbursable Expenses1</w:t>
      </w:r>
      <w:bookmarkEnd w:id="5926"/>
      <w:r w:rsidRPr="00630BD1">
        <w:rPr>
          <w:rFonts w:ascii="Arial" w:hAnsi="Arial"/>
          <w:b/>
          <w:bCs w:val="0"/>
          <w:sz w:val="28"/>
          <w:szCs w:val="28"/>
          <w:lang w:val="en-GB"/>
        </w:rPr>
        <w:t xml:space="preserve"> </w:t>
      </w:r>
      <w:bookmarkEnd w:id="5927"/>
    </w:p>
    <w:p w14:paraId="60438D65" w14:textId="77777777" w:rsidR="00630BD1" w:rsidRDefault="00A46344" w:rsidP="00A46344">
      <w:pPr>
        <w:rPr>
          <w:rFonts w:ascii="Arial" w:hAnsi="Arial" w:cs="Arial"/>
          <w:sz w:val="14"/>
        </w:rPr>
      </w:pPr>
      <w:r w:rsidRPr="00630BD1">
        <w:rPr>
          <w:rFonts w:ascii="Arial" w:hAnsi="Arial" w:cs="Arial"/>
          <w:sz w:val="14"/>
        </w:rPr>
        <w:t xml:space="preserve">            </w:t>
      </w:r>
    </w:p>
    <w:p w14:paraId="1A9432FC" w14:textId="77777777" w:rsidR="00A46344" w:rsidRPr="00630BD1" w:rsidRDefault="00A46344" w:rsidP="00A46344">
      <w:pPr>
        <w:rPr>
          <w:rFonts w:ascii="Arial" w:hAnsi="Arial" w:cs="Arial"/>
          <w:sz w:val="22"/>
          <w:szCs w:val="22"/>
        </w:rPr>
      </w:pPr>
      <w:r w:rsidRPr="00630BD1">
        <w:rPr>
          <w:rFonts w:ascii="Arial" w:hAnsi="Arial" w:cs="Arial"/>
          <w:sz w:val="22"/>
          <w:szCs w:val="22"/>
        </w:rPr>
        <w:t xml:space="preserve">  (This Form FIN-5 shall only be used when the Time-Based Form of Contract has been included in the RFP)</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851"/>
        <w:gridCol w:w="1134"/>
        <w:gridCol w:w="1134"/>
        <w:gridCol w:w="1531"/>
        <w:gridCol w:w="1531"/>
        <w:gridCol w:w="1531"/>
        <w:gridCol w:w="1531"/>
      </w:tblGrid>
      <w:tr w:rsidR="00A46344" w:rsidRPr="00630BD1" w14:paraId="12D5EC60" w14:textId="77777777">
        <w:trPr>
          <w:cantSplit/>
          <w:trHeight w:hRule="exact" w:val="454"/>
          <w:jc w:val="center"/>
        </w:trPr>
        <w:tc>
          <w:tcPr>
            <w:tcW w:w="12476" w:type="dxa"/>
            <w:gridSpan w:val="9"/>
            <w:tcBorders>
              <w:top w:val="double" w:sz="4" w:space="0" w:color="auto"/>
              <w:bottom w:val="double" w:sz="4" w:space="0" w:color="auto"/>
            </w:tcBorders>
            <w:vAlign w:val="center"/>
          </w:tcPr>
          <w:p w14:paraId="4274B87A" w14:textId="77777777" w:rsidR="00A46344" w:rsidRPr="00630BD1" w:rsidRDefault="00A46344" w:rsidP="00A46344">
            <w:pPr>
              <w:pStyle w:val="Header"/>
              <w:tabs>
                <w:tab w:val="right" w:pos="12070"/>
              </w:tabs>
              <w:rPr>
                <w:rFonts w:ascii="Arial" w:hAnsi="Arial" w:cs="Arial"/>
                <w:u w:val="single"/>
              </w:rPr>
            </w:pPr>
            <w:r w:rsidRPr="00630BD1">
              <w:rPr>
                <w:rFonts w:ascii="Arial" w:hAnsi="Arial" w:cs="Arial"/>
                <w:b/>
                <w:bCs/>
              </w:rPr>
              <w:t>Group of Activities (Phase):</w:t>
            </w:r>
            <w:r w:rsidRPr="00630BD1">
              <w:rPr>
                <w:rFonts w:ascii="Arial" w:hAnsi="Arial" w:cs="Arial"/>
              </w:rPr>
              <w:t xml:space="preserve"> </w:t>
            </w:r>
            <w:r w:rsidRPr="00630BD1">
              <w:rPr>
                <w:rFonts w:ascii="Arial" w:hAnsi="Arial" w:cs="Arial"/>
                <w:u w:val="single"/>
              </w:rPr>
              <w:tab/>
            </w:r>
          </w:p>
        </w:tc>
      </w:tr>
      <w:tr w:rsidR="00A46344" w:rsidRPr="00630BD1" w14:paraId="5D4BD785" w14:textId="77777777">
        <w:trPr>
          <w:jc w:val="center"/>
        </w:trPr>
        <w:tc>
          <w:tcPr>
            <w:tcW w:w="454" w:type="dxa"/>
            <w:tcBorders>
              <w:top w:val="double" w:sz="4" w:space="0" w:color="auto"/>
              <w:bottom w:val="single" w:sz="12" w:space="0" w:color="auto"/>
            </w:tcBorders>
            <w:vAlign w:val="center"/>
          </w:tcPr>
          <w:p w14:paraId="33D9E05D" w14:textId="77777777" w:rsidR="00A46344" w:rsidRPr="00630BD1" w:rsidRDefault="00A46344" w:rsidP="00A46344">
            <w:pPr>
              <w:spacing w:before="40" w:after="40"/>
              <w:jc w:val="center"/>
              <w:rPr>
                <w:rFonts w:ascii="Arial" w:hAnsi="Arial" w:cs="Arial"/>
                <w:b/>
                <w:bCs/>
                <w:sz w:val="20"/>
                <w:lang w:val="fr-FR"/>
              </w:rPr>
            </w:pPr>
            <w:r w:rsidRPr="00630BD1">
              <w:rPr>
                <w:rFonts w:ascii="Arial" w:hAnsi="Arial" w:cs="Arial"/>
                <w:b/>
                <w:bCs/>
                <w:sz w:val="20"/>
                <w:lang w:val="fr-FR"/>
              </w:rPr>
              <w:t>N°</w:t>
            </w:r>
          </w:p>
        </w:tc>
        <w:tc>
          <w:tcPr>
            <w:tcW w:w="2779" w:type="dxa"/>
            <w:tcBorders>
              <w:top w:val="double" w:sz="4" w:space="0" w:color="auto"/>
              <w:bottom w:val="single" w:sz="12" w:space="0" w:color="auto"/>
            </w:tcBorders>
            <w:vAlign w:val="center"/>
          </w:tcPr>
          <w:p w14:paraId="4881202F" w14:textId="77777777" w:rsidR="00A46344" w:rsidRPr="00630BD1" w:rsidRDefault="00A46344" w:rsidP="00A46344">
            <w:pPr>
              <w:spacing w:before="40" w:after="40"/>
              <w:jc w:val="center"/>
              <w:rPr>
                <w:rFonts w:ascii="Arial" w:hAnsi="Arial" w:cs="Arial"/>
                <w:b/>
                <w:bCs/>
                <w:sz w:val="20"/>
                <w:lang w:val="fr-FR"/>
              </w:rPr>
            </w:pPr>
            <w:r w:rsidRPr="00630BD1">
              <w:rPr>
                <w:rFonts w:ascii="Arial" w:hAnsi="Arial" w:cs="Arial"/>
                <w:b/>
                <w:bCs/>
                <w:sz w:val="20"/>
                <w:lang w:val="fr-FR"/>
              </w:rPr>
              <w:t>Description</w:t>
            </w:r>
            <w:r w:rsidRPr="00630BD1">
              <w:rPr>
                <w:rFonts w:ascii="Arial" w:hAnsi="Arial" w:cs="Arial"/>
                <w:vertAlign w:val="superscript"/>
                <w:lang w:val="fr-FR"/>
              </w:rPr>
              <w:t>2</w:t>
            </w:r>
          </w:p>
        </w:tc>
        <w:tc>
          <w:tcPr>
            <w:tcW w:w="851" w:type="dxa"/>
            <w:tcBorders>
              <w:top w:val="double" w:sz="4" w:space="0" w:color="auto"/>
              <w:bottom w:val="single" w:sz="12" w:space="0" w:color="auto"/>
            </w:tcBorders>
            <w:vAlign w:val="center"/>
          </w:tcPr>
          <w:p w14:paraId="1CBC8118" w14:textId="77777777" w:rsidR="00A46344" w:rsidRPr="00630BD1" w:rsidRDefault="00A46344" w:rsidP="00A46344">
            <w:pPr>
              <w:spacing w:before="40" w:after="40"/>
              <w:jc w:val="center"/>
              <w:rPr>
                <w:rFonts w:ascii="Arial" w:hAnsi="Arial" w:cs="Arial"/>
                <w:b/>
                <w:bCs/>
                <w:sz w:val="20"/>
                <w:lang w:val="fr-FR"/>
              </w:rPr>
            </w:pPr>
            <w:r w:rsidRPr="00630BD1">
              <w:rPr>
                <w:rFonts w:ascii="Arial" w:hAnsi="Arial" w:cs="Arial"/>
                <w:b/>
                <w:bCs/>
                <w:sz w:val="20"/>
                <w:lang w:val="fr-FR"/>
              </w:rPr>
              <w:t>Unit</w:t>
            </w:r>
          </w:p>
        </w:tc>
        <w:tc>
          <w:tcPr>
            <w:tcW w:w="1134" w:type="dxa"/>
            <w:tcBorders>
              <w:top w:val="double" w:sz="4" w:space="0" w:color="auto"/>
              <w:bottom w:val="single" w:sz="12" w:space="0" w:color="auto"/>
            </w:tcBorders>
            <w:vAlign w:val="center"/>
          </w:tcPr>
          <w:p w14:paraId="06B13D47" w14:textId="77777777" w:rsidR="00A46344" w:rsidRPr="00630BD1" w:rsidRDefault="00A46344" w:rsidP="00A46344">
            <w:pPr>
              <w:spacing w:before="40" w:after="40"/>
              <w:jc w:val="center"/>
              <w:rPr>
                <w:rFonts w:ascii="Arial" w:hAnsi="Arial" w:cs="Arial"/>
                <w:b/>
                <w:bCs/>
                <w:sz w:val="20"/>
                <w:lang w:val="fr-FR"/>
              </w:rPr>
            </w:pPr>
            <w:r w:rsidRPr="00630BD1">
              <w:rPr>
                <w:rFonts w:ascii="Arial" w:hAnsi="Arial" w:cs="Arial"/>
                <w:b/>
                <w:bCs/>
                <w:sz w:val="20"/>
                <w:lang w:val="fr-FR"/>
              </w:rPr>
              <w:t>Unit Cost</w:t>
            </w:r>
            <w:r w:rsidRPr="00630BD1">
              <w:rPr>
                <w:rFonts w:ascii="Arial" w:hAnsi="Arial" w:cs="Arial"/>
                <w:vertAlign w:val="superscript"/>
                <w:lang w:val="fr-FR"/>
              </w:rPr>
              <w:t>3</w:t>
            </w:r>
          </w:p>
        </w:tc>
        <w:tc>
          <w:tcPr>
            <w:tcW w:w="1134" w:type="dxa"/>
            <w:tcBorders>
              <w:top w:val="double" w:sz="4" w:space="0" w:color="auto"/>
              <w:bottom w:val="single" w:sz="12" w:space="0" w:color="auto"/>
            </w:tcBorders>
            <w:vAlign w:val="center"/>
          </w:tcPr>
          <w:p w14:paraId="5888922D" w14:textId="77777777" w:rsidR="00A46344" w:rsidRPr="00630BD1" w:rsidRDefault="00A46344" w:rsidP="00A46344">
            <w:pPr>
              <w:spacing w:before="40" w:after="40"/>
              <w:jc w:val="center"/>
              <w:rPr>
                <w:rFonts w:ascii="Arial" w:hAnsi="Arial" w:cs="Arial"/>
                <w:sz w:val="20"/>
                <w:lang w:val="fr-FR"/>
              </w:rPr>
            </w:pPr>
            <w:proofErr w:type="spellStart"/>
            <w:r w:rsidRPr="00630BD1">
              <w:rPr>
                <w:rFonts w:ascii="Arial" w:hAnsi="Arial" w:cs="Arial"/>
                <w:b/>
                <w:bCs/>
                <w:sz w:val="20"/>
                <w:lang w:val="fr-FR"/>
              </w:rPr>
              <w:t>Quantity</w:t>
            </w:r>
            <w:proofErr w:type="spellEnd"/>
          </w:p>
        </w:tc>
        <w:tc>
          <w:tcPr>
            <w:tcW w:w="1531" w:type="dxa"/>
            <w:tcBorders>
              <w:top w:val="double" w:sz="4" w:space="0" w:color="auto"/>
              <w:bottom w:val="single" w:sz="12" w:space="0" w:color="auto"/>
            </w:tcBorders>
            <w:vAlign w:val="center"/>
          </w:tcPr>
          <w:p w14:paraId="0A5CA9D5" w14:textId="77777777" w:rsidR="00A46344" w:rsidRPr="00630BD1" w:rsidRDefault="00A46344" w:rsidP="00A46344">
            <w:pPr>
              <w:spacing w:before="40" w:after="40"/>
              <w:jc w:val="center"/>
              <w:rPr>
                <w:rFonts w:ascii="Arial" w:hAnsi="Arial" w:cs="Arial"/>
                <w:sz w:val="20"/>
              </w:rPr>
            </w:pPr>
            <w:r w:rsidRPr="00630BD1">
              <w:rPr>
                <w:rFonts w:ascii="Arial" w:hAnsi="Arial" w:cs="Arial"/>
                <w:sz w:val="20"/>
              </w:rPr>
              <w:t>[</w:t>
            </w:r>
            <w:r w:rsidRPr="00630BD1">
              <w:rPr>
                <w:rFonts w:ascii="Arial" w:hAnsi="Arial" w:cs="Arial"/>
                <w:i/>
                <w:iCs/>
                <w:sz w:val="20"/>
              </w:rPr>
              <w:t xml:space="preserve">Indicate Foreign Currency </w:t>
            </w:r>
            <w:r w:rsidRPr="00630BD1">
              <w:rPr>
                <w:rFonts w:ascii="Arial" w:hAnsi="Arial" w:cs="Arial"/>
                <w:i/>
                <w:iCs/>
                <w:sz w:val="20"/>
                <w:lang w:val="en-GB"/>
              </w:rPr>
              <w:t># 1</w:t>
            </w:r>
            <w:r w:rsidRPr="00630BD1">
              <w:rPr>
                <w:rFonts w:ascii="Arial" w:hAnsi="Arial" w:cs="Arial"/>
                <w:sz w:val="20"/>
              </w:rPr>
              <w:t>]</w:t>
            </w:r>
            <w:r w:rsidRPr="00630BD1">
              <w:rPr>
                <w:rFonts w:ascii="Arial" w:hAnsi="Arial" w:cs="Arial"/>
                <w:vertAlign w:val="superscript"/>
              </w:rPr>
              <w:t>4</w:t>
            </w:r>
          </w:p>
        </w:tc>
        <w:tc>
          <w:tcPr>
            <w:tcW w:w="1531" w:type="dxa"/>
            <w:tcBorders>
              <w:top w:val="double" w:sz="4" w:space="0" w:color="auto"/>
              <w:bottom w:val="single" w:sz="12" w:space="0" w:color="auto"/>
            </w:tcBorders>
            <w:vAlign w:val="center"/>
          </w:tcPr>
          <w:p w14:paraId="1FEC0FEC" w14:textId="77777777" w:rsidR="00A46344" w:rsidRPr="00630BD1" w:rsidRDefault="00A46344" w:rsidP="00A46344">
            <w:pPr>
              <w:spacing w:before="40" w:after="40"/>
              <w:jc w:val="center"/>
              <w:rPr>
                <w:rFonts w:ascii="Arial" w:hAnsi="Arial" w:cs="Arial"/>
                <w:sz w:val="20"/>
              </w:rPr>
            </w:pPr>
            <w:r w:rsidRPr="00630BD1">
              <w:rPr>
                <w:rFonts w:ascii="Arial" w:hAnsi="Arial" w:cs="Arial"/>
                <w:sz w:val="20"/>
              </w:rPr>
              <w:t>[</w:t>
            </w:r>
            <w:r w:rsidRPr="00630BD1">
              <w:rPr>
                <w:rFonts w:ascii="Arial" w:hAnsi="Arial" w:cs="Arial"/>
                <w:i/>
                <w:iCs/>
                <w:sz w:val="20"/>
              </w:rPr>
              <w:t xml:space="preserve">Indicate Foreign Currency </w:t>
            </w:r>
            <w:r w:rsidRPr="00630BD1">
              <w:rPr>
                <w:rFonts w:ascii="Arial" w:hAnsi="Arial" w:cs="Arial"/>
                <w:i/>
                <w:iCs/>
                <w:sz w:val="20"/>
                <w:lang w:val="en-GB"/>
              </w:rPr>
              <w:t># 2</w:t>
            </w:r>
            <w:r w:rsidRPr="00630BD1">
              <w:rPr>
                <w:rFonts w:ascii="Arial" w:hAnsi="Arial" w:cs="Arial"/>
                <w:sz w:val="20"/>
              </w:rPr>
              <w:t>]</w:t>
            </w:r>
            <w:r w:rsidRPr="00630BD1">
              <w:rPr>
                <w:rFonts w:ascii="Arial" w:hAnsi="Arial" w:cs="Arial"/>
                <w:vertAlign w:val="superscript"/>
              </w:rPr>
              <w:t>4</w:t>
            </w:r>
          </w:p>
        </w:tc>
        <w:tc>
          <w:tcPr>
            <w:tcW w:w="1531" w:type="dxa"/>
            <w:tcBorders>
              <w:top w:val="double" w:sz="4" w:space="0" w:color="auto"/>
              <w:bottom w:val="single" w:sz="12" w:space="0" w:color="auto"/>
            </w:tcBorders>
            <w:vAlign w:val="center"/>
          </w:tcPr>
          <w:p w14:paraId="3E2B8569" w14:textId="77777777" w:rsidR="00A46344" w:rsidRPr="00630BD1" w:rsidRDefault="00A46344" w:rsidP="00A46344">
            <w:pPr>
              <w:spacing w:before="40" w:after="40"/>
              <w:jc w:val="center"/>
              <w:rPr>
                <w:rFonts w:ascii="Arial" w:hAnsi="Arial" w:cs="Arial"/>
                <w:sz w:val="20"/>
              </w:rPr>
            </w:pPr>
            <w:r w:rsidRPr="00630BD1">
              <w:rPr>
                <w:rFonts w:ascii="Arial" w:hAnsi="Arial" w:cs="Arial"/>
                <w:sz w:val="20"/>
              </w:rPr>
              <w:t>[</w:t>
            </w:r>
            <w:r w:rsidRPr="00630BD1">
              <w:rPr>
                <w:rFonts w:ascii="Arial" w:hAnsi="Arial" w:cs="Arial"/>
                <w:i/>
                <w:iCs/>
                <w:sz w:val="20"/>
              </w:rPr>
              <w:t xml:space="preserve">Indicate Foreign Currency </w:t>
            </w:r>
            <w:r w:rsidRPr="00630BD1">
              <w:rPr>
                <w:rFonts w:ascii="Arial" w:hAnsi="Arial" w:cs="Arial"/>
                <w:i/>
                <w:iCs/>
                <w:sz w:val="20"/>
                <w:lang w:val="en-GB"/>
              </w:rPr>
              <w:t># 3</w:t>
            </w:r>
            <w:r w:rsidRPr="00630BD1">
              <w:rPr>
                <w:rFonts w:ascii="Arial" w:hAnsi="Arial" w:cs="Arial"/>
                <w:sz w:val="20"/>
              </w:rPr>
              <w:t>]</w:t>
            </w:r>
            <w:r w:rsidRPr="00630BD1">
              <w:rPr>
                <w:rFonts w:ascii="Arial" w:hAnsi="Arial" w:cs="Arial"/>
                <w:vertAlign w:val="superscript"/>
              </w:rPr>
              <w:t>4</w:t>
            </w:r>
          </w:p>
        </w:tc>
        <w:tc>
          <w:tcPr>
            <w:tcW w:w="1531" w:type="dxa"/>
            <w:tcBorders>
              <w:top w:val="double" w:sz="4" w:space="0" w:color="auto"/>
              <w:bottom w:val="single" w:sz="12" w:space="0" w:color="auto"/>
            </w:tcBorders>
            <w:vAlign w:val="center"/>
          </w:tcPr>
          <w:p w14:paraId="26A9DB39" w14:textId="77777777" w:rsidR="00A46344" w:rsidRPr="00630BD1" w:rsidRDefault="00A46344" w:rsidP="00A46344">
            <w:pPr>
              <w:spacing w:before="40" w:after="40"/>
              <w:jc w:val="center"/>
              <w:rPr>
                <w:rFonts w:ascii="Arial" w:hAnsi="Arial" w:cs="Arial"/>
                <w:sz w:val="20"/>
              </w:rPr>
            </w:pPr>
            <w:r w:rsidRPr="00630BD1">
              <w:rPr>
                <w:rFonts w:ascii="Arial" w:hAnsi="Arial" w:cs="Arial"/>
                <w:sz w:val="20"/>
              </w:rPr>
              <w:t>[</w:t>
            </w:r>
            <w:r w:rsidRPr="00630BD1">
              <w:rPr>
                <w:rFonts w:ascii="Arial" w:hAnsi="Arial" w:cs="Arial"/>
                <w:i/>
                <w:iCs/>
                <w:sz w:val="20"/>
              </w:rPr>
              <w:t>Indicate Local Currency</w:t>
            </w:r>
            <w:r w:rsidRPr="00630BD1">
              <w:rPr>
                <w:rFonts w:ascii="Arial" w:hAnsi="Arial" w:cs="Arial"/>
                <w:sz w:val="20"/>
              </w:rPr>
              <w:t>]</w:t>
            </w:r>
            <w:r w:rsidRPr="00630BD1">
              <w:rPr>
                <w:rFonts w:ascii="Arial" w:hAnsi="Arial" w:cs="Arial"/>
                <w:vertAlign w:val="superscript"/>
              </w:rPr>
              <w:t>4</w:t>
            </w:r>
          </w:p>
        </w:tc>
      </w:tr>
      <w:tr w:rsidR="00A46344" w:rsidRPr="00630BD1" w14:paraId="562ADC4C" w14:textId="77777777">
        <w:trPr>
          <w:trHeight w:hRule="exact" w:val="340"/>
          <w:jc w:val="center"/>
        </w:trPr>
        <w:tc>
          <w:tcPr>
            <w:tcW w:w="454" w:type="dxa"/>
            <w:tcBorders>
              <w:top w:val="single" w:sz="12" w:space="0" w:color="auto"/>
              <w:bottom w:val="single" w:sz="6" w:space="0" w:color="auto"/>
            </w:tcBorders>
            <w:vAlign w:val="center"/>
          </w:tcPr>
          <w:p w14:paraId="419803E6"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12" w:space="0" w:color="auto"/>
              <w:bottom w:val="single" w:sz="6" w:space="0" w:color="auto"/>
              <w:right w:val="single" w:sz="8" w:space="0" w:color="auto"/>
            </w:tcBorders>
            <w:vAlign w:val="center"/>
          </w:tcPr>
          <w:p w14:paraId="7FDA6EAF" w14:textId="77777777" w:rsidR="00A46344" w:rsidRPr="00630BD1" w:rsidRDefault="00A46344" w:rsidP="00A46344">
            <w:pPr>
              <w:rPr>
                <w:rFonts w:ascii="Arial" w:hAnsi="Arial" w:cs="Arial"/>
                <w:sz w:val="18"/>
                <w:szCs w:val="18"/>
              </w:rPr>
            </w:pPr>
            <w:r w:rsidRPr="00630BD1">
              <w:rPr>
                <w:rFonts w:ascii="Arial" w:hAnsi="Arial" w:cs="Arial"/>
                <w:sz w:val="18"/>
                <w:szCs w:val="18"/>
              </w:rPr>
              <w:t>Per diem allowances</w:t>
            </w:r>
          </w:p>
        </w:tc>
        <w:tc>
          <w:tcPr>
            <w:tcW w:w="851" w:type="dxa"/>
            <w:tcBorders>
              <w:top w:val="single" w:sz="12" w:space="0" w:color="auto"/>
              <w:left w:val="single" w:sz="8" w:space="0" w:color="auto"/>
              <w:bottom w:val="single" w:sz="6" w:space="0" w:color="auto"/>
              <w:right w:val="single" w:sz="8" w:space="0" w:color="auto"/>
            </w:tcBorders>
            <w:vAlign w:val="center"/>
          </w:tcPr>
          <w:p w14:paraId="79D5317F" w14:textId="77777777" w:rsidR="00A46344" w:rsidRPr="00630BD1" w:rsidRDefault="00A46344" w:rsidP="00A46344">
            <w:pPr>
              <w:spacing w:before="40"/>
              <w:jc w:val="center"/>
              <w:rPr>
                <w:rFonts w:ascii="Arial" w:hAnsi="Arial" w:cs="Arial"/>
                <w:sz w:val="20"/>
              </w:rPr>
            </w:pPr>
            <w:r w:rsidRPr="00630BD1">
              <w:rPr>
                <w:rFonts w:ascii="Arial" w:hAnsi="Arial" w:cs="Arial"/>
                <w:sz w:val="20"/>
              </w:rPr>
              <w:t>Day</w:t>
            </w:r>
          </w:p>
        </w:tc>
        <w:tc>
          <w:tcPr>
            <w:tcW w:w="1134" w:type="dxa"/>
            <w:tcBorders>
              <w:top w:val="single" w:sz="12" w:space="0" w:color="auto"/>
              <w:left w:val="single" w:sz="8" w:space="0" w:color="auto"/>
              <w:bottom w:val="single" w:sz="6" w:space="0" w:color="auto"/>
              <w:right w:val="single" w:sz="8" w:space="0" w:color="auto"/>
            </w:tcBorders>
            <w:vAlign w:val="center"/>
          </w:tcPr>
          <w:p w14:paraId="02D8D425" w14:textId="77777777" w:rsidR="00A46344" w:rsidRPr="00630BD1" w:rsidRDefault="00A46344" w:rsidP="00A46344">
            <w:pPr>
              <w:spacing w:before="40"/>
              <w:jc w:val="center"/>
              <w:rPr>
                <w:rFonts w:ascii="Arial" w:hAnsi="Arial" w:cs="Arial"/>
                <w:sz w:val="20"/>
              </w:rPr>
            </w:pPr>
          </w:p>
        </w:tc>
        <w:tc>
          <w:tcPr>
            <w:tcW w:w="1134" w:type="dxa"/>
            <w:tcBorders>
              <w:top w:val="single" w:sz="12" w:space="0" w:color="auto"/>
              <w:left w:val="single" w:sz="8" w:space="0" w:color="auto"/>
              <w:bottom w:val="single" w:sz="6" w:space="0" w:color="auto"/>
              <w:right w:val="single" w:sz="8" w:space="0" w:color="auto"/>
            </w:tcBorders>
            <w:vAlign w:val="center"/>
          </w:tcPr>
          <w:p w14:paraId="534F3E6C"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12" w:space="0" w:color="auto"/>
              <w:left w:val="single" w:sz="8" w:space="0" w:color="auto"/>
              <w:bottom w:val="single" w:sz="6" w:space="0" w:color="auto"/>
              <w:right w:val="single" w:sz="8" w:space="0" w:color="auto"/>
            </w:tcBorders>
            <w:vAlign w:val="center"/>
          </w:tcPr>
          <w:p w14:paraId="221A8ACF" w14:textId="77777777" w:rsidR="00A46344" w:rsidRPr="00630BD1" w:rsidRDefault="00A46344" w:rsidP="00A46344">
            <w:pPr>
              <w:spacing w:before="40"/>
              <w:jc w:val="center"/>
              <w:rPr>
                <w:rFonts w:ascii="Arial" w:hAnsi="Arial" w:cs="Arial"/>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6F4BDBF2" w14:textId="77777777" w:rsidR="00A46344" w:rsidRPr="00630BD1" w:rsidRDefault="00A46344" w:rsidP="00A46344">
            <w:pPr>
              <w:spacing w:before="40"/>
              <w:jc w:val="center"/>
              <w:rPr>
                <w:rFonts w:ascii="Arial" w:hAnsi="Arial" w:cs="Arial"/>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4C41CE52" w14:textId="77777777" w:rsidR="00A46344" w:rsidRPr="00630BD1" w:rsidRDefault="00A46344" w:rsidP="00A46344">
            <w:pPr>
              <w:spacing w:before="40"/>
              <w:jc w:val="center"/>
              <w:rPr>
                <w:rFonts w:ascii="Arial" w:hAnsi="Arial" w:cs="Arial"/>
                <w:sz w:val="20"/>
              </w:rPr>
            </w:pPr>
          </w:p>
        </w:tc>
        <w:tc>
          <w:tcPr>
            <w:tcW w:w="1531" w:type="dxa"/>
            <w:tcBorders>
              <w:top w:val="single" w:sz="12" w:space="0" w:color="auto"/>
              <w:left w:val="single" w:sz="8" w:space="0" w:color="auto"/>
              <w:bottom w:val="single" w:sz="6" w:space="0" w:color="auto"/>
            </w:tcBorders>
            <w:vAlign w:val="center"/>
          </w:tcPr>
          <w:p w14:paraId="1394FFED" w14:textId="77777777" w:rsidR="00A46344" w:rsidRPr="00630BD1" w:rsidRDefault="00A46344" w:rsidP="00A46344">
            <w:pPr>
              <w:spacing w:before="40"/>
              <w:jc w:val="center"/>
              <w:rPr>
                <w:rFonts w:ascii="Arial" w:hAnsi="Arial" w:cs="Arial"/>
                <w:sz w:val="20"/>
              </w:rPr>
            </w:pPr>
          </w:p>
        </w:tc>
      </w:tr>
      <w:tr w:rsidR="00A46344" w:rsidRPr="00630BD1" w14:paraId="41F689A1" w14:textId="77777777">
        <w:trPr>
          <w:trHeight w:hRule="exact" w:val="340"/>
          <w:jc w:val="center"/>
        </w:trPr>
        <w:tc>
          <w:tcPr>
            <w:tcW w:w="454" w:type="dxa"/>
            <w:tcBorders>
              <w:top w:val="single" w:sz="6" w:space="0" w:color="auto"/>
            </w:tcBorders>
            <w:vAlign w:val="center"/>
          </w:tcPr>
          <w:p w14:paraId="4552281A"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6" w:space="0" w:color="auto"/>
              <w:right w:val="single" w:sz="8" w:space="0" w:color="auto"/>
            </w:tcBorders>
            <w:vAlign w:val="center"/>
          </w:tcPr>
          <w:p w14:paraId="7BD934C6" w14:textId="77777777" w:rsidR="00A46344" w:rsidRPr="00630BD1" w:rsidRDefault="00A46344" w:rsidP="00A46344">
            <w:pPr>
              <w:rPr>
                <w:rFonts w:ascii="Arial" w:hAnsi="Arial" w:cs="Arial"/>
                <w:sz w:val="18"/>
                <w:szCs w:val="18"/>
              </w:rPr>
            </w:pPr>
            <w:r w:rsidRPr="00630BD1">
              <w:rPr>
                <w:rFonts w:ascii="Arial" w:hAnsi="Arial" w:cs="Arial"/>
                <w:sz w:val="18"/>
                <w:szCs w:val="18"/>
              </w:rPr>
              <w:t>International flights</w:t>
            </w:r>
            <w:r w:rsidRPr="00630BD1">
              <w:rPr>
                <w:rFonts w:ascii="Arial" w:hAnsi="Arial" w:cs="Arial"/>
                <w:sz w:val="18"/>
                <w:szCs w:val="18"/>
                <w:vertAlign w:val="superscript"/>
              </w:rPr>
              <w:t>5</w:t>
            </w:r>
          </w:p>
        </w:tc>
        <w:tc>
          <w:tcPr>
            <w:tcW w:w="851" w:type="dxa"/>
            <w:tcBorders>
              <w:top w:val="single" w:sz="6" w:space="0" w:color="auto"/>
              <w:left w:val="single" w:sz="8" w:space="0" w:color="auto"/>
              <w:bottom w:val="single" w:sz="8" w:space="0" w:color="auto"/>
              <w:right w:val="single" w:sz="8" w:space="0" w:color="auto"/>
            </w:tcBorders>
            <w:vAlign w:val="center"/>
          </w:tcPr>
          <w:p w14:paraId="56CA8D22" w14:textId="77777777" w:rsidR="00A46344" w:rsidRPr="00630BD1" w:rsidRDefault="00A46344" w:rsidP="00A46344">
            <w:pPr>
              <w:pStyle w:val="Header"/>
              <w:spacing w:before="40"/>
              <w:jc w:val="center"/>
              <w:rPr>
                <w:rFonts w:ascii="Arial" w:hAnsi="Arial" w:cs="Arial"/>
              </w:rPr>
            </w:pPr>
            <w:r w:rsidRPr="00630BD1">
              <w:rPr>
                <w:rFonts w:ascii="Arial" w:hAnsi="Arial" w:cs="Arial"/>
                <w:szCs w:val="24"/>
                <w:lang w:eastAsia="it-IT"/>
              </w:rPr>
              <w:t>Trip</w:t>
            </w:r>
          </w:p>
        </w:tc>
        <w:tc>
          <w:tcPr>
            <w:tcW w:w="1134" w:type="dxa"/>
            <w:tcBorders>
              <w:top w:val="single" w:sz="6" w:space="0" w:color="auto"/>
              <w:left w:val="single" w:sz="8" w:space="0" w:color="auto"/>
              <w:bottom w:val="single" w:sz="8" w:space="0" w:color="auto"/>
              <w:right w:val="single" w:sz="8" w:space="0" w:color="auto"/>
            </w:tcBorders>
            <w:vAlign w:val="center"/>
          </w:tcPr>
          <w:p w14:paraId="33953F46" w14:textId="77777777" w:rsidR="00A46344" w:rsidRPr="00630BD1" w:rsidRDefault="00A46344" w:rsidP="00A46344">
            <w:pPr>
              <w:spacing w:before="40"/>
              <w:jc w:val="center"/>
              <w:rPr>
                <w:rFonts w:ascii="Arial" w:hAnsi="Arial" w:cs="Arial"/>
                <w:sz w:val="20"/>
              </w:rPr>
            </w:pPr>
          </w:p>
        </w:tc>
        <w:tc>
          <w:tcPr>
            <w:tcW w:w="1134" w:type="dxa"/>
            <w:tcBorders>
              <w:top w:val="single" w:sz="6" w:space="0" w:color="auto"/>
              <w:left w:val="single" w:sz="8" w:space="0" w:color="auto"/>
              <w:bottom w:val="single" w:sz="8" w:space="0" w:color="auto"/>
              <w:right w:val="single" w:sz="8" w:space="0" w:color="auto"/>
            </w:tcBorders>
            <w:vAlign w:val="center"/>
          </w:tcPr>
          <w:p w14:paraId="7FA925CF"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6" w:space="0" w:color="auto"/>
              <w:left w:val="single" w:sz="8" w:space="0" w:color="auto"/>
              <w:bottom w:val="single" w:sz="8" w:space="0" w:color="auto"/>
              <w:right w:val="single" w:sz="8" w:space="0" w:color="auto"/>
            </w:tcBorders>
            <w:vAlign w:val="center"/>
          </w:tcPr>
          <w:p w14:paraId="171C7E0C" w14:textId="77777777" w:rsidR="00A46344" w:rsidRPr="00630BD1" w:rsidRDefault="00A46344" w:rsidP="00A46344">
            <w:pPr>
              <w:spacing w:before="40"/>
              <w:jc w:val="center"/>
              <w:rPr>
                <w:rFonts w:ascii="Arial" w:hAnsi="Arial" w:cs="Arial"/>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3B1C51F9" w14:textId="77777777" w:rsidR="00A46344" w:rsidRPr="00630BD1" w:rsidRDefault="00A46344" w:rsidP="00A46344">
            <w:pPr>
              <w:spacing w:before="40"/>
              <w:jc w:val="center"/>
              <w:rPr>
                <w:rFonts w:ascii="Arial" w:hAnsi="Arial" w:cs="Arial"/>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48819F77" w14:textId="77777777" w:rsidR="00A46344" w:rsidRPr="00630BD1" w:rsidRDefault="00A46344" w:rsidP="00A46344">
            <w:pPr>
              <w:spacing w:before="40"/>
              <w:jc w:val="center"/>
              <w:rPr>
                <w:rFonts w:ascii="Arial" w:hAnsi="Arial" w:cs="Arial"/>
                <w:sz w:val="20"/>
              </w:rPr>
            </w:pPr>
          </w:p>
        </w:tc>
        <w:tc>
          <w:tcPr>
            <w:tcW w:w="1531" w:type="dxa"/>
            <w:tcBorders>
              <w:top w:val="single" w:sz="6" w:space="0" w:color="auto"/>
              <w:left w:val="single" w:sz="8" w:space="0" w:color="auto"/>
              <w:bottom w:val="single" w:sz="8" w:space="0" w:color="auto"/>
            </w:tcBorders>
            <w:vAlign w:val="center"/>
          </w:tcPr>
          <w:p w14:paraId="2FCF6230" w14:textId="77777777" w:rsidR="00A46344" w:rsidRPr="00630BD1" w:rsidRDefault="00A46344" w:rsidP="00A46344">
            <w:pPr>
              <w:spacing w:before="40"/>
              <w:jc w:val="center"/>
              <w:rPr>
                <w:rFonts w:ascii="Arial" w:hAnsi="Arial" w:cs="Arial"/>
                <w:sz w:val="20"/>
              </w:rPr>
            </w:pPr>
          </w:p>
        </w:tc>
      </w:tr>
      <w:tr w:rsidR="00A46344" w:rsidRPr="00630BD1" w14:paraId="66E8EEFE" w14:textId="77777777">
        <w:trPr>
          <w:trHeight w:hRule="exact" w:val="416"/>
          <w:jc w:val="center"/>
        </w:trPr>
        <w:tc>
          <w:tcPr>
            <w:tcW w:w="454" w:type="dxa"/>
            <w:tcBorders>
              <w:top w:val="single" w:sz="8" w:space="0" w:color="auto"/>
            </w:tcBorders>
            <w:vAlign w:val="center"/>
          </w:tcPr>
          <w:p w14:paraId="2A0AB630"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8" w:space="0" w:color="auto"/>
            </w:tcBorders>
            <w:vAlign w:val="center"/>
          </w:tcPr>
          <w:p w14:paraId="77FC1AF6" w14:textId="77777777" w:rsidR="00A46344" w:rsidRPr="00630BD1" w:rsidRDefault="00A46344" w:rsidP="00A46344">
            <w:pPr>
              <w:rPr>
                <w:rFonts w:ascii="Arial" w:hAnsi="Arial" w:cs="Arial"/>
                <w:sz w:val="18"/>
                <w:szCs w:val="18"/>
              </w:rPr>
            </w:pPr>
            <w:r w:rsidRPr="00630BD1">
              <w:rPr>
                <w:rFonts w:ascii="Arial" w:hAnsi="Arial" w:cs="Arial"/>
                <w:sz w:val="18"/>
                <w:szCs w:val="18"/>
              </w:rPr>
              <w:t>Miscellaneous travel expenses</w:t>
            </w:r>
          </w:p>
        </w:tc>
        <w:tc>
          <w:tcPr>
            <w:tcW w:w="851" w:type="dxa"/>
            <w:tcBorders>
              <w:top w:val="single" w:sz="8" w:space="0" w:color="auto"/>
            </w:tcBorders>
            <w:vAlign w:val="center"/>
          </w:tcPr>
          <w:p w14:paraId="1DA3532B" w14:textId="77777777" w:rsidR="00A46344" w:rsidRPr="00630BD1" w:rsidRDefault="00A46344" w:rsidP="00A46344">
            <w:pPr>
              <w:pStyle w:val="Header"/>
              <w:spacing w:before="40"/>
              <w:jc w:val="center"/>
              <w:rPr>
                <w:rFonts w:ascii="Arial" w:hAnsi="Arial" w:cs="Arial"/>
                <w:szCs w:val="24"/>
                <w:lang w:eastAsia="it-IT"/>
              </w:rPr>
            </w:pPr>
            <w:r w:rsidRPr="00630BD1">
              <w:rPr>
                <w:rFonts w:ascii="Arial" w:hAnsi="Arial" w:cs="Arial"/>
                <w:szCs w:val="24"/>
                <w:lang w:eastAsia="it-IT"/>
              </w:rPr>
              <w:t>Trip</w:t>
            </w:r>
          </w:p>
        </w:tc>
        <w:tc>
          <w:tcPr>
            <w:tcW w:w="1134" w:type="dxa"/>
            <w:tcBorders>
              <w:top w:val="single" w:sz="8" w:space="0" w:color="auto"/>
            </w:tcBorders>
            <w:vAlign w:val="center"/>
          </w:tcPr>
          <w:p w14:paraId="1DBA5F95"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11F18B22"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7A734D12"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3460B4CF"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7D053A0B"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4C90B7D3" w14:textId="77777777" w:rsidR="00A46344" w:rsidRPr="00630BD1" w:rsidRDefault="00A46344" w:rsidP="00A46344">
            <w:pPr>
              <w:spacing w:before="40"/>
              <w:jc w:val="center"/>
              <w:rPr>
                <w:rFonts w:ascii="Arial" w:hAnsi="Arial" w:cs="Arial"/>
                <w:sz w:val="20"/>
              </w:rPr>
            </w:pPr>
          </w:p>
        </w:tc>
      </w:tr>
      <w:tr w:rsidR="00A46344" w:rsidRPr="00630BD1" w14:paraId="2616E726" w14:textId="77777777">
        <w:trPr>
          <w:jc w:val="center"/>
        </w:trPr>
        <w:tc>
          <w:tcPr>
            <w:tcW w:w="454" w:type="dxa"/>
            <w:tcBorders>
              <w:top w:val="single" w:sz="8" w:space="0" w:color="auto"/>
            </w:tcBorders>
            <w:vAlign w:val="center"/>
          </w:tcPr>
          <w:p w14:paraId="11258235" w14:textId="77777777" w:rsidR="00A46344" w:rsidRPr="00630BD1" w:rsidRDefault="00A46344" w:rsidP="00A46344">
            <w:pPr>
              <w:spacing w:before="40"/>
              <w:rPr>
                <w:rFonts w:ascii="Arial" w:hAnsi="Arial" w:cs="Arial"/>
                <w:sz w:val="18"/>
                <w:szCs w:val="18"/>
              </w:rPr>
            </w:pPr>
          </w:p>
        </w:tc>
        <w:tc>
          <w:tcPr>
            <w:tcW w:w="2779" w:type="dxa"/>
            <w:tcBorders>
              <w:top w:val="single" w:sz="6" w:space="0" w:color="auto"/>
              <w:bottom w:val="single" w:sz="8" w:space="0" w:color="auto"/>
            </w:tcBorders>
            <w:tcMar>
              <w:right w:w="28" w:type="dxa"/>
            </w:tcMar>
            <w:vAlign w:val="center"/>
          </w:tcPr>
          <w:p w14:paraId="6700EF5D" w14:textId="77777777" w:rsidR="00A46344" w:rsidRPr="00630BD1" w:rsidRDefault="00A46344" w:rsidP="00A46344">
            <w:pPr>
              <w:rPr>
                <w:rFonts w:ascii="Arial" w:hAnsi="Arial" w:cs="Arial"/>
                <w:sz w:val="18"/>
                <w:szCs w:val="18"/>
              </w:rPr>
            </w:pPr>
            <w:r w:rsidRPr="00630BD1">
              <w:rPr>
                <w:rFonts w:ascii="Arial" w:hAnsi="Arial" w:cs="Arial"/>
                <w:sz w:val="18"/>
                <w:szCs w:val="18"/>
              </w:rPr>
              <w:t>Communication costs between [</w:t>
            </w:r>
            <w:r w:rsidRPr="00630BD1">
              <w:rPr>
                <w:rFonts w:ascii="Arial" w:hAnsi="Arial" w:cs="Arial"/>
                <w:i/>
                <w:iCs/>
                <w:sz w:val="18"/>
                <w:szCs w:val="18"/>
              </w:rPr>
              <w:t>Insert place</w:t>
            </w:r>
            <w:r w:rsidRPr="00630BD1">
              <w:rPr>
                <w:rFonts w:ascii="Arial" w:hAnsi="Arial" w:cs="Arial"/>
                <w:sz w:val="18"/>
                <w:szCs w:val="18"/>
              </w:rPr>
              <w:t>] and [</w:t>
            </w:r>
            <w:r w:rsidRPr="00630BD1">
              <w:rPr>
                <w:rFonts w:ascii="Arial" w:hAnsi="Arial" w:cs="Arial"/>
                <w:i/>
                <w:iCs/>
                <w:sz w:val="18"/>
                <w:szCs w:val="18"/>
              </w:rPr>
              <w:t>Insert place</w:t>
            </w:r>
            <w:r w:rsidRPr="00630BD1">
              <w:rPr>
                <w:rFonts w:ascii="Arial" w:hAnsi="Arial" w:cs="Arial"/>
                <w:sz w:val="18"/>
                <w:szCs w:val="18"/>
              </w:rPr>
              <w:t>]</w:t>
            </w:r>
          </w:p>
        </w:tc>
        <w:tc>
          <w:tcPr>
            <w:tcW w:w="851" w:type="dxa"/>
            <w:tcBorders>
              <w:top w:val="single" w:sz="6" w:space="0" w:color="auto"/>
              <w:bottom w:val="single" w:sz="8" w:space="0" w:color="auto"/>
            </w:tcBorders>
            <w:vAlign w:val="center"/>
          </w:tcPr>
          <w:p w14:paraId="29EBA0E6"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bottom w:val="single" w:sz="8" w:space="0" w:color="auto"/>
            </w:tcBorders>
            <w:vAlign w:val="center"/>
          </w:tcPr>
          <w:p w14:paraId="4F88506D"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bottom w:val="single" w:sz="8" w:space="0" w:color="auto"/>
            </w:tcBorders>
            <w:vAlign w:val="center"/>
          </w:tcPr>
          <w:p w14:paraId="3B823A44"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0E022649"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0383815C"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67065ACB"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79D61CAC" w14:textId="77777777" w:rsidR="00A46344" w:rsidRPr="00630BD1" w:rsidRDefault="00A46344" w:rsidP="00A46344">
            <w:pPr>
              <w:spacing w:before="40"/>
              <w:jc w:val="center"/>
              <w:rPr>
                <w:rFonts w:ascii="Arial" w:hAnsi="Arial" w:cs="Arial"/>
                <w:sz w:val="20"/>
              </w:rPr>
            </w:pPr>
          </w:p>
        </w:tc>
      </w:tr>
      <w:tr w:rsidR="00A46344" w:rsidRPr="00630BD1" w14:paraId="3BE2268E" w14:textId="77777777">
        <w:trPr>
          <w:trHeight w:hRule="exact" w:val="340"/>
          <w:jc w:val="center"/>
        </w:trPr>
        <w:tc>
          <w:tcPr>
            <w:tcW w:w="454" w:type="dxa"/>
            <w:tcBorders>
              <w:top w:val="single" w:sz="8" w:space="0" w:color="auto"/>
            </w:tcBorders>
            <w:vAlign w:val="center"/>
          </w:tcPr>
          <w:p w14:paraId="57AE6F99" w14:textId="77777777" w:rsidR="00A46344" w:rsidRPr="00630BD1" w:rsidRDefault="00A46344" w:rsidP="00A46344">
            <w:pPr>
              <w:spacing w:before="40"/>
              <w:rPr>
                <w:rFonts w:ascii="Arial" w:hAnsi="Arial" w:cs="Arial"/>
                <w:sz w:val="18"/>
                <w:szCs w:val="18"/>
              </w:rPr>
            </w:pPr>
          </w:p>
        </w:tc>
        <w:tc>
          <w:tcPr>
            <w:tcW w:w="2779" w:type="dxa"/>
            <w:tcBorders>
              <w:top w:val="single" w:sz="8" w:space="0" w:color="auto"/>
            </w:tcBorders>
            <w:tcMar>
              <w:right w:w="28" w:type="dxa"/>
            </w:tcMar>
            <w:vAlign w:val="center"/>
          </w:tcPr>
          <w:p w14:paraId="59FC35C5" w14:textId="77777777" w:rsidR="00A46344" w:rsidRPr="00630BD1" w:rsidRDefault="00A46344" w:rsidP="00A46344">
            <w:pPr>
              <w:rPr>
                <w:rFonts w:ascii="Arial" w:hAnsi="Arial" w:cs="Arial"/>
                <w:sz w:val="18"/>
                <w:szCs w:val="18"/>
              </w:rPr>
            </w:pPr>
            <w:r w:rsidRPr="00630BD1">
              <w:rPr>
                <w:rFonts w:ascii="Arial" w:hAnsi="Arial" w:cs="Arial"/>
                <w:sz w:val="18"/>
                <w:szCs w:val="18"/>
              </w:rPr>
              <w:t>Drafting, reproduction of reports</w:t>
            </w:r>
          </w:p>
        </w:tc>
        <w:tc>
          <w:tcPr>
            <w:tcW w:w="851" w:type="dxa"/>
            <w:tcBorders>
              <w:top w:val="single" w:sz="8" w:space="0" w:color="auto"/>
              <w:bottom w:val="single" w:sz="8" w:space="0" w:color="auto"/>
            </w:tcBorders>
            <w:vAlign w:val="center"/>
          </w:tcPr>
          <w:p w14:paraId="3BA7A3B4"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bottom w:val="single" w:sz="8" w:space="0" w:color="auto"/>
            </w:tcBorders>
            <w:vAlign w:val="center"/>
          </w:tcPr>
          <w:p w14:paraId="294001C4"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bottom w:val="single" w:sz="8" w:space="0" w:color="auto"/>
            </w:tcBorders>
            <w:vAlign w:val="center"/>
          </w:tcPr>
          <w:p w14:paraId="179079B9"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1C9A668E"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6A5D1FD6"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119B552C"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0F1F3934" w14:textId="77777777" w:rsidR="00A46344" w:rsidRPr="00630BD1" w:rsidRDefault="00A46344" w:rsidP="00A46344">
            <w:pPr>
              <w:spacing w:before="40"/>
              <w:jc w:val="center"/>
              <w:rPr>
                <w:rFonts w:ascii="Arial" w:hAnsi="Arial" w:cs="Arial"/>
                <w:sz w:val="20"/>
              </w:rPr>
            </w:pPr>
          </w:p>
        </w:tc>
      </w:tr>
      <w:tr w:rsidR="00A46344" w:rsidRPr="00630BD1" w14:paraId="3BCF7C43" w14:textId="77777777">
        <w:trPr>
          <w:jc w:val="center"/>
        </w:trPr>
        <w:tc>
          <w:tcPr>
            <w:tcW w:w="454" w:type="dxa"/>
            <w:tcBorders>
              <w:top w:val="single" w:sz="8" w:space="0" w:color="auto"/>
            </w:tcBorders>
            <w:vAlign w:val="center"/>
          </w:tcPr>
          <w:p w14:paraId="6DEDE4EF" w14:textId="77777777" w:rsidR="00A46344" w:rsidRPr="00630BD1" w:rsidRDefault="00A46344" w:rsidP="00A46344">
            <w:pPr>
              <w:spacing w:before="40"/>
              <w:rPr>
                <w:rFonts w:ascii="Arial" w:hAnsi="Arial" w:cs="Arial"/>
                <w:sz w:val="18"/>
                <w:szCs w:val="18"/>
              </w:rPr>
            </w:pPr>
          </w:p>
        </w:tc>
        <w:tc>
          <w:tcPr>
            <w:tcW w:w="2779" w:type="dxa"/>
            <w:tcBorders>
              <w:top w:val="single" w:sz="8" w:space="0" w:color="auto"/>
            </w:tcBorders>
            <w:tcMar>
              <w:right w:w="28" w:type="dxa"/>
            </w:tcMar>
            <w:vAlign w:val="center"/>
          </w:tcPr>
          <w:p w14:paraId="5A748C60"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eastAsia="it-IT"/>
              </w:rPr>
              <w:t>Equipment, instruments, materials, supplies, etc.</w:t>
            </w:r>
          </w:p>
        </w:tc>
        <w:tc>
          <w:tcPr>
            <w:tcW w:w="851" w:type="dxa"/>
            <w:tcBorders>
              <w:top w:val="single" w:sz="8" w:space="0" w:color="auto"/>
              <w:bottom w:val="single" w:sz="8" w:space="0" w:color="auto"/>
            </w:tcBorders>
            <w:vAlign w:val="center"/>
          </w:tcPr>
          <w:p w14:paraId="443A19EA"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0400F416"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33A0ADCF"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3638B26B"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38219301"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7B1168EC"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65F32496" w14:textId="77777777" w:rsidR="00A46344" w:rsidRPr="00630BD1" w:rsidRDefault="00A46344" w:rsidP="00A46344">
            <w:pPr>
              <w:spacing w:before="40"/>
              <w:jc w:val="center"/>
              <w:rPr>
                <w:rFonts w:ascii="Arial" w:hAnsi="Arial" w:cs="Arial"/>
                <w:sz w:val="20"/>
                <w:lang w:val="en-GB"/>
              </w:rPr>
            </w:pPr>
          </w:p>
        </w:tc>
      </w:tr>
      <w:tr w:rsidR="00A46344" w:rsidRPr="00630BD1" w14:paraId="121B9A34" w14:textId="77777777">
        <w:trPr>
          <w:trHeight w:hRule="exact" w:val="340"/>
          <w:jc w:val="center"/>
        </w:trPr>
        <w:tc>
          <w:tcPr>
            <w:tcW w:w="454" w:type="dxa"/>
            <w:tcBorders>
              <w:top w:val="single" w:sz="8" w:space="0" w:color="auto"/>
            </w:tcBorders>
            <w:vAlign w:val="center"/>
          </w:tcPr>
          <w:p w14:paraId="21DEF427"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8" w:space="0" w:color="auto"/>
              <w:bottom w:val="single" w:sz="8" w:space="0" w:color="auto"/>
            </w:tcBorders>
            <w:vAlign w:val="center"/>
          </w:tcPr>
          <w:p w14:paraId="01493F88"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eastAsia="it-IT"/>
              </w:rPr>
              <w:t>Shipment of personal effects</w:t>
            </w:r>
          </w:p>
        </w:tc>
        <w:tc>
          <w:tcPr>
            <w:tcW w:w="851" w:type="dxa"/>
            <w:tcBorders>
              <w:top w:val="single" w:sz="8" w:space="0" w:color="auto"/>
              <w:bottom w:val="single" w:sz="8" w:space="0" w:color="auto"/>
            </w:tcBorders>
            <w:vAlign w:val="center"/>
          </w:tcPr>
          <w:p w14:paraId="72170332" w14:textId="77777777" w:rsidR="00A46344" w:rsidRPr="00630BD1" w:rsidRDefault="00A46344" w:rsidP="00A46344">
            <w:pPr>
              <w:pStyle w:val="Header"/>
              <w:spacing w:before="40"/>
              <w:jc w:val="center"/>
              <w:rPr>
                <w:rFonts w:ascii="Arial" w:hAnsi="Arial" w:cs="Arial"/>
                <w:szCs w:val="24"/>
                <w:lang w:eastAsia="it-IT"/>
              </w:rPr>
            </w:pPr>
            <w:r w:rsidRPr="00630BD1">
              <w:rPr>
                <w:rFonts w:ascii="Arial" w:hAnsi="Arial" w:cs="Arial"/>
                <w:szCs w:val="24"/>
                <w:lang w:eastAsia="it-IT"/>
              </w:rPr>
              <w:t>Trip</w:t>
            </w:r>
          </w:p>
        </w:tc>
        <w:tc>
          <w:tcPr>
            <w:tcW w:w="1134" w:type="dxa"/>
            <w:tcBorders>
              <w:top w:val="single" w:sz="8" w:space="0" w:color="auto"/>
              <w:bottom w:val="single" w:sz="8" w:space="0" w:color="auto"/>
            </w:tcBorders>
            <w:vAlign w:val="center"/>
          </w:tcPr>
          <w:p w14:paraId="77E2773E"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bottom w:val="single" w:sz="8" w:space="0" w:color="auto"/>
            </w:tcBorders>
            <w:vAlign w:val="center"/>
          </w:tcPr>
          <w:p w14:paraId="4605886C"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bottom w:val="single" w:sz="8" w:space="0" w:color="auto"/>
            </w:tcBorders>
            <w:vAlign w:val="center"/>
          </w:tcPr>
          <w:p w14:paraId="5D4F7DA9"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bottom w:val="single" w:sz="8" w:space="0" w:color="auto"/>
            </w:tcBorders>
            <w:vAlign w:val="center"/>
          </w:tcPr>
          <w:p w14:paraId="4D94A1D9"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5A11D96C"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79CEEB08" w14:textId="77777777" w:rsidR="00A46344" w:rsidRPr="00630BD1" w:rsidRDefault="00A46344" w:rsidP="00A46344">
            <w:pPr>
              <w:spacing w:before="40"/>
              <w:jc w:val="center"/>
              <w:rPr>
                <w:rFonts w:ascii="Arial" w:hAnsi="Arial" w:cs="Arial"/>
                <w:sz w:val="20"/>
              </w:rPr>
            </w:pPr>
          </w:p>
        </w:tc>
      </w:tr>
      <w:tr w:rsidR="00A46344" w:rsidRPr="00630BD1" w14:paraId="62DCE59D" w14:textId="77777777">
        <w:trPr>
          <w:trHeight w:hRule="exact" w:val="340"/>
          <w:jc w:val="center"/>
        </w:trPr>
        <w:tc>
          <w:tcPr>
            <w:tcW w:w="454" w:type="dxa"/>
            <w:tcBorders>
              <w:top w:val="single" w:sz="8" w:space="0" w:color="auto"/>
            </w:tcBorders>
            <w:vAlign w:val="center"/>
          </w:tcPr>
          <w:p w14:paraId="47F77FF4"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8" w:space="0" w:color="auto"/>
              <w:bottom w:val="single" w:sz="6" w:space="0" w:color="auto"/>
            </w:tcBorders>
            <w:vAlign w:val="center"/>
          </w:tcPr>
          <w:p w14:paraId="7CF47CEB"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eastAsia="it-IT"/>
              </w:rPr>
              <w:t>Use of computers, software</w:t>
            </w:r>
          </w:p>
        </w:tc>
        <w:tc>
          <w:tcPr>
            <w:tcW w:w="851" w:type="dxa"/>
            <w:tcBorders>
              <w:top w:val="single" w:sz="8" w:space="0" w:color="auto"/>
              <w:bottom w:val="single" w:sz="6" w:space="0" w:color="auto"/>
            </w:tcBorders>
            <w:vAlign w:val="center"/>
          </w:tcPr>
          <w:p w14:paraId="4A6935F0"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414707B0"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5CFEBA0F"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3334CA76"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0B47D1C2"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5D46BE7D"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7E06B865" w14:textId="77777777" w:rsidR="00A46344" w:rsidRPr="00630BD1" w:rsidRDefault="00A46344" w:rsidP="00A46344">
            <w:pPr>
              <w:spacing w:before="40"/>
              <w:jc w:val="center"/>
              <w:rPr>
                <w:rFonts w:ascii="Arial" w:hAnsi="Arial" w:cs="Arial"/>
                <w:sz w:val="20"/>
              </w:rPr>
            </w:pPr>
          </w:p>
        </w:tc>
      </w:tr>
      <w:tr w:rsidR="00A46344" w:rsidRPr="00630BD1" w14:paraId="78624084" w14:textId="77777777">
        <w:trPr>
          <w:trHeight w:hRule="exact" w:val="340"/>
          <w:jc w:val="center"/>
        </w:trPr>
        <w:tc>
          <w:tcPr>
            <w:tcW w:w="454" w:type="dxa"/>
            <w:tcBorders>
              <w:top w:val="single" w:sz="8" w:space="0" w:color="auto"/>
            </w:tcBorders>
            <w:vAlign w:val="center"/>
          </w:tcPr>
          <w:p w14:paraId="4F6199AB" w14:textId="77777777" w:rsidR="00A46344" w:rsidRPr="00630BD1" w:rsidRDefault="00A46344" w:rsidP="00A46344">
            <w:pPr>
              <w:pStyle w:val="Header"/>
              <w:spacing w:before="40"/>
              <w:rPr>
                <w:rFonts w:ascii="Arial" w:hAnsi="Arial" w:cs="Arial"/>
                <w:sz w:val="18"/>
                <w:szCs w:val="18"/>
                <w:lang w:eastAsia="it-IT"/>
              </w:rPr>
            </w:pPr>
          </w:p>
        </w:tc>
        <w:tc>
          <w:tcPr>
            <w:tcW w:w="2779" w:type="dxa"/>
            <w:tcBorders>
              <w:top w:val="single" w:sz="8" w:space="0" w:color="auto"/>
            </w:tcBorders>
            <w:vAlign w:val="center"/>
          </w:tcPr>
          <w:p w14:paraId="6E510298" w14:textId="77777777" w:rsidR="00A46344" w:rsidRPr="00630BD1" w:rsidRDefault="00A46344" w:rsidP="00A46344">
            <w:pPr>
              <w:pStyle w:val="Header"/>
              <w:rPr>
                <w:rFonts w:ascii="Arial" w:hAnsi="Arial" w:cs="Arial"/>
                <w:sz w:val="18"/>
                <w:szCs w:val="18"/>
                <w:lang w:val="en-GB"/>
              </w:rPr>
            </w:pPr>
            <w:r w:rsidRPr="00630BD1">
              <w:rPr>
                <w:rFonts w:ascii="Arial" w:hAnsi="Arial" w:cs="Arial"/>
                <w:sz w:val="18"/>
                <w:szCs w:val="18"/>
                <w:lang w:val="en-GB"/>
              </w:rPr>
              <w:t>Laboratory tests.</w:t>
            </w:r>
          </w:p>
        </w:tc>
        <w:tc>
          <w:tcPr>
            <w:tcW w:w="851" w:type="dxa"/>
            <w:tcBorders>
              <w:top w:val="single" w:sz="8" w:space="0" w:color="auto"/>
            </w:tcBorders>
            <w:vAlign w:val="center"/>
          </w:tcPr>
          <w:p w14:paraId="34DD7A61"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2FACAA24" w14:textId="77777777" w:rsidR="00A46344" w:rsidRPr="00630BD1" w:rsidRDefault="00A46344" w:rsidP="00A46344">
            <w:pPr>
              <w:pStyle w:val="Header"/>
              <w:spacing w:before="40"/>
              <w:jc w:val="center"/>
              <w:rPr>
                <w:rFonts w:ascii="Arial" w:hAnsi="Arial" w:cs="Arial"/>
                <w:szCs w:val="24"/>
                <w:lang w:eastAsia="it-IT"/>
              </w:rPr>
            </w:pPr>
          </w:p>
        </w:tc>
        <w:tc>
          <w:tcPr>
            <w:tcW w:w="1134" w:type="dxa"/>
            <w:tcBorders>
              <w:top w:val="single" w:sz="8" w:space="0" w:color="auto"/>
            </w:tcBorders>
            <w:vAlign w:val="center"/>
          </w:tcPr>
          <w:p w14:paraId="0E07E4D3"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bottom w:val="single" w:sz="8" w:space="0" w:color="auto"/>
            </w:tcBorders>
            <w:vAlign w:val="center"/>
          </w:tcPr>
          <w:p w14:paraId="5FE2198A"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bottom w:val="single" w:sz="8" w:space="0" w:color="auto"/>
            </w:tcBorders>
            <w:vAlign w:val="center"/>
          </w:tcPr>
          <w:p w14:paraId="7FFAA762"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bottom w:val="single" w:sz="8" w:space="0" w:color="auto"/>
            </w:tcBorders>
            <w:vAlign w:val="center"/>
          </w:tcPr>
          <w:p w14:paraId="4DF45C27"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32802042" w14:textId="77777777" w:rsidR="00A46344" w:rsidRPr="00630BD1" w:rsidRDefault="00A46344" w:rsidP="00A46344">
            <w:pPr>
              <w:spacing w:before="40"/>
              <w:jc w:val="center"/>
              <w:rPr>
                <w:rFonts w:ascii="Arial" w:hAnsi="Arial" w:cs="Arial"/>
                <w:sz w:val="20"/>
              </w:rPr>
            </w:pPr>
          </w:p>
        </w:tc>
      </w:tr>
      <w:tr w:rsidR="00A46344" w:rsidRPr="00630BD1" w14:paraId="3B20C9E1" w14:textId="77777777">
        <w:trPr>
          <w:trHeight w:hRule="exact" w:val="340"/>
          <w:jc w:val="center"/>
        </w:trPr>
        <w:tc>
          <w:tcPr>
            <w:tcW w:w="454" w:type="dxa"/>
            <w:tcBorders>
              <w:top w:val="single" w:sz="8" w:space="0" w:color="auto"/>
            </w:tcBorders>
            <w:vAlign w:val="center"/>
          </w:tcPr>
          <w:p w14:paraId="6C51FF29" w14:textId="77777777" w:rsidR="00A46344" w:rsidRPr="00630BD1" w:rsidRDefault="00A46344" w:rsidP="00A46344">
            <w:pPr>
              <w:spacing w:before="40"/>
              <w:rPr>
                <w:rFonts w:ascii="Arial" w:hAnsi="Arial" w:cs="Arial"/>
                <w:sz w:val="18"/>
                <w:szCs w:val="18"/>
              </w:rPr>
            </w:pPr>
          </w:p>
        </w:tc>
        <w:tc>
          <w:tcPr>
            <w:tcW w:w="2779" w:type="dxa"/>
            <w:tcBorders>
              <w:top w:val="single" w:sz="8" w:space="0" w:color="auto"/>
            </w:tcBorders>
            <w:vAlign w:val="center"/>
          </w:tcPr>
          <w:p w14:paraId="20B6C7CD" w14:textId="77777777" w:rsidR="00A46344" w:rsidRPr="00630BD1" w:rsidRDefault="00A46344" w:rsidP="00A46344">
            <w:pPr>
              <w:pStyle w:val="Header"/>
              <w:rPr>
                <w:rFonts w:ascii="Arial" w:hAnsi="Arial" w:cs="Arial"/>
                <w:sz w:val="18"/>
                <w:szCs w:val="18"/>
                <w:lang w:val="en-GB"/>
              </w:rPr>
            </w:pPr>
            <w:r w:rsidRPr="00630BD1">
              <w:rPr>
                <w:rFonts w:ascii="Arial" w:hAnsi="Arial" w:cs="Arial"/>
                <w:sz w:val="18"/>
                <w:szCs w:val="18"/>
                <w:lang w:val="en-GB"/>
              </w:rPr>
              <w:t>Subcontracts</w:t>
            </w:r>
          </w:p>
        </w:tc>
        <w:tc>
          <w:tcPr>
            <w:tcW w:w="851" w:type="dxa"/>
            <w:tcBorders>
              <w:top w:val="single" w:sz="8" w:space="0" w:color="auto"/>
            </w:tcBorders>
            <w:vAlign w:val="center"/>
          </w:tcPr>
          <w:p w14:paraId="1F1BB959"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05A255D1"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3FC2D52B"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3078ACD6"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208B5BE5"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1D5124FA"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4D045AEB" w14:textId="77777777" w:rsidR="00A46344" w:rsidRPr="00630BD1" w:rsidRDefault="00A46344" w:rsidP="00A46344">
            <w:pPr>
              <w:spacing w:before="40"/>
              <w:jc w:val="center"/>
              <w:rPr>
                <w:rFonts w:ascii="Arial" w:hAnsi="Arial" w:cs="Arial"/>
                <w:sz w:val="20"/>
              </w:rPr>
            </w:pPr>
          </w:p>
        </w:tc>
      </w:tr>
      <w:tr w:rsidR="00A46344" w:rsidRPr="00630BD1" w14:paraId="77BF5844" w14:textId="77777777">
        <w:trPr>
          <w:trHeight w:hRule="exact" w:val="340"/>
          <w:jc w:val="center"/>
        </w:trPr>
        <w:tc>
          <w:tcPr>
            <w:tcW w:w="454" w:type="dxa"/>
            <w:tcBorders>
              <w:top w:val="single" w:sz="8" w:space="0" w:color="auto"/>
            </w:tcBorders>
            <w:vAlign w:val="center"/>
          </w:tcPr>
          <w:p w14:paraId="73ED94C7" w14:textId="77777777" w:rsidR="00A46344" w:rsidRPr="00630BD1" w:rsidRDefault="00A46344" w:rsidP="00A46344">
            <w:pPr>
              <w:spacing w:before="40"/>
              <w:rPr>
                <w:rFonts w:ascii="Arial" w:hAnsi="Arial" w:cs="Arial"/>
                <w:sz w:val="18"/>
                <w:szCs w:val="18"/>
              </w:rPr>
            </w:pPr>
          </w:p>
        </w:tc>
        <w:tc>
          <w:tcPr>
            <w:tcW w:w="2779" w:type="dxa"/>
            <w:tcBorders>
              <w:top w:val="single" w:sz="8" w:space="0" w:color="auto"/>
            </w:tcBorders>
            <w:vAlign w:val="center"/>
          </w:tcPr>
          <w:p w14:paraId="7C71808A"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eastAsia="it-IT"/>
              </w:rPr>
              <w:t>Local transportation costs</w:t>
            </w:r>
          </w:p>
        </w:tc>
        <w:tc>
          <w:tcPr>
            <w:tcW w:w="851" w:type="dxa"/>
            <w:tcBorders>
              <w:top w:val="single" w:sz="8" w:space="0" w:color="auto"/>
            </w:tcBorders>
            <w:vAlign w:val="center"/>
          </w:tcPr>
          <w:p w14:paraId="295D1DDA"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744F0770" w14:textId="77777777" w:rsidR="00A46344" w:rsidRPr="00630BD1" w:rsidRDefault="00A46344" w:rsidP="00A46344">
            <w:pPr>
              <w:spacing w:before="40"/>
              <w:jc w:val="center"/>
              <w:rPr>
                <w:rFonts w:ascii="Arial" w:hAnsi="Arial" w:cs="Arial"/>
                <w:sz w:val="20"/>
              </w:rPr>
            </w:pPr>
          </w:p>
        </w:tc>
        <w:tc>
          <w:tcPr>
            <w:tcW w:w="1134" w:type="dxa"/>
            <w:tcBorders>
              <w:top w:val="single" w:sz="8" w:space="0" w:color="auto"/>
            </w:tcBorders>
            <w:vAlign w:val="center"/>
          </w:tcPr>
          <w:p w14:paraId="16DD4C53"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42C5D0B6"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39E4B7AD"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16672E5C" w14:textId="77777777" w:rsidR="00A46344" w:rsidRPr="00630BD1" w:rsidRDefault="00A46344" w:rsidP="00A46344">
            <w:pPr>
              <w:spacing w:before="40"/>
              <w:jc w:val="center"/>
              <w:rPr>
                <w:rFonts w:ascii="Arial" w:hAnsi="Arial" w:cs="Arial"/>
                <w:sz w:val="20"/>
              </w:rPr>
            </w:pPr>
          </w:p>
        </w:tc>
        <w:tc>
          <w:tcPr>
            <w:tcW w:w="1531" w:type="dxa"/>
            <w:tcBorders>
              <w:top w:val="single" w:sz="8" w:space="0" w:color="auto"/>
            </w:tcBorders>
            <w:vAlign w:val="center"/>
          </w:tcPr>
          <w:p w14:paraId="0F6A2FFB" w14:textId="77777777" w:rsidR="00A46344" w:rsidRPr="00630BD1" w:rsidRDefault="00A46344" w:rsidP="00A46344">
            <w:pPr>
              <w:spacing w:before="40"/>
              <w:jc w:val="center"/>
              <w:rPr>
                <w:rFonts w:ascii="Arial" w:hAnsi="Arial" w:cs="Arial"/>
                <w:sz w:val="20"/>
              </w:rPr>
            </w:pPr>
          </w:p>
        </w:tc>
      </w:tr>
      <w:tr w:rsidR="00A46344" w:rsidRPr="00630BD1" w14:paraId="2F211FCE" w14:textId="77777777">
        <w:trPr>
          <w:trHeight w:hRule="exact" w:val="340"/>
          <w:jc w:val="center"/>
        </w:trPr>
        <w:tc>
          <w:tcPr>
            <w:tcW w:w="454" w:type="dxa"/>
            <w:tcBorders>
              <w:top w:val="single" w:sz="8" w:space="0" w:color="auto"/>
            </w:tcBorders>
            <w:vAlign w:val="center"/>
          </w:tcPr>
          <w:p w14:paraId="02AA2FBA" w14:textId="77777777" w:rsidR="00A46344" w:rsidRPr="00630BD1" w:rsidRDefault="00A46344" w:rsidP="00A46344">
            <w:pPr>
              <w:spacing w:before="40"/>
              <w:rPr>
                <w:rFonts w:ascii="Arial" w:hAnsi="Arial" w:cs="Arial"/>
                <w:sz w:val="18"/>
                <w:szCs w:val="18"/>
                <w:lang w:val="en-GB"/>
              </w:rPr>
            </w:pPr>
          </w:p>
        </w:tc>
        <w:tc>
          <w:tcPr>
            <w:tcW w:w="2779" w:type="dxa"/>
            <w:tcBorders>
              <w:top w:val="single" w:sz="8" w:space="0" w:color="auto"/>
            </w:tcBorders>
            <w:vAlign w:val="center"/>
          </w:tcPr>
          <w:p w14:paraId="55F5B255"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eastAsia="it-IT"/>
              </w:rPr>
              <w:t>Office rent, clerical assistance</w:t>
            </w:r>
          </w:p>
        </w:tc>
        <w:tc>
          <w:tcPr>
            <w:tcW w:w="851" w:type="dxa"/>
            <w:tcBorders>
              <w:top w:val="single" w:sz="8" w:space="0" w:color="auto"/>
              <w:bottom w:val="single" w:sz="8" w:space="0" w:color="auto"/>
            </w:tcBorders>
            <w:vAlign w:val="center"/>
          </w:tcPr>
          <w:p w14:paraId="4DC756D3"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735AB55D"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79ECB362"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08AAA786"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15E968F8"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366CA8CB"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01943E27" w14:textId="77777777" w:rsidR="00A46344" w:rsidRPr="00630BD1" w:rsidRDefault="00A46344" w:rsidP="00A46344">
            <w:pPr>
              <w:spacing w:before="40"/>
              <w:jc w:val="center"/>
              <w:rPr>
                <w:rFonts w:ascii="Arial" w:hAnsi="Arial" w:cs="Arial"/>
                <w:sz w:val="20"/>
                <w:lang w:val="en-GB"/>
              </w:rPr>
            </w:pPr>
          </w:p>
        </w:tc>
      </w:tr>
      <w:tr w:rsidR="00A46344" w:rsidRPr="00630BD1" w14:paraId="779633EC" w14:textId="77777777">
        <w:trPr>
          <w:jc w:val="center"/>
        </w:trPr>
        <w:tc>
          <w:tcPr>
            <w:tcW w:w="454" w:type="dxa"/>
            <w:tcBorders>
              <w:top w:val="single" w:sz="8" w:space="0" w:color="auto"/>
            </w:tcBorders>
            <w:vAlign w:val="center"/>
          </w:tcPr>
          <w:p w14:paraId="24CE002C" w14:textId="77777777" w:rsidR="00A46344" w:rsidRPr="00630BD1" w:rsidRDefault="00A46344" w:rsidP="00A46344">
            <w:pPr>
              <w:spacing w:before="40"/>
              <w:rPr>
                <w:rFonts w:ascii="Arial" w:hAnsi="Arial" w:cs="Arial"/>
                <w:sz w:val="18"/>
                <w:szCs w:val="18"/>
                <w:lang w:val="en-GB"/>
              </w:rPr>
            </w:pPr>
          </w:p>
        </w:tc>
        <w:tc>
          <w:tcPr>
            <w:tcW w:w="2779" w:type="dxa"/>
            <w:tcBorders>
              <w:top w:val="single" w:sz="8" w:space="0" w:color="auto"/>
            </w:tcBorders>
            <w:tcMar>
              <w:right w:w="57" w:type="dxa"/>
            </w:tcMar>
            <w:vAlign w:val="center"/>
          </w:tcPr>
          <w:p w14:paraId="0DE97144" w14:textId="77777777" w:rsidR="00A46344" w:rsidRPr="00630BD1" w:rsidRDefault="00A46344" w:rsidP="00A46344">
            <w:pPr>
              <w:pStyle w:val="Header"/>
              <w:rPr>
                <w:rFonts w:ascii="Arial" w:hAnsi="Arial" w:cs="Arial"/>
                <w:sz w:val="18"/>
                <w:szCs w:val="18"/>
                <w:lang w:eastAsia="it-IT"/>
              </w:rPr>
            </w:pPr>
            <w:r w:rsidRPr="00630BD1">
              <w:rPr>
                <w:rFonts w:ascii="Arial" w:hAnsi="Arial" w:cs="Arial"/>
                <w:sz w:val="18"/>
                <w:szCs w:val="18"/>
                <w:lang w:val="en-GB"/>
              </w:rPr>
              <w:t xml:space="preserve">Training of the Client’s personnel </w:t>
            </w:r>
            <w:r w:rsidRPr="00630BD1">
              <w:rPr>
                <w:rFonts w:ascii="Arial" w:hAnsi="Arial" w:cs="Arial"/>
                <w:sz w:val="18"/>
                <w:szCs w:val="18"/>
                <w:vertAlign w:val="superscript"/>
                <w:lang w:val="en-GB"/>
              </w:rPr>
              <w:t>6</w:t>
            </w:r>
          </w:p>
        </w:tc>
        <w:tc>
          <w:tcPr>
            <w:tcW w:w="851" w:type="dxa"/>
            <w:tcBorders>
              <w:top w:val="single" w:sz="8" w:space="0" w:color="auto"/>
              <w:bottom w:val="single" w:sz="8" w:space="0" w:color="auto"/>
            </w:tcBorders>
            <w:vAlign w:val="center"/>
          </w:tcPr>
          <w:p w14:paraId="4FAAEE4B"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6B84985C" w14:textId="77777777" w:rsidR="00A46344" w:rsidRPr="00630BD1" w:rsidRDefault="00A46344" w:rsidP="00A46344">
            <w:pPr>
              <w:spacing w:before="40"/>
              <w:jc w:val="center"/>
              <w:rPr>
                <w:rFonts w:ascii="Arial" w:hAnsi="Arial" w:cs="Arial"/>
                <w:sz w:val="20"/>
                <w:lang w:val="en-GB"/>
              </w:rPr>
            </w:pPr>
          </w:p>
        </w:tc>
        <w:tc>
          <w:tcPr>
            <w:tcW w:w="1134" w:type="dxa"/>
            <w:tcBorders>
              <w:top w:val="single" w:sz="8" w:space="0" w:color="auto"/>
              <w:bottom w:val="single" w:sz="8" w:space="0" w:color="auto"/>
            </w:tcBorders>
            <w:vAlign w:val="center"/>
          </w:tcPr>
          <w:p w14:paraId="58D5F329"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22DE61E9" w14:textId="77777777" w:rsidR="00A46344" w:rsidRPr="00630BD1" w:rsidRDefault="00A46344" w:rsidP="00A46344">
            <w:pPr>
              <w:pStyle w:val="Header"/>
              <w:spacing w:before="40"/>
              <w:jc w:val="center"/>
              <w:rPr>
                <w:rFonts w:ascii="Arial" w:hAnsi="Arial" w:cs="Arial"/>
                <w:szCs w:val="24"/>
                <w:lang w:eastAsia="it-IT"/>
              </w:rPr>
            </w:pPr>
          </w:p>
        </w:tc>
        <w:tc>
          <w:tcPr>
            <w:tcW w:w="1531" w:type="dxa"/>
            <w:tcBorders>
              <w:top w:val="single" w:sz="8" w:space="0" w:color="auto"/>
            </w:tcBorders>
            <w:vAlign w:val="center"/>
          </w:tcPr>
          <w:p w14:paraId="485EDE58"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7A84A05F" w14:textId="77777777" w:rsidR="00A46344" w:rsidRPr="00630BD1" w:rsidRDefault="00A46344" w:rsidP="00A46344">
            <w:pPr>
              <w:spacing w:before="40"/>
              <w:jc w:val="center"/>
              <w:rPr>
                <w:rFonts w:ascii="Arial" w:hAnsi="Arial" w:cs="Arial"/>
                <w:sz w:val="20"/>
                <w:lang w:val="en-GB"/>
              </w:rPr>
            </w:pPr>
          </w:p>
        </w:tc>
        <w:tc>
          <w:tcPr>
            <w:tcW w:w="1531" w:type="dxa"/>
            <w:tcBorders>
              <w:top w:val="single" w:sz="8" w:space="0" w:color="auto"/>
            </w:tcBorders>
            <w:vAlign w:val="center"/>
          </w:tcPr>
          <w:p w14:paraId="4D094483" w14:textId="77777777" w:rsidR="00A46344" w:rsidRPr="00630BD1" w:rsidRDefault="00A46344" w:rsidP="00A46344">
            <w:pPr>
              <w:spacing w:before="40"/>
              <w:jc w:val="center"/>
              <w:rPr>
                <w:rFonts w:ascii="Arial" w:hAnsi="Arial" w:cs="Arial"/>
                <w:sz w:val="20"/>
                <w:lang w:val="en-GB"/>
              </w:rPr>
            </w:pPr>
          </w:p>
        </w:tc>
      </w:tr>
      <w:tr w:rsidR="00A46344" w:rsidRPr="00630BD1" w14:paraId="6ED895C6" w14:textId="77777777">
        <w:trPr>
          <w:cantSplit/>
          <w:trHeight w:hRule="exact" w:val="397"/>
          <w:jc w:val="center"/>
        </w:trPr>
        <w:tc>
          <w:tcPr>
            <w:tcW w:w="6352" w:type="dxa"/>
            <w:gridSpan w:val="5"/>
            <w:tcBorders>
              <w:top w:val="single" w:sz="8" w:space="0" w:color="auto"/>
            </w:tcBorders>
            <w:vAlign w:val="center"/>
          </w:tcPr>
          <w:p w14:paraId="5852D8DF" w14:textId="77777777" w:rsidR="00A46344" w:rsidRPr="00630BD1" w:rsidRDefault="00A46344" w:rsidP="00A46344">
            <w:pPr>
              <w:pStyle w:val="Header"/>
              <w:tabs>
                <w:tab w:val="right" w:pos="5949"/>
              </w:tabs>
              <w:rPr>
                <w:rFonts w:ascii="Arial" w:hAnsi="Arial" w:cs="Arial"/>
                <w:szCs w:val="24"/>
                <w:lang w:eastAsia="it-IT"/>
              </w:rPr>
            </w:pPr>
            <w:r w:rsidRPr="00630BD1">
              <w:rPr>
                <w:rFonts w:ascii="Arial" w:hAnsi="Arial" w:cs="Arial"/>
                <w:szCs w:val="24"/>
                <w:lang w:eastAsia="it-IT"/>
              </w:rPr>
              <w:tab/>
              <w:t>Total Costs</w:t>
            </w:r>
          </w:p>
        </w:tc>
        <w:tc>
          <w:tcPr>
            <w:tcW w:w="1531" w:type="dxa"/>
            <w:tcBorders>
              <w:top w:val="single" w:sz="8" w:space="0" w:color="auto"/>
            </w:tcBorders>
            <w:vAlign w:val="center"/>
          </w:tcPr>
          <w:p w14:paraId="7D56D1D4" w14:textId="77777777" w:rsidR="00A46344" w:rsidRPr="00630BD1" w:rsidRDefault="00A46344" w:rsidP="00A46344">
            <w:pPr>
              <w:jc w:val="center"/>
              <w:rPr>
                <w:rFonts w:ascii="Arial" w:hAnsi="Arial" w:cs="Arial"/>
                <w:sz w:val="20"/>
                <w:lang w:val="en-GB"/>
              </w:rPr>
            </w:pPr>
          </w:p>
        </w:tc>
        <w:tc>
          <w:tcPr>
            <w:tcW w:w="1531" w:type="dxa"/>
            <w:tcBorders>
              <w:top w:val="single" w:sz="8" w:space="0" w:color="auto"/>
            </w:tcBorders>
            <w:vAlign w:val="center"/>
          </w:tcPr>
          <w:p w14:paraId="06BCA4A9" w14:textId="77777777" w:rsidR="00A46344" w:rsidRPr="00630BD1" w:rsidRDefault="00A46344" w:rsidP="00A46344">
            <w:pPr>
              <w:jc w:val="center"/>
              <w:rPr>
                <w:rFonts w:ascii="Arial" w:hAnsi="Arial" w:cs="Arial"/>
                <w:sz w:val="20"/>
                <w:lang w:val="en-GB"/>
              </w:rPr>
            </w:pPr>
          </w:p>
        </w:tc>
        <w:tc>
          <w:tcPr>
            <w:tcW w:w="1531" w:type="dxa"/>
            <w:tcBorders>
              <w:top w:val="single" w:sz="8" w:space="0" w:color="auto"/>
            </w:tcBorders>
            <w:vAlign w:val="center"/>
          </w:tcPr>
          <w:p w14:paraId="0E059794" w14:textId="77777777" w:rsidR="00A46344" w:rsidRPr="00630BD1" w:rsidRDefault="00A46344" w:rsidP="00A46344">
            <w:pPr>
              <w:jc w:val="center"/>
              <w:rPr>
                <w:rFonts w:ascii="Arial" w:hAnsi="Arial" w:cs="Arial"/>
                <w:sz w:val="20"/>
                <w:lang w:val="en-GB"/>
              </w:rPr>
            </w:pPr>
          </w:p>
        </w:tc>
        <w:tc>
          <w:tcPr>
            <w:tcW w:w="1531" w:type="dxa"/>
            <w:tcBorders>
              <w:top w:val="single" w:sz="8" w:space="0" w:color="auto"/>
            </w:tcBorders>
            <w:vAlign w:val="center"/>
          </w:tcPr>
          <w:p w14:paraId="0794B461" w14:textId="77777777" w:rsidR="00A46344" w:rsidRPr="00630BD1" w:rsidRDefault="00A46344" w:rsidP="00A46344">
            <w:pPr>
              <w:jc w:val="center"/>
              <w:rPr>
                <w:rFonts w:ascii="Arial" w:hAnsi="Arial" w:cs="Arial"/>
                <w:sz w:val="20"/>
                <w:lang w:val="en-GB"/>
              </w:rPr>
            </w:pPr>
          </w:p>
        </w:tc>
      </w:tr>
    </w:tbl>
    <w:p w14:paraId="05F6B10A" w14:textId="77777777" w:rsidR="00630BD1" w:rsidRDefault="00630BD1" w:rsidP="00A46344">
      <w:pPr>
        <w:pStyle w:val="FootnoteText"/>
        <w:tabs>
          <w:tab w:val="left" w:pos="270"/>
        </w:tabs>
        <w:ind w:left="272" w:hanging="272"/>
        <w:rPr>
          <w:rFonts w:ascii="Arial" w:hAnsi="Arial" w:cs="Arial"/>
        </w:rPr>
      </w:pPr>
    </w:p>
    <w:p w14:paraId="63F27385" w14:textId="77777777" w:rsidR="00A46344" w:rsidRPr="00630BD1" w:rsidRDefault="00A46344" w:rsidP="00A46344">
      <w:pPr>
        <w:pStyle w:val="FootnoteText"/>
        <w:tabs>
          <w:tab w:val="left" w:pos="270"/>
        </w:tabs>
        <w:ind w:left="272" w:hanging="272"/>
        <w:rPr>
          <w:rFonts w:ascii="Arial" w:hAnsi="Arial" w:cs="Arial"/>
          <w:sz w:val="18"/>
          <w:szCs w:val="18"/>
        </w:rPr>
      </w:pPr>
      <w:r w:rsidRPr="00630BD1">
        <w:rPr>
          <w:rFonts w:ascii="Arial" w:hAnsi="Arial" w:cs="Arial"/>
        </w:rPr>
        <w:t>1</w:t>
      </w:r>
      <w:r w:rsidRPr="00630BD1">
        <w:rPr>
          <w:rFonts w:ascii="Arial" w:hAnsi="Arial" w:cs="Arial"/>
          <w:sz w:val="18"/>
          <w:szCs w:val="18"/>
        </w:rPr>
        <w:tab/>
        <w:t>Form 5B5 should be filled for each of the Forms 5B3 provided, if needed.</w:t>
      </w:r>
    </w:p>
    <w:p w14:paraId="67469992" w14:textId="77777777" w:rsidR="00A46344" w:rsidRPr="00630BD1" w:rsidRDefault="00A46344" w:rsidP="00A46344">
      <w:pPr>
        <w:pStyle w:val="FootnoteText"/>
        <w:tabs>
          <w:tab w:val="left" w:pos="270"/>
        </w:tabs>
        <w:ind w:left="272" w:hanging="272"/>
        <w:rPr>
          <w:rFonts w:ascii="Arial" w:hAnsi="Arial" w:cs="Arial"/>
          <w:sz w:val="18"/>
          <w:szCs w:val="18"/>
        </w:rPr>
      </w:pPr>
      <w:r w:rsidRPr="00630BD1">
        <w:rPr>
          <w:rFonts w:ascii="Arial" w:hAnsi="Arial" w:cs="Arial"/>
          <w:sz w:val="18"/>
          <w:szCs w:val="18"/>
        </w:rPr>
        <w:t>2</w:t>
      </w:r>
      <w:r w:rsidRPr="00630BD1">
        <w:rPr>
          <w:rFonts w:ascii="Arial" w:hAnsi="Arial" w:cs="Arial"/>
          <w:sz w:val="18"/>
          <w:szCs w:val="18"/>
        </w:rPr>
        <w:tab/>
        <w:t>Delete items that are not applicable or add other items according to Paragraph Reference 3.6 of the Data Sheet.</w:t>
      </w:r>
    </w:p>
    <w:p w14:paraId="1A7E513B" w14:textId="77777777" w:rsidR="00A46344" w:rsidRPr="00630BD1" w:rsidRDefault="00A46344" w:rsidP="00A46344">
      <w:pPr>
        <w:pStyle w:val="FootnoteText"/>
        <w:tabs>
          <w:tab w:val="left" w:pos="270"/>
        </w:tabs>
        <w:ind w:left="272" w:hanging="272"/>
        <w:rPr>
          <w:rFonts w:ascii="Arial" w:hAnsi="Arial" w:cs="Arial"/>
          <w:sz w:val="18"/>
          <w:szCs w:val="18"/>
        </w:rPr>
      </w:pPr>
      <w:r w:rsidRPr="00630BD1">
        <w:rPr>
          <w:rFonts w:ascii="Arial" w:hAnsi="Arial" w:cs="Arial"/>
          <w:sz w:val="18"/>
          <w:szCs w:val="18"/>
        </w:rPr>
        <w:t>3</w:t>
      </w:r>
      <w:r w:rsidRPr="00630BD1">
        <w:rPr>
          <w:rFonts w:ascii="Arial" w:hAnsi="Arial" w:cs="Arial"/>
          <w:sz w:val="18"/>
          <w:szCs w:val="18"/>
        </w:rPr>
        <w:tab/>
        <w:t>Indicate unit cost and currency.</w:t>
      </w:r>
    </w:p>
    <w:p w14:paraId="7AFEFA14" w14:textId="77777777" w:rsidR="00A46344" w:rsidRPr="00630BD1" w:rsidRDefault="00A46344" w:rsidP="00A46344">
      <w:pPr>
        <w:pStyle w:val="FootnoteText"/>
        <w:tabs>
          <w:tab w:val="left" w:pos="270"/>
        </w:tabs>
        <w:ind w:left="272" w:hanging="272"/>
        <w:rPr>
          <w:rFonts w:ascii="Arial" w:hAnsi="Arial" w:cs="Arial"/>
          <w:sz w:val="18"/>
          <w:szCs w:val="18"/>
        </w:rPr>
      </w:pPr>
      <w:r w:rsidRPr="00630BD1">
        <w:rPr>
          <w:rFonts w:ascii="Arial" w:hAnsi="Arial" w:cs="Arial"/>
          <w:sz w:val="18"/>
          <w:szCs w:val="18"/>
        </w:rPr>
        <w:t>4</w:t>
      </w:r>
      <w:r w:rsidRPr="00630BD1">
        <w:rPr>
          <w:rFonts w:ascii="Arial" w:hAnsi="Arial" w:cs="Arial"/>
          <w:sz w:val="18"/>
          <w:szCs w:val="18"/>
        </w:rPr>
        <w:tab/>
        <w:t>Indicate between brackets the name of the foreign currency.  Use the same columns and currencies of Form 5B2  Indicate the cost of each reimbursable item in the column of the relevant currency.  Cost = Unit Cost x Quantity.</w:t>
      </w:r>
    </w:p>
    <w:p w14:paraId="22CCD391" w14:textId="77777777" w:rsidR="00A46344" w:rsidRPr="00630BD1" w:rsidRDefault="00A46344" w:rsidP="00A46344">
      <w:pPr>
        <w:pStyle w:val="FootnoteText"/>
        <w:tabs>
          <w:tab w:val="left" w:pos="270"/>
        </w:tabs>
        <w:ind w:left="272" w:hanging="272"/>
        <w:rPr>
          <w:rFonts w:ascii="Arial" w:hAnsi="Arial" w:cs="Arial"/>
          <w:sz w:val="18"/>
          <w:szCs w:val="18"/>
        </w:rPr>
      </w:pPr>
      <w:r w:rsidRPr="00630BD1">
        <w:rPr>
          <w:rFonts w:ascii="Arial" w:hAnsi="Arial" w:cs="Arial"/>
          <w:sz w:val="18"/>
          <w:szCs w:val="18"/>
        </w:rPr>
        <w:t>5</w:t>
      </w:r>
      <w:r w:rsidRPr="00630BD1">
        <w:rPr>
          <w:rFonts w:ascii="Arial" w:hAnsi="Arial" w:cs="Arial"/>
          <w:sz w:val="18"/>
          <w:szCs w:val="18"/>
        </w:rPr>
        <w:tab/>
        <w:t>Indicate route of each flight, and if the trip is one- or two-ways.</w:t>
      </w:r>
    </w:p>
    <w:p w14:paraId="26DD36B9" w14:textId="77777777" w:rsidR="00A46344" w:rsidRPr="00630BD1" w:rsidRDefault="00A46344" w:rsidP="00A46344">
      <w:pPr>
        <w:pStyle w:val="FootnoteText"/>
        <w:tabs>
          <w:tab w:val="left" w:pos="270"/>
        </w:tabs>
        <w:ind w:left="272" w:hanging="272"/>
        <w:rPr>
          <w:rFonts w:ascii="Arial" w:hAnsi="Arial" w:cs="Arial"/>
          <w:spacing w:val="-3"/>
          <w:sz w:val="18"/>
          <w:szCs w:val="18"/>
          <w:lang w:val="en-GB"/>
        </w:rPr>
      </w:pPr>
      <w:r w:rsidRPr="00630BD1">
        <w:rPr>
          <w:rFonts w:ascii="Arial" w:hAnsi="Arial" w:cs="Arial"/>
          <w:spacing w:val="-3"/>
          <w:sz w:val="18"/>
          <w:szCs w:val="18"/>
          <w:lang w:val="en-GB"/>
        </w:rPr>
        <w:t>6</w:t>
      </w:r>
      <w:r w:rsidRPr="00630BD1">
        <w:rPr>
          <w:rFonts w:ascii="Arial" w:hAnsi="Arial" w:cs="Arial"/>
          <w:spacing w:val="-3"/>
          <w:sz w:val="18"/>
          <w:szCs w:val="18"/>
          <w:lang w:val="en-GB"/>
        </w:rPr>
        <w:tab/>
        <w:t>Only if the training is a major component of the assignment, defined as such in the TOR.</w:t>
      </w:r>
    </w:p>
    <w:p w14:paraId="0F8910E8" w14:textId="77777777" w:rsidR="00A46344" w:rsidRDefault="00A46344" w:rsidP="00A46344">
      <w:pPr>
        <w:pStyle w:val="Header"/>
        <w:rPr>
          <w:szCs w:val="24"/>
          <w:lang w:val="en-GB" w:eastAsia="it-IT"/>
        </w:rPr>
        <w:sectPr w:rsidR="00A46344" w:rsidSect="00E93543">
          <w:headerReference w:type="default" r:id="rId26"/>
          <w:pgSz w:w="15842" w:h="12242" w:orient="landscape" w:code="1"/>
          <w:pgMar w:top="1440" w:right="1440" w:bottom="1440" w:left="1440" w:header="720" w:footer="720" w:gutter="0"/>
          <w:cols w:space="708"/>
          <w:docGrid w:linePitch="360"/>
        </w:sectPr>
      </w:pPr>
    </w:p>
    <w:p w14:paraId="185A4284" w14:textId="77777777" w:rsidR="00A46344" w:rsidRPr="00630BD1" w:rsidRDefault="00A46344" w:rsidP="00A46344">
      <w:pPr>
        <w:pStyle w:val="Section4-Heading1"/>
        <w:rPr>
          <w:rFonts w:ascii="Arial" w:hAnsi="Arial" w:cs="Arial"/>
          <w:color w:val="FF0000"/>
          <w:lang w:val="en-GB"/>
        </w:rPr>
      </w:pPr>
      <w:bookmarkStart w:id="5928" w:name="_Toc70407736"/>
      <w:bookmarkStart w:id="5929" w:name="_Toc172358988"/>
      <w:r w:rsidRPr="00630BD1">
        <w:rPr>
          <w:rFonts w:ascii="Arial" w:hAnsi="Arial" w:cs="Arial"/>
        </w:rPr>
        <w:t>Appendix</w:t>
      </w:r>
      <w:bookmarkEnd w:id="5928"/>
      <w:r w:rsidRPr="00630BD1">
        <w:rPr>
          <w:rFonts w:ascii="Arial" w:hAnsi="Arial" w:cs="Arial"/>
        </w:rPr>
        <w:t xml:space="preserve">: </w:t>
      </w:r>
      <w:r w:rsidRPr="00630BD1">
        <w:rPr>
          <w:rFonts w:ascii="Arial" w:hAnsi="Arial" w:cs="Arial"/>
          <w:lang w:val="en-GB"/>
        </w:rPr>
        <w:t>Financial Negotiations - Breakdown of Remuneration Rates</w:t>
      </w:r>
      <w:bookmarkEnd w:id="5929"/>
    </w:p>
    <w:p w14:paraId="59B67833" w14:textId="77777777" w:rsidR="00A46344" w:rsidRPr="00630BD1" w:rsidRDefault="00A46344" w:rsidP="00A46344">
      <w:pPr>
        <w:tabs>
          <w:tab w:val="center" w:pos="4680"/>
        </w:tabs>
        <w:jc w:val="center"/>
        <w:rPr>
          <w:rFonts w:ascii="Arial" w:hAnsi="Arial" w:cs="Arial"/>
          <w:b/>
          <w:bCs/>
          <w:color w:val="FF0000"/>
          <w:spacing w:val="-2"/>
          <w:lang w:val="en-GB"/>
        </w:rPr>
      </w:pPr>
      <w:r w:rsidRPr="00630BD1">
        <w:rPr>
          <w:rFonts w:ascii="Arial" w:hAnsi="Arial" w:cs="Arial"/>
          <w:b/>
          <w:bCs/>
          <w:color w:val="FF0000"/>
          <w:spacing w:val="-2"/>
          <w:lang w:val="en-GB"/>
        </w:rPr>
        <w:t>(Not to be used when cost is a factor in the evaluation of Proposals)</w:t>
      </w:r>
    </w:p>
    <w:p w14:paraId="482E29D9" w14:textId="77777777" w:rsidR="00A46344" w:rsidRPr="00630BD1" w:rsidRDefault="00A46344" w:rsidP="00A46344">
      <w:pPr>
        <w:tabs>
          <w:tab w:val="center" w:pos="4680"/>
        </w:tabs>
        <w:spacing w:line="360" w:lineRule="auto"/>
        <w:jc w:val="center"/>
        <w:rPr>
          <w:rFonts w:ascii="Arial" w:hAnsi="Arial" w:cs="Arial"/>
          <w:b/>
          <w:spacing w:val="-2"/>
          <w:lang w:val="en-GB"/>
        </w:rPr>
      </w:pPr>
    </w:p>
    <w:p w14:paraId="2E084432" w14:textId="77777777" w:rsidR="00A46344" w:rsidRDefault="00A46344" w:rsidP="00A46344">
      <w:pPr>
        <w:jc w:val="both"/>
        <w:rPr>
          <w:rFonts w:ascii="Arial" w:hAnsi="Arial" w:cs="Arial"/>
          <w:b/>
          <w:lang w:val="en-GB"/>
        </w:rPr>
      </w:pPr>
      <w:r w:rsidRPr="00630BD1">
        <w:rPr>
          <w:rFonts w:ascii="Arial" w:hAnsi="Arial" w:cs="Arial"/>
          <w:b/>
          <w:lang w:val="en-GB"/>
        </w:rPr>
        <w:t>1.</w:t>
      </w:r>
      <w:r w:rsidRPr="00630BD1">
        <w:rPr>
          <w:rFonts w:ascii="Arial" w:hAnsi="Arial" w:cs="Arial"/>
          <w:b/>
          <w:lang w:val="en-GB"/>
        </w:rPr>
        <w:tab/>
        <w:t>Review of Remuneration Rates</w:t>
      </w:r>
    </w:p>
    <w:p w14:paraId="0E2D0E41" w14:textId="77777777" w:rsidR="006C1239" w:rsidRPr="00630BD1" w:rsidRDefault="006C1239" w:rsidP="00A46344">
      <w:pPr>
        <w:jc w:val="both"/>
        <w:rPr>
          <w:rFonts w:ascii="Arial" w:hAnsi="Arial" w:cs="Arial"/>
          <w:b/>
          <w:lang w:val="en-GB"/>
        </w:rPr>
      </w:pPr>
    </w:p>
    <w:p w14:paraId="71889027" w14:textId="77777777" w:rsidR="00A46344" w:rsidRPr="006673FB" w:rsidRDefault="00A46344" w:rsidP="00A46344">
      <w:pPr>
        <w:tabs>
          <w:tab w:val="left" w:pos="-720"/>
        </w:tabs>
        <w:ind w:left="720" w:hanging="720"/>
        <w:jc w:val="both"/>
        <w:rPr>
          <w:rFonts w:ascii="Arial" w:hAnsi="Arial" w:cs="Arial"/>
          <w:spacing w:val="-2"/>
          <w:sz w:val="22"/>
          <w:szCs w:val="22"/>
          <w:lang w:val="en-GB"/>
        </w:rPr>
      </w:pPr>
      <w:r w:rsidRPr="00630BD1">
        <w:rPr>
          <w:rFonts w:ascii="Arial" w:hAnsi="Arial" w:cs="Arial"/>
          <w:spacing w:val="-2"/>
          <w:lang w:val="en-GB"/>
        </w:rPr>
        <w:t>1.1</w:t>
      </w:r>
      <w:r w:rsidRPr="00630BD1">
        <w:rPr>
          <w:rFonts w:ascii="Arial" w:hAnsi="Arial" w:cs="Arial"/>
          <w:spacing w:val="-2"/>
          <w:lang w:val="en-GB"/>
        </w:rPr>
        <w:tab/>
      </w:r>
      <w:r w:rsidRPr="006673FB">
        <w:rPr>
          <w:rFonts w:ascii="Arial" w:hAnsi="Arial" w:cs="Arial"/>
          <w:spacing w:val="-2"/>
          <w:sz w:val="22"/>
          <w:szCs w:val="22"/>
          <w:lang w:val="en-GB"/>
        </w:rPr>
        <w:t>The remuneration rates for staff are made up of salary, social costs, overheads, fee that is profit, and any premium or allowance paid for assignments away from headquarters.  To assist the firm in preparing financial negotiations, a Sample Form giving a breakdown of rates is attached (no financial information should be included in the Technical Proposal).  Agreed breakdown sheets shall form part of the negotiated contract.</w:t>
      </w:r>
    </w:p>
    <w:p w14:paraId="1F0F1F62" w14:textId="77777777" w:rsidR="00A46344" w:rsidRPr="006673FB" w:rsidRDefault="00A46344" w:rsidP="00A46344">
      <w:pPr>
        <w:tabs>
          <w:tab w:val="left" w:pos="-720"/>
        </w:tabs>
        <w:ind w:left="720" w:hanging="720"/>
        <w:jc w:val="both"/>
        <w:rPr>
          <w:rFonts w:ascii="Arial" w:hAnsi="Arial" w:cs="Arial"/>
          <w:spacing w:val="-2"/>
          <w:sz w:val="22"/>
          <w:szCs w:val="22"/>
          <w:lang w:val="en-GB"/>
        </w:rPr>
      </w:pPr>
    </w:p>
    <w:p w14:paraId="2233A5C8" w14:textId="77777777" w:rsidR="00A46344" w:rsidRDefault="00A46344" w:rsidP="00A46344">
      <w:pPr>
        <w:tabs>
          <w:tab w:val="left" w:pos="-720"/>
        </w:tabs>
        <w:ind w:left="720" w:hanging="720"/>
        <w:jc w:val="both"/>
        <w:rPr>
          <w:rFonts w:ascii="Arial" w:hAnsi="Arial" w:cs="Arial"/>
          <w:spacing w:val="-2"/>
          <w:sz w:val="22"/>
          <w:szCs w:val="22"/>
          <w:lang w:val="en-GB"/>
        </w:rPr>
      </w:pPr>
      <w:r w:rsidRPr="006673FB">
        <w:rPr>
          <w:rFonts w:ascii="Arial" w:hAnsi="Arial" w:cs="Arial"/>
          <w:spacing w:val="-2"/>
          <w:sz w:val="22"/>
          <w:szCs w:val="22"/>
          <w:lang w:val="en-GB"/>
        </w:rPr>
        <w:t>1.2</w:t>
      </w:r>
      <w:r w:rsidRPr="006673FB">
        <w:rPr>
          <w:rFonts w:ascii="Arial" w:hAnsi="Arial" w:cs="Arial"/>
          <w:spacing w:val="-2"/>
          <w:sz w:val="22"/>
          <w:szCs w:val="22"/>
          <w:lang w:val="en-GB"/>
        </w:rPr>
        <w:tab/>
        <w:t>The Client is charged with the custody of government funds and is expected to exercise prudence in the expenditure of these funds.  The Client is, therefore, concerned with the reasonableness of the firm’s Financial Proposal, and, during negotiations, it expects to be able to review audited financial statements backing up the firm’s remuneration rates, certified by an independent auditor.  The firm shall be prepared to disclose such audited financial statements for the last three years, to substantiate its rates, and accept that its proposed rates and other financial matters are subject to scrutiny.  Rate details are discussed below.</w:t>
      </w:r>
    </w:p>
    <w:p w14:paraId="326B9F75" w14:textId="77777777" w:rsidR="006C1239" w:rsidRDefault="006C1239" w:rsidP="00A46344">
      <w:pPr>
        <w:tabs>
          <w:tab w:val="left" w:pos="-720"/>
        </w:tabs>
        <w:ind w:left="720" w:hanging="720"/>
        <w:jc w:val="both"/>
        <w:rPr>
          <w:rFonts w:ascii="Arial" w:hAnsi="Arial" w:cs="Arial"/>
          <w:spacing w:val="-2"/>
          <w:sz w:val="22"/>
          <w:szCs w:val="22"/>
          <w:lang w:val="en-GB"/>
        </w:rPr>
      </w:pPr>
    </w:p>
    <w:p w14:paraId="65D10F03" w14:textId="77777777" w:rsidR="006C1239" w:rsidRPr="004C48C4" w:rsidRDefault="006C1239"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4C48C4">
        <w:rPr>
          <w:rFonts w:ascii="Arial" w:hAnsi="Arial" w:cs="Arial"/>
          <w:b/>
          <w:spacing w:val="-2"/>
          <w:sz w:val="22"/>
          <w:szCs w:val="22"/>
          <w:lang w:val="en-GB"/>
        </w:rPr>
        <w:t>Salary</w:t>
      </w:r>
    </w:p>
    <w:p w14:paraId="2039D92F" w14:textId="77777777" w:rsidR="00A46344" w:rsidRDefault="00A46344" w:rsidP="00A46344">
      <w:pPr>
        <w:tabs>
          <w:tab w:val="left" w:pos="-720"/>
        </w:tabs>
        <w:ind w:left="1440" w:hanging="1440"/>
        <w:jc w:val="both"/>
        <w:rPr>
          <w:rFonts w:ascii="Arial" w:hAnsi="Arial" w:cs="Arial"/>
          <w:spacing w:val="-2"/>
          <w:sz w:val="22"/>
          <w:szCs w:val="22"/>
          <w:lang w:val="en-GB"/>
        </w:rPr>
      </w:pPr>
      <w:r w:rsidRPr="006673FB">
        <w:rPr>
          <w:rFonts w:ascii="Arial" w:hAnsi="Arial" w:cs="Arial"/>
          <w:spacing w:val="-2"/>
          <w:sz w:val="22"/>
          <w:szCs w:val="22"/>
          <w:lang w:val="en-GB"/>
        </w:rPr>
        <w:tab/>
        <w:t>This is the gross regular cash salary paid to the individual in the firm’s home office.  It shall not contain any premium for work away from headquarters or bonus (except where these are included by law or government regulations).</w:t>
      </w:r>
    </w:p>
    <w:p w14:paraId="664D938C" w14:textId="77777777" w:rsidR="006C1239" w:rsidRPr="006673FB" w:rsidRDefault="006C1239" w:rsidP="00A46344">
      <w:pPr>
        <w:tabs>
          <w:tab w:val="left" w:pos="-720"/>
        </w:tabs>
        <w:ind w:left="1440" w:hanging="1440"/>
        <w:jc w:val="both"/>
        <w:rPr>
          <w:rFonts w:ascii="Arial" w:hAnsi="Arial" w:cs="Arial"/>
          <w:spacing w:val="-2"/>
          <w:sz w:val="22"/>
          <w:szCs w:val="22"/>
          <w:lang w:val="en-GB"/>
        </w:rPr>
      </w:pPr>
    </w:p>
    <w:p w14:paraId="492259E5" w14:textId="77777777" w:rsidR="00A46344" w:rsidRPr="004C48C4" w:rsidRDefault="006C1239"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4C48C4">
        <w:rPr>
          <w:rFonts w:ascii="Arial" w:hAnsi="Arial" w:cs="Arial"/>
          <w:b/>
          <w:spacing w:val="-2"/>
          <w:sz w:val="22"/>
          <w:szCs w:val="22"/>
          <w:lang w:val="en-GB"/>
        </w:rPr>
        <w:t>Bonus</w:t>
      </w:r>
    </w:p>
    <w:p w14:paraId="45DF7F95" w14:textId="77777777" w:rsidR="00A46344" w:rsidRDefault="00A46344" w:rsidP="00E93543">
      <w:pPr>
        <w:pStyle w:val="Header"/>
        <w:keepNext/>
        <w:pBdr>
          <w:bottom w:val="none" w:sz="0" w:space="0" w:color="auto"/>
        </w:pBdr>
        <w:ind w:left="1449"/>
        <w:rPr>
          <w:rFonts w:ascii="Arial" w:hAnsi="Arial" w:cs="Arial"/>
          <w:sz w:val="22"/>
          <w:szCs w:val="22"/>
          <w:lang w:val="en-GB"/>
        </w:rPr>
      </w:pPr>
      <w:r w:rsidRPr="00630BD1">
        <w:rPr>
          <w:lang w:val="en-GB"/>
        </w:rPr>
        <w:tab/>
      </w:r>
      <w:r w:rsidRPr="006C1239">
        <w:rPr>
          <w:rFonts w:ascii="Arial" w:hAnsi="Arial" w:cs="Arial"/>
          <w:sz w:val="22"/>
          <w:szCs w:val="22"/>
          <w:lang w:val="en-GB"/>
        </w:rPr>
        <w:t>Bonuses are normally paid out of profits.  Because the Client does not wish to make double payments for the same item, staff bonuses shall not normally be included in the rates.  Where the Consultant’s accounting system is such that the percentages of social costs and overheads are based on total revenue, including bonuses, those percentages shall be adjusted downward accordingly.  Where national policy requires that 13 months’ pay be given for 12 months’ work, the profit element need not be adjusted downward.  Any discussions on bonuses shall be supported by audited documentation, which shall be treated as confidential.</w:t>
      </w:r>
    </w:p>
    <w:p w14:paraId="2A2E455B" w14:textId="77777777" w:rsidR="006C1239" w:rsidRDefault="006C1239" w:rsidP="00E93543">
      <w:pPr>
        <w:pStyle w:val="Header"/>
        <w:keepNext/>
        <w:pBdr>
          <w:bottom w:val="none" w:sz="0" w:space="0" w:color="auto"/>
        </w:pBdr>
        <w:ind w:left="1449"/>
        <w:rPr>
          <w:rFonts w:ascii="Arial" w:hAnsi="Arial" w:cs="Arial"/>
          <w:sz w:val="22"/>
          <w:szCs w:val="22"/>
          <w:lang w:val="en-GB"/>
        </w:rPr>
      </w:pPr>
    </w:p>
    <w:p w14:paraId="4C277FD0" w14:textId="77777777" w:rsidR="006C1239" w:rsidRPr="004C48C4" w:rsidRDefault="00E93543"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4C48C4">
        <w:rPr>
          <w:rFonts w:ascii="Arial" w:hAnsi="Arial" w:cs="Arial"/>
          <w:b/>
          <w:spacing w:val="-2"/>
          <w:sz w:val="22"/>
          <w:szCs w:val="22"/>
          <w:lang w:val="en-GB"/>
        </w:rPr>
        <w:t>Social Costs</w:t>
      </w:r>
    </w:p>
    <w:p w14:paraId="225F1A8B" w14:textId="77777777" w:rsidR="00A46344" w:rsidRDefault="00E93543" w:rsidP="00A46344">
      <w:pPr>
        <w:tabs>
          <w:tab w:val="left" w:pos="-720"/>
        </w:tabs>
        <w:ind w:left="1440" w:hanging="1440"/>
        <w:jc w:val="both"/>
        <w:rPr>
          <w:rFonts w:ascii="Arial" w:hAnsi="Arial" w:cs="Arial"/>
          <w:spacing w:val="-2"/>
          <w:sz w:val="22"/>
          <w:szCs w:val="22"/>
          <w:lang w:val="en-GB"/>
        </w:rPr>
      </w:pPr>
      <w:r w:rsidRPr="00BD5922">
        <w:rPr>
          <w:rFonts w:ascii="Arial" w:hAnsi="Arial" w:cs="Arial"/>
          <w:spacing w:val="-2"/>
          <w:sz w:val="22"/>
          <w:szCs w:val="22"/>
          <w:lang w:val="en-GB"/>
        </w:rPr>
        <w:tab/>
      </w:r>
      <w:r w:rsidR="00A46344" w:rsidRPr="00BD5922">
        <w:rPr>
          <w:rFonts w:ascii="Arial" w:hAnsi="Arial" w:cs="Arial"/>
          <w:spacing w:val="-2"/>
          <w:sz w:val="22"/>
          <w:szCs w:val="22"/>
          <w:lang w:val="en-GB"/>
        </w:rPr>
        <w:t xml:space="preserve">Social costs are the costs to the firm of staff’s non-monetary benefits.  These items include, </w:t>
      </w:r>
      <w:r w:rsidR="00A46344" w:rsidRPr="00BD5922">
        <w:rPr>
          <w:rFonts w:ascii="Arial" w:hAnsi="Arial" w:cs="Arial"/>
          <w:i/>
          <w:spacing w:val="-2"/>
          <w:sz w:val="22"/>
          <w:szCs w:val="22"/>
          <w:lang w:val="en-GB"/>
        </w:rPr>
        <w:t>inter alia</w:t>
      </w:r>
      <w:r w:rsidR="00A46344" w:rsidRPr="00BD5922">
        <w:rPr>
          <w:rFonts w:ascii="Arial" w:hAnsi="Arial" w:cs="Arial"/>
          <w:spacing w:val="-2"/>
          <w:sz w:val="22"/>
          <w:szCs w:val="22"/>
          <w:lang w:val="en-GB"/>
        </w:rPr>
        <w:t>, social security including pension, medical and life insurance costs, and the cost of a staff member being sick or on vacation.  In this regard, the cost of leave for public holidays is not an acceptable social cost nor is the cost of leave taken during an assignment if no additional staff replacement has been provided.  Additional leave taken at the end of an assignment in accordance with the firm’s leave policy is acceptable as a social cost.</w:t>
      </w:r>
    </w:p>
    <w:p w14:paraId="358A0104" w14:textId="77777777" w:rsidR="00BD5922" w:rsidRPr="00BD5922" w:rsidRDefault="00BD5922" w:rsidP="00A46344">
      <w:pPr>
        <w:tabs>
          <w:tab w:val="left" w:pos="-720"/>
        </w:tabs>
        <w:ind w:left="1440" w:hanging="1440"/>
        <w:jc w:val="both"/>
        <w:rPr>
          <w:rFonts w:ascii="Arial" w:hAnsi="Arial" w:cs="Arial"/>
          <w:spacing w:val="-2"/>
          <w:sz w:val="22"/>
          <w:szCs w:val="22"/>
          <w:lang w:val="en-GB"/>
        </w:rPr>
      </w:pPr>
    </w:p>
    <w:p w14:paraId="0A55CAFA" w14:textId="77777777" w:rsidR="00A46344" w:rsidRDefault="00A46344" w:rsidP="00A46344">
      <w:pPr>
        <w:tabs>
          <w:tab w:val="left" w:pos="-720"/>
        </w:tabs>
        <w:ind w:left="1440" w:hanging="1440"/>
        <w:jc w:val="both"/>
        <w:rPr>
          <w:rFonts w:ascii="Arial" w:hAnsi="Arial" w:cs="Arial"/>
          <w:spacing w:val="-2"/>
          <w:lang w:val="en-GB"/>
        </w:rPr>
      </w:pPr>
    </w:p>
    <w:p w14:paraId="1858881A" w14:textId="77777777" w:rsidR="00BD5922" w:rsidRPr="00630BD1" w:rsidRDefault="00BD5922" w:rsidP="00A46344">
      <w:pPr>
        <w:tabs>
          <w:tab w:val="left" w:pos="-720"/>
        </w:tabs>
        <w:ind w:left="1440" w:hanging="1440"/>
        <w:jc w:val="both"/>
        <w:rPr>
          <w:rFonts w:ascii="Arial" w:hAnsi="Arial" w:cs="Arial"/>
          <w:spacing w:val="-2"/>
          <w:lang w:val="en-GB"/>
        </w:rPr>
      </w:pPr>
    </w:p>
    <w:p w14:paraId="176A1887" w14:textId="77777777" w:rsidR="00A46344" w:rsidRPr="009E054E" w:rsidRDefault="00A46344" w:rsidP="00D6115B">
      <w:pPr>
        <w:numPr>
          <w:ilvl w:val="0"/>
          <w:numId w:val="176"/>
        </w:numPr>
        <w:tabs>
          <w:tab w:val="clear" w:pos="4320"/>
          <w:tab w:val="left" w:pos="-720"/>
          <w:tab w:val="num" w:pos="1440"/>
        </w:tabs>
        <w:ind w:left="1440" w:hanging="711"/>
        <w:jc w:val="both"/>
        <w:rPr>
          <w:rFonts w:ascii="Arial" w:hAnsi="Arial" w:cs="Arial"/>
          <w:b/>
          <w:bCs/>
          <w:sz w:val="22"/>
          <w:szCs w:val="22"/>
        </w:rPr>
      </w:pPr>
      <w:r w:rsidRPr="009E054E">
        <w:rPr>
          <w:rFonts w:ascii="Arial" w:hAnsi="Arial" w:cs="Arial"/>
          <w:b/>
          <w:bCs/>
          <w:sz w:val="22"/>
          <w:szCs w:val="22"/>
        </w:rPr>
        <w:t>Cost of Leave</w:t>
      </w:r>
    </w:p>
    <w:p w14:paraId="5C3BA6AB" w14:textId="77777777" w:rsidR="00A46344" w:rsidRPr="00BD5922" w:rsidRDefault="00A46344" w:rsidP="00A46344">
      <w:pPr>
        <w:tabs>
          <w:tab w:val="left" w:pos="-720"/>
        </w:tabs>
        <w:ind w:left="1440" w:hanging="1440"/>
        <w:jc w:val="both"/>
        <w:rPr>
          <w:rFonts w:ascii="Arial" w:hAnsi="Arial" w:cs="Arial"/>
          <w:spacing w:val="-2"/>
          <w:sz w:val="22"/>
          <w:szCs w:val="22"/>
          <w:lang w:val="en-GB"/>
        </w:rPr>
      </w:pPr>
      <w:r w:rsidRPr="00BD5922">
        <w:rPr>
          <w:rFonts w:ascii="Arial" w:hAnsi="Arial" w:cs="Arial"/>
          <w:spacing w:val="-2"/>
          <w:sz w:val="22"/>
          <w:szCs w:val="22"/>
          <w:lang w:val="en-GB"/>
        </w:rPr>
        <w:tab/>
        <w:t>The principles of calculating the cost of total days leave per annum as a percentage of basic salary shall normally be as follows:</w:t>
      </w:r>
    </w:p>
    <w:p w14:paraId="7775CDBA" w14:textId="77777777" w:rsidR="00A46344" w:rsidRPr="00BD5922" w:rsidRDefault="00A46344" w:rsidP="00A46344">
      <w:pPr>
        <w:tabs>
          <w:tab w:val="left" w:pos="-720"/>
        </w:tabs>
        <w:ind w:left="1440" w:hanging="1440"/>
        <w:jc w:val="both"/>
        <w:rPr>
          <w:rFonts w:ascii="Arial" w:hAnsi="Arial" w:cs="Arial"/>
          <w:spacing w:val="-2"/>
          <w:sz w:val="22"/>
          <w:szCs w:val="22"/>
          <w:lang w:val="en-GB"/>
        </w:rPr>
      </w:pPr>
    </w:p>
    <w:p w14:paraId="7D625014" w14:textId="77777777" w:rsidR="00A46344" w:rsidRPr="00BD5922" w:rsidRDefault="00A46344" w:rsidP="00A46344">
      <w:pPr>
        <w:tabs>
          <w:tab w:val="left" w:pos="-720"/>
        </w:tabs>
        <w:ind w:left="1440" w:hanging="1440"/>
        <w:jc w:val="both"/>
        <w:rPr>
          <w:rFonts w:ascii="Arial" w:hAnsi="Arial" w:cs="Arial"/>
          <w:spacing w:val="-2"/>
          <w:sz w:val="22"/>
          <w:szCs w:val="22"/>
          <w:lang w:val="en-GB"/>
        </w:rPr>
      </w:pPr>
      <w:r w:rsidRPr="00BD5922">
        <w:rPr>
          <w:rFonts w:ascii="Arial" w:hAnsi="Arial" w:cs="Arial"/>
          <w:spacing w:val="-2"/>
          <w:sz w:val="22"/>
          <w:szCs w:val="22"/>
          <w:lang w:val="en-GB"/>
        </w:rPr>
        <w:tab/>
        <w:t xml:space="preserve">Leave cost as percentage of salary </w:t>
      </w:r>
      <w:r w:rsidRPr="00BD5922">
        <w:rPr>
          <w:rStyle w:val="FootnoteReference"/>
          <w:rFonts w:ascii="Arial" w:hAnsi="Arial" w:cs="Arial"/>
          <w:spacing w:val="-2"/>
          <w:sz w:val="22"/>
          <w:szCs w:val="22"/>
          <w:lang w:val="en-GB"/>
        </w:rPr>
        <w:footnoteReference w:customMarkFollows="1" w:id="5"/>
        <w:t>1</w:t>
      </w:r>
      <w:r w:rsidRPr="00BD5922">
        <w:rPr>
          <w:rFonts w:ascii="Arial" w:hAnsi="Arial" w:cs="Arial"/>
          <w:spacing w:val="-2"/>
          <w:sz w:val="22"/>
          <w:szCs w:val="22"/>
          <w:lang w:val="en-GB"/>
        </w:rPr>
        <w:t xml:space="preserve"> =  </w:t>
      </w:r>
      <w:r w:rsidRPr="00BD5922">
        <w:rPr>
          <w:rFonts w:ascii="Arial" w:hAnsi="Arial" w:cs="Arial"/>
          <w:spacing w:val="-2"/>
          <w:position w:val="-30"/>
          <w:sz w:val="22"/>
          <w:szCs w:val="22"/>
        </w:rPr>
        <w:object w:dxaOrig="2439" w:dyaOrig="680" w14:anchorId="6E72662D">
          <v:shape id="_x0000_i1030" type="#_x0000_t75" style="width:122.25pt;height:33.75pt" o:ole="" fillcolor="window">
            <v:imagedata r:id="rId27" o:title=""/>
          </v:shape>
          <o:OLEObject Type="Embed" ProgID="Equation.2" ShapeID="_x0000_i1030" DrawAspect="Content" ObjectID="_1754385021" r:id="rId28"/>
        </w:object>
      </w:r>
    </w:p>
    <w:p w14:paraId="3FA704AE" w14:textId="77777777" w:rsidR="00A46344" w:rsidRPr="00BD5922" w:rsidRDefault="00A46344" w:rsidP="00A46344">
      <w:pPr>
        <w:tabs>
          <w:tab w:val="left" w:pos="-720"/>
        </w:tabs>
        <w:ind w:left="1440" w:hanging="1440"/>
        <w:jc w:val="both"/>
        <w:rPr>
          <w:rFonts w:ascii="Arial" w:hAnsi="Arial" w:cs="Arial"/>
          <w:spacing w:val="-2"/>
          <w:sz w:val="22"/>
          <w:szCs w:val="22"/>
          <w:lang w:val="en-GB"/>
        </w:rPr>
      </w:pPr>
    </w:p>
    <w:p w14:paraId="056B52F8" w14:textId="77777777" w:rsidR="00A46344" w:rsidRDefault="00A46344" w:rsidP="00A46344">
      <w:pPr>
        <w:tabs>
          <w:tab w:val="left" w:pos="-720"/>
        </w:tabs>
        <w:ind w:left="1440" w:hanging="1440"/>
        <w:jc w:val="both"/>
        <w:rPr>
          <w:rFonts w:ascii="Arial" w:hAnsi="Arial" w:cs="Arial"/>
          <w:spacing w:val="-2"/>
          <w:sz w:val="22"/>
          <w:szCs w:val="22"/>
          <w:lang w:val="en-GB"/>
        </w:rPr>
      </w:pPr>
      <w:r w:rsidRPr="00BD5922">
        <w:rPr>
          <w:rFonts w:ascii="Arial" w:hAnsi="Arial" w:cs="Arial"/>
          <w:spacing w:val="-2"/>
          <w:sz w:val="22"/>
          <w:szCs w:val="22"/>
          <w:lang w:val="en-GB"/>
        </w:rPr>
        <w:tab/>
        <w:t>It is important to note that leave can be considered a social cost only if the Client is not charged for the leave taken.</w:t>
      </w:r>
    </w:p>
    <w:p w14:paraId="015A99B6" w14:textId="77777777" w:rsidR="00CA5067" w:rsidRDefault="00CA5067" w:rsidP="00A46344">
      <w:pPr>
        <w:tabs>
          <w:tab w:val="left" w:pos="-720"/>
        </w:tabs>
        <w:ind w:left="1440" w:hanging="1440"/>
        <w:jc w:val="both"/>
        <w:rPr>
          <w:rFonts w:ascii="Arial" w:hAnsi="Arial" w:cs="Arial"/>
          <w:spacing w:val="-2"/>
          <w:sz w:val="22"/>
          <w:szCs w:val="22"/>
          <w:lang w:val="en-GB"/>
        </w:rPr>
      </w:pPr>
    </w:p>
    <w:p w14:paraId="0BC795A4" w14:textId="77777777" w:rsidR="00CA5067" w:rsidRPr="00BD5922" w:rsidRDefault="00CA5067" w:rsidP="00A46344">
      <w:pPr>
        <w:tabs>
          <w:tab w:val="left" w:pos="-720"/>
        </w:tabs>
        <w:ind w:left="1440" w:hanging="1440"/>
        <w:jc w:val="both"/>
        <w:rPr>
          <w:rFonts w:ascii="Arial" w:hAnsi="Arial" w:cs="Arial"/>
          <w:spacing w:val="-2"/>
          <w:sz w:val="22"/>
          <w:szCs w:val="22"/>
          <w:lang w:val="en-GB"/>
        </w:rPr>
      </w:pPr>
    </w:p>
    <w:p w14:paraId="02C462BD" w14:textId="77777777" w:rsidR="00A46344" w:rsidRPr="009E054E" w:rsidRDefault="00CA5067"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9E054E">
        <w:rPr>
          <w:rFonts w:ascii="Arial" w:hAnsi="Arial" w:cs="Arial"/>
          <w:b/>
          <w:bCs/>
          <w:sz w:val="22"/>
          <w:szCs w:val="22"/>
        </w:rPr>
        <w:t>Overheads</w:t>
      </w:r>
    </w:p>
    <w:p w14:paraId="430CA771" w14:textId="77777777" w:rsidR="00A46344" w:rsidRDefault="00A46344" w:rsidP="00A46344">
      <w:pPr>
        <w:tabs>
          <w:tab w:val="left" w:pos="-720"/>
        </w:tabs>
        <w:ind w:left="1440" w:hanging="1440"/>
        <w:jc w:val="both"/>
        <w:rPr>
          <w:rFonts w:ascii="Arial" w:hAnsi="Arial" w:cs="Arial"/>
          <w:spacing w:val="-2"/>
          <w:sz w:val="22"/>
          <w:szCs w:val="22"/>
          <w:lang w:val="en-GB"/>
        </w:rPr>
      </w:pPr>
      <w:r w:rsidRPr="00CA5067">
        <w:rPr>
          <w:rFonts w:ascii="Arial" w:hAnsi="Arial" w:cs="Arial"/>
          <w:spacing w:val="-2"/>
          <w:sz w:val="22"/>
          <w:szCs w:val="22"/>
          <w:lang w:val="en-GB"/>
        </w:rPr>
        <w:tab/>
        <w:t>Overhead expenses are the firm’s business costs that are not directly related to the execution of the assignment and shall not be reimbursed as separate items under the contract.  Typical items are home office costs (partner’s time, nonbillable time, time of senior staff monitoring the project, rent, support staff, research, staff training, marketing, etc.), the cost of staff not currently employed on revenue-earning projects, taxes on business activities and business promotion costs.  During negotiations, audited financial statements, certified as correct by an independent auditor and supporting the last three years’ overheads, shall be available for discussion, together with detailed lists of items making up the overheads and the percentage by which each relates to basic salary.  The Client does not accept an add-on margin for social charges, overhead expenses, etc., for staff who are not permanent employees of the firm.  In such case, the firm shall be entitled only to administrative costs and fee on the monthly payments charged for subcontracted staff.</w:t>
      </w:r>
    </w:p>
    <w:p w14:paraId="578073C7" w14:textId="77777777" w:rsidR="009E054E" w:rsidRDefault="009E054E" w:rsidP="00A46344">
      <w:pPr>
        <w:tabs>
          <w:tab w:val="left" w:pos="-720"/>
        </w:tabs>
        <w:ind w:left="1440" w:hanging="1440"/>
        <w:jc w:val="both"/>
        <w:rPr>
          <w:rFonts w:ascii="Arial" w:hAnsi="Arial" w:cs="Arial"/>
          <w:spacing w:val="-2"/>
          <w:sz w:val="22"/>
          <w:szCs w:val="22"/>
          <w:lang w:val="en-GB"/>
        </w:rPr>
      </w:pPr>
    </w:p>
    <w:p w14:paraId="75E68AA8" w14:textId="77777777" w:rsidR="00CA5067" w:rsidRPr="00CA5067" w:rsidRDefault="00CA5067" w:rsidP="00A46344">
      <w:pPr>
        <w:tabs>
          <w:tab w:val="left" w:pos="-720"/>
        </w:tabs>
        <w:ind w:left="1440" w:hanging="1440"/>
        <w:jc w:val="both"/>
        <w:rPr>
          <w:rFonts w:ascii="Arial" w:hAnsi="Arial" w:cs="Arial"/>
          <w:spacing w:val="-2"/>
          <w:sz w:val="22"/>
          <w:szCs w:val="22"/>
          <w:lang w:val="en-GB"/>
        </w:rPr>
      </w:pPr>
    </w:p>
    <w:p w14:paraId="2862486B" w14:textId="77777777" w:rsidR="00A46344" w:rsidRPr="009E054E" w:rsidRDefault="009E054E"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9E054E">
        <w:rPr>
          <w:rFonts w:ascii="Arial" w:hAnsi="Arial" w:cs="Arial"/>
          <w:b/>
          <w:spacing w:val="-2"/>
          <w:sz w:val="22"/>
          <w:szCs w:val="22"/>
          <w:lang w:val="en-GB"/>
        </w:rPr>
        <w:t>Fee or Profit</w:t>
      </w:r>
    </w:p>
    <w:p w14:paraId="5D80EE3C" w14:textId="77777777" w:rsidR="00A46344" w:rsidRDefault="00A46344" w:rsidP="009E054E">
      <w:pPr>
        <w:pStyle w:val="Header"/>
        <w:keepNext/>
        <w:pBdr>
          <w:bottom w:val="none" w:sz="0" w:space="0" w:color="auto"/>
        </w:pBdr>
        <w:ind w:left="1422" w:firstLine="18"/>
        <w:rPr>
          <w:lang w:val="en-GB"/>
        </w:rPr>
      </w:pPr>
      <w:r w:rsidRPr="00630BD1">
        <w:rPr>
          <w:lang w:val="en-GB"/>
        </w:rPr>
        <w:tab/>
      </w:r>
      <w:r w:rsidRPr="009E054E">
        <w:rPr>
          <w:rFonts w:ascii="Arial" w:hAnsi="Arial" w:cs="Arial"/>
          <w:sz w:val="22"/>
          <w:szCs w:val="22"/>
          <w:lang w:val="en-GB"/>
        </w:rPr>
        <w:t>The fee or profit shall be based on the sum of the salary, social costs, and overhead.  If any bonuses paid on a regular basis are listed, a corresponding reduction in the profit element shall be expected.  Fee or profit shall not be allowed on travel or other reimbursable expenses, unless in the latter case an unusually large amount of procurement of equipment is required.  The firm shall note that payments shall be made against an agreed estimated payment schedule as described in the draft form of the contract</w:t>
      </w:r>
      <w:r w:rsidRPr="00630BD1">
        <w:rPr>
          <w:lang w:val="en-GB"/>
        </w:rPr>
        <w:t>.</w:t>
      </w:r>
    </w:p>
    <w:p w14:paraId="36406AEF" w14:textId="77777777" w:rsidR="009E054E" w:rsidRPr="004C48C4" w:rsidRDefault="009E054E" w:rsidP="009E054E">
      <w:pPr>
        <w:pStyle w:val="Header"/>
        <w:keepNext/>
        <w:pBdr>
          <w:bottom w:val="none" w:sz="0" w:space="0" w:color="auto"/>
        </w:pBdr>
        <w:ind w:left="1422" w:firstLine="18"/>
        <w:rPr>
          <w:rFonts w:ascii="Arial" w:hAnsi="Arial" w:cs="Arial"/>
          <w:b/>
          <w:sz w:val="22"/>
          <w:szCs w:val="22"/>
          <w:lang w:val="en-GB"/>
        </w:rPr>
      </w:pPr>
    </w:p>
    <w:p w14:paraId="60532552" w14:textId="77777777" w:rsidR="00A46344" w:rsidRPr="004C48C4" w:rsidRDefault="00A46344" w:rsidP="00D6115B">
      <w:pPr>
        <w:numPr>
          <w:ilvl w:val="0"/>
          <w:numId w:val="176"/>
        </w:numPr>
        <w:tabs>
          <w:tab w:val="clear" w:pos="4320"/>
          <w:tab w:val="left" w:pos="-720"/>
          <w:tab w:val="num" w:pos="1440"/>
        </w:tabs>
        <w:ind w:left="1440" w:hanging="711"/>
        <w:jc w:val="both"/>
        <w:rPr>
          <w:rFonts w:ascii="Arial" w:hAnsi="Arial" w:cs="Arial"/>
          <w:b/>
          <w:spacing w:val="-2"/>
          <w:sz w:val="22"/>
          <w:szCs w:val="22"/>
          <w:lang w:val="en-GB"/>
        </w:rPr>
      </w:pPr>
      <w:r w:rsidRPr="004C48C4">
        <w:rPr>
          <w:rFonts w:ascii="Arial" w:hAnsi="Arial" w:cs="Arial"/>
          <w:b/>
          <w:sz w:val="22"/>
          <w:szCs w:val="22"/>
          <w:lang w:eastAsia="it-IT"/>
        </w:rPr>
        <w:t>Away from Headquarters Allowance or Premium</w:t>
      </w:r>
    </w:p>
    <w:p w14:paraId="70CB941A" w14:textId="77777777" w:rsidR="00A46344" w:rsidRPr="004C48C4" w:rsidRDefault="00A46344" w:rsidP="00A46344">
      <w:pPr>
        <w:tabs>
          <w:tab w:val="left" w:pos="-720"/>
        </w:tabs>
        <w:ind w:left="1440" w:hanging="1440"/>
        <w:jc w:val="both"/>
        <w:rPr>
          <w:rFonts w:ascii="Arial" w:hAnsi="Arial" w:cs="Arial"/>
          <w:spacing w:val="-2"/>
          <w:sz w:val="22"/>
          <w:szCs w:val="22"/>
          <w:lang w:val="en-GB"/>
        </w:rPr>
      </w:pPr>
      <w:r w:rsidRPr="00630BD1">
        <w:rPr>
          <w:rFonts w:ascii="Arial" w:hAnsi="Arial" w:cs="Arial"/>
          <w:spacing w:val="-2"/>
          <w:lang w:val="en-GB"/>
        </w:rPr>
        <w:tab/>
      </w:r>
      <w:r w:rsidRPr="004C48C4">
        <w:rPr>
          <w:rFonts w:ascii="Arial" w:hAnsi="Arial" w:cs="Arial"/>
          <w:spacing w:val="-2"/>
          <w:sz w:val="22"/>
          <w:szCs w:val="22"/>
          <w:lang w:val="en-GB"/>
        </w:rPr>
        <w:t>Some Consultants pay allowances to staff working away from headquarters.  Such allowances are calculated as a percentage of salary and shall not draw overheads or profit.  Sometimes, by law, such allowances may draw social costs.  In this case, the amount of this social cost shall still be shown under social costs, with the net allowance shown separately.  For concerned staff, this allowance, where paid, shall cover home education, etc.; these and similar items shall not be considered as reimbursable costs.</w:t>
      </w:r>
    </w:p>
    <w:p w14:paraId="4CFD9711" w14:textId="77777777" w:rsidR="00A46344" w:rsidRDefault="00A46344" w:rsidP="00A46344">
      <w:pPr>
        <w:tabs>
          <w:tab w:val="left" w:pos="-720"/>
        </w:tabs>
        <w:ind w:left="1440" w:hanging="1440"/>
        <w:jc w:val="both"/>
        <w:rPr>
          <w:rFonts w:ascii="Arial" w:hAnsi="Arial" w:cs="Arial"/>
          <w:spacing w:val="-2"/>
          <w:lang w:val="en-GB"/>
        </w:rPr>
      </w:pPr>
    </w:p>
    <w:p w14:paraId="37993720" w14:textId="77777777" w:rsidR="00392F62" w:rsidRPr="00630BD1" w:rsidRDefault="00392F62" w:rsidP="00A46344">
      <w:pPr>
        <w:tabs>
          <w:tab w:val="left" w:pos="-720"/>
        </w:tabs>
        <w:ind w:left="1440" w:hanging="1440"/>
        <w:jc w:val="both"/>
        <w:rPr>
          <w:rFonts w:ascii="Arial" w:hAnsi="Arial" w:cs="Arial"/>
          <w:spacing w:val="-2"/>
          <w:lang w:val="en-GB"/>
        </w:rPr>
      </w:pPr>
    </w:p>
    <w:p w14:paraId="0BE49933" w14:textId="77777777" w:rsidR="00A46344" w:rsidRPr="00392F62" w:rsidRDefault="00A46344" w:rsidP="00D6115B">
      <w:pPr>
        <w:numPr>
          <w:ilvl w:val="0"/>
          <w:numId w:val="176"/>
        </w:numPr>
        <w:tabs>
          <w:tab w:val="clear" w:pos="4320"/>
          <w:tab w:val="left" w:pos="-720"/>
          <w:tab w:val="num" w:pos="1440"/>
        </w:tabs>
        <w:ind w:left="1440" w:hanging="711"/>
        <w:jc w:val="both"/>
        <w:rPr>
          <w:rFonts w:ascii="Arial" w:hAnsi="Arial" w:cs="Arial"/>
          <w:b/>
          <w:bCs/>
          <w:sz w:val="22"/>
          <w:szCs w:val="22"/>
        </w:rPr>
      </w:pPr>
      <w:r w:rsidRPr="00392F62">
        <w:rPr>
          <w:rFonts w:ascii="Arial" w:hAnsi="Arial" w:cs="Arial"/>
          <w:b/>
          <w:bCs/>
          <w:sz w:val="22"/>
          <w:szCs w:val="22"/>
        </w:rPr>
        <w:t>Subsistence Allowances</w:t>
      </w:r>
    </w:p>
    <w:p w14:paraId="5BD5F372" w14:textId="77777777" w:rsidR="00A46344" w:rsidRPr="00392F62" w:rsidRDefault="00A46344" w:rsidP="00A46344">
      <w:pPr>
        <w:tabs>
          <w:tab w:val="left" w:pos="-720"/>
        </w:tabs>
        <w:ind w:left="1440" w:hanging="1440"/>
        <w:jc w:val="both"/>
        <w:rPr>
          <w:rFonts w:ascii="Arial" w:hAnsi="Arial" w:cs="Arial"/>
          <w:spacing w:val="-2"/>
          <w:sz w:val="22"/>
          <w:szCs w:val="22"/>
          <w:lang w:val="en-GB"/>
        </w:rPr>
      </w:pPr>
      <w:r w:rsidRPr="00630BD1">
        <w:rPr>
          <w:rFonts w:ascii="Arial" w:hAnsi="Arial" w:cs="Arial"/>
          <w:spacing w:val="-2"/>
          <w:lang w:val="en-GB"/>
        </w:rPr>
        <w:tab/>
      </w:r>
      <w:r w:rsidRPr="00392F62">
        <w:rPr>
          <w:rFonts w:ascii="Arial" w:hAnsi="Arial" w:cs="Arial"/>
          <w:spacing w:val="-2"/>
          <w:sz w:val="22"/>
          <w:szCs w:val="22"/>
          <w:lang w:val="en-GB"/>
        </w:rPr>
        <w:t>Subsistence allowances are not included in the rates, but are paid separately and in local currency.  No additional subsistence is payable for dependents</w:t>
      </w:r>
      <w:r w:rsidRPr="00392F62">
        <w:rPr>
          <w:rFonts w:ascii="Arial" w:hAnsi="Arial" w:cs="Arial"/>
          <w:spacing w:val="-2"/>
          <w:sz w:val="22"/>
          <w:szCs w:val="22"/>
        </w:rPr>
        <w:sym w:font="Symbol" w:char="F0BE"/>
      </w:r>
      <w:r w:rsidRPr="00392F62">
        <w:rPr>
          <w:rFonts w:ascii="Arial" w:hAnsi="Arial" w:cs="Arial"/>
          <w:spacing w:val="-2"/>
          <w:sz w:val="22"/>
          <w:szCs w:val="22"/>
          <w:lang w:val="en-GB"/>
        </w:rPr>
        <w:t>the subsistence rate shall be the same for married and single team members.</w:t>
      </w:r>
    </w:p>
    <w:p w14:paraId="39E945EA" w14:textId="77777777" w:rsidR="00A46344" w:rsidRPr="00392F62" w:rsidRDefault="00A46344" w:rsidP="00A46344">
      <w:pPr>
        <w:tabs>
          <w:tab w:val="left" w:pos="-720"/>
        </w:tabs>
        <w:ind w:left="1440" w:hanging="1440"/>
        <w:jc w:val="both"/>
        <w:rPr>
          <w:rFonts w:ascii="Arial" w:hAnsi="Arial" w:cs="Arial"/>
          <w:spacing w:val="-2"/>
          <w:sz w:val="22"/>
          <w:szCs w:val="22"/>
          <w:lang w:val="en-GB"/>
        </w:rPr>
      </w:pPr>
    </w:p>
    <w:p w14:paraId="452BF242" w14:textId="77777777" w:rsidR="00A46344" w:rsidRPr="00392F62" w:rsidRDefault="00A46344" w:rsidP="00A46344">
      <w:pPr>
        <w:tabs>
          <w:tab w:val="left" w:pos="-720"/>
        </w:tabs>
        <w:ind w:left="1440" w:hanging="1440"/>
        <w:jc w:val="both"/>
        <w:rPr>
          <w:rFonts w:ascii="Arial" w:hAnsi="Arial" w:cs="Arial"/>
          <w:spacing w:val="-2"/>
          <w:sz w:val="22"/>
          <w:szCs w:val="22"/>
          <w:lang w:val="en-GB"/>
        </w:rPr>
      </w:pPr>
      <w:r w:rsidRPr="00392F62">
        <w:rPr>
          <w:rFonts w:ascii="Arial" w:hAnsi="Arial" w:cs="Arial"/>
          <w:spacing w:val="-2"/>
          <w:sz w:val="22"/>
          <w:szCs w:val="22"/>
          <w:lang w:val="en-GB"/>
        </w:rPr>
        <w:tab/>
        <w:t xml:space="preserve">UNDP standard rates for the particular country may be used as reference to determine subsistence allowances. </w:t>
      </w:r>
    </w:p>
    <w:p w14:paraId="41F9960F" w14:textId="77777777" w:rsidR="00A46344" w:rsidRPr="00392F62" w:rsidRDefault="00A46344" w:rsidP="00A46344">
      <w:pPr>
        <w:tabs>
          <w:tab w:val="left" w:pos="-720"/>
        </w:tabs>
        <w:ind w:left="720" w:hanging="720"/>
        <w:rPr>
          <w:rFonts w:ascii="Arial" w:hAnsi="Arial" w:cs="Arial"/>
          <w:spacing w:val="-2"/>
          <w:sz w:val="22"/>
          <w:szCs w:val="22"/>
          <w:lang w:val="en-GB"/>
        </w:rPr>
      </w:pPr>
    </w:p>
    <w:p w14:paraId="1EFE8D40" w14:textId="77777777" w:rsidR="00A46344" w:rsidRPr="00630BD1" w:rsidRDefault="00A46344" w:rsidP="00A46344">
      <w:pPr>
        <w:tabs>
          <w:tab w:val="left" w:pos="-720"/>
        </w:tabs>
        <w:ind w:left="720" w:hanging="720"/>
        <w:rPr>
          <w:rFonts w:ascii="Arial" w:hAnsi="Arial" w:cs="Arial"/>
          <w:spacing w:val="-2"/>
          <w:lang w:val="en-GB"/>
        </w:rPr>
      </w:pPr>
    </w:p>
    <w:p w14:paraId="267D94E3" w14:textId="77777777" w:rsidR="00A46344" w:rsidRPr="00392F62" w:rsidRDefault="00A46344" w:rsidP="00A46344">
      <w:pPr>
        <w:keepNext/>
        <w:jc w:val="both"/>
        <w:rPr>
          <w:rFonts w:ascii="Arial" w:hAnsi="Arial" w:cs="Arial"/>
          <w:b/>
          <w:sz w:val="22"/>
          <w:szCs w:val="22"/>
          <w:lang w:val="en-GB"/>
        </w:rPr>
      </w:pPr>
      <w:r w:rsidRPr="00630BD1">
        <w:rPr>
          <w:rFonts w:ascii="Arial" w:hAnsi="Arial" w:cs="Arial"/>
          <w:b/>
          <w:lang w:val="en-GB"/>
        </w:rPr>
        <w:t>2.</w:t>
      </w:r>
      <w:r w:rsidRPr="00630BD1">
        <w:rPr>
          <w:rFonts w:ascii="Arial" w:hAnsi="Arial" w:cs="Arial"/>
          <w:b/>
          <w:lang w:val="en-GB"/>
        </w:rPr>
        <w:tab/>
      </w:r>
      <w:r w:rsidRPr="00392F62">
        <w:rPr>
          <w:rFonts w:ascii="Arial" w:hAnsi="Arial" w:cs="Arial"/>
          <w:b/>
          <w:sz w:val="22"/>
          <w:szCs w:val="22"/>
          <w:lang w:val="en-GB"/>
        </w:rPr>
        <w:t>Reimbursable expenses</w:t>
      </w:r>
    </w:p>
    <w:p w14:paraId="3AC58AA1" w14:textId="77777777" w:rsidR="00A46344" w:rsidRPr="00392F62" w:rsidRDefault="00A46344" w:rsidP="00392F62">
      <w:pPr>
        <w:pStyle w:val="Header"/>
        <w:keepNext/>
        <w:pBdr>
          <w:bottom w:val="none" w:sz="0" w:space="0" w:color="auto"/>
        </w:pBdr>
        <w:rPr>
          <w:rFonts w:ascii="Arial" w:hAnsi="Arial" w:cs="Arial"/>
          <w:bCs/>
          <w:sz w:val="22"/>
          <w:szCs w:val="22"/>
          <w:lang w:val="en-GB" w:eastAsia="it-IT"/>
        </w:rPr>
      </w:pPr>
    </w:p>
    <w:p w14:paraId="476404E0" w14:textId="77777777" w:rsidR="00A46344" w:rsidRPr="00392F62" w:rsidRDefault="00A46344" w:rsidP="00A46344">
      <w:pPr>
        <w:pStyle w:val="BodyTextIndent3"/>
        <w:tabs>
          <w:tab w:val="left" w:pos="-720"/>
        </w:tabs>
        <w:ind w:left="720" w:hanging="720"/>
        <w:rPr>
          <w:rFonts w:ascii="Arial" w:hAnsi="Arial" w:cs="Arial"/>
          <w:sz w:val="22"/>
          <w:szCs w:val="22"/>
          <w:lang w:val="en-GB"/>
        </w:rPr>
      </w:pPr>
      <w:r w:rsidRPr="00392F62">
        <w:rPr>
          <w:rFonts w:ascii="Arial" w:hAnsi="Arial" w:cs="Arial"/>
          <w:sz w:val="22"/>
          <w:szCs w:val="22"/>
          <w:lang w:val="en-GB"/>
        </w:rPr>
        <w:t>2.1</w:t>
      </w:r>
      <w:r w:rsidRPr="00392F62">
        <w:rPr>
          <w:rFonts w:ascii="Arial" w:hAnsi="Arial" w:cs="Arial"/>
          <w:sz w:val="22"/>
          <w:szCs w:val="22"/>
          <w:lang w:val="en-GB"/>
        </w:rPr>
        <w:tab/>
        <w:t>The financial negotiations shall further focus on such items as out-of-pocket expenses and other reimbursable expenses.  These costs may include, but are not restricted to, cost of surveys, equipment, office rent, supplies, international and local travel, computer rental, mobilization and demobilization, insurance, and printing.  These costs may be either unit rates or reimbursable on the presentation of invoices, in foreign or local currency.</w:t>
      </w:r>
    </w:p>
    <w:p w14:paraId="631BDCAA" w14:textId="77777777" w:rsidR="00A46344" w:rsidRPr="00392F62" w:rsidRDefault="00A46344" w:rsidP="00A46344">
      <w:pPr>
        <w:tabs>
          <w:tab w:val="left" w:pos="-720"/>
        </w:tabs>
        <w:ind w:left="720" w:hanging="720"/>
        <w:jc w:val="both"/>
        <w:rPr>
          <w:rFonts w:ascii="Arial" w:hAnsi="Arial" w:cs="Arial"/>
          <w:spacing w:val="-2"/>
          <w:sz w:val="22"/>
          <w:szCs w:val="22"/>
          <w:lang w:val="en-GB"/>
        </w:rPr>
      </w:pPr>
    </w:p>
    <w:p w14:paraId="3EED570D" w14:textId="77777777" w:rsidR="00A46344" w:rsidRPr="00392F62" w:rsidRDefault="00A46344" w:rsidP="00A46344">
      <w:pPr>
        <w:tabs>
          <w:tab w:val="left" w:pos="-720"/>
        </w:tabs>
        <w:ind w:left="720" w:hanging="720"/>
        <w:jc w:val="both"/>
        <w:rPr>
          <w:rFonts w:ascii="Arial" w:hAnsi="Arial" w:cs="Arial"/>
          <w:spacing w:val="-2"/>
          <w:sz w:val="22"/>
          <w:szCs w:val="22"/>
          <w:lang w:val="en-GB"/>
        </w:rPr>
      </w:pPr>
    </w:p>
    <w:p w14:paraId="323159C7" w14:textId="77777777" w:rsidR="00A46344" w:rsidRPr="00392F62" w:rsidRDefault="00A46344" w:rsidP="00A46344">
      <w:pPr>
        <w:keepNext/>
        <w:jc w:val="both"/>
        <w:rPr>
          <w:rFonts w:ascii="Arial" w:hAnsi="Arial" w:cs="Arial"/>
          <w:b/>
          <w:sz w:val="22"/>
          <w:szCs w:val="22"/>
          <w:lang w:val="en-GB"/>
        </w:rPr>
      </w:pPr>
      <w:r w:rsidRPr="00392F62">
        <w:rPr>
          <w:rFonts w:ascii="Arial" w:hAnsi="Arial" w:cs="Arial"/>
          <w:b/>
          <w:sz w:val="22"/>
          <w:szCs w:val="22"/>
          <w:lang w:val="en-GB"/>
        </w:rPr>
        <w:t>3.</w:t>
      </w:r>
      <w:r w:rsidRPr="00392F62">
        <w:rPr>
          <w:rFonts w:ascii="Arial" w:hAnsi="Arial" w:cs="Arial"/>
          <w:b/>
          <w:sz w:val="22"/>
          <w:szCs w:val="22"/>
          <w:lang w:val="en-GB"/>
        </w:rPr>
        <w:tab/>
        <w:t>Bank Guarantee</w:t>
      </w:r>
    </w:p>
    <w:p w14:paraId="2A4DE8C8" w14:textId="77777777" w:rsidR="00A46344" w:rsidRPr="00392F62" w:rsidRDefault="00A46344" w:rsidP="00A46344">
      <w:pPr>
        <w:pStyle w:val="BodyText2"/>
        <w:keepNext/>
        <w:rPr>
          <w:rFonts w:ascii="Arial" w:hAnsi="Arial" w:cs="Arial"/>
          <w:bCs/>
          <w:sz w:val="22"/>
          <w:szCs w:val="22"/>
        </w:rPr>
      </w:pPr>
    </w:p>
    <w:p w14:paraId="09E8110F" w14:textId="77777777" w:rsidR="00A46344" w:rsidRPr="00392F62" w:rsidRDefault="00A46344" w:rsidP="00A46344">
      <w:pPr>
        <w:pStyle w:val="BodyTextIndent3"/>
        <w:ind w:left="720" w:hanging="720"/>
        <w:rPr>
          <w:rFonts w:ascii="Arial" w:hAnsi="Arial" w:cs="Arial"/>
          <w:sz w:val="22"/>
          <w:szCs w:val="22"/>
        </w:rPr>
      </w:pPr>
      <w:r w:rsidRPr="00392F62">
        <w:rPr>
          <w:rFonts w:ascii="Arial" w:hAnsi="Arial" w:cs="Arial"/>
          <w:sz w:val="22"/>
          <w:szCs w:val="22"/>
        </w:rPr>
        <w:t>3.1</w:t>
      </w:r>
      <w:r w:rsidRPr="00392F62">
        <w:rPr>
          <w:rFonts w:ascii="Arial" w:hAnsi="Arial" w:cs="Arial"/>
          <w:sz w:val="22"/>
          <w:szCs w:val="22"/>
        </w:rPr>
        <w:tab/>
        <w:t>Payments to the firm, including payment of any advance based on cash flow projections covered by a bank guarantee, shall be made according to an agreed estimated schedule ensuring the firm regular payments in local and foreign currency, as long as the services proceed as planned.</w:t>
      </w:r>
    </w:p>
    <w:p w14:paraId="26E31C1B" w14:textId="77777777" w:rsidR="00A46344" w:rsidRPr="00630BD1" w:rsidRDefault="00A46344" w:rsidP="00A46344">
      <w:pPr>
        <w:pStyle w:val="BodyTextIndent3"/>
        <w:rPr>
          <w:rFonts w:ascii="Arial" w:hAnsi="Arial" w:cs="Arial"/>
        </w:rPr>
      </w:pPr>
    </w:p>
    <w:p w14:paraId="71B9FF5D" w14:textId="77777777" w:rsidR="00A46344" w:rsidRPr="00630BD1" w:rsidRDefault="00A46344" w:rsidP="00A46344">
      <w:pPr>
        <w:numPr>
          <w:ilvl w:val="12"/>
          <w:numId w:val="0"/>
        </w:numPr>
        <w:jc w:val="center"/>
        <w:rPr>
          <w:rFonts w:ascii="Arial" w:hAnsi="Arial" w:cs="Arial"/>
          <w:b/>
          <w:bCs/>
          <w:spacing w:val="-3"/>
          <w:sz w:val="28"/>
          <w:lang w:val="en-GB"/>
        </w:rPr>
      </w:pPr>
      <w:r w:rsidRPr="00630BD1">
        <w:rPr>
          <w:rFonts w:ascii="Arial" w:hAnsi="Arial" w:cs="Arial"/>
          <w:lang w:val="en-GB"/>
        </w:rPr>
        <w:br w:type="page"/>
      </w:r>
      <w:r w:rsidRPr="00630BD1">
        <w:rPr>
          <w:rFonts w:ascii="Arial" w:hAnsi="Arial" w:cs="Arial"/>
          <w:b/>
          <w:bCs/>
          <w:sz w:val="28"/>
          <w:lang w:val="en-GB"/>
        </w:rPr>
        <w:t>Sample Form</w:t>
      </w:r>
    </w:p>
    <w:p w14:paraId="07867E89" w14:textId="77777777" w:rsidR="00A46344" w:rsidRPr="00630BD1" w:rsidRDefault="00A46344" w:rsidP="00A46344">
      <w:pPr>
        <w:numPr>
          <w:ilvl w:val="12"/>
          <w:numId w:val="0"/>
        </w:numPr>
        <w:rPr>
          <w:rFonts w:ascii="Arial" w:hAnsi="Arial" w:cs="Arial"/>
          <w:spacing w:val="-3"/>
          <w:lang w:val="en-GB"/>
        </w:rPr>
      </w:pPr>
    </w:p>
    <w:p w14:paraId="4DB1090A" w14:textId="77777777" w:rsidR="00A46344" w:rsidRDefault="00A46344" w:rsidP="00A46344">
      <w:pPr>
        <w:numPr>
          <w:ilvl w:val="12"/>
          <w:numId w:val="0"/>
        </w:numPr>
        <w:rPr>
          <w:rFonts w:ascii="Arial" w:hAnsi="Arial" w:cs="Arial"/>
          <w:spacing w:val="-3"/>
          <w:lang w:val="en-GB"/>
        </w:rPr>
      </w:pPr>
    </w:p>
    <w:p w14:paraId="1BB4921C" w14:textId="77777777" w:rsidR="00524FE0" w:rsidRPr="00630BD1" w:rsidRDefault="00524FE0" w:rsidP="00A46344">
      <w:pPr>
        <w:numPr>
          <w:ilvl w:val="12"/>
          <w:numId w:val="0"/>
        </w:numPr>
        <w:rPr>
          <w:rFonts w:ascii="Arial" w:hAnsi="Arial" w:cs="Arial"/>
          <w:spacing w:val="-3"/>
          <w:lang w:val="en-GB"/>
        </w:rPr>
      </w:pPr>
    </w:p>
    <w:p w14:paraId="79560EF7" w14:textId="77777777" w:rsidR="00A46344" w:rsidRPr="00630BD1" w:rsidRDefault="00A46344" w:rsidP="00A46344">
      <w:pPr>
        <w:numPr>
          <w:ilvl w:val="12"/>
          <w:numId w:val="0"/>
        </w:numPr>
        <w:rPr>
          <w:rFonts w:ascii="Arial" w:hAnsi="Arial" w:cs="Arial"/>
          <w:spacing w:val="-3"/>
          <w:lang w:val="en-GB"/>
        </w:rPr>
      </w:pPr>
    </w:p>
    <w:p w14:paraId="75890EEA" w14:textId="77777777" w:rsidR="00A46344" w:rsidRPr="00630BD1" w:rsidRDefault="00A46344" w:rsidP="00A46344">
      <w:pPr>
        <w:numPr>
          <w:ilvl w:val="12"/>
          <w:numId w:val="0"/>
        </w:numPr>
        <w:tabs>
          <w:tab w:val="left" w:pos="5760"/>
        </w:tabs>
        <w:rPr>
          <w:rFonts w:ascii="Arial" w:hAnsi="Arial" w:cs="Arial"/>
          <w:spacing w:val="-3"/>
          <w:lang w:val="en-GB"/>
        </w:rPr>
      </w:pPr>
      <w:r w:rsidRPr="00630BD1">
        <w:rPr>
          <w:rFonts w:ascii="Arial" w:hAnsi="Arial" w:cs="Arial"/>
          <w:spacing w:val="-3"/>
          <w:lang w:val="en-GB"/>
        </w:rPr>
        <w:t>Consulting Firm:</w:t>
      </w:r>
      <w:r w:rsidRPr="00630BD1">
        <w:rPr>
          <w:rFonts w:ascii="Arial" w:hAnsi="Arial" w:cs="Arial"/>
          <w:spacing w:val="-3"/>
          <w:lang w:val="en-GB"/>
        </w:rPr>
        <w:tab/>
        <w:t>Country:</w:t>
      </w:r>
    </w:p>
    <w:p w14:paraId="260E2A82" w14:textId="77777777" w:rsidR="00A46344" w:rsidRPr="00630BD1" w:rsidRDefault="00A46344" w:rsidP="00A46344">
      <w:pPr>
        <w:numPr>
          <w:ilvl w:val="12"/>
          <w:numId w:val="0"/>
        </w:numPr>
        <w:tabs>
          <w:tab w:val="left" w:pos="5760"/>
        </w:tabs>
        <w:rPr>
          <w:rFonts w:ascii="Arial" w:hAnsi="Arial" w:cs="Arial"/>
          <w:spacing w:val="-3"/>
          <w:lang w:val="en-GB"/>
        </w:rPr>
      </w:pPr>
      <w:r w:rsidRPr="00630BD1">
        <w:rPr>
          <w:rFonts w:ascii="Arial" w:hAnsi="Arial" w:cs="Arial"/>
          <w:spacing w:val="-3"/>
          <w:lang w:val="en-GB"/>
        </w:rPr>
        <w:t>Assignment:</w:t>
      </w:r>
      <w:r w:rsidRPr="00630BD1">
        <w:rPr>
          <w:rFonts w:ascii="Arial" w:hAnsi="Arial" w:cs="Arial"/>
          <w:spacing w:val="-3"/>
          <w:lang w:val="en-GB"/>
        </w:rPr>
        <w:tab/>
        <w:t>Date:</w:t>
      </w:r>
    </w:p>
    <w:p w14:paraId="08818EAD" w14:textId="77777777" w:rsidR="00A46344" w:rsidRPr="00630BD1" w:rsidRDefault="00A46344" w:rsidP="00A46344">
      <w:pPr>
        <w:numPr>
          <w:ilvl w:val="12"/>
          <w:numId w:val="0"/>
        </w:numPr>
        <w:rPr>
          <w:rFonts w:ascii="Arial" w:hAnsi="Arial" w:cs="Arial"/>
          <w:spacing w:val="-3"/>
          <w:lang w:val="en-GB"/>
        </w:rPr>
      </w:pPr>
    </w:p>
    <w:p w14:paraId="6D4B4754" w14:textId="77777777" w:rsidR="00A46344" w:rsidRPr="00630BD1" w:rsidRDefault="00A46344" w:rsidP="00A46344">
      <w:pPr>
        <w:numPr>
          <w:ilvl w:val="12"/>
          <w:numId w:val="0"/>
        </w:numPr>
        <w:rPr>
          <w:rFonts w:ascii="Arial" w:hAnsi="Arial" w:cs="Arial"/>
          <w:spacing w:val="-3"/>
          <w:lang w:val="en-GB"/>
        </w:rPr>
      </w:pPr>
    </w:p>
    <w:p w14:paraId="7BFC6277" w14:textId="77777777" w:rsidR="00A46344" w:rsidRPr="00630BD1" w:rsidRDefault="00A46344" w:rsidP="00A46344">
      <w:pPr>
        <w:numPr>
          <w:ilvl w:val="12"/>
          <w:numId w:val="0"/>
        </w:numPr>
        <w:jc w:val="center"/>
        <w:rPr>
          <w:rFonts w:ascii="Arial" w:hAnsi="Arial" w:cs="Arial"/>
          <w:b/>
          <w:spacing w:val="-3"/>
          <w:lang w:val="en-GB"/>
        </w:rPr>
      </w:pPr>
      <w:r w:rsidRPr="00630BD1">
        <w:rPr>
          <w:rFonts w:ascii="Arial" w:hAnsi="Arial" w:cs="Arial"/>
          <w:b/>
          <w:spacing w:val="-3"/>
          <w:lang w:val="en-GB"/>
        </w:rPr>
        <w:t>Consultant’s Representations Regarding Costs and Charges</w:t>
      </w:r>
    </w:p>
    <w:p w14:paraId="1C5A604D" w14:textId="77777777" w:rsidR="00A46344" w:rsidRPr="00630BD1" w:rsidRDefault="00A46344" w:rsidP="00A46344">
      <w:pPr>
        <w:numPr>
          <w:ilvl w:val="12"/>
          <w:numId w:val="0"/>
        </w:numPr>
        <w:rPr>
          <w:rFonts w:ascii="Arial" w:hAnsi="Arial" w:cs="Arial"/>
          <w:spacing w:val="-3"/>
          <w:lang w:val="en-GB"/>
        </w:rPr>
      </w:pPr>
    </w:p>
    <w:p w14:paraId="522D2132" w14:textId="77777777" w:rsidR="00A46344" w:rsidRPr="00630BD1" w:rsidRDefault="00A46344" w:rsidP="00A46344">
      <w:pPr>
        <w:numPr>
          <w:ilvl w:val="12"/>
          <w:numId w:val="0"/>
        </w:numPr>
        <w:rPr>
          <w:rFonts w:ascii="Arial" w:hAnsi="Arial" w:cs="Arial"/>
          <w:spacing w:val="-3"/>
          <w:lang w:val="en-GB"/>
        </w:rPr>
      </w:pPr>
    </w:p>
    <w:p w14:paraId="285F4FFC" w14:textId="77777777" w:rsidR="00A46344" w:rsidRPr="00630BD1" w:rsidRDefault="00A46344" w:rsidP="00A46344">
      <w:pPr>
        <w:numPr>
          <w:ilvl w:val="12"/>
          <w:numId w:val="0"/>
        </w:numPr>
        <w:jc w:val="both"/>
        <w:rPr>
          <w:rFonts w:ascii="Arial" w:hAnsi="Arial" w:cs="Arial"/>
          <w:spacing w:val="-3"/>
          <w:lang w:val="en-GB"/>
        </w:rPr>
      </w:pPr>
      <w:r w:rsidRPr="00630BD1">
        <w:rPr>
          <w:rFonts w:ascii="Arial" w:hAnsi="Arial" w:cs="Arial"/>
          <w:spacing w:val="-3"/>
          <w:lang w:val="en-GB"/>
        </w:rPr>
        <w:t>We hereby confirm that:</w:t>
      </w:r>
    </w:p>
    <w:p w14:paraId="6B8C41B3" w14:textId="77777777" w:rsidR="00A46344" w:rsidRPr="00AE7F6B" w:rsidRDefault="00A46344" w:rsidP="00A46344">
      <w:pPr>
        <w:numPr>
          <w:ilvl w:val="12"/>
          <w:numId w:val="0"/>
        </w:numPr>
        <w:jc w:val="both"/>
        <w:rPr>
          <w:rFonts w:ascii="Arial" w:hAnsi="Arial" w:cs="Arial"/>
          <w:spacing w:val="-3"/>
          <w:sz w:val="22"/>
          <w:szCs w:val="22"/>
          <w:lang w:val="en-GB"/>
        </w:rPr>
      </w:pPr>
    </w:p>
    <w:p w14:paraId="7EC150FB" w14:textId="77777777" w:rsidR="00A46344" w:rsidRPr="00AE7F6B" w:rsidRDefault="00A46344" w:rsidP="00D6115B">
      <w:pPr>
        <w:numPr>
          <w:ilvl w:val="1"/>
          <w:numId w:val="177"/>
        </w:numPr>
        <w:tabs>
          <w:tab w:val="clear" w:pos="1440"/>
          <w:tab w:val="num" w:pos="630"/>
        </w:tabs>
        <w:ind w:left="648" w:hanging="648"/>
        <w:jc w:val="both"/>
        <w:rPr>
          <w:rFonts w:ascii="Arial" w:hAnsi="Arial" w:cs="Arial"/>
          <w:spacing w:val="-3"/>
          <w:sz w:val="22"/>
          <w:szCs w:val="22"/>
          <w:lang w:val="en-GB"/>
        </w:rPr>
      </w:pPr>
      <w:r w:rsidRPr="00AE7F6B">
        <w:rPr>
          <w:rFonts w:ascii="Arial" w:hAnsi="Arial" w:cs="Arial"/>
          <w:spacing w:val="-3"/>
          <w:sz w:val="22"/>
          <w:szCs w:val="22"/>
          <w:lang w:val="en-GB"/>
        </w:rPr>
        <w:t>the basic salaries indicated in the attached table are taken from the firm’s payroll records and reflect the current salaries of the staff members listed which have not been raised other than within the normal annual salary increase policy as applied to all the firm’s staff;</w:t>
      </w:r>
    </w:p>
    <w:p w14:paraId="594CAF2F" w14:textId="77777777" w:rsidR="00A46344" w:rsidRPr="00AE7F6B" w:rsidRDefault="00A46344" w:rsidP="00A46344">
      <w:pPr>
        <w:numPr>
          <w:ilvl w:val="12"/>
          <w:numId w:val="0"/>
        </w:numPr>
        <w:jc w:val="both"/>
        <w:rPr>
          <w:rFonts w:ascii="Arial" w:hAnsi="Arial" w:cs="Arial"/>
          <w:spacing w:val="-3"/>
          <w:sz w:val="22"/>
          <w:szCs w:val="22"/>
          <w:lang w:val="en-GB"/>
        </w:rPr>
      </w:pPr>
    </w:p>
    <w:p w14:paraId="6DE97D9B" w14:textId="77777777" w:rsidR="00A46344" w:rsidRPr="00AE7F6B" w:rsidRDefault="00A46344" w:rsidP="00D6115B">
      <w:pPr>
        <w:numPr>
          <w:ilvl w:val="1"/>
          <w:numId w:val="177"/>
        </w:numPr>
        <w:tabs>
          <w:tab w:val="clear" w:pos="1440"/>
          <w:tab w:val="num" w:pos="630"/>
        </w:tabs>
        <w:ind w:left="648" w:hanging="648"/>
        <w:jc w:val="both"/>
        <w:rPr>
          <w:rFonts w:ascii="Arial" w:hAnsi="Arial" w:cs="Arial"/>
          <w:spacing w:val="-3"/>
          <w:sz w:val="22"/>
          <w:szCs w:val="22"/>
          <w:lang w:val="en-GB"/>
        </w:rPr>
      </w:pPr>
      <w:r w:rsidRPr="00AE7F6B">
        <w:rPr>
          <w:rFonts w:ascii="Arial" w:hAnsi="Arial" w:cs="Arial"/>
          <w:spacing w:val="-3"/>
          <w:sz w:val="22"/>
          <w:szCs w:val="22"/>
          <w:lang w:val="en-GB"/>
        </w:rPr>
        <w:t>attached are true copies of the latest salary slips of the staff members listed;</w:t>
      </w:r>
    </w:p>
    <w:p w14:paraId="318493DA" w14:textId="77777777" w:rsidR="00A46344" w:rsidRPr="00AE7F6B" w:rsidRDefault="00A46344" w:rsidP="00A46344">
      <w:pPr>
        <w:numPr>
          <w:ilvl w:val="12"/>
          <w:numId w:val="0"/>
        </w:numPr>
        <w:jc w:val="both"/>
        <w:rPr>
          <w:rFonts w:ascii="Arial" w:hAnsi="Arial" w:cs="Arial"/>
          <w:spacing w:val="-3"/>
          <w:sz w:val="22"/>
          <w:szCs w:val="22"/>
          <w:lang w:val="en-GB"/>
        </w:rPr>
      </w:pPr>
    </w:p>
    <w:p w14:paraId="4628E571" w14:textId="77777777" w:rsidR="00A46344" w:rsidRPr="00AE7F6B" w:rsidRDefault="00A46344" w:rsidP="00D6115B">
      <w:pPr>
        <w:numPr>
          <w:ilvl w:val="1"/>
          <w:numId w:val="177"/>
        </w:numPr>
        <w:tabs>
          <w:tab w:val="clear" w:pos="1440"/>
          <w:tab w:val="num" w:pos="630"/>
        </w:tabs>
        <w:ind w:left="648" w:hanging="648"/>
        <w:jc w:val="both"/>
        <w:rPr>
          <w:rFonts w:ascii="Arial" w:hAnsi="Arial" w:cs="Arial"/>
          <w:spacing w:val="-3"/>
          <w:sz w:val="22"/>
          <w:szCs w:val="22"/>
          <w:lang w:val="en-GB"/>
        </w:rPr>
      </w:pPr>
      <w:r w:rsidRPr="00AE7F6B">
        <w:rPr>
          <w:rFonts w:ascii="Arial" w:hAnsi="Arial" w:cs="Arial"/>
          <w:spacing w:val="-3"/>
          <w:sz w:val="22"/>
          <w:szCs w:val="22"/>
          <w:lang w:val="en-GB"/>
        </w:rPr>
        <w:tab/>
        <w:t>the away from headquarters allowances indicated below are those that the Consultants have agreed to pay for this assignment to the staff members listed;</w:t>
      </w:r>
    </w:p>
    <w:p w14:paraId="29F6F253" w14:textId="77777777" w:rsidR="00A46344" w:rsidRPr="00AE7F6B" w:rsidRDefault="00A46344" w:rsidP="00A46344">
      <w:pPr>
        <w:numPr>
          <w:ilvl w:val="12"/>
          <w:numId w:val="0"/>
        </w:numPr>
        <w:jc w:val="both"/>
        <w:rPr>
          <w:rFonts w:ascii="Arial" w:hAnsi="Arial" w:cs="Arial"/>
          <w:spacing w:val="-3"/>
          <w:sz w:val="22"/>
          <w:szCs w:val="22"/>
          <w:lang w:val="en-GB"/>
        </w:rPr>
      </w:pPr>
    </w:p>
    <w:p w14:paraId="01BB1E91" w14:textId="77777777" w:rsidR="00A46344" w:rsidRPr="00AE7F6B" w:rsidRDefault="00A46344" w:rsidP="00D6115B">
      <w:pPr>
        <w:numPr>
          <w:ilvl w:val="1"/>
          <w:numId w:val="177"/>
        </w:numPr>
        <w:tabs>
          <w:tab w:val="clear" w:pos="1440"/>
          <w:tab w:val="num" w:pos="630"/>
        </w:tabs>
        <w:ind w:left="648" w:hanging="648"/>
        <w:jc w:val="both"/>
        <w:rPr>
          <w:rFonts w:ascii="Arial" w:hAnsi="Arial" w:cs="Arial"/>
          <w:spacing w:val="-3"/>
          <w:sz w:val="22"/>
          <w:szCs w:val="22"/>
          <w:lang w:val="en-GB"/>
        </w:rPr>
      </w:pPr>
      <w:r w:rsidRPr="00AE7F6B">
        <w:rPr>
          <w:rFonts w:ascii="Arial" w:hAnsi="Arial" w:cs="Arial"/>
          <w:spacing w:val="-3"/>
          <w:sz w:val="22"/>
          <w:szCs w:val="22"/>
          <w:lang w:val="en-GB"/>
        </w:rPr>
        <w:tab/>
        <w:t>the factors listed in the attached table for social charges and overhead are based on the firm’s average cost experiences for the latest three years as represented by the firm’s financial statements; and</w:t>
      </w:r>
    </w:p>
    <w:p w14:paraId="02904DF0" w14:textId="77777777" w:rsidR="00A46344" w:rsidRPr="00AE7F6B" w:rsidRDefault="00A46344" w:rsidP="00A46344">
      <w:pPr>
        <w:numPr>
          <w:ilvl w:val="12"/>
          <w:numId w:val="0"/>
        </w:numPr>
        <w:jc w:val="both"/>
        <w:rPr>
          <w:rFonts w:ascii="Arial" w:hAnsi="Arial" w:cs="Arial"/>
          <w:spacing w:val="-3"/>
          <w:sz w:val="22"/>
          <w:szCs w:val="22"/>
          <w:lang w:val="en-GB"/>
        </w:rPr>
      </w:pPr>
    </w:p>
    <w:p w14:paraId="750A9893" w14:textId="77777777" w:rsidR="00A46344" w:rsidRPr="00AE7F6B" w:rsidRDefault="00A46344" w:rsidP="00D6115B">
      <w:pPr>
        <w:numPr>
          <w:ilvl w:val="1"/>
          <w:numId w:val="177"/>
        </w:numPr>
        <w:tabs>
          <w:tab w:val="clear" w:pos="1440"/>
          <w:tab w:val="num" w:pos="630"/>
        </w:tabs>
        <w:ind w:left="648" w:hanging="648"/>
        <w:jc w:val="both"/>
        <w:rPr>
          <w:rFonts w:ascii="Arial" w:hAnsi="Arial" w:cs="Arial"/>
          <w:spacing w:val="-3"/>
          <w:sz w:val="22"/>
          <w:szCs w:val="22"/>
          <w:lang w:val="en-GB"/>
        </w:rPr>
      </w:pPr>
      <w:r w:rsidRPr="00AE7F6B">
        <w:rPr>
          <w:rFonts w:ascii="Arial" w:hAnsi="Arial" w:cs="Arial"/>
          <w:spacing w:val="-3"/>
          <w:sz w:val="22"/>
          <w:szCs w:val="22"/>
          <w:lang w:val="en-GB"/>
        </w:rPr>
        <w:t>said factors for overhead and social charges do not include any bonuses or other means of profit-sharing.</w:t>
      </w:r>
    </w:p>
    <w:p w14:paraId="328C2C92" w14:textId="77777777" w:rsidR="00A46344" w:rsidRPr="00630BD1" w:rsidRDefault="00A46344" w:rsidP="00A46344">
      <w:pPr>
        <w:pStyle w:val="BodyTextIndent3"/>
        <w:rPr>
          <w:rFonts w:ascii="Arial" w:hAnsi="Arial" w:cs="Arial"/>
        </w:rPr>
      </w:pPr>
    </w:p>
    <w:p w14:paraId="4696A1E6" w14:textId="77777777" w:rsidR="00A46344" w:rsidRPr="00630BD1" w:rsidRDefault="00A46344" w:rsidP="00A46344">
      <w:pPr>
        <w:numPr>
          <w:ilvl w:val="12"/>
          <w:numId w:val="0"/>
        </w:numPr>
        <w:tabs>
          <w:tab w:val="left" w:pos="5040"/>
        </w:tabs>
        <w:rPr>
          <w:rFonts w:ascii="Arial" w:hAnsi="Arial" w:cs="Arial"/>
          <w:spacing w:val="-3"/>
          <w:lang w:val="en-GB"/>
        </w:rPr>
      </w:pPr>
      <w:r w:rsidRPr="00630BD1">
        <w:rPr>
          <w:rFonts w:ascii="Arial" w:hAnsi="Arial" w:cs="Arial"/>
          <w:spacing w:val="-3"/>
          <w:u w:val="single"/>
          <w:lang w:val="en-GB"/>
        </w:rPr>
        <w:tab/>
      </w:r>
    </w:p>
    <w:p w14:paraId="1BCDCBA0" w14:textId="77777777" w:rsidR="00A46344" w:rsidRPr="00630BD1" w:rsidRDefault="00A46344" w:rsidP="00A46344">
      <w:pPr>
        <w:numPr>
          <w:ilvl w:val="12"/>
          <w:numId w:val="0"/>
        </w:numPr>
        <w:rPr>
          <w:rFonts w:ascii="Arial" w:hAnsi="Arial" w:cs="Arial"/>
          <w:spacing w:val="-3"/>
          <w:lang w:val="en-GB"/>
        </w:rPr>
      </w:pPr>
      <w:r w:rsidRPr="00630BD1">
        <w:rPr>
          <w:rFonts w:ascii="Arial" w:hAnsi="Arial" w:cs="Arial"/>
          <w:i/>
          <w:spacing w:val="-3"/>
          <w:sz w:val="20"/>
          <w:lang w:val="en-GB"/>
        </w:rPr>
        <w:t>[Name of Consulting Firm]</w:t>
      </w:r>
    </w:p>
    <w:p w14:paraId="41096F26" w14:textId="77777777" w:rsidR="00A46344" w:rsidRPr="00630BD1" w:rsidRDefault="00A46344" w:rsidP="00A46344">
      <w:pPr>
        <w:numPr>
          <w:ilvl w:val="12"/>
          <w:numId w:val="0"/>
        </w:numPr>
        <w:rPr>
          <w:rFonts w:ascii="Arial" w:hAnsi="Arial" w:cs="Arial"/>
          <w:spacing w:val="-3"/>
          <w:lang w:val="en-GB"/>
        </w:rPr>
      </w:pPr>
    </w:p>
    <w:p w14:paraId="21F9DD39" w14:textId="77777777" w:rsidR="00A46344" w:rsidRPr="00630BD1" w:rsidRDefault="00A46344" w:rsidP="00A46344">
      <w:pPr>
        <w:numPr>
          <w:ilvl w:val="12"/>
          <w:numId w:val="0"/>
        </w:numPr>
        <w:tabs>
          <w:tab w:val="left" w:pos="5040"/>
          <w:tab w:val="left" w:pos="5760"/>
          <w:tab w:val="left" w:pos="8640"/>
        </w:tabs>
        <w:rPr>
          <w:rFonts w:ascii="Arial" w:hAnsi="Arial" w:cs="Arial"/>
          <w:spacing w:val="-3"/>
          <w:lang w:val="en-GB"/>
        </w:rPr>
      </w:pPr>
      <w:r w:rsidRPr="00630BD1">
        <w:rPr>
          <w:rFonts w:ascii="Arial" w:hAnsi="Arial" w:cs="Arial"/>
          <w:spacing w:val="-3"/>
          <w:u w:val="single"/>
          <w:lang w:val="en-GB"/>
        </w:rPr>
        <w:tab/>
      </w:r>
      <w:r w:rsidRPr="00630BD1">
        <w:rPr>
          <w:rFonts w:ascii="Arial" w:hAnsi="Arial" w:cs="Arial"/>
          <w:spacing w:val="-3"/>
          <w:lang w:val="en-GB"/>
        </w:rPr>
        <w:tab/>
      </w:r>
      <w:r w:rsidRPr="00630BD1">
        <w:rPr>
          <w:rFonts w:ascii="Arial" w:hAnsi="Arial" w:cs="Arial"/>
          <w:spacing w:val="-3"/>
          <w:u w:val="single"/>
          <w:lang w:val="en-GB"/>
        </w:rPr>
        <w:tab/>
      </w:r>
    </w:p>
    <w:p w14:paraId="09A89413" w14:textId="77777777" w:rsidR="00A46344" w:rsidRPr="00524FE0" w:rsidRDefault="00A46344" w:rsidP="00A46344">
      <w:pPr>
        <w:numPr>
          <w:ilvl w:val="12"/>
          <w:numId w:val="0"/>
        </w:numPr>
        <w:tabs>
          <w:tab w:val="left" w:pos="5760"/>
        </w:tabs>
        <w:rPr>
          <w:rFonts w:ascii="Arial" w:hAnsi="Arial" w:cs="Arial"/>
          <w:spacing w:val="-3"/>
          <w:sz w:val="22"/>
          <w:szCs w:val="22"/>
          <w:lang w:val="en-GB"/>
        </w:rPr>
      </w:pPr>
      <w:r w:rsidRPr="00630BD1">
        <w:rPr>
          <w:rFonts w:ascii="Arial" w:hAnsi="Arial" w:cs="Arial"/>
          <w:spacing w:val="-3"/>
          <w:lang w:val="en-GB"/>
        </w:rPr>
        <w:t xml:space="preserve">Signature of </w:t>
      </w:r>
      <w:r w:rsidRPr="00524FE0">
        <w:rPr>
          <w:rFonts w:ascii="Arial" w:hAnsi="Arial" w:cs="Arial"/>
          <w:spacing w:val="-3"/>
          <w:sz w:val="22"/>
          <w:szCs w:val="22"/>
          <w:lang w:val="en-GB"/>
        </w:rPr>
        <w:t>Authorized Representative</w:t>
      </w:r>
      <w:r w:rsidRPr="00524FE0">
        <w:rPr>
          <w:rFonts w:ascii="Arial" w:hAnsi="Arial" w:cs="Arial"/>
          <w:spacing w:val="-3"/>
          <w:sz w:val="22"/>
          <w:szCs w:val="22"/>
          <w:lang w:val="en-GB"/>
        </w:rPr>
        <w:tab/>
        <w:t>Date</w:t>
      </w:r>
    </w:p>
    <w:p w14:paraId="23455181" w14:textId="77777777" w:rsidR="00A46344" w:rsidRPr="00524FE0" w:rsidRDefault="00A46344" w:rsidP="00A46344">
      <w:pPr>
        <w:numPr>
          <w:ilvl w:val="12"/>
          <w:numId w:val="0"/>
        </w:numPr>
        <w:rPr>
          <w:rFonts w:ascii="Arial" w:hAnsi="Arial" w:cs="Arial"/>
          <w:spacing w:val="-3"/>
          <w:sz w:val="22"/>
          <w:szCs w:val="22"/>
          <w:lang w:val="en-GB"/>
        </w:rPr>
      </w:pPr>
    </w:p>
    <w:p w14:paraId="355488F9" w14:textId="77777777" w:rsidR="00A46344" w:rsidRPr="00524FE0" w:rsidRDefault="00A46344" w:rsidP="00A46344">
      <w:pPr>
        <w:numPr>
          <w:ilvl w:val="12"/>
          <w:numId w:val="0"/>
        </w:numPr>
        <w:tabs>
          <w:tab w:val="left" w:pos="5040"/>
        </w:tabs>
        <w:rPr>
          <w:rFonts w:ascii="Arial" w:hAnsi="Arial" w:cs="Arial"/>
          <w:spacing w:val="-3"/>
          <w:sz w:val="22"/>
          <w:szCs w:val="22"/>
          <w:lang w:val="en-GB"/>
        </w:rPr>
      </w:pPr>
      <w:r w:rsidRPr="00524FE0">
        <w:rPr>
          <w:rFonts w:ascii="Arial" w:hAnsi="Arial" w:cs="Arial"/>
          <w:spacing w:val="-3"/>
          <w:sz w:val="22"/>
          <w:szCs w:val="22"/>
          <w:lang w:val="en-GB"/>
        </w:rPr>
        <w:t xml:space="preserve">Name:  </w:t>
      </w:r>
      <w:r w:rsidRPr="00524FE0">
        <w:rPr>
          <w:rFonts w:ascii="Arial" w:hAnsi="Arial" w:cs="Arial"/>
          <w:spacing w:val="-3"/>
          <w:sz w:val="22"/>
          <w:szCs w:val="22"/>
          <w:u w:val="single"/>
          <w:lang w:val="en-GB"/>
        </w:rPr>
        <w:tab/>
      </w:r>
    </w:p>
    <w:p w14:paraId="07177A66" w14:textId="77777777" w:rsidR="00A46344" w:rsidRPr="00524FE0" w:rsidRDefault="00A46344" w:rsidP="00A46344">
      <w:pPr>
        <w:numPr>
          <w:ilvl w:val="12"/>
          <w:numId w:val="0"/>
        </w:numPr>
        <w:rPr>
          <w:rFonts w:ascii="Arial" w:hAnsi="Arial" w:cs="Arial"/>
          <w:spacing w:val="-3"/>
          <w:sz w:val="22"/>
          <w:szCs w:val="22"/>
          <w:lang w:val="en-GB"/>
        </w:rPr>
      </w:pPr>
    </w:p>
    <w:p w14:paraId="2ABF488A" w14:textId="77777777" w:rsidR="00A46344" w:rsidRPr="00524FE0" w:rsidRDefault="00A46344" w:rsidP="00A46344">
      <w:pPr>
        <w:numPr>
          <w:ilvl w:val="12"/>
          <w:numId w:val="0"/>
        </w:numPr>
        <w:tabs>
          <w:tab w:val="left" w:pos="5040"/>
        </w:tabs>
        <w:rPr>
          <w:rFonts w:ascii="Arial" w:hAnsi="Arial" w:cs="Arial"/>
          <w:spacing w:val="-3"/>
          <w:sz w:val="22"/>
          <w:szCs w:val="22"/>
          <w:lang w:val="en-GB"/>
        </w:rPr>
      </w:pPr>
      <w:r w:rsidRPr="00524FE0">
        <w:rPr>
          <w:rFonts w:ascii="Arial" w:hAnsi="Arial" w:cs="Arial"/>
          <w:spacing w:val="-3"/>
          <w:sz w:val="22"/>
          <w:szCs w:val="22"/>
          <w:lang w:val="en-GB"/>
        </w:rPr>
        <w:t xml:space="preserve">Title:  </w:t>
      </w:r>
      <w:r w:rsidRPr="00524FE0">
        <w:rPr>
          <w:rFonts w:ascii="Arial" w:hAnsi="Arial" w:cs="Arial"/>
          <w:spacing w:val="-3"/>
          <w:sz w:val="22"/>
          <w:szCs w:val="22"/>
          <w:u w:val="single"/>
          <w:lang w:val="en-GB"/>
        </w:rPr>
        <w:tab/>
      </w:r>
    </w:p>
    <w:p w14:paraId="074E936E" w14:textId="77777777" w:rsidR="00A46344" w:rsidRPr="00630BD1" w:rsidRDefault="00A46344" w:rsidP="00A46344">
      <w:pPr>
        <w:numPr>
          <w:ilvl w:val="12"/>
          <w:numId w:val="0"/>
        </w:numPr>
        <w:rPr>
          <w:rFonts w:ascii="Arial" w:hAnsi="Arial" w:cs="Arial"/>
          <w:spacing w:val="-3"/>
          <w:lang w:val="en-GB"/>
        </w:rPr>
      </w:pPr>
    </w:p>
    <w:p w14:paraId="6C7A8666" w14:textId="77777777" w:rsidR="00A46344" w:rsidRPr="00630BD1" w:rsidRDefault="00A46344" w:rsidP="00A46344">
      <w:pPr>
        <w:pStyle w:val="Header"/>
        <w:rPr>
          <w:rFonts w:ascii="Arial" w:hAnsi="Arial" w:cs="Arial"/>
          <w:szCs w:val="24"/>
          <w:highlight w:val="yellow"/>
          <w:lang w:val="en-GB" w:eastAsia="it-IT"/>
        </w:rPr>
        <w:sectPr w:rsidR="00A46344" w:rsidRPr="00630BD1" w:rsidSect="00E93543">
          <w:headerReference w:type="default" r:id="rId29"/>
          <w:footerReference w:type="default" r:id="rId30"/>
          <w:pgSz w:w="12242" w:h="15842" w:code="1"/>
          <w:pgMar w:top="1440" w:right="1262" w:bottom="1729" w:left="1440" w:header="720" w:footer="720" w:gutter="0"/>
          <w:cols w:space="708"/>
          <w:docGrid w:linePitch="360"/>
        </w:sectPr>
      </w:pPr>
    </w:p>
    <w:p w14:paraId="3382F409" w14:textId="77777777" w:rsidR="00A46344" w:rsidRPr="00630BD1" w:rsidRDefault="00A46344" w:rsidP="00A46344">
      <w:pPr>
        <w:pStyle w:val="FootnoteText"/>
        <w:tabs>
          <w:tab w:val="left" w:pos="270"/>
        </w:tabs>
        <w:ind w:left="272" w:hanging="272"/>
        <w:rPr>
          <w:rFonts w:ascii="Arial" w:hAnsi="Arial" w:cs="Arial"/>
          <w:sz w:val="24"/>
          <w:highlight w:val="yellow"/>
        </w:rPr>
      </w:pPr>
    </w:p>
    <w:p w14:paraId="41D8D636" w14:textId="77777777" w:rsidR="00A46344" w:rsidRPr="00473099" w:rsidRDefault="00A46344" w:rsidP="00A46344">
      <w:pPr>
        <w:numPr>
          <w:ilvl w:val="12"/>
          <w:numId w:val="0"/>
        </w:numPr>
        <w:jc w:val="center"/>
        <w:rPr>
          <w:rFonts w:ascii="Arial" w:hAnsi="Arial" w:cs="Arial"/>
          <w:b/>
          <w:spacing w:val="-3"/>
          <w:sz w:val="28"/>
          <w:szCs w:val="28"/>
          <w:lang w:val="en-GB"/>
        </w:rPr>
      </w:pPr>
      <w:r w:rsidRPr="00473099">
        <w:rPr>
          <w:rFonts w:ascii="Arial" w:hAnsi="Arial" w:cs="Arial"/>
          <w:b/>
          <w:spacing w:val="-3"/>
          <w:sz w:val="28"/>
          <w:szCs w:val="28"/>
          <w:lang w:val="en-GB"/>
        </w:rPr>
        <w:t>Consultant’s Representations Regarding Costs and Charges</w:t>
      </w:r>
    </w:p>
    <w:p w14:paraId="369EA066" w14:textId="77777777" w:rsidR="00A46344" w:rsidRPr="00630BD1" w:rsidRDefault="00A46344" w:rsidP="00A46344">
      <w:pPr>
        <w:numPr>
          <w:ilvl w:val="12"/>
          <w:numId w:val="0"/>
        </w:numPr>
        <w:ind w:right="720"/>
        <w:rPr>
          <w:rFonts w:ascii="Arial" w:hAnsi="Arial" w:cs="Arial"/>
          <w:spacing w:val="-3"/>
          <w:lang w:val="en-GB"/>
        </w:rPr>
      </w:pPr>
    </w:p>
    <w:p w14:paraId="7E7C272B" w14:textId="77777777" w:rsidR="00A46344" w:rsidRPr="00630BD1" w:rsidRDefault="00A46344" w:rsidP="00A46344">
      <w:pPr>
        <w:numPr>
          <w:ilvl w:val="12"/>
          <w:numId w:val="0"/>
        </w:numPr>
        <w:ind w:right="720"/>
        <w:jc w:val="center"/>
        <w:rPr>
          <w:rFonts w:ascii="Arial" w:hAnsi="Arial" w:cs="Arial"/>
          <w:spacing w:val="-2"/>
          <w:lang w:val="en-GB"/>
        </w:rPr>
      </w:pPr>
      <w:r w:rsidRPr="00630BD1">
        <w:rPr>
          <w:rFonts w:ascii="Arial" w:hAnsi="Arial" w:cs="Arial"/>
          <w:spacing w:val="-2"/>
          <w:lang w:val="en-GB"/>
        </w:rPr>
        <w:t xml:space="preserve">(Expressed in </w:t>
      </w:r>
      <w:r w:rsidRPr="00630BD1">
        <w:rPr>
          <w:rFonts w:ascii="Arial" w:hAnsi="Arial" w:cs="Arial"/>
          <w:i/>
          <w:spacing w:val="-2"/>
          <w:sz w:val="20"/>
          <w:lang w:val="en-GB"/>
        </w:rPr>
        <w:t>[insert name of currency]</w:t>
      </w:r>
      <w:r w:rsidRPr="00630BD1">
        <w:rPr>
          <w:rFonts w:ascii="Arial" w:hAnsi="Arial" w:cs="Arial"/>
          <w:spacing w:val="-2"/>
          <w:lang w:val="en-GB"/>
        </w:rPr>
        <w:t>)</w:t>
      </w:r>
    </w:p>
    <w:p w14:paraId="7BF78CB6" w14:textId="77777777" w:rsidR="00A46344" w:rsidRPr="00630BD1" w:rsidRDefault="00A46344" w:rsidP="00473099">
      <w:pPr>
        <w:pStyle w:val="Header"/>
        <w:numPr>
          <w:ilvl w:val="12"/>
          <w:numId w:val="0"/>
        </w:numPr>
        <w:pBdr>
          <w:bottom w:val="none" w:sz="0" w:space="0" w:color="auto"/>
        </w:pBdr>
        <w:rPr>
          <w:rFonts w:ascii="Arial" w:hAnsi="Arial" w:cs="Arial"/>
          <w:spacing w:val="-2"/>
          <w:szCs w:val="24"/>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462"/>
        <w:gridCol w:w="1247"/>
        <w:gridCol w:w="1588"/>
        <w:gridCol w:w="964"/>
        <w:gridCol w:w="964"/>
        <w:gridCol w:w="964"/>
        <w:gridCol w:w="851"/>
        <w:gridCol w:w="1304"/>
        <w:gridCol w:w="1701"/>
        <w:gridCol w:w="1807"/>
      </w:tblGrid>
      <w:tr w:rsidR="00A46344" w:rsidRPr="00630BD1" w14:paraId="53BD8C51" w14:textId="77777777">
        <w:trPr>
          <w:cantSplit/>
          <w:trHeight w:val="454"/>
          <w:jc w:val="center"/>
        </w:trPr>
        <w:tc>
          <w:tcPr>
            <w:tcW w:w="2709" w:type="dxa"/>
            <w:gridSpan w:val="2"/>
            <w:tcBorders>
              <w:top w:val="double" w:sz="4" w:space="0" w:color="auto"/>
              <w:bottom w:val="single" w:sz="6" w:space="0" w:color="auto"/>
              <w:right w:val="single" w:sz="6" w:space="0" w:color="auto"/>
            </w:tcBorders>
            <w:vAlign w:val="center"/>
          </w:tcPr>
          <w:p w14:paraId="62DE1821"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7D50871F"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1</w:t>
            </w:r>
          </w:p>
        </w:tc>
        <w:tc>
          <w:tcPr>
            <w:tcW w:w="964" w:type="dxa"/>
            <w:tcBorders>
              <w:top w:val="double" w:sz="4" w:space="0" w:color="auto"/>
              <w:left w:val="single" w:sz="6" w:space="0" w:color="auto"/>
              <w:bottom w:val="single" w:sz="6" w:space="0" w:color="auto"/>
              <w:right w:val="single" w:sz="6" w:space="0" w:color="auto"/>
            </w:tcBorders>
            <w:vAlign w:val="center"/>
          </w:tcPr>
          <w:p w14:paraId="155CA800"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2</w:t>
            </w:r>
          </w:p>
        </w:tc>
        <w:tc>
          <w:tcPr>
            <w:tcW w:w="964" w:type="dxa"/>
            <w:tcBorders>
              <w:top w:val="double" w:sz="4" w:space="0" w:color="auto"/>
              <w:left w:val="single" w:sz="6" w:space="0" w:color="auto"/>
              <w:bottom w:val="single" w:sz="6" w:space="0" w:color="auto"/>
              <w:right w:val="single" w:sz="6" w:space="0" w:color="auto"/>
            </w:tcBorders>
            <w:vAlign w:val="center"/>
          </w:tcPr>
          <w:p w14:paraId="1EA5C5AB" w14:textId="77777777" w:rsidR="00A46344" w:rsidRPr="00630BD1" w:rsidRDefault="00A46344" w:rsidP="00A46344">
            <w:pPr>
              <w:numPr>
                <w:ilvl w:val="12"/>
                <w:numId w:val="0"/>
              </w:numPr>
              <w:ind w:right="-83"/>
              <w:jc w:val="center"/>
              <w:rPr>
                <w:rFonts w:ascii="Arial" w:hAnsi="Arial" w:cs="Arial"/>
                <w:spacing w:val="-2"/>
                <w:sz w:val="20"/>
                <w:lang w:val="en-GB"/>
              </w:rPr>
            </w:pPr>
            <w:r w:rsidRPr="00630BD1">
              <w:rPr>
                <w:rFonts w:ascii="Arial" w:hAnsi="Arial" w:cs="Arial"/>
                <w:spacing w:val="-2"/>
                <w:sz w:val="20"/>
                <w:lang w:val="en-GB"/>
              </w:rPr>
              <w:t>3</w:t>
            </w:r>
          </w:p>
        </w:tc>
        <w:tc>
          <w:tcPr>
            <w:tcW w:w="964" w:type="dxa"/>
            <w:tcBorders>
              <w:top w:val="double" w:sz="4" w:space="0" w:color="auto"/>
              <w:left w:val="single" w:sz="6" w:space="0" w:color="auto"/>
              <w:bottom w:val="single" w:sz="6" w:space="0" w:color="auto"/>
              <w:right w:val="single" w:sz="6" w:space="0" w:color="auto"/>
            </w:tcBorders>
            <w:vAlign w:val="center"/>
          </w:tcPr>
          <w:p w14:paraId="589CF767"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4</w:t>
            </w:r>
          </w:p>
        </w:tc>
        <w:tc>
          <w:tcPr>
            <w:tcW w:w="851" w:type="dxa"/>
            <w:tcBorders>
              <w:top w:val="double" w:sz="4" w:space="0" w:color="auto"/>
              <w:left w:val="single" w:sz="6" w:space="0" w:color="auto"/>
              <w:bottom w:val="single" w:sz="6" w:space="0" w:color="auto"/>
              <w:right w:val="single" w:sz="6" w:space="0" w:color="auto"/>
            </w:tcBorders>
            <w:vAlign w:val="center"/>
          </w:tcPr>
          <w:p w14:paraId="18CC12CC"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5</w:t>
            </w:r>
          </w:p>
        </w:tc>
        <w:tc>
          <w:tcPr>
            <w:tcW w:w="1304" w:type="dxa"/>
            <w:tcBorders>
              <w:top w:val="double" w:sz="4" w:space="0" w:color="auto"/>
              <w:left w:val="single" w:sz="6" w:space="0" w:color="auto"/>
              <w:bottom w:val="single" w:sz="6" w:space="0" w:color="auto"/>
              <w:right w:val="single" w:sz="6" w:space="0" w:color="auto"/>
            </w:tcBorders>
            <w:vAlign w:val="center"/>
          </w:tcPr>
          <w:p w14:paraId="67F9D08F"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6</w:t>
            </w:r>
          </w:p>
        </w:tc>
        <w:tc>
          <w:tcPr>
            <w:tcW w:w="1701" w:type="dxa"/>
            <w:tcBorders>
              <w:top w:val="double" w:sz="4" w:space="0" w:color="auto"/>
              <w:left w:val="single" w:sz="6" w:space="0" w:color="auto"/>
              <w:bottom w:val="single" w:sz="6" w:space="0" w:color="auto"/>
              <w:right w:val="single" w:sz="6" w:space="0" w:color="auto"/>
            </w:tcBorders>
            <w:vAlign w:val="center"/>
          </w:tcPr>
          <w:p w14:paraId="75C2DD7B"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7</w:t>
            </w:r>
          </w:p>
        </w:tc>
        <w:tc>
          <w:tcPr>
            <w:tcW w:w="1807" w:type="dxa"/>
            <w:tcBorders>
              <w:top w:val="double" w:sz="4" w:space="0" w:color="auto"/>
              <w:left w:val="single" w:sz="6" w:space="0" w:color="auto"/>
              <w:bottom w:val="single" w:sz="6" w:space="0" w:color="auto"/>
            </w:tcBorders>
            <w:vAlign w:val="center"/>
          </w:tcPr>
          <w:p w14:paraId="4FB7A83A"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8</w:t>
            </w:r>
          </w:p>
        </w:tc>
      </w:tr>
      <w:tr w:rsidR="00A46344" w:rsidRPr="00630BD1" w14:paraId="5D897621" w14:textId="77777777">
        <w:trPr>
          <w:trHeight w:val="907"/>
          <w:jc w:val="center"/>
        </w:trPr>
        <w:tc>
          <w:tcPr>
            <w:tcW w:w="1462" w:type="dxa"/>
            <w:tcBorders>
              <w:top w:val="single" w:sz="6" w:space="0" w:color="auto"/>
              <w:bottom w:val="double" w:sz="4" w:space="0" w:color="auto"/>
              <w:right w:val="single" w:sz="6" w:space="0" w:color="auto"/>
            </w:tcBorders>
            <w:vAlign w:val="center"/>
          </w:tcPr>
          <w:p w14:paraId="29BCD1B3"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Name</w:t>
            </w:r>
          </w:p>
        </w:tc>
        <w:tc>
          <w:tcPr>
            <w:tcW w:w="1247" w:type="dxa"/>
            <w:tcBorders>
              <w:top w:val="single" w:sz="6" w:space="0" w:color="auto"/>
              <w:left w:val="single" w:sz="6" w:space="0" w:color="auto"/>
              <w:bottom w:val="double" w:sz="4" w:space="0" w:color="auto"/>
              <w:right w:val="single" w:sz="6" w:space="0" w:color="auto"/>
            </w:tcBorders>
            <w:vAlign w:val="center"/>
          </w:tcPr>
          <w:p w14:paraId="4BC58470"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Position</w:t>
            </w:r>
          </w:p>
        </w:tc>
        <w:tc>
          <w:tcPr>
            <w:tcW w:w="1588" w:type="dxa"/>
            <w:tcBorders>
              <w:top w:val="single" w:sz="6" w:space="0" w:color="auto"/>
              <w:left w:val="single" w:sz="6" w:space="0" w:color="auto"/>
              <w:bottom w:val="double" w:sz="4" w:space="0" w:color="auto"/>
              <w:right w:val="single" w:sz="6" w:space="0" w:color="auto"/>
            </w:tcBorders>
            <w:vAlign w:val="center"/>
          </w:tcPr>
          <w:p w14:paraId="7376904E"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Basic Salary per Working Month/Day/Year</w:t>
            </w:r>
          </w:p>
        </w:tc>
        <w:tc>
          <w:tcPr>
            <w:tcW w:w="964" w:type="dxa"/>
            <w:tcBorders>
              <w:top w:val="single" w:sz="6" w:space="0" w:color="auto"/>
              <w:left w:val="single" w:sz="6" w:space="0" w:color="auto"/>
              <w:bottom w:val="double" w:sz="4" w:space="0" w:color="auto"/>
              <w:right w:val="single" w:sz="6" w:space="0" w:color="auto"/>
            </w:tcBorders>
            <w:vAlign w:val="center"/>
          </w:tcPr>
          <w:p w14:paraId="268AF573"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Social Charges</w:t>
            </w:r>
            <w:r w:rsidRPr="00630BD1">
              <w:rPr>
                <w:rFonts w:ascii="Arial" w:hAnsi="Arial" w:cs="Arial"/>
                <w:spacing w:val="-2"/>
                <w:vertAlign w:val="superscript"/>
                <w:lang w:val="en-GB"/>
              </w:rPr>
              <w:t>1</w:t>
            </w:r>
          </w:p>
        </w:tc>
        <w:tc>
          <w:tcPr>
            <w:tcW w:w="964" w:type="dxa"/>
            <w:tcBorders>
              <w:top w:val="single" w:sz="6" w:space="0" w:color="auto"/>
              <w:left w:val="single" w:sz="6" w:space="0" w:color="auto"/>
              <w:bottom w:val="double" w:sz="4" w:space="0" w:color="auto"/>
              <w:right w:val="single" w:sz="6" w:space="0" w:color="auto"/>
            </w:tcBorders>
            <w:vAlign w:val="center"/>
          </w:tcPr>
          <w:p w14:paraId="3BF71305" w14:textId="77777777" w:rsidR="00A46344" w:rsidRPr="00630BD1" w:rsidRDefault="00A46344" w:rsidP="00A46344">
            <w:pPr>
              <w:numPr>
                <w:ilvl w:val="12"/>
                <w:numId w:val="0"/>
              </w:numPr>
              <w:ind w:right="-83"/>
              <w:jc w:val="center"/>
              <w:rPr>
                <w:rFonts w:ascii="Arial" w:hAnsi="Arial" w:cs="Arial"/>
                <w:spacing w:val="-2"/>
                <w:sz w:val="20"/>
                <w:lang w:val="en-GB"/>
              </w:rPr>
            </w:pPr>
            <w:r w:rsidRPr="00630BD1">
              <w:rPr>
                <w:rFonts w:ascii="Arial" w:hAnsi="Arial" w:cs="Arial"/>
                <w:spacing w:val="-2"/>
                <w:sz w:val="20"/>
                <w:lang w:val="en-GB"/>
              </w:rPr>
              <w:t>Overhead</w:t>
            </w:r>
            <w:r w:rsidRPr="00630BD1">
              <w:rPr>
                <w:rFonts w:ascii="Arial" w:hAnsi="Arial" w:cs="Arial"/>
                <w:spacing w:val="-2"/>
                <w:sz w:val="20"/>
                <w:vertAlign w:val="superscript"/>
                <w:lang w:val="en-GB"/>
              </w:rPr>
              <w:t>1</w:t>
            </w:r>
          </w:p>
        </w:tc>
        <w:tc>
          <w:tcPr>
            <w:tcW w:w="964" w:type="dxa"/>
            <w:tcBorders>
              <w:top w:val="single" w:sz="6" w:space="0" w:color="auto"/>
              <w:left w:val="single" w:sz="6" w:space="0" w:color="auto"/>
              <w:bottom w:val="double" w:sz="4" w:space="0" w:color="auto"/>
              <w:right w:val="single" w:sz="6" w:space="0" w:color="auto"/>
            </w:tcBorders>
            <w:vAlign w:val="center"/>
          </w:tcPr>
          <w:p w14:paraId="10A18348"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Subtotal</w:t>
            </w:r>
          </w:p>
        </w:tc>
        <w:tc>
          <w:tcPr>
            <w:tcW w:w="851" w:type="dxa"/>
            <w:tcBorders>
              <w:top w:val="single" w:sz="6" w:space="0" w:color="auto"/>
              <w:left w:val="single" w:sz="6" w:space="0" w:color="auto"/>
              <w:bottom w:val="double" w:sz="4" w:space="0" w:color="auto"/>
              <w:right w:val="single" w:sz="6" w:space="0" w:color="auto"/>
            </w:tcBorders>
            <w:vAlign w:val="center"/>
          </w:tcPr>
          <w:p w14:paraId="1F361A2E"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Fee</w:t>
            </w:r>
            <w:r w:rsidRPr="00630BD1">
              <w:rPr>
                <w:rFonts w:ascii="Arial" w:hAnsi="Arial" w:cs="Arial"/>
                <w:spacing w:val="-2"/>
                <w:vertAlign w:val="superscript"/>
                <w:lang w:val="en-GB"/>
              </w:rPr>
              <w:t>2</w:t>
            </w:r>
          </w:p>
        </w:tc>
        <w:tc>
          <w:tcPr>
            <w:tcW w:w="1304" w:type="dxa"/>
            <w:tcBorders>
              <w:top w:val="single" w:sz="6" w:space="0" w:color="auto"/>
              <w:left w:val="single" w:sz="6" w:space="0" w:color="auto"/>
              <w:bottom w:val="double" w:sz="4" w:space="0" w:color="auto"/>
              <w:right w:val="single" w:sz="6" w:space="0" w:color="auto"/>
            </w:tcBorders>
            <w:vAlign w:val="center"/>
          </w:tcPr>
          <w:p w14:paraId="799712F3"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Away from Headquarters Allowance</w:t>
            </w:r>
          </w:p>
        </w:tc>
        <w:tc>
          <w:tcPr>
            <w:tcW w:w="1701" w:type="dxa"/>
            <w:tcBorders>
              <w:top w:val="single" w:sz="6" w:space="0" w:color="auto"/>
              <w:left w:val="single" w:sz="6" w:space="0" w:color="auto"/>
              <w:bottom w:val="double" w:sz="4" w:space="0" w:color="auto"/>
              <w:right w:val="single" w:sz="6" w:space="0" w:color="auto"/>
            </w:tcBorders>
            <w:vAlign w:val="center"/>
          </w:tcPr>
          <w:p w14:paraId="33BEF5FB"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Proposed Fixed Rate per Working Month/Day/Hour</w:t>
            </w:r>
          </w:p>
        </w:tc>
        <w:tc>
          <w:tcPr>
            <w:tcW w:w="1807" w:type="dxa"/>
            <w:tcBorders>
              <w:top w:val="single" w:sz="6" w:space="0" w:color="auto"/>
              <w:left w:val="single" w:sz="6" w:space="0" w:color="auto"/>
              <w:bottom w:val="double" w:sz="4" w:space="0" w:color="auto"/>
            </w:tcBorders>
            <w:vAlign w:val="center"/>
          </w:tcPr>
          <w:p w14:paraId="3FEF61D8" w14:textId="77777777" w:rsidR="00A46344" w:rsidRPr="00630BD1" w:rsidRDefault="00A46344" w:rsidP="00A46344">
            <w:pPr>
              <w:numPr>
                <w:ilvl w:val="12"/>
                <w:numId w:val="0"/>
              </w:numPr>
              <w:jc w:val="center"/>
              <w:rPr>
                <w:rFonts w:ascii="Arial" w:hAnsi="Arial" w:cs="Arial"/>
                <w:spacing w:val="-2"/>
                <w:sz w:val="20"/>
                <w:lang w:val="en-GB"/>
              </w:rPr>
            </w:pPr>
            <w:r w:rsidRPr="00630BD1">
              <w:rPr>
                <w:rFonts w:ascii="Arial" w:hAnsi="Arial" w:cs="Arial"/>
                <w:spacing w:val="-2"/>
                <w:sz w:val="20"/>
                <w:lang w:val="en-GB"/>
              </w:rPr>
              <w:t>Proposed Fixed Rate per Working Month/Day/Hour</w:t>
            </w:r>
            <w:r w:rsidRPr="00630BD1">
              <w:rPr>
                <w:rFonts w:ascii="Arial" w:hAnsi="Arial" w:cs="Arial"/>
                <w:spacing w:val="-2"/>
                <w:vertAlign w:val="superscript"/>
                <w:lang w:val="en-GB"/>
              </w:rPr>
              <w:t>1</w:t>
            </w:r>
          </w:p>
        </w:tc>
      </w:tr>
      <w:tr w:rsidR="00A46344" w:rsidRPr="00630BD1" w14:paraId="0380F80D" w14:textId="77777777">
        <w:trPr>
          <w:trHeight w:hRule="exact" w:val="397"/>
          <w:jc w:val="center"/>
        </w:trPr>
        <w:tc>
          <w:tcPr>
            <w:tcW w:w="2709" w:type="dxa"/>
            <w:gridSpan w:val="2"/>
            <w:tcBorders>
              <w:top w:val="double" w:sz="4" w:space="0" w:color="auto"/>
              <w:bottom w:val="single" w:sz="6" w:space="0" w:color="auto"/>
              <w:right w:val="single" w:sz="6" w:space="0" w:color="auto"/>
            </w:tcBorders>
            <w:vAlign w:val="center"/>
          </w:tcPr>
          <w:p w14:paraId="7D85C7F2" w14:textId="77777777" w:rsidR="00A46344" w:rsidRPr="00630BD1" w:rsidRDefault="00A46344" w:rsidP="00A46344">
            <w:pPr>
              <w:numPr>
                <w:ilvl w:val="12"/>
                <w:numId w:val="0"/>
              </w:numPr>
              <w:jc w:val="center"/>
              <w:rPr>
                <w:rFonts w:ascii="Arial" w:hAnsi="Arial" w:cs="Arial"/>
                <w:i/>
                <w:spacing w:val="-2"/>
                <w:sz w:val="20"/>
                <w:lang w:val="en-GB"/>
              </w:rPr>
            </w:pPr>
            <w:r w:rsidRPr="00630BD1">
              <w:rPr>
                <w:rFonts w:ascii="Arial" w:hAnsi="Arial" w:cs="Arial"/>
                <w:iCs/>
                <w:spacing w:val="-2"/>
                <w:sz w:val="20"/>
                <w:lang w:val="en-GB"/>
              </w:rPr>
              <w:t>Home Office</w:t>
            </w:r>
          </w:p>
        </w:tc>
        <w:tc>
          <w:tcPr>
            <w:tcW w:w="1588" w:type="dxa"/>
            <w:tcBorders>
              <w:top w:val="double" w:sz="4" w:space="0" w:color="auto"/>
              <w:left w:val="single" w:sz="6" w:space="0" w:color="auto"/>
              <w:bottom w:val="single" w:sz="6" w:space="0" w:color="auto"/>
              <w:right w:val="single" w:sz="6" w:space="0" w:color="auto"/>
            </w:tcBorders>
            <w:vAlign w:val="center"/>
          </w:tcPr>
          <w:p w14:paraId="105487B4"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15E6B060"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4E091E41"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double" w:sz="4" w:space="0" w:color="auto"/>
              <w:left w:val="single" w:sz="6" w:space="0" w:color="auto"/>
              <w:bottom w:val="single" w:sz="6" w:space="0" w:color="auto"/>
              <w:right w:val="single" w:sz="6" w:space="0" w:color="auto"/>
            </w:tcBorders>
            <w:vAlign w:val="center"/>
          </w:tcPr>
          <w:p w14:paraId="4EDA731D"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double" w:sz="4" w:space="0" w:color="auto"/>
              <w:left w:val="single" w:sz="6" w:space="0" w:color="auto"/>
              <w:bottom w:val="single" w:sz="6" w:space="0" w:color="auto"/>
              <w:right w:val="single" w:sz="6" w:space="0" w:color="auto"/>
            </w:tcBorders>
            <w:vAlign w:val="center"/>
          </w:tcPr>
          <w:p w14:paraId="2D7EEEA9"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double" w:sz="4" w:space="0" w:color="auto"/>
              <w:left w:val="single" w:sz="6" w:space="0" w:color="auto"/>
              <w:bottom w:val="single" w:sz="6" w:space="0" w:color="auto"/>
              <w:right w:val="single" w:sz="6" w:space="0" w:color="auto"/>
            </w:tcBorders>
            <w:vAlign w:val="center"/>
          </w:tcPr>
          <w:p w14:paraId="79969C0A"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double" w:sz="4" w:space="0" w:color="auto"/>
              <w:left w:val="single" w:sz="6" w:space="0" w:color="auto"/>
              <w:bottom w:val="single" w:sz="6" w:space="0" w:color="auto"/>
              <w:right w:val="single" w:sz="6" w:space="0" w:color="auto"/>
            </w:tcBorders>
            <w:vAlign w:val="center"/>
          </w:tcPr>
          <w:p w14:paraId="21ED12E3"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double" w:sz="4" w:space="0" w:color="auto"/>
              <w:left w:val="single" w:sz="6" w:space="0" w:color="auto"/>
              <w:bottom w:val="single" w:sz="6" w:space="0" w:color="auto"/>
            </w:tcBorders>
            <w:vAlign w:val="center"/>
          </w:tcPr>
          <w:p w14:paraId="1EFA4DA2"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4C0F212D"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05B8C70B" w14:textId="77777777" w:rsidR="00A46344" w:rsidRPr="00630BD1" w:rsidRDefault="00A46344" w:rsidP="00A46344">
            <w:pPr>
              <w:numPr>
                <w:ilvl w:val="12"/>
                <w:numId w:val="0"/>
              </w:numPr>
              <w:jc w:val="center"/>
              <w:rPr>
                <w:rFonts w:ascii="Arial" w:hAnsi="Arial" w:cs="Arial"/>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1CB8ACF1" w14:textId="77777777" w:rsidR="00A46344" w:rsidRPr="00630BD1" w:rsidRDefault="00A46344" w:rsidP="00A46344">
            <w:pPr>
              <w:numPr>
                <w:ilvl w:val="12"/>
                <w:numId w:val="0"/>
              </w:numPr>
              <w:jc w:val="center"/>
              <w:rPr>
                <w:rFonts w:ascii="Arial" w:hAnsi="Arial" w:cs="Arial"/>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73CF5903"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496C285"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6B16106"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DE414FE"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6206511A"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276243F7"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7FD61552"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single" w:sz="6" w:space="0" w:color="auto"/>
              <w:left w:val="single" w:sz="6" w:space="0" w:color="auto"/>
              <w:bottom w:val="single" w:sz="6" w:space="0" w:color="auto"/>
            </w:tcBorders>
            <w:vAlign w:val="center"/>
          </w:tcPr>
          <w:p w14:paraId="52FCECA4"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4AB685B7"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7B788DC4" w14:textId="77777777" w:rsidR="00A46344" w:rsidRPr="00630BD1" w:rsidRDefault="00A46344" w:rsidP="00A46344">
            <w:pPr>
              <w:numPr>
                <w:ilvl w:val="12"/>
                <w:numId w:val="0"/>
              </w:numPr>
              <w:jc w:val="center"/>
              <w:rPr>
                <w:rFonts w:ascii="Arial" w:hAnsi="Arial" w:cs="Arial"/>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5AE390E9" w14:textId="77777777" w:rsidR="00A46344" w:rsidRPr="00630BD1" w:rsidRDefault="00A46344" w:rsidP="00A46344">
            <w:pPr>
              <w:numPr>
                <w:ilvl w:val="12"/>
                <w:numId w:val="0"/>
              </w:numPr>
              <w:jc w:val="center"/>
              <w:rPr>
                <w:rFonts w:ascii="Arial" w:hAnsi="Arial" w:cs="Arial"/>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673B2C75"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4258155"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DDF8B40"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3EDC2E8"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635B2202"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3A349DDD"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0F98F9C9"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single" w:sz="6" w:space="0" w:color="auto"/>
              <w:left w:val="single" w:sz="6" w:space="0" w:color="auto"/>
              <w:bottom w:val="single" w:sz="6" w:space="0" w:color="auto"/>
            </w:tcBorders>
            <w:vAlign w:val="center"/>
          </w:tcPr>
          <w:p w14:paraId="7AB346F8"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15748F91"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57348D6E" w14:textId="77777777" w:rsidR="00A46344" w:rsidRPr="00630BD1" w:rsidRDefault="00A46344" w:rsidP="00A46344">
            <w:pPr>
              <w:numPr>
                <w:ilvl w:val="12"/>
                <w:numId w:val="0"/>
              </w:numPr>
              <w:jc w:val="center"/>
              <w:rPr>
                <w:rFonts w:ascii="Arial" w:hAnsi="Arial" w:cs="Arial"/>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16228789" w14:textId="77777777" w:rsidR="00A46344" w:rsidRPr="00630BD1" w:rsidRDefault="00A46344" w:rsidP="00A46344">
            <w:pPr>
              <w:numPr>
                <w:ilvl w:val="12"/>
                <w:numId w:val="0"/>
              </w:numPr>
              <w:jc w:val="center"/>
              <w:rPr>
                <w:rFonts w:ascii="Arial" w:hAnsi="Arial" w:cs="Arial"/>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45B64CB0"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DA8E56F"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376C9EF"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F2DC459"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69D23ABC"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4124252C"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22B2F1E3"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single" w:sz="6" w:space="0" w:color="auto"/>
              <w:left w:val="single" w:sz="6" w:space="0" w:color="auto"/>
              <w:bottom w:val="single" w:sz="6" w:space="0" w:color="auto"/>
            </w:tcBorders>
            <w:vAlign w:val="center"/>
          </w:tcPr>
          <w:p w14:paraId="45F65054"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11F42D38"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33B47A7A" w14:textId="77777777" w:rsidR="00A46344" w:rsidRPr="00630BD1" w:rsidRDefault="00A46344" w:rsidP="00A46344">
            <w:pPr>
              <w:numPr>
                <w:ilvl w:val="12"/>
                <w:numId w:val="0"/>
              </w:numPr>
              <w:jc w:val="center"/>
              <w:rPr>
                <w:rFonts w:ascii="Arial" w:hAnsi="Arial" w:cs="Arial"/>
                <w:i/>
                <w:spacing w:val="-2"/>
                <w:sz w:val="20"/>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2DCB7B21" w14:textId="77777777" w:rsidR="00A46344" w:rsidRPr="00630BD1" w:rsidRDefault="00A46344" w:rsidP="00A46344">
            <w:pPr>
              <w:numPr>
                <w:ilvl w:val="12"/>
                <w:numId w:val="0"/>
              </w:numPr>
              <w:jc w:val="center"/>
              <w:rPr>
                <w:rFonts w:ascii="Arial" w:hAnsi="Arial" w:cs="Arial"/>
                <w:i/>
                <w:spacing w:val="-2"/>
                <w:sz w:val="20"/>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723F6E89"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6807DE7"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A6AAB69"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393EA03B"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3295BD0B"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35821F05"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5BECDC5B"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single" w:sz="6" w:space="0" w:color="auto"/>
              <w:left w:val="single" w:sz="6" w:space="0" w:color="auto"/>
              <w:bottom w:val="single" w:sz="6" w:space="0" w:color="auto"/>
            </w:tcBorders>
            <w:vAlign w:val="center"/>
          </w:tcPr>
          <w:p w14:paraId="28CE6B39"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234B476E" w14:textId="77777777">
        <w:trPr>
          <w:trHeight w:hRule="exact" w:val="397"/>
          <w:jc w:val="center"/>
        </w:trPr>
        <w:tc>
          <w:tcPr>
            <w:tcW w:w="2709" w:type="dxa"/>
            <w:gridSpan w:val="2"/>
            <w:tcBorders>
              <w:top w:val="single" w:sz="6" w:space="0" w:color="auto"/>
              <w:bottom w:val="single" w:sz="6" w:space="0" w:color="auto"/>
              <w:right w:val="single" w:sz="6" w:space="0" w:color="auto"/>
            </w:tcBorders>
            <w:vAlign w:val="center"/>
          </w:tcPr>
          <w:p w14:paraId="5F778A12" w14:textId="77777777" w:rsidR="00A46344" w:rsidRPr="00630BD1" w:rsidRDefault="00A46344" w:rsidP="00A46344">
            <w:pPr>
              <w:numPr>
                <w:ilvl w:val="12"/>
                <w:numId w:val="0"/>
              </w:numPr>
              <w:jc w:val="center"/>
              <w:rPr>
                <w:rFonts w:ascii="Arial" w:hAnsi="Arial" w:cs="Arial"/>
                <w:i/>
                <w:spacing w:val="-2"/>
                <w:sz w:val="20"/>
                <w:lang w:val="en-GB"/>
              </w:rPr>
            </w:pPr>
            <w:r w:rsidRPr="00630BD1">
              <w:rPr>
                <w:rFonts w:ascii="Arial" w:hAnsi="Arial" w:cs="Arial"/>
                <w:iCs/>
                <w:spacing w:val="-2"/>
                <w:sz w:val="20"/>
                <w:lang w:val="en-GB"/>
              </w:rPr>
              <w:t>Field</w:t>
            </w:r>
          </w:p>
        </w:tc>
        <w:tc>
          <w:tcPr>
            <w:tcW w:w="1588" w:type="dxa"/>
            <w:tcBorders>
              <w:top w:val="single" w:sz="6" w:space="0" w:color="auto"/>
              <w:left w:val="single" w:sz="6" w:space="0" w:color="auto"/>
              <w:bottom w:val="single" w:sz="6" w:space="0" w:color="auto"/>
              <w:right w:val="single" w:sz="6" w:space="0" w:color="auto"/>
            </w:tcBorders>
            <w:vAlign w:val="center"/>
          </w:tcPr>
          <w:p w14:paraId="07F8AE62"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A4690E8"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30321409" w14:textId="77777777" w:rsidR="00A46344" w:rsidRPr="00630BD1" w:rsidRDefault="00A46344" w:rsidP="00A46344">
            <w:pPr>
              <w:numPr>
                <w:ilvl w:val="12"/>
                <w:numId w:val="0"/>
              </w:numPr>
              <w:jc w:val="center"/>
              <w:rPr>
                <w:rFonts w:ascii="Arial" w:hAnsi="Arial" w:cs="Arial"/>
                <w:i/>
                <w:spacing w:val="-2"/>
                <w:sz w:val="20"/>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C376B80" w14:textId="77777777" w:rsidR="00A46344" w:rsidRPr="00630BD1" w:rsidRDefault="00A46344" w:rsidP="00A46344">
            <w:pPr>
              <w:numPr>
                <w:ilvl w:val="12"/>
                <w:numId w:val="0"/>
              </w:numPr>
              <w:jc w:val="center"/>
              <w:rPr>
                <w:rFonts w:ascii="Arial" w:hAnsi="Arial" w:cs="Arial"/>
                <w:i/>
                <w:spacing w:val="-2"/>
                <w:sz w:val="20"/>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4523B2E4" w14:textId="77777777" w:rsidR="00A46344" w:rsidRPr="00630BD1" w:rsidRDefault="00A46344" w:rsidP="00A46344">
            <w:pPr>
              <w:numPr>
                <w:ilvl w:val="12"/>
                <w:numId w:val="0"/>
              </w:numPr>
              <w:jc w:val="center"/>
              <w:rPr>
                <w:rFonts w:ascii="Arial" w:hAnsi="Arial" w:cs="Arial"/>
                <w:i/>
                <w:spacing w:val="-2"/>
                <w:sz w:val="20"/>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0592A0CF" w14:textId="77777777" w:rsidR="00A46344" w:rsidRPr="00630BD1" w:rsidRDefault="00A46344" w:rsidP="00A46344">
            <w:pPr>
              <w:numPr>
                <w:ilvl w:val="12"/>
                <w:numId w:val="0"/>
              </w:numPr>
              <w:jc w:val="center"/>
              <w:rPr>
                <w:rFonts w:ascii="Arial" w:hAnsi="Arial" w:cs="Arial"/>
                <w:i/>
                <w:spacing w:val="-2"/>
                <w:sz w:val="20"/>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652FDFB7" w14:textId="77777777" w:rsidR="00A46344" w:rsidRPr="00630BD1" w:rsidRDefault="00A46344" w:rsidP="00A46344">
            <w:pPr>
              <w:numPr>
                <w:ilvl w:val="12"/>
                <w:numId w:val="0"/>
              </w:numPr>
              <w:jc w:val="center"/>
              <w:rPr>
                <w:rFonts w:ascii="Arial" w:hAnsi="Arial" w:cs="Arial"/>
                <w:i/>
                <w:spacing w:val="-2"/>
                <w:sz w:val="20"/>
                <w:lang w:val="en-GB"/>
              </w:rPr>
            </w:pPr>
          </w:p>
        </w:tc>
        <w:tc>
          <w:tcPr>
            <w:tcW w:w="1807" w:type="dxa"/>
            <w:tcBorders>
              <w:top w:val="single" w:sz="6" w:space="0" w:color="auto"/>
              <w:left w:val="single" w:sz="6" w:space="0" w:color="auto"/>
              <w:bottom w:val="single" w:sz="6" w:space="0" w:color="auto"/>
            </w:tcBorders>
            <w:vAlign w:val="center"/>
          </w:tcPr>
          <w:p w14:paraId="78A66A5C" w14:textId="77777777" w:rsidR="00A46344" w:rsidRPr="00630BD1" w:rsidRDefault="00A46344" w:rsidP="00A46344">
            <w:pPr>
              <w:numPr>
                <w:ilvl w:val="12"/>
                <w:numId w:val="0"/>
              </w:numPr>
              <w:jc w:val="center"/>
              <w:rPr>
                <w:rFonts w:ascii="Arial" w:hAnsi="Arial" w:cs="Arial"/>
                <w:i/>
                <w:spacing w:val="-2"/>
                <w:sz w:val="20"/>
                <w:lang w:val="en-GB"/>
              </w:rPr>
            </w:pPr>
          </w:p>
        </w:tc>
      </w:tr>
      <w:tr w:rsidR="00A46344" w:rsidRPr="00630BD1" w14:paraId="18CDEAD0"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1A00121E" w14:textId="77777777" w:rsidR="00A46344" w:rsidRPr="00630BD1" w:rsidRDefault="00A46344" w:rsidP="00A46344">
            <w:pPr>
              <w:numPr>
                <w:ilvl w:val="12"/>
                <w:numId w:val="0"/>
              </w:numPr>
              <w:jc w:val="center"/>
              <w:rPr>
                <w:rFonts w:ascii="Arial" w:hAnsi="Arial" w:cs="Arial"/>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0FC3C37F" w14:textId="77777777" w:rsidR="00A46344" w:rsidRPr="00630BD1" w:rsidRDefault="00A46344" w:rsidP="00A46344">
            <w:pPr>
              <w:numPr>
                <w:ilvl w:val="12"/>
                <w:numId w:val="0"/>
              </w:numPr>
              <w:jc w:val="center"/>
              <w:rPr>
                <w:rFonts w:ascii="Arial" w:hAnsi="Arial" w:cs="Arial"/>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642F9442"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10579FDD"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0C9CACBE"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19BA520" w14:textId="77777777" w:rsidR="00A46344" w:rsidRPr="00630BD1" w:rsidRDefault="00A46344" w:rsidP="00A46344">
            <w:pPr>
              <w:numPr>
                <w:ilvl w:val="12"/>
                <w:numId w:val="0"/>
              </w:numPr>
              <w:jc w:val="center"/>
              <w:rPr>
                <w:rFonts w:ascii="Arial" w:hAnsi="Arial" w:cs="Arial"/>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7B1AADFD" w14:textId="77777777" w:rsidR="00A46344" w:rsidRPr="00630BD1" w:rsidRDefault="00A46344" w:rsidP="00A46344">
            <w:pPr>
              <w:numPr>
                <w:ilvl w:val="12"/>
                <w:numId w:val="0"/>
              </w:numPr>
              <w:jc w:val="center"/>
              <w:rPr>
                <w:rFonts w:ascii="Arial" w:hAnsi="Arial" w:cs="Arial"/>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4991BC5E" w14:textId="77777777" w:rsidR="00A46344" w:rsidRPr="00630BD1" w:rsidRDefault="00A46344" w:rsidP="00A46344">
            <w:pPr>
              <w:numPr>
                <w:ilvl w:val="12"/>
                <w:numId w:val="0"/>
              </w:numPr>
              <w:jc w:val="center"/>
              <w:rPr>
                <w:rFonts w:ascii="Arial" w:hAnsi="Arial" w:cs="Arial"/>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76F44CEB" w14:textId="77777777" w:rsidR="00A46344" w:rsidRPr="00630BD1" w:rsidRDefault="00A46344" w:rsidP="00A46344">
            <w:pPr>
              <w:numPr>
                <w:ilvl w:val="12"/>
                <w:numId w:val="0"/>
              </w:numPr>
              <w:jc w:val="center"/>
              <w:rPr>
                <w:rFonts w:ascii="Arial" w:hAnsi="Arial" w:cs="Arial"/>
                <w:spacing w:val="-2"/>
                <w:lang w:val="en-GB"/>
              </w:rPr>
            </w:pPr>
          </w:p>
        </w:tc>
        <w:tc>
          <w:tcPr>
            <w:tcW w:w="1807" w:type="dxa"/>
            <w:tcBorders>
              <w:top w:val="single" w:sz="6" w:space="0" w:color="auto"/>
              <w:left w:val="single" w:sz="6" w:space="0" w:color="auto"/>
              <w:bottom w:val="single" w:sz="6" w:space="0" w:color="auto"/>
            </w:tcBorders>
            <w:vAlign w:val="center"/>
          </w:tcPr>
          <w:p w14:paraId="1537CD5B" w14:textId="77777777" w:rsidR="00A46344" w:rsidRPr="00630BD1" w:rsidRDefault="00A46344" w:rsidP="00A46344">
            <w:pPr>
              <w:numPr>
                <w:ilvl w:val="12"/>
                <w:numId w:val="0"/>
              </w:numPr>
              <w:jc w:val="center"/>
              <w:rPr>
                <w:rFonts w:ascii="Arial" w:hAnsi="Arial" w:cs="Arial"/>
                <w:spacing w:val="-2"/>
                <w:lang w:val="en-GB"/>
              </w:rPr>
            </w:pPr>
          </w:p>
        </w:tc>
      </w:tr>
      <w:tr w:rsidR="00473099" w:rsidRPr="00630BD1" w14:paraId="6CF50CA2"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2EB5DD5E" w14:textId="77777777" w:rsidR="00473099" w:rsidRPr="00630BD1" w:rsidRDefault="00473099" w:rsidP="00A46344">
            <w:pPr>
              <w:numPr>
                <w:ilvl w:val="12"/>
                <w:numId w:val="0"/>
              </w:numPr>
              <w:jc w:val="center"/>
              <w:rPr>
                <w:rFonts w:ascii="Arial" w:hAnsi="Arial" w:cs="Arial"/>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11FA34A5" w14:textId="77777777" w:rsidR="00473099" w:rsidRPr="00630BD1" w:rsidRDefault="00473099" w:rsidP="00A46344">
            <w:pPr>
              <w:numPr>
                <w:ilvl w:val="12"/>
                <w:numId w:val="0"/>
              </w:numPr>
              <w:jc w:val="center"/>
              <w:rPr>
                <w:rFonts w:ascii="Arial" w:hAnsi="Arial" w:cs="Arial"/>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46C25B15"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292D16DD"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41D2D4C8"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5039D4D9" w14:textId="77777777" w:rsidR="00473099" w:rsidRPr="00630BD1" w:rsidRDefault="00473099" w:rsidP="00A46344">
            <w:pPr>
              <w:numPr>
                <w:ilvl w:val="12"/>
                <w:numId w:val="0"/>
              </w:numPr>
              <w:jc w:val="center"/>
              <w:rPr>
                <w:rFonts w:ascii="Arial" w:hAnsi="Arial" w:cs="Arial"/>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55A75AA7" w14:textId="77777777" w:rsidR="00473099" w:rsidRPr="00630BD1" w:rsidRDefault="00473099" w:rsidP="00A46344">
            <w:pPr>
              <w:numPr>
                <w:ilvl w:val="12"/>
                <w:numId w:val="0"/>
              </w:numPr>
              <w:jc w:val="center"/>
              <w:rPr>
                <w:rFonts w:ascii="Arial" w:hAnsi="Arial" w:cs="Arial"/>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104D9FFF" w14:textId="77777777" w:rsidR="00473099" w:rsidRPr="00630BD1" w:rsidRDefault="00473099" w:rsidP="00A46344">
            <w:pPr>
              <w:numPr>
                <w:ilvl w:val="12"/>
                <w:numId w:val="0"/>
              </w:numPr>
              <w:jc w:val="center"/>
              <w:rPr>
                <w:rFonts w:ascii="Arial" w:hAnsi="Arial" w:cs="Arial"/>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0CFFBFA0" w14:textId="77777777" w:rsidR="00473099" w:rsidRPr="00630BD1" w:rsidRDefault="00473099" w:rsidP="00A46344">
            <w:pPr>
              <w:numPr>
                <w:ilvl w:val="12"/>
                <w:numId w:val="0"/>
              </w:numPr>
              <w:jc w:val="center"/>
              <w:rPr>
                <w:rFonts w:ascii="Arial" w:hAnsi="Arial" w:cs="Arial"/>
                <w:spacing w:val="-2"/>
                <w:lang w:val="en-GB"/>
              </w:rPr>
            </w:pPr>
          </w:p>
        </w:tc>
        <w:tc>
          <w:tcPr>
            <w:tcW w:w="1807" w:type="dxa"/>
            <w:tcBorders>
              <w:top w:val="single" w:sz="6" w:space="0" w:color="auto"/>
              <w:left w:val="single" w:sz="6" w:space="0" w:color="auto"/>
              <w:bottom w:val="single" w:sz="6" w:space="0" w:color="auto"/>
            </w:tcBorders>
            <w:vAlign w:val="center"/>
          </w:tcPr>
          <w:p w14:paraId="4A670343" w14:textId="77777777" w:rsidR="00473099" w:rsidRPr="00630BD1" w:rsidRDefault="00473099" w:rsidP="00A46344">
            <w:pPr>
              <w:numPr>
                <w:ilvl w:val="12"/>
                <w:numId w:val="0"/>
              </w:numPr>
              <w:jc w:val="center"/>
              <w:rPr>
                <w:rFonts w:ascii="Arial" w:hAnsi="Arial" w:cs="Arial"/>
                <w:spacing w:val="-2"/>
                <w:lang w:val="en-GB"/>
              </w:rPr>
            </w:pPr>
          </w:p>
        </w:tc>
      </w:tr>
      <w:tr w:rsidR="00473099" w:rsidRPr="00630BD1" w14:paraId="4FA8A5B5" w14:textId="77777777">
        <w:trPr>
          <w:trHeight w:hRule="exact" w:val="397"/>
          <w:jc w:val="center"/>
        </w:trPr>
        <w:tc>
          <w:tcPr>
            <w:tcW w:w="1462" w:type="dxa"/>
            <w:tcBorders>
              <w:top w:val="single" w:sz="6" w:space="0" w:color="auto"/>
              <w:bottom w:val="single" w:sz="6" w:space="0" w:color="auto"/>
              <w:right w:val="single" w:sz="6" w:space="0" w:color="auto"/>
            </w:tcBorders>
            <w:vAlign w:val="center"/>
          </w:tcPr>
          <w:p w14:paraId="0FF2A741" w14:textId="77777777" w:rsidR="00473099" w:rsidRPr="00630BD1" w:rsidRDefault="00473099" w:rsidP="00A46344">
            <w:pPr>
              <w:numPr>
                <w:ilvl w:val="12"/>
                <w:numId w:val="0"/>
              </w:numPr>
              <w:jc w:val="center"/>
              <w:rPr>
                <w:rFonts w:ascii="Arial" w:hAnsi="Arial" w:cs="Arial"/>
                <w:spacing w:val="-2"/>
                <w:lang w:val="en-GB"/>
              </w:rPr>
            </w:pPr>
          </w:p>
        </w:tc>
        <w:tc>
          <w:tcPr>
            <w:tcW w:w="1247" w:type="dxa"/>
            <w:tcBorders>
              <w:top w:val="single" w:sz="6" w:space="0" w:color="auto"/>
              <w:left w:val="single" w:sz="6" w:space="0" w:color="auto"/>
              <w:bottom w:val="single" w:sz="6" w:space="0" w:color="auto"/>
              <w:right w:val="single" w:sz="6" w:space="0" w:color="auto"/>
            </w:tcBorders>
            <w:vAlign w:val="center"/>
          </w:tcPr>
          <w:p w14:paraId="6B071A97" w14:textId="77777777" w:rsidR="00473099" w:rsidRPr="00630BD1" w:rsidRDefault="00473099" w:rsidP="00A46344">
            <w:pPr>
              <w:numPr>
                <w:ilvl w:val="12"/>
                <w:numId w:val="0"/>
              </w:numPr>
              <w:jc w:val="center"/>
              <w:rPr>
                <w:rFonts w:ascii="Arial" w:hAnsi="Arial" w:cs="Arial"/>
                <w:spacing w:val="-2"/>
                <w:lang w:val="en-GB"/>
              </w:rPr>
            </w:pPr>
          </w:p>
        </w:tc>
        <w:tc>
          <w:tcPr>
            <w:tcW w:w="1588" w:type="dxa"/>
            <w:tcBorders>
              <w:top w:val="single" w:sz="6" w:space="0" w:color="auto"/>
              <w:left w:val="single" w:sz="6" w:space="0" w:color="auto"/>
              <w:bottom w:val="single" w:sz="6" w:space="0" w:color="auto"/>
              <w:right w:val="single" w:sz="6" w:space="0" w:color="auto"/>
            </w:tcBorders>
            <w:vAlign w:val="center"/>
          </w:tcPr>
          <w:p w14:paraId="0A93F29E"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8CF5044"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74473BBC" w14:textId="77777777" w:rsidR="00473099" w:rsidRPr="00630BD1" w:rsidRDefault="00473099"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single" w:sz="6" w:space="0" w:color="auto"/>
              <w:right w:val="single" w:sz="6" w:space="0" w:color="auto"/>
            </w:tcBorders>
            <w:vAlign w:val="center"/>
          </w:tcPr>
          <w:p w14:paraId="6BCB7EE0" w14:textId="77777777" w:rsidR="00473099" w:rsidRPr="00630BD1" w:rsidRDefault="00473099" w:rsidP="00A46344">
            <w:pPr>
              <w:numPr>
                <w:ilvl w:val="12"/>
                <w:numId w:val="0"/>
              </w:numPr>
              <w:jc w:val="center"/>
              <w:rPr>
                <w:rFonts w:ascii="Arial" w:hAnsi="Arial" w:cs="Arial"/>
                <w:spacing w:val="-2"/>
                <w:lang w:val="en-GB"/>
              </w:rPr>
            </w:pPr>
          </w:p>
        </w:tc>
        <w:tc>
          <w:tcPr>
            <w:tcW w:w="851" w:type="dxa"/>
            <w:tcBorders>
              <w:top w:val="single" w:sz="6" w:space="0" w:color="auto"/>
              <w:left w:val="single" w:sz="6" w:space="0" w:color="auto"/>
              <w:bottom w:val="single" w:sz="6" w:space="0" w:color="auto"/>
              <w:right w:val="single" w:sz="6" w:space="0" w:color="auto"/>
            </w:tcBorders>
            <w:vAlign w:val="center"/>
          </w:tcPr>
          <w:p w14:paraId="78CF40A5" w14:textId="77777777" w:rsidR="00473099" w:rsidRPr="00630BD1" w:rsidRDefault="00473099" w:rsidP="00A46344">
            <w:pPr>
              <w:numPr>
                <w:ilvl w:val="12"/>
                <w:numId w:val="0"/>
              </w:numPr>
              <w:jc w:val="center"/>
              <w:rPr>
                <w:rFonts w:ascii="Arial" w:hAnsi="Arial" w:cs="Arial"/>
                <w:spacing w:val="-2"/>
                <w:lang w:val="en-GB"/>
              </w:rPr>
            </w:pPr>
          </w:p>
        </w:tc>
        <w:tc>
          <w:tcPr>
            <w:tcW w:w="1304" w:type="dxa"/>
            <w:tcBorders>
              <w:top w:val="single" w:sz="6" w:space="0" w:color="auto"/>
              <w:left w:val="single" w:sz="6" w:space="0" w:color="auto"/>
              <w:bottom w:val="single" w:sz="6" w:space="0" w:color="auto"/>
              <w:right w:val="single" w:sz="6" w:space="0" w:color="auto"/>
            </w:tcBorders>
            <w:vAlign w:val="center"/>
          </w:tcPr>
          <w:p w14:paraId="41F00216" w14:textId="77777777" w:rsidR="00473099" w:rsidRPr="00630BD1" w:rsidRDefault="00473099" w:rsidP="00A46344">
            <w:pPr>
              <w:numPr>
                <w:ilvl w:val="12"/>
                <w:numId w:val="0"/>
              </w:numPr>
              <w:jc w:val="center"/>
              <w:rPr>
                <w:rFonts w:ascii="Arial" w:hAnsi="Arial" w:cs="Arial"/>
                <w:spacing w:val="-2"/>
                <w:lang w:val="en-GB"/>
              </w:rPr>
            </w:pPr>
          </w:p>
        </w:tc>
        <w:tc>
          <w:tcPr>
            <w:tcW w:w="1701" w:type="dxa"/>
            <w:tcBorders>
              <w:top w:val="single" w:sz="6" w:space="0" w:color="auto"/>
              <w:left w:val="single" w:sz="6" w:space="0" w:color="auto"/>
              <w:bottom w:val="single" w:sz="6" w:space="0" w:color="auto"/>
              <w:right w:val="single" w:sz="6" w:space="0" w:color="auto"/>
            </w:tcBorders>
            <w:vAlign w:val="center"/>
          </w:tcPr>
          <w:p w14:paraId="2F8CE17B" w14:textId="77777777" w:rsidR="00473099" w:rsidRPr="00630BD1" w:rsidRDefault="00473099" w:rsidP="00A46344">
            <w:pPr>
              <w:numPr>
                <w:ilvl w:val="12"/>
                <w:numId w:val="0"/>
              </w:numPr>
              <w:jc w:val="center"/>
              <w:rPr>
                <w:rFonts w:ascii="Arial" w:hAnsi="Arial" w:cs="Arial"/>
                <w:spacing w:val="-2"/>
                <w:lang w:val="en-GB"/>
              </w:rPr>
            </w:pPr>
          </w:p>
        </w:tc>
        <w:tc>
          <w:tcPr>
            <w:tcW w:w="1807" w:type="dxa"/>
            <w:tcBorders>
              <w:top w:val="single" w:sz="6" w:space="0" w:color="auto"/>
              <w:left w:val="single" w:sz="6" w:space="0" w:color="auto"/>
              <w:bottom w:val="single" w:sz="6" w:space="0" w:color="auto"/>
            </w:tcBorders>
            <w:vAlign w:val="center"/>
          </w:tcPr>
          <w:p w14:paraId="4AB2FD35" w14:textId="77777777" w:rsidR="00473099" w:rsidRPr="00630BD1" w:rsidRDefault="00473099" w:rsidP="00A46344">
            <w:pPr>
              <w:numPr>
                <w:ilvl w:val="12"/>
                <w:numId w:val="0"/>
              </w:numPr>
              <w:jc w:val="center"/>
              <w:rPr>
                <w:rFonts w:ascii="Arial" w:hAnsi="Arial" w:cs="Arial"/>
                <w:spacing w:val="-2"/>
                <w:lang w:val="en-GB"/>
              </w:rPr>
            </w:pPr>
          </w:p>
        </w:tc>
      </w:tr>
      <w:tr w:rsidR="00A46344" w:rsidRPr="00630BD1" w14:paraId="1F7C25E8" w14:textId="77777777">
        <w:trPr>
          <w:trHeight w:hRule="exact" w:val="397"/>
          <w:jc w:val="center"/>
        </w:trPr>
        <w:tc>
          <w:tcPr>
            <w:tcW w:w="1462" w:type="dxa"/>
            <w:tcBorders>
              <w:top w:val="single" w:sz="6" w:space="0" w:color="auto"/>
              <w:bottom w:val="double" w:sz="4" w:space="0" w:color="auto"/>
              <w:right w:val="single" w:sz="6" w:space="0" w:color="auto"/>
            </w:tcBorders>
            <w:vAlign w:val="center"/>
          </w:tcPr>
          <w:p w14:paraId="13E9E739" w14:textId="77777777" w:rsidR="00A46344" w:rsidRPr="00630BD1" w:rsidRDefault="00A46344" w:rsidP="00A46344">
            <w:pPr>
              <w:numPr>
                <w:ilvl w:val="12"/>
                <w:numId w:val="0"/>
              </w:numPr>
              <w:jc w:val="center"/>
              <w:rPr>
                <w:rFonts w:ascii="Arial" w:hAnsi="Arial" w:cs="Arial"/>
                <w:spacing w:val="-2"/>
                <w:lang w:val="en-GB"/>
              </w:rPr>
            </w:pPr>
          </w:p>
        </w:tc>
        <w:tc>
          <w:tcPr>
            <w:tcW w:w="1247" w:type="dxa"/>
            <w:tcBorders>
              <w:top w:val="single" w:sz="6" w:space="0" w:color="auto"/>
              <w:left w:val="single" w:sz="6" w:space="0" w:color="auto"/>
              <w:bottom w:val="double" w:sz="4" w:space="0" w:color="auto"/>
              <w:right w:val="single" w:sz="6" w:space="0" w:color="auto"/>
            </w:tcBorders>
            <w:vAlign w:val="center"/>
          </w:tcPr>
          <w:p w14:paraId="0F5840B7" w14:textId="77777777" w:rsidR="00A46344" w:rsidRPr="00630BD1" w:rsidRDefault="00A46344" w:rsidP="00A46344">
            <w:pPr>
              <w:numPr>
                <w:ilvl w:val="12"/>
                <w:numId w:val="0"/>
              </w:numPr>
              <w:jc w:val="center"/>
              <w:rPr>
                <w:rFonts w:ascii="Arial" w:hAnsi="Arial" w:cs="Arial"/>
                <w:spacing w:val="-2"/>
                <w:lang w:val="en-GB"/>
              </w:rPr>
            </w:pPr>
          </w:p>
        </w:tc>
        <w:tc>
          <w:tcPr>
            <w:tcW w:w="1588" w:type="dxa"/>
            <w:tcBorders>
              <w:top w:val="single" w:sz="6" w:space="0" w:color="auto"/>
              <w:left w:val="single" w:sz="6" w:space="0" w:color="auto"/>
              <w:bottom w:val="double" w:sz="4" w:space="0" w:color="auto"/>
              <w:right w:val="single" w:sz="6" w:space="0" w:color="auto"/>
            </w:tcBorders>
            <w:vAlign w:val="center"/>
          </w:tcPr>
          <w:p w14:paraId="47B75923"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5FE37771"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346A2130" w14:textId="77777777" w:rsidR="00A46344" w:rsidRPr="00630BD1" w:rsidRDefault="00A46344" w:rsidP="00A46344">
            <w:pPr>
              <w:numPr>
                <w:ilvl w:val="12"/>
                <w:numId w:val="0"/>
              </w:numPr>
              <w:jc w:val="center"/>
              <w:rPr>
                <w:rFonts w:ascii="Arial" w:hAnsi="Arial" w:cs="Arial"/>
                <w:spacing w:val="-2"/>
                <w:lang w:val="en-GB"/>
              </w:rPr>
            </w:pPr>
          </w:p>
        </w:tc>
        <w:tc>
          <w:tcPr>
            <w:tcW w:w="964" w:type="dxa"/>
            <w:tcBorders>
              <w:top w:val="single" w:sz="6" w:space="0" w:color="auto"/>
              <w:left w:val="single" w:sz="6" w:space="0" w:color="auto"/>
              <w:bottom w:val="double" w:sz="4" w:space="0" w:color="auto"/>
              <w:right w:val="single" w:sz="6" w:space="0" w:color="auto"/>
            </w:tcBorders>
            <w:vAlign w:val="center"/>
          </w:tcPr>
          <w:p w14:paraId="668800EE" w14:textId="77777777" w:rsidR="00A46344" w:rsidRPr="00630BD1" w:rsidRDefault="00A46344" w:rsidP="00A46344">
            <w:pPr>
              <w:numPr>
                <w:ilvl w:val="12"/>
                <w:numId w:val="0"/>
              </w:numPr>
              <w:jc w:val="center"/>
              <w:rPr>
                <w:rFonts w:ascii="Arial" w:hAnsi="Arial" w:cs="Arial"/>
                <w:spacing w:val="-2"/>
                <w:lang w:val="en-GB"/>
              </w:rPr>
            </w:pPr>
          </w:p>
        </w:tc>
        <w:tc>
          <w:tcPr>
            <w:tcW w:w="851" w:type="dxa"/>
            <w:tcBorders>
              <w:top w:val="single" w:sz="6" w:space="0" w:color="auto"/>
              <w:left w:val="single" w:sz="6" w:space="0" w:color="auto"/>
              <w:bottom w:val="double" w:sz="4" w:space="0" w:color="auto"/>
              <w:right w:val="single" w:sz="6" w:space="0" w:color="auto"/>
            </w:tcBorders>
            <w:vAlign w:val="center"/>
          </w:tcPr>
          <w:p w14:paraId="0A98AA24" w14:textId="77777777" w:rsidR="00A46344" w:rsidRPr="00630BD1" w:rsidRDefault="00A46344" w:rsidP="00A46344">
            <w:pPr>
              <w:numPr>
                <w:ilvl w:val="12"/>
                <w:numId w:val="0"/>
              </w:numPr>
              <w:jc w:val="center"/>
              <w:rPr>
                <w:rFonts w:ascii="Arial" w:hAnsi="Arial" w:cs="Arial"/>
                <w:spacing w:val="-2"/>
                <w:lang w:val="en-GB"/>
              </w:rPr>
            </w:pPr>
          </w:p>
        </w:tc>
        <w:tc>
          <w:tcPr>
            <w:tcW w:w="1304" w:type="dxa"/>
            <w:tcBorders>
              <w:top w:val="single" w:sz="6" w:space="0" w:color="auto"/>
              <w:left w:val="single" w:sz="6" w:space="0" w:color="auto"/>
              <w:bottom w:val="double" w:sz="4" w:space="0" w:color="auto"/>
              <w:right w:val="single" w:sz="6" w:space="0" w:color="auto"/>
            </w:tcBorders>
            <w:vAlign w:val="center"/>
          </w:tcPr>
          <w:p w14:paraId="1DC3EE56" w14:textId="77777777" w:rsidR="00A46344" w:rsidRPr="00630BD1" w:rsidRDefault="00A46344" w:rsidP="00A46344">
            <w:pPr>
              <w:numPr>
                <w:ilvl w:val="12"/>
                <w:numId w:val="0"/>
              </w:numPr>
              <w:jc w:val="center"/>
              <w:rPr>
                <w:rFonts w:ascii="Arial" w:hAnsi="Arial" w:cs="Arial"/>
                <w:spacing w:val="-2"/>
                <w:lang w:val="en-GB"/>
              </w:rPr>
            </w:pPr>
          </w:p>
        </w:tc>
        <w:tc>
          <w:tcPr>
            <w:tcW w:w="1701" w:type="dxa"/>
            <w:tcBorders>
              <w:top w:val="single" w:sz="6" w:space="0" w:color="auto"/>
              <w:left w:val="single" w:sz="6" w:space="0" w:color="auto"/>
              <w:bottom w:val="double" w:sz="4" w:space="0" w:color="auto"/>
              <w:right w:val="single" w:sz="6" w:space="0" w:color="auto"/>
            </w:tcBorders>
            <w:vAlign w:val="center"/>
          </w:tcPr>
          <w:p w14:paraId="009B291F" w14:textId="77777777" w:rsidR="00A46344" w:rsidRPr="00630BD1" w:rsidRDefault="00A46344" w:rsidP="00A46344">
            <w:pPr>
              <w:numPr>
                <w:ilvl w:val="12"/>
                <w:numId w:val="0"/>
              </w:numPr>
              <w:jc w:val="center"/>
              <w:rPr>
                <w:rFonts w:ascii="Arial" w:hAnsi="Arial" w:cs="Arial"/>
                <w:spacing w:val="-2"/>
                <w:lang w:val="en-GB"/>
              </w:rPr>
            </w:pPr>
          </w:p>
        </w:tc>
        <w:tc>
          <w:tcPr>
            <w:tcW w:w="1807" w:type="dxa"/>
            <w:tcBorders>
              <w:top w:val="single" w:sz="6" w:space="0" w:color="auto"/>
              <w:left w:val="single" w:sz="6" w:space="0" w:color="auto"/>
              <w:bottom w:val="double" w:sz="4" w:space="0" w:color="auto"/>
            </w:tcBorders>
            <w:vAlign w:val="center"/>
          </w:tcPr>
          <w:p w14:paraId="5B852F80" w14:textId="77777777" w:rsidR="00A46344" w:rsidRPr="00630BD1" w:rsidRDefault="00A46344" w:rsidP="00A46344">
            <w:pPr>
              <w:numPr>
                <w:ilvl w:val="12"/>
                <w:numId w:val="0"/>
              </w:numPr>
              <w:jc w:val="center"/>
              <w:rPr>
                <w:rFonts w:ascii="Arial" w:hAnsi="Arial" w:cs="Arial"/>
                <w:spacing w:val="-2"/>
                <w:lang w:val="en-GB"/>
              </w:rPr>
            </w:pPr>
          </w:p>
        </w:tc>
      </w:tr>
    </w:tbl>
    <w:p w14:paraId="78C70381" w14:textId="77777777" w:rsidR="00A46344" w:rsidRPr="00630BD1" w:rsidRDefault="00A46344" w:rsidP="00A46344">
      <w:pPr>
        <w:numPr>
          <w:ilvl w:val="12"/>
          <w:numId w:val="0"/>
        </w:numPr>
        <w:rPr>
          <w:rFonts w:ascii="Arial" w:hAnsi="Arial" w:cs="Arial"/>
          <w:spacing w:val="-3"/>
          <w:lang w:val="en-GB"/>
        </w:rPr>
      </w:pPr>
    </w:p>
    <w:p w14:paraId="05DE5DFC" w14:textId="77777777" w:rsidR="00A46344" w:rsidRPr="00630BD1" w:rsidRDefault="00A46344" w:rsidP="00473099">
      <w:pPr>
        <w:pStyle w:val="Header"/>
        <w:numPr>
          <w:ilvl w:val="12"/>
          <w:numId w:val="0"/>
        </w:numPr>
        <w:pBdr>
          <w:bottom w:val="none" w:sz="0" w:space="0" w:color="auto"/>
        </w:pBdr>
        <w:tabs>
          <w:tab w:val="left" w:pos="360"/>
        </w:tabs>
        <w:rPr>
          <w:rFonts w:ascii="Arial" w:hAnsi="Arial" w:cs="Arial"/>
          <w:spacing w:val="-3"/>
          <w:szCs w:val="24"/>
          <w:lang w:eastAsia="it-IT"/>
        </w:rPr>
      </w:pPr>
      <w:r w:rsidRPr="00630BD1">
        <w:rPr>
          <w:rFonts w:ascii="Arial" w:hAnsi="Arial" w:cs="Arial"/>
          <w:spacing w:val="-3"/>
          <w:szCs w:val="24"/>
          <w:lang w:eastAsia="it-IT"/>
        </w:rPr>
        <w:t>1.</w:t>
      </w:r>
      <w:r w:rsidRPr="00630BD1">
        <w:rPr>
          <w:rFonts w:ascii="Arial" w:hAnsi="Arial" w:cs="Arial"/>
          <w:spacing w:val="-3"/>
          <w:szCs w:val="24"/>
          <w:lang w:eastAsia="it-IT"/>
        </w:rPr>
        <w:tab/>
        <w:t>Expressed as percentage of 1</w:t>
      </w:r>
    </w:p>
    <w:p w14:paraId="3EC8323C" w14:textId="77777777" w:rsidR="00A46344" w:rsidRPr="00630BD1" w:rsidRDefault="00A46344" w:rsidP="00473099">
      <w:pPr>
        <w:pStyle w:val="Header"/>
        <w:numPr>
          <w:ilvl w:val="12"/>
          <w:numId w:val="0"/>
        </w:numPr>
        <w:pBdr>
          <w:bottom w:val="none" w:sz="0" w:space="0" w:color="auto"/>
        </w:pBdr>
        <w:tabs>
          <w:tab w:val="left" w:pos="360"/>
        </w:tabs>
        <w:rPr>
          <w:rFonts w:ascii="Arial" w:hAnsi="Arial" w:cs="Arial"/>
          <w:spacing w:val="-3"/>
        </w:rPr>
      </w:pPr>
      <w:r w:rsidRPr="00630BD1">
        <w:rPr>
          <w:rFonts w:ascii="Arial" w:hAnsi="Arial" w:cs="Arial"/>
          <w:spacing w:val="-3"/>
        </w:rPr>
        <w:t>2.</w:t>
      </w:r>
      <w:r w:rsidRPr="00630BD1">
        <w:rPr>
          <w:rFonts w:ascii="Arial" w:hAnsi="Arial" w:cs="Arial"/>
          <w:spacing w:val="-3"/>
        </w:rPr>
        <w:tab/>
      </w:r>
      <w:r w:rsidRPr="00630BD1">
        <w:rPr>
          <w:rFonts w:ascii="Arial" w:hAnsi="Arial" w:cs="Arial"/>
          <w:spacing w:val="-3"/>
          <w:szCs w:val="24"/>
          <w:lang w:eastAsia="it-IT"/>
        </w:rPr>
        <w:t>Expressed as percentage of 4</w:t>
      </w:r>
    </w:p>
    <w:p w14:paraId="213C0FA6" w14:textId="77777777" w:rsidR="00A46344" w:rsidRPr="00630BD1" w:rsidRDefault="00A46344" w:rsidP="00A46344">
      <w:pPr>
        <w:ind w:left="1080" w:hanging="1080"/>
        <w:rPr>
          <w:rFonts w:ascii="Arial" w:hAnsi="Arial" w:cs="Arial"/>
          <w:lang w:val="en-GB"/>
        </w:rPr>
      </w:pPr>
    </w:p>
    <w:p w14:paraId="183123B5" w14:textId="77777777" w:rsidR="00A46344" w:rsidRPr="00630BD1" w:rsidRDefault="00A46344" w:rsidP="00A46344">
      <w:pPr>
        <w:tabs>
          <w:tab w:val="right" w:pos="8460"/>
        </w:tabs>
        <w:spacing w:line="360" w:lineRule="auto"/>
        <w:jc w:val="both"/>
        <w:rPr>
          <w:rFonts w:ascii="Arial" w:hAnsi="Arial" w:cs="Arial"/>
          <w:lang w:val="en-GB"/>
        </w:rPr>
        <w:sectPr w:rsidR="00A46344" w:rsidRPr="00630BD1" w:rsidSect="00EC3F21">
          <w:headerReference w:type="default" r:id="rId31"/>
          <w:pgSz w:w="15842" w:h="12242" w:orient="landscape" w:code="1"/>
          <w:pgMar w:top="1440" w:right="1440" w:bottom="1440" w:left="1440" w:header="720" w:footer="720" w:gutter="0"/>
          <w:pgNumType w:start="90"/>
          <w:cols w:space="708"/>
          <w:docGrid w:linePitch="360"/>
        </w:sectPr>
      </w:pPr>
    </w:p>
    <w:p w14:paraId="30338669" w14:textId="77777777" w:rsidR="00A46344" w:rsidRPr="00ED1931" w:rsidRDefault="00A46344" w:rsidP="0093117C">
      <w:pPr>
        <w:pStyle w:val="Heading2"/>
        <w:shd w:val="clear" w:color="auto" w:fill="CFCFCF"/>
        <w:rPr>
          <w:rFonts w:ascii="Arial" w:hAnsi="Arial"/>
          <w:bCs w:val="0"/>
          <w:lang w:val="en-GB"/>
        </w:rPr>
      </w:pPr>
      <w:bookmarkStart w:id="5930" w:name="_Toc38696509"/>
      <w:bookmarkStart w:id="5931" w:name="_Toc48551151"/>
      <w:bookmarkStart w:id="5932" w:name="_Toc48798531"/>
      <w:bookmarkStart w:id="5933" w:name="_Toc48800801"/>
      <w:bookmarkStart w:id="5934" w:name="_Toc48800970"/>
      <w:bookmarkStart w:id="5935" w:name="_Toc48803167"/>
      <w:bookmarkStart w:id="5936" w:name="_Toc48803336"/>
      <w:bookmarkStart w:id="5937" w:name="_Toc48803505"/>
      <w:bookmarkStart w:id="5938" w:name="_Toc48803843"/>
      <w:bookmarkStart w:id="5939" w:name="_Toc48804181"/>
      <w:bookmarkStart w:id="5940" w:name="_Toc48804350"/>
      <w:bookmarkStart w:id="5941" w:name="_Toc48804857"/>
      <w:bookmarkStart w:id="5942" w:name="_Toc48812480"/>
      <w:bookmarkStart w:id="5943" w:name="_Toc48892693"/>
      <w:bookmarkStart w:id="5944" w:name="_Toc48894525"/>
      <w:bookmarkStart w:id="5945" w:name="_Toc48895298"/>
      <w:bookmarkStart w:id="5946" w:name="_Toc48895484"/>
      <w:bookmarkStart w:id="5947" w:name="_Toc48896268"/>
      <w:bookmarkStart w:id="5948" w:name="_Toc48969053"/>
      <w:bookmarkStart w:id="5949" w:name="_Toc48969384"/>
      <w:bookmarkStart w:id="5950" w:name="_Toc48970307"/>
      <w:bookmarkStart w:id="5951" w:name="_Toc48974131"/>
      <w:bookmarkStart w:id="5952" w:name="_Toc48978627"/>
      <w:bookmarkStart w:id="5953" w:name="_Toc48979386"/>
      <w:bookmarkStart w:id="5954" w:name="_Toc48979573"/>
      <w:bookmarkStart w:id="5955" w:name="_Toc48980638"/>
      <w:bookmarkStart w:id="5956" w:name="_Toc49159711"/>
      <w:bookmarkStart w:id="5957" w:name="_Toc49159898"/>
      <w:bookmarkStart w:id="5958" w:name="_Toc67815178"/>
      <w:bookmarkStart w:id="5959" w:name="_Toc86025620"/>
      <w:bookmarkStart w:id="5960" w:name="_Toc350746351"/>
      <w:bookmarkStart w:id="5961" w:name="_Toc350849371"/>
      <w:bookmarkStart w:id="5962" w:name="_Toc351343668"/>
      <w:bookmarkStart w:id="5963" w:name="_Toc37733573"/>
      <w:bookmarkStart w:id="5964" w:name="_Toc46725681"/>
      <w:bookmarkStart w:id="5965" w:name="_Toc46731299"/>
      <w:bookmarkStart w:id="5966" w:name="_Toc46731587"/>
      <w:bookmarkStart w:id="5967" w:name="_Toc46731893"/>
      <w:bookmarkStart w:id="5968" w:name="_Toc46732507"/>
      <w:bookmarkStart w:id="5969" w:name="_Toc46733261"/>
      <w:bookmarkStart w:id="5970" w:name="_Toc46733427"/>
      <w:bookmarkStart w:id="5971" w:name="_Toc46736251"/>
      <w:bookmarkStart w:id="5972" w:name="_Toc46736400"/>
      <w:bookmarkStart w:id="5973" w:name="_Toc46736607"/>
      <w:bookmarkStart w:id="5974" w:name="_Toc46736751"/>
      <w:bookmarkStart w:id="5975" w:name="_Toc46736855"/>
      <w:bookmarkStart w:id="5976" w:name="_Toc46736958"/>
      <w:bookmarkStart w:id="5977" w:name="_Toc46737061"/>
      <w:bookmarkStart w:id="5978" w:name="_Toc46737373"/>
      <w:bookmarkStart w:id="5979" w:name="_Toc47069312"/>
      <w:bookmarkStart w:id="5980" w:name="_Toc47069969"/>
      <w:bookmarkStart w:id="5981" w:name="_Toc47070208"/>
      <w:bookmarkStart w:id="5982" w:name="_Toc47071573"/>
      <w:bookmarkStart w:id="5983" w:name="_Toc47073911"/>
      <w:bookmarkStart w:id="5984" w:name="_Toc47074518"/>
      <w:bookmarkStart w:id="5985" w:name="_Toc47159101"/>
      <w:bookmarkStart w:id="5986" w:name="_Toc47170537"/>
      <w:bookmarkStart w:id="5987" w:name="_Toc47322602"/>
      <w:bookmarkStart w:id="5988" w:name="_Toc47326890"/>
      <w:bookmarkStart w:id="5989" w:name="_Toc47328726"/>
      <w:bookmarkStart w:id="5990" w:name="_Toc47331018"/>
      <w:bookmarkStart w:id="5991" w:name="_Toc47331696"/>
      <w:bookmarkStart w:id="5992" w:name="_Toc47331844"/>
      <w:bookmarkStart w:id="5993" w:name="_Toc47331983"/>
      <w:bookmarkStart w:id="5994" w:name="_Toc47332382"/>
      <w:bookmarkStart w:id="5995" w:name="_Toc47332605"/>
      <w:bookmarkStart w:id="5996" w:name="_Toc48551154"/>
      <w:bookmarkStart w:id="5997" w:name="_Toc48552768"/>
      <w:bookmarkStart w:id="5998" w:name="_Toc48798534"/>
      <w:bookmarkStart w:id="5999" w:name="_Toc48800804"/>
      <w:bookmarkStart w:id="6000" w:name="_Toc48800973"/>
      <w:bookmarkStart w:id="6001" w:name="_Toc48803170"/>
      <w:bookmarkStart w:id="6002" w:name="_Toc48803339"/>
      <w:bookmarkStart w:id="6003" w:name="_Toc48803508"/>
      <w:bookmarkStart w:id="6004" w:name="_Toc48803846"/>
      <w:bookmarkStart w:id="6005" w:name="_Toc48804184"/>
      <w:bookmarkStart w:id="6006" w:name="_Toc48804353"/>
      <w:bookmarkStart w:id="6007" w:name="_Toc48804860"/>
      <w:bookmarkStart w:id="6008" w:name="_Toc48812483"/>
      <w:bookmarkStart w:id="6009" w:name="_Toc48892696"/>
      <w:bookmarkStart w:id="6010" w:name="_Toc48894528"/>
      <w:bookmarkStart w:id="6011" w:name="_Toc48895301"/>
      <w:bookmarkStart w:id="6012" w:name="_Toc48895487"/>
      <w:bookmarkStart w:id="6013" w:name="_Toc48896271"/>
      <w:bookmarkStart w:id="6014" w:name="_Toc48969056"/>
      <w:bookmarkStart w:id="6015" w:name="_Toc48969387"/>
      <w:bookmarkStart w:id="6016" w:name="_Toc48970310"/>
      <w:bookmarkStart w:id="6017" w:name="_Toc48974134"/>
      <w:bookmarkStart w:id="6018" w:name="_Toc48978630"/>
      <w:bookmarkStart w:id="6019" w:name="_Toc48979389"/>
      <w:bookmarkStart w:id="6020" w:name="_Toc48979576"/>
      <w:bookmarkStart w:id="6021" w:name="_Toc48980641"/>
      <w:bookmarkStart w:id="6022" w:name="_Toc49159714"/>
      <w:bookmarkStart w:id="6023" w:name="_Toc49159901"/>
      <w:bookmarkStart w:id="6024" w:name="_Toc67815181"/>
      <w:bookmarkStart w:id="6025" w:name="_Toc86025623"/>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r w:rsidRPr="00630BD1">
        <w:rPr>
          <w:rFonts w:ascii="Arial" w:hAnsi="Arial"/>
        </w:rPr>
        <w:tab/>
      </w:r>
      <w:bookmarkStart w:id="6026" w:name="_Toc246650204"/>
      <w:r w:rsidRPr="00ED1931">
        <w:rPr>
          <w:rFonts w:ascii="Arial" w:hAnsi="Arial"/>
          <w:bCs w:val="0"/>
          <w:lang w:val="en-GB"/>
        </w:rPr>
        <w:t>5C.</w:t>
      </w:r>
      <w:r w:rsidR="009C4D98">
        <w:rPr>
          <w:rFonts w:ascii="Arial" w:hAnsi="Arial"/>
          <w:bCs w:val="0"/>
          <w:lang w:val="en-GB"/>
        </w:rPr>
        <w:t xml:space="preserve">   </w:t>
      </w:r>
      <w:r w:rsidRPr="00ED1931">
        <w:rPr>
          <w:rFonts w:ascii="Arial" w:hAnsi="Arial"/>
          <w:bCs w:val="0"/>
          <w:lang w:val="en-GB"/>
        </w:rPr>
        <w:t>Standard form of Contract</w:t>
      </w:r>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r w:rsidRPr="00ED1931">
        <w:rPr>
          <w:rFonts w:ascii="Arial" w:hAnsi="Arial"/>
          <w:bCs w:val="0"/>
          <w:lang w:val="en-GB"/>
        </w:rPr>
        <w:t xml:space="preserve"> Agreement</w:t>
      </w:r>
      <w:bookmarkEnd w:id="6025"/>
      <w:bookmarkEnd w:id="6026"/>
    </w:p>
    <w:p w14:paraId="43B831B3" w14:textId="77777777" w:rsidR="00A46344" w:rsidRPr="00630BD1" w:rsidRDefault="00A46344" w:rsidP="00A46344">
      <w:pPr>
        <w:rPr>
          <w:rFonts w:ascii="Arial" w:hAnsi="Arial" w:cs="Arial"/>
          <w:i/>
        </w:rPr>
      </w:pPr>
    </w:p>
    <w:p w14:paraId="0C578BC7" w14:textId="77777777" w:rsidR="00A46344" w:rsidRPr="006802A6" w:rsidRDefault="00A46344" w:rsidP="00A46344">
      <w:pPr>
        <w:jc w:val="both"/>
        <w:rPr>
          <w:rFonts w:ascii="Arial" w:hAnsi="Arial" w:cs="Arial"/>
          <w:sz w:val="22"/>
          <w:szCs w:val="22"/>
        </w:rPr>
      </w:pPr>
      <w:r w:rsidRPr="006802A6">
        <w:rPr>
          <w:rFonts w:ascii="Arial" w:hAnsi="Arial" w:cs="Arial"/>
          <w:sz w:val="22"/>
          <w:szCs w:val="22"/>
        </w:rPr>
        <w:t xml:space="preserve">This CONTRACT (hereinafter called the “Contract”) is made the </w:t>
      </w:r>
      <w:r w:rsidRPr="006802A6">
        <w:rPr>
          <w:rFonts w:ascii="Arial" w:hAnsi="Arial" w:cs="Arial"/>
          <w:i/>
          <w:sz w:val="22"/>
          <w:szCs w:val="22"/>
        </w:rPr>
        <w:t>[insert day]</w:t>
      </w:r>
      <w:r w:rsidRPr="006802A6">
        <w:rPr>
          <w:rFonts w:ascii="Arial" w:hAnsi="Arial" w:cs="Arial"/>
          <w:sz w:val="22"/>
          <w:szCs w:val="22"/>
        </w:rPr>
        <w:t xml:space="preserve"> day of the month of </w:t>
      </w:r>
      <w:r w:rsidRPr="006802A6">
        <w:rPr>
          <w:rFonts w:ascii="Arial" w:hAnsi="Arial" w:cs="Arial"/>
          <w:i/>
          <w:sz w:val="22"/>
          <w:szCs w:val="22"/>
        </w:rPr>
        <w:t>[insert month]</w:t>
      </w:r>
      <w:r w:rsidRPr="006802A6">
        <w:rPr>
          <w:rFonts w:ascii="Arial" w:hAnsi="Arial" w:cs="Arial"/>
          <w:sz w:val="22"/>
          <w:szCs w:val="22"/>
        </w:rPr>
        <w:t xml:space="preserve">, </w:t>
      </w:r>
      <w:r w:rsidRPr="006802A6">
        <w:rPr>
          <w:rFonts w:ascii="Arial" w:hAnsi="Arial" w:cs="Arial"/>
          <w:i/>
          <w:sz w:val="22"/>
          <w:szCs w:val="22"/>
        </w:rPr>
        <w:t>[insert year]</w:t>
      </w:r>
      <w:r w:rsidRPr="006802A6">
        <w:rPr>
          <w:rFonts w:ascii="Arial" w:hAnsi="Arial" w:cs="Arial"/>
          <w:sz w:val="22"/>
          <w:szCs w:val="22"/>
        </w:rPr>
        <w:t xml:space="preserve">, between, on the one hand, </w:t>
      </w:r>
      <w:r w:rsidRPr="006802A6">
        <w:rPr>
          <w:rFonts w:ascii="Arial" w:hAnsi="Arial" w:cs="Arial"/>
          <w:i/>
          <w:sz w:val="22"/>
          <w:szCs w:val="22"/>
        </w:rPr>
        <w:t>[insert name of client]</w:t>
      </w:r>
      <w:r w:rsidRPr="006802A6">
        <w:rPr>
          <w:rFonts w:ascii="Arial" w:hAnsi="Arial" w:cs="Arial"/>
          <w:sz w:val="22"/>
          <w:szCs w:val="22"/>
        </w:rPr>
        <w:t xml:space="preserve"> (hereinafter called the “Client”) and, on the other hand, </w:t>
      </w:r>
      <w:r w:rsidRPr="006802A6">
        <w:rPr>
          <w:rFonts w:ascii="Arial" w:hAnsi="Arial" w:cs="Arial"/>
          <w:i/>
          <w:sz w:val="22"/>
          <w:szCs w:val="22"/>
        </w:rPr>
        <w:t>[insert name of Consultant]</w:t>
      </w:r>
      <w:r w:rsidRPr="006802A6">
        <w:rPr>
          <w:rFonts w:ascii="Arial" w:hAnsi="Arial" w:cs="Arial"/>
          <w:sz w:val="22"/>
          <w:szCs w:val="22"/>
        </w:rPr>
        <w:t xml:space="preserve"> (hereinafter called the “Consultant”).</w:t>
      </w:r>
    </w:p>
    <w:p w14:paraId="159A0C6A" w14:textId="77777777" w:rsidR="00A46344" w:rsidRPr="006802A6" w:rsidRDefault="00A46344" w:rsidP="00A46344">
      <w:pPr>
        <w:jc w:val="both"/>
        <w:rPr>
          <w:rFonts w:ascii="Arial" w:hAnsi="Arial" w:cs="Arial"/>
          <w:sz w:val="22"/>
          <w:szCs w:val="22"/>
        </w:rPr>
      </w:pPr>
    </w:p>
    <w:p w14:paraId="51DAFE0C" w14:textId="77777777" w:rsidR="00A46344" w:rsidRPr="006802A6" w:rsidRDefault="00A46344" w:rsidP="00A46344">
      <w:pPr>
        <w:jc w:val="both"/>
        <w:rPr>
          <w:rFonts w:ascii="Arial" w:hAnsi="Arial" w:cs="Arial"/>
          <w:sz w:val="22"/>
          <w:szCs w:val="22"/>
        </w:rPr>
      </w:pPr>
      <w:r w:rsidRPr="006802A6">
        <w:rPr>
          <w:rFonts w:ascii="Arial" w:hAnsi="Arial" w:cs="Arial"/>
          <w:sz w:val="22"/>
          <w:szCs w:val="22"/>
        </w:rPr>
        <w:t>[</w:t>
      </w:r>
      <w:r w:rsidRPr="006802A6">
        <w:rPr>
          <w:rFonts w:ascii="Arial" w:hAnsi="Arial" w:cs="Arial"/>
          <w:i/>
          <w:sz w:val="22"/>
          <w:szCs w:val="22"/>
        </w:rPr>
        <w:t>If the Consultant consists of more than one entity, the above should be partially amended to read as follows:  “… (hereinafter called the “Client”) and, on the other hand, a joint venture consisting of the following entities, each of which will be jointly and severally liable to the Client for all the Consultant’s obligations under this Contract, namely, [insert name of Consultant] and [insert name(s) of other Consultant(s)] (hereinafter called the “Consultant”).]</w:t>
      </w:r>
    </w:p>
    <w:p w14:paraId="5950ED65" w14:textId="77777777" w:rsidR="00A46344" w:rsidRPr="00630BD1" w:rsidRDefault="00A46344" w:rsidP="00A46344">
      <w:pPr>
        <w:jc w:val="both"/>
        <w:rPr>
          <w:rFonts w:ascii="Arial" w:hAnsi="Arial" w:cs="Arial"/>
        </w:rPr>
      </w:pPr>
    </w:p>
    <w:p w14:paraId="10B03022" w14:textId="77777777" w:rsidR="00A46344" w:rsidRPr="006802A6" w:rsidRDefault="00A46344" w:rsidP="00A46344">
      <w:pPr>
        <w:jc w:val="both"/>
        <w:rPr>
          <w:rFonts w:ascii="Arial" w:hAnsi="Arial" w:cs="Arial"/>
          <w:sz w:val="22"/>
          <w:szCs w:val="22"/>
        </w:rPr>
      </w:pPr>
      <w:r w:rsidRPr="006802A6">
        <w:rPr>
          <w:rFonts w:ascii="Arial" w:hAnsi="Arial" w:cs="Arial"/>
          <w:sz w:val="22"/>
          <w:szCs w:val="22"/>
        </w:rPr>
        <w:t>WHEREAS</w:t>
      </w:r>
    </w:p>
    <w:p w14:paraId="5233462B" w14:textId="77777777" w:rsidR="00A46344" w:rsidRPr="006802A6" w:rsidRDefault="00A46344" w:rsidP="00A46344">
      <w:pPr>
        <w:ind w:left="720" w:hanging="480"/>
        <w:jc w:val="both"/>
        <w:rPr>
          <w:rFonts w:ascii="Arial" w:hAnsi="Arial" w:cs="Arial"/>
          <w:b/>
          <w:sz w:val="22"/>
          <w:szCs w:val="22"/>
        </w:rPr>
      </w:pPr>
    </w:p>
    <w:p w14:paraId="1417B3D8" w14:textId="77777777" w:rsidR="00A46344" w:rsidRPr="006802A6" w:rsidRDefault="00A46344" w:rsidP="00D6115B">
      <w:pPr>
        <w:numPr>
          <w:ilvl w:val="0"/>
          <w:numId w:val="178"/>
        </w:numPr>
        <w:tabs>
          <w:tab w:val="clear" w:pos="1680"/>
          <w:tab w:val="num" w:pos="693"/>
        </w:tabs>
        <w:ind w:left="702" w:hanging="684"/>
        <w:jc w:val="both"/>
        <w:rPr>
          <w:rFonts w:ascii="Arial" w:hAnsi="Arial" w:cs="Arial"/>
          <w:sz w:val="22"/>
          <w:szCs w:val="22"/>
        </w:rPr>
      </w:pPr>
      <w:r w:rsidRPr="006802A6">
        <w:rPr>
          <w:rFonts w:ascii="Arial" w:hAnsi="Arial" w:cs="Arial"/>
          <w:sz w:val="22"/>
          <w:szCs w:val="22"/>
        </w:rPr>
        <w:t>the Client has requested the Consultant to provide certain consulting services as defined in this Contract (hereinafter called the “Services”);</w:t>
      </w:r>
    </w:p>
    <w:p w14:paraId="6C5B1F3C" w14:textId="77777777" w:rsidR="00A46344" w:rsidRPr="006802A6" w:rsidRDefault="00A46344" w:rsidP="00A46344">
      <w:pPr>
        <w:ind w:left="1440"/>
        <w:jc w:val="both"/>
        <w:rPr>
          <w:rFonts w:ascii="Arial" w:hAnsi="Arial" w:cs="Arial"/>
          <w:sz w:val="22"/>
          <w:szCs w:val="22"/>
        </w:rPr>
      </w:pPr>
    </w:p>
    <w:p w14:paraId="7ECA42B8" w14:textId="77777777" w:rsidR="00A46344" w:rsidRPr="006802A6" w:rsidRDefault="00A46344" w:rsidP="00D6115B">
      <w:pPr>
        <w:numPr>
          <w:ilvl w:val="0"/>
          <w:numId w:val="178"/>
        </w:numPr>
        <w:tabs>
          <w:tab w:val="clear" w:pos="1680"/>
          <w:tab w:val="num" w:pos="693"/>
        </w:tabs>
        <w:ind w:left="702" w:hanging="684"/>
        <w:jc w:val="both"/>
        <w:rPr>
          <w:rFonts w:ascii="Arial" w:hAnsi="Arial" w:cs="Arial"/>
          <w:sz w:val="22"/>
          <w:szCs w:val="22"/>
        </w:rPr>
      </w:pPr>
      <w:r w:rsidRPr="006802A6">
        <w:rPr>
          <w:rFonts w:ascii="Arial" w:hAnsi="Arial" w:cs="Arial"/>
          <w:sz w:val="22"/>
          <w:szCs w:val="22"/>
        </w:rPr>
        <w:t>the Consultant, having represented to the Client that they have the required professional skills, and personnel and technical resources, have agreed to provide the Services on the terms and conditions set forth in this Contract; and</w:t>
      </w:r>
    </w:p>
    <w:p w14:paraId="306E8BD9" w14:textId="77777777" w:rsidR="00A46344" w:rsidRPr="006802A6" w:rsidRDefault="00A46344" w:rsidP="00A46344">
      <w:pPr>
        <w:tabs>
          <w:tab w:val="left" w:pos="720"/>
        </w:tabs>
        <w:ind w:left="720" w:hanging="432"/>
        <w:jc w:val="both"/>
        <w:rPr>
          <w:rFonts w:ascii="Arial" w:hAnsi="Arial" w:cs="Arial"/>
          <w:sz w:val="22"/>
          <w:szCs w:val="22"/>
        </w:rPr>
      </w:pPr>
    </w:p>
    <w:p w14:paraId="1BF7D92E" w14:textId="77777777" w:rsidR="00A46344" w:rsidRPr="006802A6" w:rsidRDefault="00A46344" w:rsidP="00D6115B">
      <w:pPr>
        <w:numPr>
          <w:ilvl w:val="0"/>
          <w:numId w:val="178"/>
        </w:numPr>
        <w:tabs>
          <w:tab w:val="clear" w:pos="1680"/>
          <w:tab w:val="num" w:pos="693"/>
        </w:tabs>
        <w:ind w:left="702" w:hanging="684"/>
        <w:jc w:val="both"/>
        <w:rPr>
          <w:rFonts w:ascii="Arial" w:hAnsi="Arial" w:cs="Arial"/>
          <w:sz w:val="22"/>
          <w:szCs w:val="22"/>
        </w:rPr>
      </w:pPr>
      <w:r w:rsidRPr="006802A6">
        <w:rPr>
          <w:rFonts w:ascii="Arial" w:hAnsi="Arial" w:cs="Arial"/>
          <w:sz w:val="22"/>
          <w:szCs w:val="22"/>
        </w:rPr>
        <w:t xml:space="preserve">the Client has received a credit/ loan/ grant from </w:t>
      </w:r>
      <w:r w:rsidRPr="006802A6">
        <w:rPr>
          <w:rFonts w:ascii="Arial" w:hAnsi="Arial" w:cs="Arial"/>
          <w:i/>
          <w:iCs/>
          <w:sz w:val="22"/>
          <w:szCs w:val="22"/>
        </w:rPr>
        <w:t>[insert name of Development Partner]</w:t>
      </w:r>
      <w:r w:rsidRPr="006802A6">
        <w:rPr>
          <w:rFonts w:ascii="Arial" w:hAnsi="Arial" w:cs="Arial"/>
          <w:sz w:val="22"/>
          <w:szCs w:val="22"/>
        </w:rPr>
        <w:t xml:space="preserve"> towards the cost of the services under this Contract, it being understood (</w:t>
      </w:r>
      <w:proofErr w:type="spellStart"/>
      <w:r w:rsidRPr="006802A6">
        <w:rPr>
          <w:rFonts w:ascii="Arial" w:hAnsi="Arial" w:cs="Arial"/>
          <w:sz w:val="22"/>
          <w:szCs w:val="22"/>
        </w:rPr>
        <w:t>i</w:t>
      </w:r>
      <w:proofErr w:type="spellEnd"/>
      <w:r w:rsidRPr="006802A6">
        <w:rPr>
          <w:rFonts w:ascii="Arial" w:hAnsi="Arial" w:cs="Arial"/>
          <w:sz w:val="22"/>
          <w:szCs w:val="22"/>
        </w:rPr>
        <w:t>) that payments by the Development Partner will be made only at the request of the Client and upon approval by the Development Partner, (ii) that such payments will be subject, in all respects, to the terms and conditions of the agreement between the development partner and the Client.</w:t>
      </w:r>
    </w:p>
    <w:p w14:paraId="0E5368EB" w14:textId="77777777" w:rsidR="00A46344" w:rsidRPr="006802A6" w:rsidRDefault="00A46344" w:rsidP="00A46344">
      <w:pPr>
        <w:tabs>
          <w:tab w:val="left" w:pos="720"/>
        </w:tabs>
        <w:ind w:left="720" w:hanging="480"/>
        <w:jc w:val="both"/>
        <w:rPr>
          <w:rFonts w:ascii="Arial" w:hAnsi="Arial" w:cs="Arial"/>
          <w:sz w:val="22"/>
          <w:szCs w:val="22"/>
        </w:rPr>
      </w:pPr>
      <w:r w:rsidRPr="006802A6">
        <w:rPr>
          <w:rFonts w:ascii="Arial" w:hAnsi="Arial" w:cs="Arial"/>
          <w:sz w:val="22"/>
          <w:szCs w:val="22"/>
        </w:rPr>
        <w:t xml:space="preserve">        </w:t>
      </w:r>
      <w:r w:rsidRPr="006802A6">
        <w:rPr>
          <w:rFonts w:ascii="Arial" w:hAnsi="Arial" w:cs="Arial"/>
          <w:i/>
          <w:iCs/>
          <w:sz w:val="22"/>
          <w:szCs w:val="22"/>
        </w:rPr>
        <w:t>[delete this Clause if not applicable].</w:t>
      </w:r>
    </w:p>
    <w:p w14:paraId="30ECC37B" w14:textId="77777777" w:rsidR="00A46344" w:rsidRPr="00630BD1" w:rsidRDefault="00A46344" w:rsidP="00A46344">
      <w:pPr>
        <w:ind w:left="1440" w:hanging="720"/>
        <w:jc w:val="both"/>
        <w:rPr>
          <w:rFonts w:ascii="Arial" w:hAnsi="Arial" w:cs="Arial"/>
        </w:rPr>
      </w:pPr>
    </w:p>
    <w:p w14:paraId="061423CC" w14:textId="77777777" w:rsidR="00A46344" w:rsidRPr="00630BD1" w:rsidRDefault="00A46344" w:rsidP="00A46344">
      <w:pPr>
        <w:ind w:left="1440" w:hanging="720"/>
        <w:jc w:val="both"/>
        <w:rPr>
          <w:rFonts w:ascii="Arial" w:hAnsi="Arial" w:cs="Arial"/>
        </w:rPr>
      </w:pPr>
    </w:p>
    <w:p w14:paraId="4DAE01FB" w14:textId="77777777" w:rsidR="00A46344" w:rsidRPr="006802A6" w:rsidRDefault="00A46344" w:rsidP="00A46344">
      <w:pPr>
        <w:pStyle w:val="BodyText"/>
        <w:rPr>
          <w:rFonts w:ascii="Arial" w:hAnsi="Arial" w:cs="Arial"/>
          <w:sz w:val="22"/>
          <w:szCs w:val="22"/>
        </w:rPr>
      </w:pPr>
      <w:r w:rsidRPr="006802A6">
        <w:rPr>
          <w:rFonts w:ascii="Arial" w:hAnsi="Arial" w:cs="Arial"/>
          <w:sz w:val="22"/>
          <w:szCs w:val="22"/>
          <w:lang w:val="en-GB" w:eastAsia="it-IT"/>
        </w:rPr>
        <w:t>NOW THEREFORE the parties hereto hereby agree as follows:</w:t>
      </w:r>
    </w:p>
    <w:p w14:paraId="278ECEDB" w14:textId="77777777" w:rsidR="00A46344" w:rsidRPr="006802A6" w:rsidRDefault="00A46344" w:rsidP="00A46344">
      <w:pPr>
        <w:jc w:val="both"/>
        <w:rPr>
          <w:rFonts w:ascii="Arial" w:hAnsi="Arial" w:cs="Arial"/>
          <w:sz w:val="22"/>
          <w:szCs w:val="22"/>
        </w:rPr>
      </w:pPr>
    </w:p>
    <w:p w14:paraId="2CA264C7" w14:textId="77777777" w:rsidR="00A46344" w:rsidRDefault="00A46344" w:rsidP="00A46344">
      <w:pPr>
        <w:ind w:left="720" w:hanging="720"/>
        <w:jc w:val="both"/>
        <w:rPr>
          <w:rFonts w:ascii="Arial" w:hAnsi="Arial" w:cs="Arial"/>
          <w:sz w:val="22"/>
          <w:szCs w:val="22"/>
        </w:rPr>
      </w:pPr>
      <w:r w:rsidRPr="006802A6">
        <w:rPr>
          <w:rFonts w:ascii="Arial" w:hAnsi="Arial" w:cs="Arial"/>
          <w:sz w:val="22"/>
          <w:szCs w:val="22"/>
        </w:rPr>
        <w:t>1.</w:t>
      </w:r>
      <w:r w:rsidRPr="006802A6">
        <w:rPr>
          <w:rFonts w:ascii="Arial" w:hAnsi="Arial" w:cs="Arial"/>
          <w:sz w:val="22"/>
          <w:szCs w:val="22"/>
        </w:rPr>
        <w:tab/>
        <w:t>The following documents forming the integral part of this Contract shall be interpreted in the order of priority shown:</w:t>
      </w:r>
    </w:p>
    <w:p w14:paraId="6D00E920" w14:textId="77777777" w:rsidR="00A23D94" w:rsidRPr="006802A6" w:rsidRDefault="00A23D94" w:rsidP="00A46344">
      <w:pPr>
        <w:ind w:left="720" w:hanging="720"/>
        <w:jc w:val="both"/>
        <w:rPr>
          <w:rFonts w:ascii="Arial" w:hAnsi="Arial" w:cs="Arial"/>
          <w:sz w:val="22"/>
          <w:szCs w:val="22"/>
        </w:rPr>
      </w:pPr>
    </w:p>
    <w:p w14:paraId="56FC71BA" w14:textId="77777777" w:rsidR="00A46344" w:rsidRPr="006802A6" w:rsidRDefault="00A46344" w:rsidP="00D6115B">
      <w:pPr>
        <w:numPr>
          <w:ilvl w:val="0"/>
          <w:numId w:val="173"/>
        </w:numPr>
        <w:tabs>
          <w:tab w:val="clear" w:pos="1080"/>
          <w:tab w:val="num" w:pos="1305"/>
        </w:tabs>
        <w:spacing w:before="60" w:after="60"/>
        <w:ind w:left="1323" w:hanging="603"/>
        <w:jc w:val="both"/>
        <w:rPr>
          <w:rFonts w:ascii="Arial" w:hAnsi="Arial" w:cs="Arial"/>
          <w:sz w:val="22"/>
          <w:szCs w:val="22"/>
          <w:lang w:val="en-GB"/>
        </w:rPr>
      </w:pPr>
      <w:r w:rsidRPr="006802A6">
        <w:rPr>
          <w:rFonts w:ascii="Arial" w:hAnsi="Arial" w:cs="Arial"/>
          <w:sz w:val="22"/>
          <w:szCs w:val="22"/>
          <w:lang w:val="en-GB"/>
        </w:rPr>
        <w:t xml:space="preserve">The Form of Contract; </w:t>
      </w:r>
    </w:p>
    <w:p w14:paraId="2DA3C536" w14:textId="77777777" w:rsidR="00A46344" w:rsidRPr="006802A6" w:rsidRDefault="00A46344" w:rsidP="00D6115B">
      <w:pPr>
        <w:numPr>
          <w:ilvl w:val="0"/>
          <w:numId w:val="173"/>
        </w:numPr>
        <w:tabs>
          <w:tab w:val="clear" w:pos="1080"/>
          <w:tab w:val="num" w:pos="1305"/>
        </w:tabs>
        <w:spacing w:before="60" w:after="60"/>
        <w:ind w:left="1323" w:hanging="603"/>
        <w:jc w:val="both"/>
        <w:rPr>
          <w:rFonts w:ascii="Arial" w:hAnsi="Arial" w:cs="Arial"/>
          <w:sz w:val="22"/>
          <w:szCs w:val="22"/>
          <w:lang w:val="en-GB"/>
        </w:rPr>
      </w:pPr>
      <w:r w:rsidRPr="006802A6">
        <w:rPr>
          <w:rFonts w:ascii="Arial" w:hAnsi="Arial" w:cs="Arial"/>
          <w:sz w:val="22"/>
          <w:szCs w:val="22"/>
          <w:lang w:val="en-GB"/>
        </w:rPr>
        <w:t xml:space="preserve">The Particular Conditions of Contract (PCC); </w:t>
      </w:r>
    </w:p>
    <w:p w14:paraId="7ED17DE2" w14:textId="77777777" w:rsidR="00A46344" w:rsidRPr="006802A6" w:rsidRDefault="00A46344" w:rsidP="00D6115B">
      <w:pPr>
        <w:numPr>
          <w:ilvl w:val="0"/>
          <w:numId w:val="173"/>
        </w:numPr>
        <w:tabs>
          <w:tab w:val="clear" w:pos="1080"/>
          <w:tab w:val="num" w:pos="1305"/>
        </w:tabs>
        <w:spacing w:before="60" w:after="60"/>
        <w:ind w:left="1323" w:hanging="603"/>
        <w:jc w:val="both"/>
        <w:rPr>
          <w:rFonts w:ascii="Arial" w:hAnsi="Arial" w:cs="Arial"/>
          <w:sz w:val="22"/>
          <w:szCs w:val="22"/>
          <w:lang w:val="en-GB"/>
        </w:rPr>
      </w:pPr>
      <w:r w:rsidRPr="006802A6">
        <w:rPr>
          <w:rFonts w:ascii="Arial" w:hAnsi="Arial" w:cs="Arial"/>
          <w:sz w:val="22"/>
          <w:szCs w:val="22"/>
          <w:lang w:val="en-GB"/>
        </w:rPr>
        <w:t xml:space="preserve">The General Conditions of Contract (GCC), </w:t>
      </w:r>
    </w:p>
    <w:p w14:paraId="45D73C11" w14:textId="77777777" w:rsidR="00A46344" w:rsidRPr="006802A6" w:rsidRDefault="00A46344" w:rsidP="00D6115B">
      <w:pPr>
        <w:numPr>
          <w:ilvl w:val="0"/>
          <w:numId w:val="173"/>
        </w:numPr>
        <w:tabs>
          <w:tab w:val="clear" w:pos="1080"/>
          <w:tab w:val="num" w:pos="1305"/>
        </w:tabs>
        <w:spacing w:before="60" w:after="60"/>
        <w:ind w:left="1323" w:hanging="603"/>
        <w:jc w:val="both"/>
        <w:rPr>
          <w:rFonts w:ascii="Arial" w:hAnsi="Arial" w:cs="Arial"/>
          <w:sz w:val="22"/>
          <w:szCs w:val="22"/>
          <w:lang w:val="en-GB"/>
        </w:rPr>
      </w:pPr>
      <w:r w:rsidRPr="006802A6">
        <w:rPr>
          <w:rFonts w:ascii="Arial" w:hAnsi="Arial" w:cs="Arial"/>
          <w:sz w:val="22"/>
          <w:szCs w:val="22"/>
          <w:lang w:val="en-GB"/>
        </w:rPr>
        <w:t>The Appendices (1 to 7).</w:t>
      </w:r>
    </w:p>
    <w:p w14:paraId="6D28207B" w14:textId="77777777" w:rsidR="00A46344" w:rsidRPr="006802A6" w:rsidRDefault="00A46344" w:rsidP="00A46344">
      <w:pPr>
        <w:ind w:left="720"/>
        <w:jc w:val="both"/>
        <w:rPr>
          <w:rFonts w:ascii="Arial" w:hAnsi="Arial" w:cs="Arial"/>
          <w:sz w:val="22"/>
          <w:szCs w:val="22"/>
        </w:rPr>
      </w:pPr>
      <w:r w:rsidRPr="006802A6">
        <w:rPr>
          <w:rFonts w:ascii="Arial" w:hAnsi="Arial" w:cs="Arial"/>
          <w:sz w:val="22"/>
          <w:szCs w:val="22"/>
        </w:rPr>
        <w:t>[</w:t>
      </w:r>
      <w:r w:rsidRPr="006802A6">
        <w:rPr>
          <w:rFonts w:ascii="Arial" w:hAnsi="Arial" w:cs="Arial"/>
          <w:i/>
          <w:spacing w:val="-4"/>
          <w:sz w:val="22"/>
          <w:szCs w:val="22"/>
        </w:rPr>
        <w:t xml:space="preserve"> If any of these Appendices are not used, the words “Not Used” should be inserted next to the title of the </w:t>
      </w:r>
      <w:r w:rsidRPr="006802A6">
        <w:rPr>
          <w:rFonts w:ascii="Arial" w:hAnsi="Arial" w:cs="Arial"/>
          <w:b/>
          <w:i/>
          <w:spacing w:val="-4"/>
          <w:sz w:val="22"/>
          <w:szCs w:val="22"/>
        </w:rPr>
        <w:t>Appendix</w:t>
      </w:r>
      <w:r w:rsidRPr="006802A6">
        <w:rPr>
          <w:rFonts w:ascii="Arial" w:hAnsi="Arial" w:cs="Arial"/>
          <w:i/>
          <w:sz w:val="22"/>
          <w:szCs w:val="22"/>
        </w:rPr>
        <w:t>]</w:t>
      </w:r>
    </w:p>
    <w:p w14:paraId="3772F363" w14:textId="77777777" w:rsidR="00A46344" w:rsidRPr="006802A6" w:rsidRDefault="00A46344" w:rsidP="00A46344">
      <w:pPr>
        <w:tabs>
          <w:tab w:val="left" w:pos="7650"/>
          <w:tab w:val="left" w:pos="8010"/>
        </w:tabs>
        <w:ind w:left="1440"/>
        <w:jc w:val="both"/>
        <w:rPr>
          <w:rFonts w:ascii="Arial" w:hAnsi="Arial" w:cs="Arial"/>
          <w:sz w:val="22"/>
          <w:szCs w:val="22"/>
        </w:rPr>
      </w:pPr>
    </w:p>
    <w:p w14:paraId="4FEFFB99" w14:textId="77777777" w:rsidR="00A46344" w:rsidRPr="006802A6" w:rsidRDefault="00A46344" w:rsidP="00A23D94">
      <w:pPr>
        <w:tabs>
          <w:tab w:val="left" w:pos="2778"/>
          <w:tab w:val="left" w:pos="7650"/>
          <w:tab w:val="left" w:pos="8010"/>
        </w:tabs>
        <w:ind w:left="1287"/>
        <w:jc w:val="both"/>
        <w:rPr>
          <w:rFonts w:ascii="Arial" w:hAnsi="Arial" w:cs="Arial"/>
          <w:i/>
          <w:sz w:val="22"/>
          <w:szCs w:val="22"/>
        </w:rPr>
      </w:pPr>
      <w:r w:rsidRPr="006802A6">
        <w:rPr>
          <w:rFonts w:ascii="Arial" w:hAnsi="Arial" w:cs="Arial"/>
          <w:b/>
          <w:sz w:val="22"/>
          <w:szCs w:val="22"/>
        </w:rPr>
        <w:t>Appendix 1:</w:t>
      </w:r>
      <w:r w:rsidR="00A23D94">
        <w:rPr>
          <w:rFonts w:ascii="Arial" w:hAnsi="Arial" w:cs="Arial"/>
          <w:b/>
          <w:sz w:val="22"/>
          <w:szCs w:val="22"/>
        </w:rPr>
        <w:tab/>
      </w:r>
      <w:r w:rsidRPr="006802A6">
        <w:rPr>
          <w:rFonts w:ascii="Arial" w:hAnsi="Arial" w:cs="Arial"/>
          <w:sz w:val="22"/>
          <w:szCs w:val="22"/>
        </w:rPr>
        <w:t>Description of the Services</w:t>
      </w:r>
    </w:p>
    <w:p w14:paraId="4494063B" w14:textId="77777777" w:rsidR="00A46344" w:rsidRPr="006802A6" w:rsidRDefault="00A46344" w:rsidP="00A23D94">
      <w:pPr>
        <w:tabs>
          <w:tab w:val="left" w:pos="2778"/>
          <w:tab w:val="left" w:pos="7650"/>
          <w:tab w:val="left" w:pos="8010"/>
        </w:tabs>
        <w:ind w:left="1287"/>
        <w:jc w:val="both"/>
        <w:rPr>
          <w:rFonts w:ascii="Arial" w:hAnsi="Arial" w:cs="Arial"/>
          <w:sz w:val="22"/>
          <w:szCs w:val="22"/>
        </w:rPr>
      </w:pPr>
      <w:r w:rsidRPr="006802A6">
        <w:rPr>
          <w:rFonts w:ascii="Arial" w:hAnsi="Arial" w:cs="Arial"/>
          <w:b/>
          <w:sz w:val="22"/>
          <w:szCs w:val="22"/>
        </w:rPr>
        <w:t>Appendix 2:</w:t>
      </w:r>
      <w:r w:rsidR="00A23D94">
        <w:rPr>
          <w:rFonts w:ascii="Arial" w:hAnsi="Arial" w:cs="Arial"/>
          <w:b/>
          <w:sz w:val="22"/>
          <w:szCs w:val="22"/>
        </w:rPr>
        <w:tab/>
      </w:r>
      <w:r w:rsidRPr="006802A6">
        <w:rPr>
          <w:rFonts w:ascii="Arial" w:hAnsi="Arial" w:cs="Arial"/>
          <w:sz w:val="22"/>
          <w:szCs w:val="22"/>
        </w:rPr>
        <w:t>Reporting Requirements</w:t>
      </w:r>
    </w:p>
    <w:p w14:paraId="7DBFE39D" w14:textId="77777777" w:rsidR="00A46344" w:rsidRPr="006802A6" w:rsidRDefault="00A46344" w:rsidP="00A23D94">
      <w:pPr>
        <w:tabs>
          <w:tab w:val="left" w:pos="2778"/>
          <w:tab w:val="left" w:pos="7650"/>
          <w:tab w:val="left" w:pos="8010"/>
        </w:tabs>
        <w:ind w:left="2772" w:hanging="1485"/>
        <w:jc w:val="both"/>
        <w:rPr>
          <w:rFonts w:ascii="Arial" w:hAnsi="Arial" w:cs="Arial"/>
          <w:sz w:val="22"/>
          <w:szCs w:val="22"/>
        </w:rPr>
      </w:pPr>
      <w:r w:rsidRPr="006802A6">
        <w:rPr>
          <w:rFonts w:ascii="Arial" w:hAnsi="Arial" w:cs="Arial"/>
          <w:b/>
          <w:sz w:val="22"/>
          <w:szCs w:val="22"/>
        </w:rPr>
        <w:t>Appendix 3:</w:t>
      </w:r>
      <w:r w:rsidR="00A23D94">
        <w:rPr>
          <w:rFonts w:ascii="Arial" w:hAnsi="Arial" w:cs="Arial"/>
          <w:b/>
          <w:sz w:val="22"/>
          <w:szCs w:val="22"/>
        </w:rPr>
        <w:tab/>
      </w:r>
      <w:r w:rsidRPr="006802A6">
        <w:rPr>
          <w:rFonts w:ascii="Arial" w:hAnsi="Arial" w:cs="Arial"/>
          <w:sz w:val="22"/>
          <w:szCs w:val="22"/>
        </w:rPr>
        <w:t>Key</w:t>
      </w:r>
      <w:r w:rsidRPr="006802A6">
        <w:rPr>
          <w:rFonts w:ascii="Arial" w:hAnsi="Arial" w:cs="Arial"/>
          <w:b/>
          <w:sz w:val="22"/>
          <w:szCs w:val="22"/>
        </w:rPr>
        <w:t xml:space="preserve"> </w:t>
      </w:r>
      <w:r w:rsidRPr="006802A6">
        <w:rPr>
          <w:rFonts w:ascii="Arial" w:hAnsi="Arial" w:cs="Arial"/>
          <w:sz w:val="22"/>
          <w:szCs w:val="22"/>
        </w:rPr>
        <w:t>Personnel and Sub Consultants and</w:t>
      </w:r>
      <w:r w:rsidRPr="006802A6">
        <w:rPr>
          <w:rFonts w:ascii="Arial" w:hAnsi="Arial" w:cs="Arial"/>
          <w:b/>
          <w:i/>
          <w:sz w:val="22"/>
          <w:szCs w:val="22"/>
        </w:rPr>
        <w:t xml:space="preserve"> Hours of Work for Key Personnel</w:t>
      </w:r>
    </w:p>
    <w:p w14:paraId="458C0A9A" w14:textId="77777777" w:rsidR="00A46344" w:rsidRPr="006802A6" w:rsidRDefault="00A46344" w:rsidP="00A46344">
      <w:pPr>
        <w:pStyle w:val="Heading5"/>
        <w:spacing w:before="96" w:after="96"/>
        <w:rPr>
          <w:rFonts w:ascii="Arial" w:hAnsi="Arial" w:cs="Arial"/>
          <w:i/>
          <w:sz w:val="22"/>
          <w:szCs w:val="22"/>
        </w:rPr>
      </w:pPr>
      <w:r w:rsidRPr="006802A6">
        <w:rPr>
          <w:rFonts w:ascii="Arial" w:hAnsi="Arial" w:cs="Arial"/>
          <w:bCs/>
          <w:i/>
          <w:iCs/>
          <w:sz w:val="22"/>
          <w:szCs w:val="22"/>
        </w:rPr>
        <w:t xml:space="preserve">                  </w:t>
      </w:r>
      <w:r w:rsidRPr="006802A6">
        <w:rPr>
          <w:rFonts w:ascii="Arial" w:hAnsi="Arial" w:cs="Arial"/>
          <w:b w:val="0"/>
          <w:sz w:val="22"/>
          <w:szCs w:val="22"/>
        </w:rPr>
        <w:t xml:space="preserve">  </w:t>
      </w:r>
    </w:p>
    <w:p w14:paraId="287F867F" w14:textId="77777777" w:rsidR="00A46344" w:rsidRPr="00165196" w:rsidRDefault="00A46344" w:rsidP="00A23D94">
      <w:pPr>
        <w:tabs>
          <w:tab w:val="left" w:pos="2778"/>
          <w:tab w:val="left" w:pos="7650"/>
          <w:tab w:val="left" w:pos="8010"/>
        </w:tabs>
        <w:ind w:left="2880" w:hanging="1575"/>
        <w:jc w:val="both"/>
        <w:rPr>
          <w:rFonts w:ascii="Arial" w:hAnsi="Arial" w:cs="Arial"/>
          <w:sz w:val="22"/>
          <w:szCs w:val="22"/>
        </w:rPr>
      </w:pPr>
      <w:r w:rsidRPr="00165196">
        <w:rPr>
          <w:rFonts w:ascii="Arial" w:hAnsi="Arial" w:cs="Arial"/>
          <w:b/>
          <w:bCs/>
          <w:iCs/>
          <w:sz w:val="22"/>
          <w:szCs w:val="22"/>
        </w:rPr>
        <w:t>Appendix 4</w:t>
      </w:r>
      <w:r w:rsidR="00A23D94" w:rsidRPr="00165196">
        <w:rPr>
          <w:rFonts w:ascii="Arial" w:hAnsi="Arial" w:cs="Arial"/>
          <w:b/>
          <w:bCs/>
          <w:iCs/>
          <w:sz w:val="22"/>
          <w:szCs w:val="22"/>
        </w:rPr>
        <w:t>:</w:t>
      </w:r>
      <w:r w:rsidR="00A23D94" w:rsidRPr="00165196">
        <w:rPr>
          <w:rFonts w:ascii="Arial" w:hAnsi="Arial" w:cs="Arial"/>
          <w:b/>
          <w:bCs/>
          <w:iCs/>
          <w:sz w:val="22"/>
          <w:szCs w:val="22"/>
        </w:rPr>
        <w:tab/>
      </w:r>
      <w:r w:rsidRPr="00165196">
        <w:rPr>
          <w:rFonts w:ascii="Arial" w:hAnsi="Arial" w:cs="Arial"/>
          <w:sz w:val="22"/>
          <w:szCs w:val="22"/>
        </w:rPr>
        <w:t>Cost Estimates</w:t>
      </w:r>
    </w:p>
    <w:p w14:paraId="3F5773BA" w14:textId="77777777" w:rsidR="00A46344" w:rsidRPr="00165196" w:rsidRDefault="00A46344" w:rsidP="00A23D94">
      <w:pPr>
        <w:tabs>
          <w:tab w:val="left" w:pos="2778"/>
          <w:tab w:val="left" w:pos="7650"/>
          <w:tab w:val="left" w:pos="8010"/>
        </w:tabs>
        <w:ind w:left="2808" w:hanging="1503"/>
        <w:jc w:val="both"/>
        <w:rPr>
          <w:rFonts w:ascii="Arial" w:hAnsi="Arial" w:cs="Arial"/>
          <w:sz w:val="22"/>
          <w:szCs w:val="22"/>
        </w:rPr>
      </w:pPr>
      <w:r w:rsidRPr="00165196">
        <w:rPr>
          <w:rFonts w:ascii="Arial" w:hAnsi="Arial" w:cs="Arial"/>
          <w:b/>
          <w:sz w:val="22"/>
          <w:szCs w:val="22"/>
        </w:rPr>
        <w:t>Appendix</w:t>
      </w:r>
      <w:r w:rsidR="00A23D94" w:rsidRPr="00165196">
        <w:rPr>
          <w:rFonts w:ascii="Arial" w:hAnsi="Arial" w:cs="Arial"/>
          <w:b/>
          <w:sz w:val="22"/>
          <w:szCs w:val="22"/>
        </w:rPr>
        <w:t xml:space="preserve"> </w:t>
      </w:r>
      <w:r w:rsidRPr="00165196">
        <w:rPr>
          <w:rFonts w:ascii="Arial" w:hAnsi="Arial" w:cs="Arial"/>
          <w:b/>
          <w:sz w:val="22"/>
          <w:szCs w:val="22"/>
        </w:rPr>
        <w:t>5:</w:t>
      </w:r>
      <w:r w:rsidR="00A23D94" w:rsidRPr="00165196">
        <w:rPr>
          <w:rFonts w:ascii="Arial" w:hAnsi="Arial" w:cs="Arial"/>
          <w:b/>
          <w:sz w:val="22"/>
          <w:szCs w:val="22"/>
        </w:rPr>
        <w:tab/>
      </w:r>
      <w:r w:rsidR="00A23D94" w:rsidRPr="00165196">
        <w:rPr>
          <w:rFonts w:ascii="Arial" w:hAnsi="Arial" w:cs="Arial"/>
          <w:b/>
          <w:sz w:val="22"/>
          <w:szCs w:val="22"/>
        </w:rPr>
        <w:tab/>
      </w:r>
      <w:r w:rsidRPr="00165196">
        <w:rPr>
          <w:rFonts w:ascii="Arial" w:hAnsi="Arial" w:cs="Arial"/>
          <w:sz w:val="22"/>
          <w:szCs w:val="22"/>
        </w:rPr>
        <w:t>Duties of the Client- Services, Facilities and Property to be provided by the Client</w:t>
      </w:r>
    </w:p>
    <w:p w14:paraId="18FF8C40" w14:textId="77777777" w:rsidR="00A46344" w:rsidRPr="00165196" w:rsidRDefault="00A46344" w:rsidP="00A46344">
      <w:pPr>
        <w:tabs>
          <w:tab w:val="left" w:pos="2778"/>
          <w:tab w:val="left" w:pos="7650"/>
          <w:tab w:val="left" w:pos="8010"/>
        </w:tabs>
        <w:ind w:left="1440"/>
        <w:jc w:val="both"/>
        <w:rPr>
          <w:rFonts w:ascii="Arial" w:hAnsi="Arial" w:cs="Arial"/>
          <w:sz w:val="22"/>
          <w:szCs w:val="22"/>
        </w:rPr>
      </w:pPr>
    </w:p>
    <w:p w14:paraId="1EB43963" w14:textId="77777777" w:rsidR="00A46344" w:rsidRPr="00165196" w:rsidRDefault="00A46344" w:rsidP="00A23D94">
      <w:pPr>
        <w:ind w:left="1323"/>
        <w:jc w:val="both"/>
        <w:rPr>
          <w:rFonts w:ascii="Arial" w:hAnsi="Arial" w:cs="Arial"/>
          <w:sz w:val="22"/>
          <w:szCs w:val="22"/>
        </w:rPr>
      </w:pPr>
      <w:r w:rsidRPr="00165196">
        <w:rPr>
          <w:rFonts w:ascii="Arial" w:hAnsi="Arial" w:cs="Arial"/>
          <w:b/>
          <w:sz w:val="22"/>
          <w:szCs w:val="22"/>
        </w:rPr>
        <w:t>Appendix 6</w:t>
      </w:r>
      <w:r w:rsidR="00A23D94" w:rsidRPr="00165196">
        <w:rPr>
          <w:rFonts w:ascii="Arial" w:hAnsi="Arial" w:cs="Arial"/>
          <w:b/>
          <w:sz w:val="22"/>
          <w:szCs w:val="22"/>
        </w:rPr>
        <w:t>:</w:t>
      </w:r>
      <w:r w:rsidR="00A23D94" w:rsidRPr="00165196">
        <w:rPr>
          <w:rFonts w:ascii="Arial" w:hAnsi="Arial" w:cs="Arial"/>
          <w:b/>
          <w:sz w:val="22"/>
          <w:szCs w:val="22"/>
        </w:rPr>
        <w:tab/>
      </w:r>
      <w:r w:rsidRPr="00165196">
        <w:rPr>
          <w:rFonts w:ascii="Arial" w:hAnsi="Arial" w:cs="Arial"/>
          <w:sz w:val="22"/>
          <w:szCs w:val="22"/>
        </w:rPr>
        <w:t>Form of Bank Guarantee for Advance Payment</w:t>
      </w:r>
    </w:p>
    <w:p w14:paraId="030A3F0B" w14:textId="77777777" w:rsidR="00A46344" w:rsidRPr="00630BD1" w:rsidRDefault="00A46344" w:rsidP="00A46344">
      <w:pPr>
        <w:jc w:val="both"/>
        <w:rPr>
          <w:rFonts w:ascii="Arial" w:hAnsi="Arial" w:cs="Arial"/>
        </w:rPr>
      </w:pPr>
    </w:p>
    <w:p w14:paraId="3B2145B0" w14:textId="77777777" w:rsidR="00A46344" w:rsidRPr="00165196" w:rsidRDefault="00A46344" w:rsidP="00A46344">
      <w:pPr>
        <w:ind w:left="720" w:hanging="720"/>
        <w:jc w:val="both"/>
        <w:rPr>
          <w:rFonts w:ascii="Arial" w:hAnsi="Arial" w:cs="Arial"/>
          <w:sz w:val="22"/>
          <w:szCs w:val="22"/>
        </w:rPr>
      </w:pPr>
      <w:r w:rsidRPr="00630BD1">
        <w:rPr>
          <w:rFonts w:ascii="Arial" w:hAnsi="Arial" w:cs="Arial"/>
        </w:rPr>
        <w:t>2.</w:t>
      </w:r>
      <w:r w:rsidRPr="00630BD1">
        <w:rPr>
          <w:rFonts w:ascii="Arial" w:hAnsi="Arial" w:cs="Arial"/>
        </w:rPr>
        <w:tab/>
      </w:r>
      <w:r w:rsidRPr="00165196">
        <w:rPr>
          <w:rFonts w:ascii="Arial" w:hAnsi="Arial" w:cs="Arial"/>
          <w:sz w:val="22"/>
          <w:szCs w:val="22"/>
        </w:rPr>
        <w:t>The mutual rights and obligations of the Client and the Consultant shall be as set forth in the Contract, in particular:</w:t>
      </w:r>
    </w:p>
    <w:p w14:paraId="067B4FBA" w14:textId="77777777" w:rsidR="00A46344" w:rsidRPr="00165196" w:rsidRDefault="00A46344" w:rsidP="00A46344">
      <w:pPr>
        <w:jc w:val="both"/>
        <w:rPr>
          <w:rFonts w:ascii="Arial" w:hAnsi="Arial" w:cs="Arial"/>
          <w:sz w:val="22"/>
          <w:szCs w:val="22"/>
        </w:rPr>
      </w:pPr>
    </w:p>
    <w:p w14:paraId="43AE546F" w14:textId="77777777" w:rsidR="00A46344" w:rsidRDefault="00A46344" w:rsidP="00D6115B">
      <w:pPr>
        <w:numPr>
          <w:ilvl w:val="1"/>
          <w:numId w:val="179"/>
        </w:numPr>
        <w:tabs>
          <w:tab w:val="clear" w:pos="1440"/>
        </w:tabs>
        <w:ind w:left="1350" w:hanging="630"/>
        <w:jc w:val="both"/>
        <w:rPr>
          <w:rFonts w:ascii="Arial" w:hAnsi="Arial" w:cs="Arial"/>
          <w:sz w:val="22"/>
          <w:szCs w:val="22"/>
        </w:rPr>
      </w:pPr>
      <w:r w:rsidRPr="00165196">
        <w:rPr>
          <w:rFonts w:ascii="Arial" w:hAnsi="Arial" w:cs="Arial"/>
          <w:sz w:val="22"/>
          <w:szCs w:val="22"/>
        </w:rPr>
        <w:t>the Consultant shall carry out the Services in accordance with the provisions of the Contract; and</w:t>
      </w:r>
    </w:p>
    <w:p w14:paraId="11E9F334" w14:textId="77777777" w:rsidR="00165196" w:rsidRPr="00165196" w:rsidRDefault="00165196" w:rsidP="00165196">
      <w:pPr>
        <w:ind w:left="720"/>
        <w:jc w:val="both"/>
        <w:rPr>
          <w:rFonts w:ascii="Arial" w:hAnsi="Arial" w:cs="Arial"/>
          <w:sz w:val="22"/>
          <w:szCs w:val="22"/>
        </w:rPr>
      </w:pPr>
    </w:p>
    <w:p w14:paraId="5723D34D" w14:textId="77777777" w:rsidR="00A46344" w:rsidRPr="00165196" w:rsidRDefault="00A46344" w:rsidP="00D6115B">
      <w:pPr>
        <w:numPr>
          <w:ilvl w:val="1"/>
          <w:numId w:val="179"/>
        </w:numPr>
        <w:tabs>
          <w:tab w:val="clear" w:pos="1440"/>
        </w:tabs>
        <w:ind w:left="1350" w:hanging="630"/>
        <w:jc w:val="both"/>
        <w:rPr>
          <w:rFonts w:ascii="Arial" w:hAnsi="Arial" w:cs="Arial"/>
          <w:sz w:val="22"/>
          <w:szCs w:val="22"/>
        </w:rPr>
      </w:pPr>
      <w:r w:rsidRPr="00165196">
        <w:rPr>
          <w:rFonts w:ascii="Arial" w:hAnsi="Arial" w:cs="Arial"/>
          <w:sz w:val="22"/>
          <w:szCs w:val="22"/>
        </w:rPr>
        <w:t>the Client shall make payments to the Consultant in accordance with the provisions of the Contract.</w:t>
      </w:r>
    </w:p>
    <w:p w14:paraId="146E20C5" w14:textId="77777777" w:rsidR="00A46344" w:rsidRPr="00165196" w:rsidRDefault="00A46344" w:rsidP="00A46344">
      <w:pPr>
        <w:jc w:val="both"/>
        <w:rPr>
          <w:rFonts w:ascii="Arial" w:hAnsi="Arial" w:cs="Arial"/>
          <w:sz w:val="22"/>
          <w:szCs w:val="22"/>
        </w:rPr>
      </w:pPr>
    </w:p>
    <w:p w14:paraId="5FEBD957" w14:textId="77777777" w:rsidR="00A46344" w:rsidRPr="00165196" w:rsidRDefault="00A46344" w:rsidP="00A46344">
      <w:pPr>
        <w:jc w:val="both"/>
        <w:rPr>
          <w:rFonts w:ascii="Arial" w:hAnsi="Arial" w:cs="Arial"/>
          <w:sz w:val="22"/>
          <w:szCs w:val="22"/>
        </w:rPr>
      </w:pPr>
      <w:r w:rsidRPr="00165196">
        <w:rPr>
          <w:rFonts w:ascii="Arial" w:hAnsi="Arial" w:cs="Arial"/>
          <w:sz w:val="22"/>
          <w:szCs w:val="22"/>
        </w:rPr>
        <w:t>IN WITNESS We, the Parties hereto have caused this Contract to be signed in their respective names as of the day and year first above written.</w:t>
      </w:r>
    </w:p>
    <w:p w14:paraId="75FDCC26" w14:textId="77777777" w:rsidR="00A46344" w:rsidRPr="00165196" w:rsidRDefault="00A46344" w:rsidP="00A46344">
      <w:pPr>
        <w:rPr>
          <w:rFonts w:ascii="Arial" w:hAnsi="Arial" w:cs="Arial"/>
          <w:sz w:val="22"/>
          <w:szCs w:val="22"/>
        </w:rPr>
      </w:pPr>
    </w:p>
    <w:p w14:paraId="248DBD13" w14:textId="77777777" w:rsidR="00A46344" w:rsidRPr="00165196" w:rsidRDefault="00A46344" w:rsidP="00A46344">
      <w:pPr>
        <w:rPr>
          <w:rFonts w:ascii="Arial" w:hAnsi="Arial" w:cs="Arial"/>
          <w:sz w:val="22"/>
          <w:szCs w:val="22"/>
        </w:rPr>
      </w:pPr>
      <w:r w:rsidRPr="00165196">
        <w:rPr>
          <w:rFonts w:ascii="Arial" w:hAnsi="Arial" w:cs="Arial"/>
          <w:sz w:val="22"/>
          <w:szCs w:val="22"/>
        </w:rPr>
        <w:t xml:space="preserve">For and on behalf of </w:t>
      </w:r>
      <w:r w:rsidRPr="00165196">
        <w:rPr>
          <w:rFonts w:ascii="Arial" w:hAnsi="Arial" w:cs="Arial"/>
          <w:i/>
          <w:sz w:val="22"/>
          <w:szCs w:val="22"/>
        </w:rPr>
        <w:t>[name of Client]</w:t>
      </w:r>
    </w:p>
    <w:p w14:paraId="6C9B51B3" w14:textId="77777777" w:rsidR="00A46344" w:rsidRPr="00165196" w:rsidRDefault="00A46344" w:rsidP="00A46344">
      <w:pPr>
        <w:rPr>
          <w:rFonts w:ascii="Arial" w:hAnsi="Arial" w:cs="Arial"/>
          <w:sz w:val="22"/>
          <w:szCs w:val="22"/>
        </w:rPr>
      </w:pPr>
    </w:p>
    <w:p w14:paraId="1D9A2B07" w14:textId="77777777" w:rsidR="00A46344" w:rsidRPr="00165196" w:rsidRDefault="00A46344" w:rsidP="00A46344">
      <w:pPr>
        <w:tabs>
          <w:tab w:val="left" w:pos="5760"/>
        </w:tabs>
        <w:rPr>
          <w:rFonts w:ascii="Arial" w:hAnsi="Arial" w:cs="Arial"/>
          <w:sz w:val="22"/>
          <w:szCs w:val="22"/>
        </w:rPr>
      </w:pPr>
      <w:r w:rsidRPr="00165196">
        <w:rPr>
          <w:rFonts w:ascii="Arial" w:hAnsi="Arial" w:cs="Arial"/>
          <w:sz w:val="22"/>
          <w:szCs w:val="22"/>
          <w:u w:val="single"/>
        </w:rPr>
        <w:tab/>
      </w:r>
    </w:p>
    <w:p w14:paraId="3E716DB4" w14:textId="77777777" w:rsidR="00A46344" w:rsidRPr="00165196" w:rsidRDefault="00A46344" w:rsidP="00A46344">
      <w:pPr>
        <w:rPr>
          <w:rFonts w:ascii="Arial" w:hAnsi="Arial" w:cs="Arial"/>
          <w:sz w:val="22"/>
          <w:szCs w:val="22"/>
        </w:rPr>
      </w:pPr>
      <w:r w:rsidRPr="00165196">
        <w:rPr>
          <w:rFonts w:ascii="Arial" w:hAnsi="Arial" w:cs="Arial"/>
          <w:i/>
          <w:sz w:val="22"/>
          <w:szCs w:val="22"/>
        </w:rPr>
        <w:t>[Authorized Representative]</w:t>
      </w:r>
    </w:p>
    <w:p w14:paraId="208A7B25" w14:textId="77777777" w:rsidR="00A46344" w:rsidRPr="00165196" w:rsidRDefault="00A46344" w:rsidP="00A46344">
      <w:pPr>
        <w:pStyle w:val="BankNormal"/>
        <w:spacing w:after="0"/>
        <w:rPr>
          <w:rFonts w:ascii="Arial" w:hAnsi="Arial" w:cs="Arial"/>
          <w:sz w:val="22"/>
          <w:szCs w:val="22"/>
          <w:lang w:val="en-GB" w:eastAsia="it-IT"/>
        </w:rPr>
      </w:pPr>
    </w:p>
    <w:p w14:paraId="7BA2EB5E" w14:textId="77777777" w:rsidR="00A46344" w:rsidRPr="00165196" w:rsidRDefault="00A46344" w:rsidP="00A46344">
      <w:pPr>
        <w:pStyle w:val="BankNormal"/>
        <w:spacing w:after="0"/>
        <w:rPr>
          <w:rFonts w:ascii="Arial" w:hAnsi="Arial" w:cs="Arial"/>
          <w:sz w:val="22"/>
          <w:szCs w:val="22"/>
          <w:lang w:val="en-GB" w:eastAsia="it-IT"/>
        </w:rPr>
      </w:pPr>
    </w:p>
    <w:p w14:paraId="342C6671" w14:textId="77777777" w:rsidR="00A46344" w:rsidRPr="00165196" w:rsidRDefault="00A46344" w:rsidP="00A46344">
      <w:pPr>
        <w:rPr>
          <w:rFonts w:ascii="Arial" w:hAnsi="Arial" w:cs="Arial"/>
          <w:sz w:val="22"/>
          <w:szCs w:val="22"/>
        </w:rPr>
      </w:pPr>
      <w:r w:rsidRPr="00165196">
        <w:rPr>
          <w:rFonts w:ascii="Arial" w:hAnsi="Arial" w:cs="Arial"/>
          <w:sz w:val="22"/>
          <w:szCs w:val="22"/>
        </w:rPr>
        <w:t xml:space="preserve">For and on behalf of </w:t>
      </w:r>
      <w:r w:rsidRPr="00165196">
        <w:rPr>
          <w:rFonts w:ascii="Arial" w:hAnsi="Arial" w:cs="Arial"/>
          <w:i/>
          <w:sz w:val="22"/>
          <w:szCs w:val="22"/>
        </w:rPr>
        <w:t>[name of Consultant]</w:t>
      </w:r>
    </w:p>
    <w:p w14:paraId="2662C91B" w14:textId="77777777" w:rsidR="00A46344" w:rsidRPr="00165196" w:rsidRDefault="00A46344" w:rsidP="00A46344">
      <w:pPr>
        <w:rPr>
          <w:rFonts w:ascii="Arial" w:hAnsi="Arial" w:cs="Arial"/>
          <w:sz w:val="22"/>
          <w:szCs w:val="22"/>
        </w:rPr>
      </w:pPr>
    </w:p>
    <w:p w14:paraId="36C9D24C" w14:textId="77777777" w:rsidR="00A46344" w:rsidRPr="00165196" w:rsidRDefault="00A46344" w:rsidP="00A46344">
      <w:pPr>
        <w:tabs>
          <w:tab w:val="left" w:pos="5760"/>
        </w:tabs>
        <w:rPr>
          <w:rFonts w:ascii="Arial" w:hAnsi="Arial" w:cs="Arial"/>
          <w:sz w:val="22"/>
          <w:szCs w:val="22"/>
        </w:rPr>
      </w:pPr>
      <w:r w:rsidRPr="00165196">
        <w:rPr>
          <w:rFonts w:ascii="Arial" w:hAnsi="Arial" w:cs="Arial"/>
          <w:sz w:val="22"/>
          <w:szCs w:val="22"/>
          <w:u w:val="single"/>
        </w:rPr>
        <w:tab/>
      </w:r>
    </w:p>
    <w:p w14:paraId="77957E01" w14:textId="77777777" w:rsidR="00A46344" w:rsidRPr="00165196" w:rsidRDefault="00A46344" w:rsidP="00A46344">
      <w:pPr>
        <w:rPr>
          <w:rFonts w:ascii="Arial" w:hAnsi="Arial" w:cs="Arial"/>
          <w:sz w:val="22"/>
          <w:szCs w:val="22"/>
        </w:rPr>
      </w:pPr>
      <w:r w:rsidRPr="00165196">
        <w:rPr>
          <w:rFonts w:ascii="Arial" w:hAnsi="Arial" w:cs="Arial"/>
          <w:i/>
          <w:sz w:val="22"/>
          <w:szCs w:val="22"/>
        </w:rPr>
        <w:t>[Authorized Representative]</w:t>
      </w:r>
    </w:p>
    <w:p w14:paraId="3D0FE8BF" w14:textId="77777777" w:rsidR="00A46344" w:rsidRPr="00165196" w:rsidRDefault="00A46344" w:rsidP="00A46344">
      <w:pPr>
        <w:rPr>
          <w:rFonts w:ascii="Arial" w:hAnsi="Arial" w:cs="Arial"/>
          <w:sz w:val="22"/>
          <w:szCs w:val="22"/>
        </w:rPr>
      </w:pPr>
    </w:p>
    <w:p w14:paraId="2660AEF2" w14:textId="77777777" w:rsidR="00A46344" w:rsidRPr="00165196" w:rsidRDefault="00A46344" w:rsidP="00A46344">
      <w:pPr>
        <w:rPr>
          <w:rFonts w:ascii="Arial" w:hAnsi="Arial" w:cs="Arial"/>
          <w:sz w:val="22"/>
          <w:szCs w:val="22"/>
        </w:rPr>
      </w:pPr>
    </w:p>
    <w:p w14:paraId="66243F4C" w14:textId="77777777" w:rsidR="00A46344" w:rsidRPr="00165196" w:rsidRDefault="00A46344" w:rsidP="00A46344">
      <w:pPr>
        <w:rPr>
          <w:rFonts w:ascii="Arial" w:hAnsi="Arial" w:cs="Arial"/>
          <w:sz w:val="22"/>
          <w:szCs w:val="22"/>
        </w:rPr>
      </w:pPr>
      <w:r w:rsidRPr="00165196">
        <w:rPr>
          <w:rFonts w:ascii="Arial" w:hAnsi="Arial" w:cs="Arial"/>
          <w:sz w:val="22"/>
          <w:szCs w:val="22"/>
        </w:rPr>
        <w:t>[</w:t>
      </w:r>
      <w:r w:rsidRPr="00165196">
        <w:rPr>
          <w:rFonts w:ascii="Arial" w:hAnsi="Arial" w:cs="Arial"/>
          <w:i/>
          <w:sz w:val="22"/>
          <w:szCs w:val="22"/>
        </w:rPr>
        <w:t xml:space="preserve"> If the Consultant constitutes of more than one entity, all these entities should appear as signatories,  in the following manner</w:t>
      </w:r>
      <w:r w:rsidRPr="00165196">
        <w:rPr>
          <w:rFonts w:ascii="Arial" w:hAnsi="Arial" w:cs="Arial"/>
          <w:sz w:val="22"/>
          <w:szCs w:val="22"/>
        </w:rPr>
        <w:t>:]</w:t>
      </w:r>
    </w:p>
    <w:p w14:paraId="179D2818" w14:textId="77777777" w:rsidR="00A46344" w:rsidRPr="00165196" w:rsidRDefault="00A46344" w:rsidP="00A46344">
      <w:pPr>
        <w:rPr>
          <w:rFonts w:ascii="Arial" w:hAnsi="Arial" w:cs="Arial"/>
          <w:sz w:val="22"/>
          <w:szCs w:val="22"/>
        </w:rPr>
      </w:pPr>
    </w:p>
    <w:p w14:paraId="0317E043" w14:textId="77777777" w:rsidR="00A46344" w:rsidRPr="00165196" w:rsidRDefault="00A46344" w:rsidP="00A46344">
      <w:pPr>
        <w:rPr>
          <w:rFonts w:ascii="Arial" w:hAnsi="Arial" w:cs="Arial"/>
          <w:sz w:val="22"/>
          <w:szCs w:val="22"/>
        </w:rPr>
      </w:pPr>
      <w:r w:rsidRPr="00165196">
        <w:rPr>
          <w:rFonts w:ascii="Arial" w:hAnsi="Arial" w:cs="Arial"/>
          <w:sz w:val="22"/>
          <w:szCs w:val="22"/>
        </w:rPr>
        <w:t>For and on behalf of each of the Members of the Consultant</w:t>
      </w:r>
    </w:p>
    <w:p w14:paraId="46031F04" w14:textId="77777777" w:rsidR="00A46344" w:rsidRPr="00165196" w:rsidRDefault="00A46344" w:rsidP="00A46344">
      <w:pPr>
        <w:rPr>
          <w:rFonts w:ascii="Arial" w:hAnsi="Arial" w:cs="Arial"/>
          <w:sz w:val="22"/>
          <w:szCs w:val="22"/>
        </w:rPr>
      </w:pPr>
    </w:p>
    <w:p w14:paraId="00C9AA89" w14:textId="77777777" w:rsidR="00A46344" w:rsidRPr="00165196" w:rsidRDefault="00A46344" w:rsidP="00A46344">
      <w:pPr>
        <w:rPr>
          <w:rFonts w:ascii="Arial" w:hAnsi="Arial" w:cs="Arial"/>
          <w:sz w:val="22"/>
          <w:szCs w:val="22"/>
        </w:rPr>
      </w:pPr>
      <w:r w:rsidRPr="00165196">
        <w:rPr>
          <w:rFonts w:ascii="Arial" w:hAnsi="Arial" w:cs="Arial"/>
          <w:i/>
          <w:sz w:val="22"/>
          <w:szCs w:val="22"/>
        </w:rPr>
        <w:t>[name of member]</w:t>
      </w:r>
    </w:p>
    <w:p w14:paraId="539FF839" w14:textId="77777777" w:rsidR="00A46344" w:rsidRPr="00165196" w:rsidRDefault="00A46344" w:rsidP="00A46344">
      <w:pPr>
        <w:rPr>
          <w:rFonts w:ascii="Arial" w:hAnsi="Arial" w:cs="Arial"/>
          <w:sz w:val="22"/>
          <w:szCs w:val="22"/>
        </w:rPr>
      </w:pPr>
    </w:p>
    <w:p w14:paraId="3B02943A" w14:textId="77777777" w:rsidR="00A46344" w:rsidRPr="00165196" w:rsidRDefault="00A46344" w:rsidP="00A46344">
      <w:pPr>
        <w:tabs>
          <w:tab w:val="left" w:pos="5760"/>
        </w:tabs>
        <w:rPr>
          <w:rFonts w:ascii="Arial" w:hAnsi="Arial" w:cs="Arial"/>
          <w:sz w:val="22"/>
          <w:szCs w:val="22"/>
        </w:rPr>
      </w:pPr>
      <w:r w:rsidRPr="00165196">
        <w:rPr>
          <w:rFonts w:ascii="Arial" w:hAnsi="Arial" w:cs="Arial"/>
          <w:sz w:val="22"/>
          <w:szCs w:val="22"/>
          <w:u w:val="single"/>
        </w:rPr>
        <w:tab/>
      </w:r>
    </w:p>
    <w:p w14:paraId="6CFD3B20" w14:textId="77777777" w:rsidR="00A46344" w:rsidRPr="00165196" w:rsidRDefault="00A46344" w:rsidP="00A46344">
      <w:pPr>
        <w:rPr>
          <w:rFonts w:ascii="Arial" w:hAnsi="Arial" w:cs="Arial"/>
          <w:sz w:val="22"/>
          <w:szCs w:val="22"/>
        </w:rPr>
      </w:pPr>
      <w:r w:rsidRPr="00165196">
        <w:rPr>
          <w:rFonts w:ascii="Arial" w:hAnsi="Arial" w:cs="Arial"/>
          <w:i/>
          <w:sz w:val="22"/>
          <w:szCs w:val="22"/>
        </w:rPr>
        <w:t>[Authorized Representative]</w:t>
      </w:r>
    </w:p>
    <w:p w14:paraId="49D23475" w14:textId="77777777" w:rsidR="00A46344" w:rsidRPr="00165196" w:rsidRDefault="00A46344" w:rsidP="00A46344">
      <w:pPr>
        <w:rPr>
          <w:rFonts w:ascii="Arial" w:hAnsi="Arial" w:cs="Arial"/>
          <w:sz w:val="22"/>
          <w:szCs w:val="22"/>
        </w:rPr>
      </w:pPr>
    </w:p>
    <w:p w14:paraId="203353D5" w14:textId="77777777" w:rsidR="00A46344" w:rsidRPr="00165196" w:rsidRDefault="00A46344" w:rsidP="00A46344">
      <w:pPr>
        <w:rPr>
          <w:rFonts w:ascii="Arial" w:hAnsi="Arial" w:cs="Arial"/>
          <w:sz w:val="22"/>
          <w:szCs w:val="22"/>
        </w:rPr>
      </w:pPr>
      <w:r w:rsidRPr="00165196">
        <w:rPr>
          <w:rFonts w:ascii="Arial" w:hAnsi="Arial" w:cs="Arial"/>
          <w:i/>
          <w:sz w:val="22"/>
          <w:szCs w:val="22"/>
        </w:rPr>
        <w:t>[name of member]</w:t>
      </w:r>
    </w:p>
    <w:p w14:paraId="6C23D85C" w14:textId="77777777" w:rsidR="00A46344" w:rsidRPr="00165196" w:rsidRDefault="00A46344" w:rsidP="00A46344">
      <w:pPr>
        <w:rPr>
          <w:rFonts w:ascii="Arial" w:hAnsi="Arial" w:cs="Arial"/>
          <w:sz w:val="22"/>
          <w:szCs w:val="22"/>
        </w:rPr>
      </w:pPr>
    </w:p>
    <w:p w14:paraId="3630344A" w14:textId="77777777" w:rsidR="00A46344" w:rsidRPr="00165196" w:rsidRDefault="00A46344" w:rsidP="00A46344">
      <w:pPr>
        <w:tabs>
          <w:tab w:val="left" w:pos="5760"/>
        </w:tabs>
        <w:rPr>
          <w:rFonts w:ascii="Arial" w:hAnsi="Arial" w:cs="Arial"/>
          <w:sz w:val="22"/>
          <w:szCs w:val="22"/>
        </w:rPr>
      </w:pPr>
      <w:r w:rsidRPr="00165196">
        <w:rPr>
          <w:rFonts w:ascii="Arial" w:hAnsi="Arial" w:cs="Arial"/>
          <w:sz w:val="22"/>
          <w:szCs w:val="22"/>
          <w:u w:val="single"/>
        </w:rPr>
        <w:tab/>
      </w:r>
    </w:p>
    <w:p w14:paraId="7252BFE4" w14:textId="77777777" w:rsidR="00A46344" w:rsidRPr="00165196" w:rsidRDefault="00A46344" w:rsidP="00A46344">
      <w:pPr>
        <w:rPr>
          <w:rFonts w:ascii="Arial" w:hAnsi="Arial" w:cs="Arial"/>
          <w:sz w:val="22"/>
          <w:szCs w:val="22"/>
        </w:rPr>
      </w:pPr>
      <w:r w:rsidRPr="00165196">
        <w:rPr>
          <w:rFonts w:ascii="Arial" w:hAnsi="Arial" w:cs="Arial"/>
          <w:i/>
          <w:sz w:val="22"/>
          <w:szCs w:val="22"/>
        </w:rPr>
        <w:t>[Authorized Representative]</w:t>
      </w:r>
    </w:p>
    <w:p w14:paraId="6B9872D4" w14:textId="77777777" w:rsidR="00A46344" w:rsidRPr="00165196" w:rsidRDefault="00A46344" w:rsidP="00A46344">
      <w:pPr>
        <w:ind w:firstLine="709"/>
        <w:rPr>
          <w:rFonts w:ascii="Arial" w:hAnsi="Arial" w:cs="Arial"/>
          <w:sz w:val="22"/>
          <w:szCs w:val="22"/>
        </w:rPr>
      </w:pPr>
    </w:p>
    <w:p w14:paraId="527A2986" w14:textId="77777777" w:rsidR="00A46344" w:rsidRPr="00165196" w:rsidRDefault="00A46344" w:rsidP="00A46344">
      <w:pPr>
        <w:rPr>
          <w:rFonts w:ascii="Arial" w:hAnsi="Arial" w:cs="Arial"/>
          <w:sz w:val="22"/>
          <w:szCs w:val="22"/>
        </w:rPr>
      </w:pPr>
    </w:p>
    <w:p w14:paraId="3397D2EC" w14:textId="77777777" w:rsidR="00A46344" w:rsidRPr="00630BD1" w:rsidRDefault="00A46344" w:rsidP="00A46344">
      <w:pPr>
        <w:numPr>
          <w:ilvl w:val="12"/>
          <w:numId w:val="0"/>
        </w:numPr>
        <w:tabs>
          <w:tab w:val="left" w:pos="5760"/>
        </w:tabs>
        <w:rPr>
          <w:rFonts w:ascii="Arial" w:hAnsi="Arial" w:cs="Arial"/>
          <w:spacing w:val="-3"/>
          <w:u w:val="single"/>
        </w:rPr>
      </w:pPr>
    </w:p>
    <w:p w14:paraId="62836805" w14:textId="77777777" w:rsidR="00A46344" w:rsidRPr="00630BD1" w:rsidRDefault="00A46344" w:rsidP="00A46344">
      <w:pPr>
        <w:jc w:val="center"/>
        <w:rPr>
          <w:rFonts w:ascii="Arial" w:hAnsi="Arial" w:cs="Arial"/>
          <w:b/>
        </w:rPr>
      </w:pPr>
    </w:p>
    <w:p w14:paraId="663A822C" w14:textId="77777777" w:rsidR="00A46344" w:rsidRPr="00630BD1" w:rsidRDefault="00A46344" w:rsidP="00A46344">
      <w:pPr>
        <w:jc w:val="center"/>
        <w:rPr>
          <w:rFonts w:ascii="Arial" w:hAnsi="Arial" w:cs="Arial"/>
          <w:sz w:val="30"/>
        </w:rPr>
      </w:pPr>
      <w:bookmarkStart w:id="6027" w:name="_Toc48551155"/>
    </w:p>
    <w:p w14:paraId="6DA0C393" w14:textId="77777777" w:rsidR="00A46344" w:rsidRPr="00ED1931" w:rsidRDefault="00A46344" w:rsidP="0093117C">
      <w:pPr>
        <w:pStyle w:val="Heading2"/>
        <w:shd w:val="clear" w:color="auto" w:fill="CFCFCF"/>
        <w:rPr>
          <w:rFonts w:ascii="Arial" w:hAnsi="Arial"/>
          <w:bCs w:val="0"/>
          <w:lang w:val="en-GB"/>
        </w:rPr>
      </w:pPr>
      <w:bookmarkStart w:id="6028" w:name="_Toc48798535"/>
      <w:bookmarkStart w:id="6029" w:name="_Toc48800805"/>
      <w:bookmarkStart w:id="6030" w:name="_Toc48800974"/>
      <w:bookmarkStart w:id="6031" w:name="_Toc48803171"/>
      <w:bookmarkStart w:id="6032" w:name="_Toc48803340"/>
      <w:bookmarkStart w:id="6033" w:name="_Toc48803509"/>
      <w:bookmarkStart w:id="6034" w:name="_Toc48803847"/>
      <w:bookmarkStart w:id="6035" w:name="_Toc48804185"/>
      <w:bookmarkStart w:id="6036" w:name="_Toc48804354"/>
      <w:bookmarkStart w:id="6037" w:name="_Toc48804861"/>
      <w:bookmarkStart w:id="6038" w:name="_Toc48812484"/>
      <w:bookmarkStart w:id="6039" w:name="_Toc48892697"/>
      <w:bookmarkStart w:id="6040" w:name="_Toc48894529"/>
      <w:bookmarkStart w:id="6041" w:name="_Toc48895302"/>
      <w:bookmarkStart w:id="6042" w:name="_Toc48895488"/>
      <w:bookmarkStart w:id="6043" w:name="_Toc48896272"/>
      <w:r w:rsidRPr="00630BD1">
        <w:rPr>
          <w:rFonts w:ascii="Arial" w:hAnsi="Arial"/>
        </w:rPr>
        <w:br w:type="page"/>
      </w:r>
      <w:bookmarkStart w:id="6044" w:name="_Toc48969057"/>
      <w:bookmarkStart w:id="6045" w:name="_Toc48969388"/>
      <w:bookmarkStart w:id="6046" w:name="_Toc48970311"/>
      <w:bookmarkStart w:id="6047" w:name="_Toc48974135"/>
      <w:bookmarkStart w:id="6048" w:name="_Toc48978631"/>
      <w:bookmarkStart w:id="6049" w:name="_Toc48979390"/>
      <w:bookmarkStart w:id="6050" w:name="_Toc48979577"/>
      <w:bookmarkStart w:id="6051" w:name="_Toc48980642"/>
      <w:bookmarkStart w:id="6052" w:name="_Toc49159715"/>
      <w:bookmarkStart w:id="6053" w:name="_Toc49159902"/>
      <w:bookmarkStart w:id="6054" w:name="_Toc67815182"/>
      <w:bookmarkStart w:id="6055" w:name="_Toc86025624"/>
      <w:bookmarkStart w:id="6056" w:name="_Toc246234340"/>
      <w:bookmarkStart w:id="6057" w:name="_Toc246234522"/>
      <w:bookmarkStart w:id="6058" w:name="_Toc246297845"/>
      <w:bookmarkStart w:id="6059" w:name="_Toc246298521"/>
      <w:bookmarkStart w:id="6060" w:name="_Toc246650205"/>
      <w:r w:rsidRPr="00ED1931">
        <w:rPr>
          <w:rFonts w:ascii="Arial" w:hAnsi="Arial"/>
          <w:bCs w:val="0"/>
          <w:lang w:val="en-GB"/>
        </w:rPr>
        <w:t>5D.</w:t>
      </w:r>
      <w:r w:rsidR="009C4D98">
        <w:rPr>
          <w:rFonts w:ascii="Arial" w:hAnsi="Arial"/>
          <w:bCs w:val="0"/>
          <w:lang w:val="en-GB"/>
        </w:rPr>
        <w:t xml:space="preserve">   </w:t>
      </w:r>
      <w:r w:rsidRPr="00ED1931">
        <w:rPr>
          <w:rFonts w:ascii="Arial" w:hAnsi="Arial"/>
          <w:bCs w:val="0"/>
          <w:lang w:val="en-GB"/>
        </w:rPr>
        <w:t>Appendices</w:t>
      </w:r>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p>
    <w:p w14:paraId="4B7BC654" w14:textId="77777777" w:rsidR="00A46344" w:rsidRPr="00630BD1" w:rsidRDefault="00A46344" w:rsidP="00A46344">
      <w:pPr>
        <w:rPr>
          <w:rFonts w:ascii="Arial" w:hAnsi="Arial" w:cs="Arial"/>
        </w:rPr>
      </w:pPr>
    </w:p>
    <w:p w14:paraId="66745BF4" w14:textId="77777777" w:rsidR="00A46344" w:rsidRPr="008260EA" w:rsidRDefault="00A46344" w:rsidP="00C74D25">
      <w:pPr>
        <w:pStyle w:val="Heading5"/>
        <w:tabs>
          <w:tab w:val="left" w:pos="1737"/>
        </w:tabs>
        <w:spacing w:before="96" w:after="96"/>
        <w:jc w:val="left"/>
        <w:rPr>
          <w:rFonts w:ascii="Arial" w:hAnsi="Arial" w:cs="Arial"/>
          <w:szCs w:val="28"/>
        </w:rPr>
      </w:pPr>
      <w:bookmarkStart w:id="6061" w:name="_Toc350849424"/>
      <w:bookmarkStart w:id="6062" w:name="_Toc351343749"/>
      <w:bookmarkStart w:id="6063" w:name="_Toc37733646"/>
      <w:bookmarkStart w:id="6064" w:name="_Toc46725792"/>
      <w:bookmarkStart w:id="6065" w:name="_Toc46731399"/>
      <w:bookmarkStart w:id="6066" w:name="_Toc46731691"/>
      <w:bookmarkStart w:id="6067" w:name="_Toc46731997"/>
      <w:bookmarkStart w:id="6068" w:name="_Toc46732610"/>
      <w:bookmarkStart w:id="6069" w:name="_Toc46733365"/>
      <w:bookmarkStart w:id="6070" w:name="_Toc46733528"/>
      <w:bookmarkStart w:id="6071" w:name="_Toc46736352"/>
      <w:bookmarkStart w:id="6072" w:name="_Toc46736501"/>
      <w:bookmarkStart w:id="6073" w:name="_Toc46736708"/>
      <w:bookmarkStart w:id="6074" w:name="_Toc46736847"/>
      <w:bookmarkStart w:id="6075" w:name="_Toc46736950"/>
      <w:bookmarkStart w:id="6076" w:name="_Toc46737053"/>
      <w:bookmarkStart w:id="6077" w:name="_Toc46737155"/>
      <w:bookmarkStart w:id="6078" w:name="_Toc46737467"/>
      <w:bookmarkStart w:id="6079" w:name="_Toc47069399"/>
      <w:bookmarkStart w:id="6080" w:name="_Toc47070055"/>
      <w:bookmarkStart w:id="6081" w:name="_Toc47070293"/>
      <w:bookmarkStart w:id="6082" w:name="_Toc47071662"/>
      <w:bookmarkStart w:id="6083" w:name="_Toc47074001"/>
      <w:bookmarkStart w:id="6084" w:name="_Toc47074608"/>
      <w:bookmarkStart w:id="6085" w:name="_Toc47159193"/>
      <w:bookmarkStart w:id="6086" w:name="_Toc47170629"/>
      <w:bookmarkStart w:id="6087" w:name="_Toc47322694"/>
      <w:bookmarkStart w:id="6088" w:name="_Toc47326982"/>
      <w:bookmarkStart w:id="6089" w:name="_Toc47328818"/>
      <w:bookmarkStart w:id="6090" w:name="_Toc47331110"/>
      <w:bookmarkStart w:id="6091" w:name="_Toc47331788"/>
      <w:bookmarkStart w:id="6092" w:name="_Toc47331936"/>
      <w:bookmarkStart w:id="6093" w:name="_Toc47332075"/>
      <w:bookmarkStart w:id="6094" w:name="_Toc47332474"/>
      <w:bookmarkStart w:id="6095" w:name="_Toc47332697"/>
      <w:bookmarkStart w:id="6096" w:name="_Toc48551156"/>
      <w:bookmarkStart w:id="6097" w:name="_Toc48798536"/>
      <w:bookmarkStart w:id="6098" w:name="_Toc48800806"/>
      <w:bookmarkStart w:id="6099" w:name="_Toc48800975"/>
      <w:bookmarkStart w:id="6100" w:name="_Toc48803172"/>
      <w:bookmarkStart w:id="6101" w:name="_Toc48803341"/>
      <w:bookmarkStart w:id="6102" w:name="_Toc48803510"/>
      <w:bookmarkStart w:id="6103" w:name="_Toc48803848"/>
      <w:bookmarkStart w:id="6104" w:name="_Toc48804186"/>
      <w:bookmarkStart w:id="6105" w:name="_Toc48804355"/>
      <w:bookmarkStart w:id="6106" w:name="_Toc48804862"/>
      <w:bookmarkStart w:id="6107" w:name="_Toc48812485"/>
      <w:bookmarkStart w:id="6108" w:name="_Toc48892698"/>
      <w:bookmarkStart w:id="6109" w:name="_Toc48894530"/>
      <w:bookmarkStart w:id="6110" w:name="_Toc48895303"/>
      <w:bookmarkStart w:id="6111" w:name="_Toc48895489"/>
      <w:bookmarkStart w:id="6112" w:name="_Toc48896273"/>
      <w:bookmarkStart w:id="6113" w:name="_Toc48969058"/>
      <w:bookmarkStart w:id="6114" w:name="_Toc48969389"/>
      <w:bookmarkStart w:id="6115" w:name="_Toc48970312"/>
      <w:bookmarkStart w:id="6116" w:name="_Toc48974136"/>
      <w:bookmarkStart w:id="6117" w:name="_Toc48978632"/>
      <w:bookmarkStart w:id="6118" w:name="_Toc48979391"/>
      <w:bookmarkStart w:id="6119" w:name="_Toc48979578"/>
      <w:bookmarkStart w:id="6120" w:name="_Toc48980643"/>
      <w:bookmarkStart w:id="6121" w:name="_Toc49159716"/>
      <w:bookmarkStart w:id="6122" w:name="_Toc49159903"/>
      <w:r w:rsidRPr="008260EA">
        <w:rPr>
          <w:rFonts w:ascii="Arial" w:hAnsi="Arial" w:cs="Arial"/>
          <w:szCs w:val="28"/>
        </w:rPr>
        <w:t>Appendix 1</w:t>
      </w:r>
      <w:r w:rsidR="004506CE" w:rsidRPr="008260EA">
        <w:rPr>
          <w:rFonts w:ascii="Arial" w:hAnsi="Arial" w:cs="Arial"/>
          <w:szCs w:val="28"/>
        </w:rPr>
        <w:tab/>
      </w:r>
      <w:r w:rsidRPr="008260EA">
        <w:rPr>
          <w:rFonts w:ascii="Arial" w:hAnsi="Arial" w:cs="Arial"/>
          <w:szCs w:val="28"/>
        </w:rPr>
        <w:t>Description of the Services</w:t>
      </w:r>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p>
    <w:p w14:paraId="18F89EDF" w14:textId="77777777" w:rsidR="00A46344" w:rsidRPr="004506CE" w:rsidRDefault="00A46344" w:rsidP="002A28E9">
      <w:pPr>
        <w:spacing w:before="96" w:after="96"/>
        <w:ind w:left="1755"/>
        <w:jc w:val="both"/>
        <w:rPr>
          <w:rFonts w:ascii="Arial" w:hAnsi="Arial" w:cs="Arial"/>
          <w:b/>
          <w:sz w:val="22"/>
          <w:szCs w:val="22"/>
          <w:lang w:val="en-GB"/>
        </w:rPr>
      </w:pPr>
      <w:r w:rsidRPr="004506CE">
        <w:rPr>
          <w:rFonts w:ascii="Arial" w:hAnsi="Arial" w:cs="Arial"/>
          <w:sz w:val="22"/>
          <w:szCs w:val="22"/>
          <w:lang w:val="en-GB"/>
        </w:rPr>
        <w:t xml:space="preserve">Include the final Terms of Reference worked out by the Client and the Consultant during Technical Proposal negotiations, dates for completion of various tasks, place of performance for different tasks, specific tasks to be approved by Client, </w:t>
      </w:r>
      <w:r w:rsidRPr="004506CE">
        <w:rPr>
          <w:rFonts w:ascii="Arial" w:hAnsi="Arial" w:cs="Arial"/>
          <w:b/>
          <w:sz w:val="22"/>
          <w:szCs w:val="22"/>
          <w:lang w:val="en-GB"/>
        </w:rPr>
        <w:t>etc.</w:t>
      </w:r>
    </w:p>
    <w:p w14:paraId="14F394D3" w14:textId="77777777" w:rsidR="00A46344" w:rsidRPr="008260EA" w:rsidRDefault="00A46344" w:rsidP="00C74D25">
      <w:pPr>
        <w:pStyle w:val="Heading5"/>
        <w:tabs>
          <w:tab w:val="left" w:pos="1737"/>
        </w:tabs>
        <w:spacing w:before="96" w:after="96"/>
        <w:jc w:val="left"/>
        <w:rPr>
          <w:rFonts w:ascii="Arial" w:hAnsi="Arial" w:cs="Arial"/>
          <w:szCs w:val="28"/>
        </w:rPr>
      </w:pPr>
      <w:bookmarkStart w:id="6123" w:name="_Toc350849425"/>
      <w:bookmarkStart w:id="6124" w:name="_Toc351343750"/>
      <w:bookmarkStart w:id="6125" w:name="_Toc37733647"/>
      <w:bookmarkStart w:id="6126" w:name="_Toc46725793"/>
      <w:bookmarkStart w:id="6127" w:name="_Toc46731400"/>
      <w:bookmarkStart w:id="6128" w:name="_Toc46731692"/>
      <w:bookmarkStart w:id="6129" w:name="_Toc46731998"/>
      <w:bookmarkStart w:id="6130" w:name="_Toc46732611"/>
      <w:bookmarkStart w:id="6131" w:name="_Toc46733366"/>
      <w:bookmarkStart w:id="6132" w:name="_Toc46733529"/>
      <w:bookmarkStart w:id="6133" w:name="_Toc46736353"/>
      <w:bookmarkStart w:id="6134" w:name="_Toc46736502"/>
      <w:bookmarkStart w:id="6135" w:name="_Toc46736709"/>
      <w:bookmarkStart w:id="6136" w:name="_Toc46736848"/>
      <w:bookmarkStart w:id="6137" w:name="_Toc46736951"/>
      <w:bookmarkStart w:id="6138" w:name="_Toc46737054"/>
      <w:bookmarkStart w:id="6139" w:name="_Toc46737156"/>
      <w:bookmarkStart w:id="6140" w:name="_Toc46737468"/>
      <w:bookmarkStart w:id="6141" w:name="_Toc47069400"/>
      <w:bookmarkStart w:id="6142" w:name="_Toc47070056"/>
      <w:bookmarkStart w:id="6143" w:name="_Toc47070294"/>
      <w:bookmarkStart w:id="6144" w:name="_Toc47071663"/>
      <w:bookmarkStart w:id="6145" w:name="_Toc47074002"/>
      <w:bookmarkStart w:id="6146" w:name="_Toc47074609"/>
      <w:bookmarkStart w:id="6147" w:name="_Toc47159194"/>
      <w:bookmarkStart w:id="6148" w:name="_Toc47170630"/>
      <w:bookmarkStart w:id="6149" w:name="_Toc47322695"/>
      <w:bookmarkStart w:id="6150" w:name="_Toc47326983"/>
      <w:bookmarkStart w:id="6151" w:name="_Toc47328819"/>
      <w:bookmarkStart w:id="6152" w:name="_Toc47331111"/>
      <w:bookmarkStart w:id="6153" w:name="_Toc47331789"/>
      <w:bookmarkStart w:id="6154" w:name="_Toc47331937"/>
      <w:bookmarkStart w:id="6155" w:name="_Toc47332076"/>
      <w:bookmarkStart w:id="6156" w:name="_Toc47332475"/>
      <w:bookmarkStart w:id="6157" w:name="_Toc47332698"/>
      <w:bookmarkStart w:id="6158" w:name="_Toc48551157"/>
      <w:bookmarkStart w:id="6159" w:name="_Toc48798537"/>
      <w:bookmarkStart w:id="6160" w:name="_Toc48800807"/>
      <w:bookmarkStart w:id="6161" w:name="_Toc48800976"/>
      <w:bookmarkStart w:id="6162" w:name="_Toc48803173"/>
      <w:bookmarkStart w:id="6163" w:name="_Toc48803342"/>
      <w:bookmarkStart w:id="6164" w:name="_Toc48803511"/>
      <w:bookmarkStart w:id="6165" w:name="_Toc48803849"/>
      <w:bookmarkStart w:id="6166" w:name="_Toc48804187"/>
      <w:bookmarkStart w:id="6167" w:name="_Toc48804356"/>
      <w:bookmarkStart w:id="6168" w:name="_Toc48804863"/>
      <w:bookmarkStart w:id="6169" w:name="_Toc48812486"/>
      <w:bookmarkStart w:id="6170" w:name="_Toc48892699"/>
      <w:bookmarkStart w:id="6171" w:name="_Toc48894531"/>
      <w:bookmarkStart w:id="6172" w:name="_Toc48895304"/>
      <w:bookmarkStart w:id="6173" w:name="_Toc48895490"/>
      <w:bookmarkStart w:id="6174" w:name="_Toc48896274"/>
      <w:bookmarkStart w:id="6175" w:name="_Toc48969059"/>
      <w:bookmarkStart w:id="6176" w:name="_Toc48969390"/>
      <w:bookmarkStart w:id="6177" w:name="_Toc48970313"/>
      <w:bookmarkStart w:id="6178" w:name="_Toc48974137"/>
      <w:bookmarkStart w:id="6179" w:name="_Toc48978633"/>
      <w:bookmarkStart w:id="6180" w:name="_Toc48979392"/>
      <w:bookmarkStart w:id="6181" w:name="_Toc48979579"/>
      <w:bookmarkStart w:id="6182" w:name="_Toc48980644"/>
      <w:bookmarkStart w:id="6183" w:name="_Toc49159717"/>
      <w:bookmarkStart w:id="6184" w:name="_Toc49159904"/>
      <w:r w:rsidRPr="008260EA">
        <w:rPr>
          <w:rFonts w:ascii="Arial" w:hAnsi="Arial" w:cs="Arial"/>
          <w:szCs w:val="28"/>
        </w:rPr>
        <w:t>Appendix 2</w:t>
      </w:r>
      <w:r w:rsidRPr="008260EA">
        <w:rPr>
          <w:rFonts w:ascii="Arial" w:hAnsi="Arial" w:cs="Arial"/>
          <w:szCs w:val="28"/>
        </w:rPr>
        <w:tab/>
        <w:t>Reporting Requirements</w:t>
      </w:r>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p>
    <w:p w14:paraId="5FA124E3" w14:textId="77777777" w:rsidR="00A46344" w:rsidRPr="00913F25" w:rsidRDefault="00A46344" w:rsidP="002A28E9">
      <w:pPr>
        <w:spacing w:before="96" w:after="96"/>
        <w:ind w:left="1728"/>
        <w:rPr>
          <w:rFonts w:ascii="Arial" w:hAnsi="Arial" w:cs="Arial"/>
          <w:sz w:val="22"/>
          <w:szCs w:val="22"/>
          <w:lang w:val="en-GB"/>
        </w:rPr>
      </w:pPr>
      <w:r w:rsidRPr="00913F25">
        <w:rPr>
          <w:rFonts w:ascii="Arial" w:hAnsi="Arial" w:cs="Arial"/>
          <w:sz w:val="22"/>
          <w:szCs w:val="22"/>
          <w:lang w:val="en-GB"/>
        </w:rPr>
        <w:t>List  here format, frequency, and contents of reports; persons to receive them; dates of submission; etc.  If no reports are to be submitted, state here “Not applicable.”</w:t>
      </w:r>
    </w:p>
    <w:p w14:paraId="4411082F" w14:textId="77777777" w:rsidR="00A46344" w:rsidRPr="008260EA" w:rsidRDefault="00A46344" w:rsidP="008260EA">
      <w:pPr>
        <w:pStyle w:val="Heading5"/>
        <w:tabs>
          <w:tab w:val="left" w:pos="1737"/>
        </w:tabs>
        <w:spacing w:before="96" w:after="96"/>
        <w:ind w:left="1755" w:hanging="1737"/>
        <w:jc w:val="left"/>
        <w:rPr>
          <w:rFonts w:ascii="Arial" w:hAnsi="Arial" w:cs="Arial"/>
          <w:szCs w:val="28"/>
        </w:rPr>
      </w:pPr>
      <w:bookmarkStart w:id="6185" w:name="_Toc350849426"/>
      <w:bookmarkStart w:id="6186" w:name="_Toc351343751"/>
      <w:bookmarkStart w:id="6187" w:name="_Toc37733648"/>
      <w:bookmarkStart w:id="6188" w:name="_Toc46725794"/>
      <w:bookmarkStart w:id="6189" w:name="_Toc46731401"/>
      <w:bookmarkStart w:id="6190" w:name="_Toc46731693"/>
      <w:bookmarkStart w:id="6191" w:name="_Toc46731999"/>
      <w:bookmarkStart w:id="6192" w:name="_Toc46732612"/>
      <w:bookmarkStart w:id="6193" w:name="_Toc46733367"/>
      <w:bookmarkStart w:id="6194" w:name="_Toc46733530"/>
      <w:bookmarkStart w:id="6195" w:name="_Toc46736354"/>
      <w:bookmarkStart w:id="6196" w:name="_Toc46736503"/>
      <w:bookmarkStart w:id="6197" w:name="_Toc46736710"/>
      <w:bookmarkStart w:id="6198" w:name="_Toc46736849"/>
      <w:bookmarkStart w:id="6199" w:name="_Toc46736952"/>
      <w:bookmarkStart w:id="6200" w:name="_Toc46737055"/>
      <w:bookmarkStart w:id="6201" w:name="_Toc46737157"/>
      <w:bookmarkStart w:id="6202" w:name="_Toc46737469"/>
      <w:bookmarkStart w:id="6203" w:name="_Toc47069401"/>
      <w:bookmarkStart w:id="6204" w:name="_Toc47070057"/>
      <w:bookmarkStart w:id="6205" w:name="_Toc47070295"/>
      <w:bookmarkStart w:id="6206" w:name="_Toc47071664"/>
      <w:bookmarkStart w:id="6207" w:name="_Toc47074003"/>
      <w:bookmarkStart w:id="6208" w:name="_Toc47074610"/>
      <w:bookmarkStart w:id="6209" w:name="_Toc47159195"/>
      <w:bookmarkStart w:id="6210" w:name="_Toc47170631"/>
      <w:bookmarkStart w:id="6211" w:name="_Toc47322696"/>
      <w:bookmarkStart w:id="6212" w:name="_Toc47326984"/>
      <w:bookmarkStart w:id="6213" w:name="_Toc47328820"/>
      <w:bookmarkStart w:id="6214" w:name="_Toc47331112"/>
      <w:bookmarkStart w:id="6215" w:name="_Toc47331790"/>
      <w:bookmarkStart w:id="6216" w:name="_Toc47331938"/>
      <w:bookmarkStart w:id="6217" w:name="_Toc47332077"/>
      <w:bookmarkStart w:id="6218" w:name="_Toc47332476"/>
      <w:bookmarkStart w:id="6219" w:name="_Toc47332699"/>
      <w:bookmarkStart w:id="6220" w:name="_Toc48551158"/>
      <w:bookmarkStart w:id="6221" w:name="_Toc48798538"/>
      <w:bookmarkStart w:id="6222" w:name="_Toc48800808"/>
      <w:bookmarkStart w:id="6223" w:name="_Toc48800977"/>
      <w:bookmarkStart w:id="6224" w:name="_Toc48803174"/>
      <w:bookmarkStart w:id="6225" w:name="_Toc48803343"/>
      <w:bookmarkStart w:id="6226" w:name="_Toc48803512"/>
      <w:bookmarkStart w:id="6227" w:name="_Toc48803850"/>
      <w:bookmarkStart w:id="6228" w:name="_Toc48804188"/>
      <w:bookmarkStart w:id="6229" w:name="_Toc48804357"/>
      <w:bookmarkStart w:id="6230" w:name="_Toc48804864"/>
      <w:bookmarkStart w:id="6231" w:name="_Toc48812487"/>
      <w:bookmarkStart w:id="6232" w:name="_Toc48892700"/>
      <w:bookmarkStart w:id="6233" w:name="_Toc48894532"/>
      <w:bookmarkStart w:id="6234" w:name="_Toc48895305"/>
      <w:bookmarkStart w:id="6235" w:name="_Toc48895491"/>
      <w:bookmarkStart w:id="6236" w:name="_Toc48896275"/>
      <w:bookmarkStart w:id="6237" w:name="_Toc48969060"/>
      <w:bookmarkStart w:id="6238" w:name="_Toc48969391"/>
      <w:bookmarkStart w:id="6239" w:name="_Toc48970314"/>
      <w:bookmarkStart w:id="6240" w:name="_Toc48974138"/>
      <w:bookmarkStart w:id="6241" w:name="_Toc48978634"/>
      <w:bookmarkStart w:id="6242" w:name="_Toc48979393"/>
      <w:bookmarkStart w:id="6243" w:name="_Toc48979580"/>
      <w:bookmarkStart w:id="6244" w:name="_Toc48980645"/>
      <w:bookmarkStart w:id="6245" w:name="_Toc49159718"/>
      <w:bookmarkStart w:id="6246" w:name="_Toc49159905"/>
      <w:r w:rsidRPr="008260EA">
        <w:rPr>
          <w:rFonts w:ascii="Arial" w:hAnsi="Arial" w:cs="Arial"/>
          <w:szCs w:val="28"/>
        </w:rPr>
        <w:t>Appendix 3</w:t>
      </w:r>
      <w:r w:rsidRPr="008260EA">
        <w:rPr>
          <w:rFonts w:ascii="Arial" w:hAnsi="Arial" w:cs="Arial"/>
          <w:szCs w:val="28"/>
        </w:rPr>
        <w:tab/>
        <w:t xml:space="preserve">Key Personnel and </w:t>
      </w:r>
      <w:bookmarkEnd w:id="6185"/>
      <w:bookmarkEnd w:id="6186"/>
      <w:r w:rsidRPr="008260EA">
        <w:rPr>
          <w:rFonts w:ascii="Arial" w:hAnsi="Arial" w:cs="Arial"/>
          <w:szCs w:val="28"/>
        </w:rPr>
        <w:t>Sub Consultants</w:t>
      </w:r>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r w:rsidRPr="008260EA">
        <w:rPr>
          <w:rFonts w:ascii="Arial" w:hAnsi="Arial" w:cs="Arial"/>
          <w:szCs w:val="28"/>
        </w:rPr>
        <w:t>- Hours of Works for Key Personnel</w:t>
      </w:r>
    </w:p>
    <w:p w14:paraId="5C73C63E" w14:textId="77777777" w:rsidR="00A46344" w:rsidRPr="00913F25" w:rsidRDefault="00A46344" w:rsidP="00D63461">
      <w:pPr>
        <w:spacing w:before="96" w:after="96"/>
        <w:ind w:left="720" w:firstLine="1008"/>
        <w:jc w:val="both"/>
        <w:rPr>
          <w:rFonts w:ascii="Arial" w:hAnsi="Arial" w:cs="Arial"/>
          <w:i/>
          <w:sz w:val="22"/>
          <w:szCs w:val="22"/>
          <w:lang w:val="en-GB"/>
        </w:rPr>
      </w:pPr>
      <w:r w:rsidRPr="00913F25">
        <w:rPr>
          <w:rFonts w:ascii="Arial" w:hAnsi="Arial" w:cs="Arial"/>
          <w:iCs/>
          <w:sz w:val="22"/>
          <w:szCs w:val="22"/>
          <w:lang w:val="en-GB"/>
        </w:rPr>
        <w:t>List hereunder</w:t>
      </w:r>
      <w:r w:rsidRPr="00913F25">
        <w:rPr>
          <w:rFonts w:ascii="Arial" w:hAnsi="Arial" w:cs="Arial"/>
          <w:i/>
          <w:sz w:val="22"/>
          <w:szCs w:val="22"/>
          <w:lang w:val="en-GB"/>
        </w:rPr>
        <w:t>:</w:t>
      </w:r>
    </w:p>
    <w:p w14:paraId="60892A30" w14:textId="77777777" w:rsidR="00A46344" w:rsidRPr="00913F25" w:rsidRDefault="00A46344" w:rsidP="00D6115B">
      <w:pPr>
        <w:numPr>
          <w:ilvl w:val="2"/>
          <w:numId w:val="180"/>
        </w:numPr>
        <w:tabs>
          <w:tab w:val="clear" w:pos="3204"/>
          <w:tab w:val="num" w:pos="2313"/>
        </w:tabs>
        <w:spacing w:before="96" w:after="96"/>
        <w:ind w:left="2322" w:hanging="585"/>
        <w:jc w:val="both"/>
        <w:rPr>
          <w:rFonts w:ascii="Arial" w:hAnsi="Arial" w:cs="Arial"/>
          <w:sz w:val="22"/>
          <w:szCs w:val="22"/>
          <w:lang w:val="en-GB"/>
        </w:rPr>
      </w:pPr>
      <w:r w:rsidRPr="00913F25">
        <w:rPr>
          <w:rFonts w:ascii="Arial" w:hAnsi="Arial" w:cs="Arial"/>
          <w:sz w:val="22"/>
          <w:szCs w:val="22"/>
          <w:lang w:val="en-GB"/>
        </w:rPr>
        <w:t>Titles [and names, if already available], detailed job descriptions and minimum qualifications of Key foreign Personnel to be assigned to work in the Government’s country, and staff-months for each.</w:t>
      </w:r>
    </w:p>
    <w:p w14:paraId="09246256" w14:textId="77777777" w:rsidR="00A46344" w:rsidRPr="00913F25" w:rsidRDefault="00A46344" w:rsidP="00D6115B">
      <w:pPr>
        <w:numPr>
          <w:ilvl w:val="2"/>
          <w:numId w:val="180"/>
        </w:numPr>
        <w:tabs>
          <w:tab w:val="clear" w:pos="3204"/>
          <w:tab w:val="num" w:pos="2313"/>
        </w:tabs>
        <w:spacing w:before="96" w:after="96"/>
        <w:ind w:left="2322" w:hanging="585"/>
        <w:jc w:val="both"/>
        <w:rPr>
          <w:rFonts w:ascii="Arial" w:hAnsi="Arial" w:cs="Arial"/>
          <w:b/>
          <w:sz w:val="22"/>
          <w:szCs w:val="22"/>
          <w:lang w:val="en-GB"/>
        </w:rPr>
      </w:pPr>
      <w:r w:rsidRPr="00913F25">
        <w:rPr>
          <w:rFonts w:ascii="Arial" w:hAnsi="Arial" w:cs="Arial"/>
          <w:sz w:val="22"/>
          <w:szCs w:val="22"/>
          <w:lang w:val="en-GB"/>
        </w:rPr>
        <w:t xml:space="preserve">Same information as </w:t>
      </w:r>
      <w:r w:rsidRPr="00913F25">
        <w:rPr>
          <w:rFonts w:ascii="Arial" w:hAnsi="Arial" w:cs="Arial"/>
          <w:b/>
          <w:sz w:val="22"/>
          <w:szCs w:val="22"/>
          <w:lang w:val="en-GB"/>
        </w:rPr>
        <w:t>3A for Key local Personnel.</w:t>
      </w:r>
    </w:p>
    <w:p w14:paraId="53DD2A20" w14:textId="77777777" w:rsidR="00A46344" w:rsidRPr="00913F25" w:rsidRDefault="00A46344" w:rsidP="00D6115B">
      <w:pPr>
        <w:numPr>
          <w:ilvl w:val="2"/>
          <w:numId w:val="180"/>
        </w:numPr>
        <w:tabs>
          <w:tab w:val="clear" w:pos="3204"/>
          <w:tab w:val="num" w:pos="2313"/>
        </w:tabs>
        <w:spacing w:before="96" w:after="96"/>
        <w:ind w:left="2322" w:hanging="585"/>
        <w:jc w:val="both"/>
        <w:rPr>
          <w:rFonts w:ascii="Arial" w:hAnsi="Arial" w:cs="Arial"/>
          <w:sz w:val="22"/>
          <w:szCs w:val="22"/>
          <w:lang w:val="en-GB"/>
        </w:rPr>
      </w:pPr>
      <w:r w:rsidRPr="00913F25">
        <w:rPr>
          <w:rFonts w:ascii="Arial" w:hAnsi="Arial" w:cs="Arial"/>
          <w:sz w:val="22"/>
          <w:szCs w:val="22"/>
          <w:lang w:val="en-GB"/>
        </w:rPr>
        <w:t xml:space="preserve">Same as </w:t>
      </w:r>
      <w:r w:rsidRPr="00913F25">
        <w:rPr>
          <w:rFonts w:ascii="Arial" w:hAnsi="Arial" w:cs="Arial"/>
          <w:b/>
          <w:sz w:val="22"/>
          <w:szCs w:val="22"/>
          <w:lang w:val="en-GB"/>
        </w:rPr>
        <w:t>3A for Key Personnel to be assigned to work outside the Government’s country</w:t>
      </w:r>
    </w:p>
    <w:p w14:paraId="66A5DFE5" w14:textId="77777777" w:rsidR="00A46344" w:rsidRPr="00913F25" w:rsidRDefault="00A46344" w:rsidP="00D6115B">
      <w:pPr>
        <w:numPr>
          <w:ilvl w:val="2"/>
          <w:numId w:val="180"/>
        </w:numPr>
        <w:tabs>
          <w:tab w:val="clear" w:pos="3204"/>
          <w:tab w:val="num" w:pos="2313"/>
        </w:tabs>
        <w:spacing w:before="96" w:after="96"/>
        <w:ind w:left="2322" w:hanging="585"/>
        <w:jc w:val="both"/>
        <w:rPr>
          <w:rFonts w:ascii="Arial" w:hAnsi="Arial" w:cs="Arial"/>
          <w:sz w:val="22"/>
          <w:szCs w:val="22"/>
          <w:lang w:val="en-GB"/>
        </w:rPr>
      </w:pPr>
      <w:r w:rsidRPr="00913F25">
        <w:rPr>
          <w:rFonts w:ascii="Arial" w:hAnsi="Arial" w:cs="Arial"/>
          <w:sz w:val="22"/>
          <w:szCs w:val="22"/>
          <w:lang w:val="en-GB"/>
        </w:rPr>
        <w:t>List of approved Sub Consultants (if already available); same information with respect to their Personnel as in 3A to 3C.</w:t>
      </w:r>
    </w:p>
    <w:p w14:paraId="048B3EF8" w14:textId="77777777" w:rsidR="00A46344" w:rsidRPr="00913F25" w:rsidRDefault="00A46344" w:rsidP="00A46344">
      <w:pPr>
        <w:spacing w:before="96" w:after="96"/>
        <w:ind w:left="1440" w:hanging="720"/>
        <w:rPr>
          <w:rFonts w:ascii="Arial" w:hAnsi="Arial" w:cs="Arial"/>
          <w:sz w:val="22"/>
          <w:szCs w:val="22"/>
          <w:lang w:val="en-GB"/>
        </w:rPr>
      </w:pPr>
    </w:p>
    <w:p w14:paraId="6CFB5D59" w14:textId="77777777" w:rsidR="00A46344" w:rsidRPr="00913F25" w:rsidRDefault="00A46344" w:rsidP="00D63461">
      <w:pPr>
        <w:spacing w:before="96" w:after="96"/>
        <w:ind w:left="1737"/>
        <w:jc w:val="both"/>
        <w:rPr>
          <w:rFonts w:ascii="Arial" w:hAnsi="Arial" w:cs="Arial"/>
          <w:b/>
          <w:sz w:val="22"/>
          <w:szCs w:val="22"/>
          <w:lang w:val="en-GB"/>
        </w:rPr>
      </w:pPr>
      <w:r w:rsidRPr="00913F25">
        <w:rPr>
          <w:rFonts w:ascii="Arial" w:hAnsi="Arial" w:cs="Arial"/>
          <w:b/>
          <w:sz w:val="22"/>
          <w:szCs w:val="22"/>
          <w:lang w:val="en-GB"/>
        </w:rPr>
        <w:t xml:space="preserve">List here hours of work for Key Personnel; travel time to and from the country of the Government </w:t>
      </w:r>
      <w:proofErr w:type="spellStart"/>
      <w:r w:rsidRPr="00913F25">
        <w:rPr>
          <w:rFonts w:ascii="Arial" w:hAnsi="Arial" w:cs="Arial"/>
          <w:b/>
          <w:sz w:val="22"/>
          <w:szCs w:val="22"/>
          <w:lang w:val="en-GB"/>
        </w:rPr>
        <w:t>fro</w:t>
      </w:r>
      <w:proofErr w:type="spellEnd"/>
      <w:r w:rsidRPr="00913F25">
        <w:rPr>
          <w:rFonts w:ascii="Arial" w:hAnsi="Arial" w:cs="Arial"/>
          <w:b/>
          <w:sz w:val="22"/>
          <w:szCs w:val="22"/>
          <w:lang w:val="en-GB"/>
        </w:rPr>
        <w:t xml:space="preserve"> Foreign Personnel (Clause GCC 26.1); entitlement, if any, to overtime pay, sick leave pay, vacation leave pay</w:t>
      </w:r>
    </w:p>
    <w:p w14:paraId="02391473" w14:textId="77777777" w:rsidR="00A46344" w:rsidRPr="00630BD1" w:rsidRDefault="00A46344" w:rsidP="00A46344">
      <w:pPr>
        <w:spacing w:before="96" w:after="96"/>
        <w:ind w:left="1440" w:hanging="720"/>
        <w:rPr>
          <w:rFonts w:ascii="Arial" w:hAnsi="Arial" w:cs="Arial"/>
          <w:lang w:val="en-GB"/>
        </w:rPr>
      </w:pPr>
    </w:p>
    <w:p w14:paraId="62D22FA8" w14:textId="77777777" w:rsidR="00A46344" w:rsidRPr="00913F25" w:rsidRDefault="00A46344" w:rsidP="00A46344">
      <w:pPr>
        <w:spacing w:before="96" w:after="96"/>
        <w:ind w:left="1440" w:hanging="720"/>
        <w:rPr>
          <w:rFonts w:ascii="Arial" w:hAnsi="Arial" w:cs="Arial"/>
          <w:sz w:val="22"/>
          <w:szCs w:val="22"/>
          <w:lang w:val="en-GB"/>
        </w:rPr>
      </w:pPr>
    </w:p>
    <w:p w14:paraId="347B1C7F" w14:textId="77777777" w:rsidR="00A46344" w:rsidRPr="008260EA" w:rsidRDefault="00A46344" w:rsidP="00E378ED">
      <w:pPr>
        <w:pStyle w:val="Heading5"/>
        <w:tabs>
          <w:tab w:val="left" w:pos="1737"/>
        </w:tabs>
        <w:spacing w:before="96" w:after="96"/>
        <w:jc w:val="left"/>
        <w:rPr>
          <w:rFonts w:ascii="Arial" w:hAnsi="Arial" w:cs="Arial"/>
          <w:szCs w:val="28"/>
        </w:rPr>
      </w:pPr>
      <w:bookmarkStart w:id="6247" w:name="_Toc351343755"/>
      <w:bookmarkStart w:id="6248" w:name="_Toc37733651"/>
      <w:bookmarkStart w:id="6249" w:name="_Toc46725797"/>
      <w:bookmarkStart w:id="6250" w:name="_Toc46731404"/>
      <w:bookmarkStart w:id="6251" w:name="_Toc46731696"/>
      <w:bookmarkStart w:id="6252" w:name="_Toc46732002"/>
      <w:bookmarkStart w:id="6253" w:name="_Toc46732615"/>
      <w:bookmarkStart w:id="6254" w:name="_Toc46733370"/>
      <w:bookmarkStart w:id="6255" w:name="_Toc46733533"/>
      <w:bookmarkStart w:id="6256" w:name="_Toc46736357"/>
      <w:bookmarkStart w:id="6257" w:name="_Toc46736506"/>
      <w:bookmarkStart w:id="6258" w:name="_Toc46736713"/>
      <w:bookmarkStart w:id="6259" w:name="_Toc46736852"/>
      <w:bookmarkStart w:id="6260" w:name="_Toc46736955"/>
      <w:bookmarkStart w:id="6261" w:name="_Toc46737058"/>
      <w:bookmarkStart w:id="6262" w:name="_Toc46737160"/>
      <w:bookmarkStart w:id="6263" w:name="_Toc46737472"/>
      <w:bookmarkStart w:id="6264" w:name="_Toc47069404"/>
      <w:bookmarkStart w:id="6265" w:name="_Toc47070060"/>
      <w:bookmarkStart w:id="6266" w:name="_Toc47070298"/>
      <w:bookmarkStart w:id="6267" w:name="_Toc47071667"/>
      <w:bookmarkStart w:id="6268" w:name="_Toc47074006"/>
      <w:bookmarkStart w:id="6269" w:name="_Toc47074613"/>
      <w:bookmarkStart w:id="6270" w:name="_Toc47159198"/>
      <w:bookmarkStart w:id="6271" w:name="_Toc47170634"/>
      <w:bookmarkStart w:id="6272" w:name="_Toc47322699"/>
      <w:bookmarkStart w:id="6273" w:name="_Toc47326987"/>
      <w:bookmarkStart w:id="6274" w:name="_Toc47328823"/>
      <w:bookmarkStart w:id="6275" w:name="_Toc47331115"/>
      <w:bookmarkStart w:id="6276" w:name="_Toc47331793"/>
      <w:bookmarkStart w:id="6277" w:name="_Toc47331941"/>
      <w:bookmarkStart w:id="6278" w:name="_Toc47332080"/>
      <w:bookmarkStart w:id="6279" w:name="_Toc47332479"/>
      <w:bookmarkStart w:id="6280" w:name="_Toc47332702"/>
      <w:bookmarkStart w:id="6281" w:name="_Toc48551161"/>
      <w:bookmarkStart w:id="6282" w:name="_Toc48798541"/>
      <w:bookmarkStart w:id="6283" w:name="_Toc48800811"/>
      <w:bookmarkStart w:id="6284" w:name="_Toc48800980"/>
      <w:bookmarkStart w:id="6285" w:name="_Toc48803177"/>
      <w:bookmarkStart w:id="6286" w:name="_Toc48803346"/>
      <w:bookmarkStart w:id="6287" w:name="_Toc48803515"/>
      <w:bookmarkStart w:id="6288" w:name="_Toc48803853"/>
      <w:bookmarkStart w:id="6289" w:name="_Toc48804191"/>
      <w:bookmarkStart w:id="6290" w:name="_Toc48804360"/>
      <w:bookmarkStart w:id="6291" w:name="_Toc48804867"/>
      <w:bookmarkStart w:id="6292" w:name="_Toc48812490"/>
      <w:bookmarkStart w:id="6293" w:name="_Toc48892703"/>
      <w:bookmarkStart w:id="6294" w:name="_Toc48894535"/>
      <w:bookmarkStart w:id="6295" w:name="_Toc48895308"/>
      <w:bookmarkStart w:id="6296" w:name="_Toc48895494"/>
      <w:bookmarkStart w:id="6297" w:name="_Toc48896278"/>
      <w:bookmarkStart w:id="6298" w:name="_Toc48969063"/>
      <w:bookmarkStart w:id="6299" w:name="_Toc48969394"/>
      <w:bookmarkStart w:id="6300" w:name="_Toc48970317"/>
      <w:bookmarkStart w:id="6301" w:name="_Toc48974141"/>
      <w:bookmarkStart w:id="6302" w:name="_Toc48978637"/>
      <w:bookmarkStart w:id="6303" w:name="_Toc48979396"/>
      <w:bookmarkStart w:id="6304" w:name="_Toc48979583"/>
      <w:bookmarkStart w:id="6305" w:name="_Toc48980648"/>
      <w:bookmarkStart w:id="6306" w:name="_Toc49159721"/>
      <w:bookmarkStart w:id="6307" w:name="_Toc49159908"/>
      <w:r w:rsidRPr="008260EA">
        <w:rPr>
          <w:rFonts w:ascii="Arial" w:hAnsi="Arial" w:cs="Arial"/>
          <w:szCs w:val="28"/>
        </w:rPr>
        <w:t>Appendix 4</w:t>
      </w:r>
      <w:r w:rsidRPr="008260EA">
        <w:rPr>
          <w:rFonts w:ascii="Arial" w:hAnsi="Arial" w:cs="Arial"/>
          <w:szCs w:val="28"/>
        </w:rPr>
        <w:tab/>
        <w:t>Cost Estimates</w:t>
      </w:r>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p>
    <w:p w14:paraId="72010428" w14:textId="77777777" w:rsidR="00A46344" w:rsidRPr="008260EA" w:rsidRDefault="00A46344" w:rsidP="008260EA">
      <w:pPr>
        <w:pStyle w:val="Heading5"/>
        <w:tabs>
          <w:tab w:val="left" w:pos="1737"/>
        </w:tabs>
        <w:spacing w:before="96" w:after="96"/>
        <w:ind w:left="1368"/>
        <w:jc w:val="left"/>
        <w:rPr>
          <w:rFonts w:ascii="Arial" w:hAnsi="Arial" w:cs="Arial"/>
          <w:sz w:val="24"/>
        </w:rPr>
      </w:pPr>
      <w:r w:rsidRPr="008260EA">
        <w:rPr>
          <w:rFonts w:ascii="Arial" w:hAnsi="Arial" w:cs="Arial"/>
          <w:sz w:val="24"/>
        </w:rPr>
        <w:t>A.</w:t>
      </w:r>
      <w:r w:rsidRPr="008260EA">
        <w:rPr>
          <w:rFonts w:ascii="Arial" w:hAnsi="Arial" w:cs="Arial"/>
          <w:sz w:val="24"/>
        </w:rPr>
        <w:tab/>
        <w:t xml:space="preserve"> In Foreign Currency</w:t>
      </w:r>
    </w:p>
    <w:p w14:paraId="2C09726F" w14:textId="77777777" w:rsidR="00A46344" w:rsidRPr="00913F25" w:rsidRDefault="00A46344" w:rsidP="00A46344">
      <w:pPr>
        <w:spacing w:before="96" w:after="96"/>
        <w:ind w:left="720"/>
        <w:rPr>
          <w:rFonts w:ascii="Arial" w:hAnsi="Arial" w:cs="Arial"/>
          <w:i/>
          <w:iCs/>
          <w:sz w:val="22"/>
          <w:szCs w:val="22"/>
          <w:lang w:val="en-GB"/>
        </w:rPr>
      </w:pPr>
      <w:r w:rsidRPr="00913F25">
        <w:rPr>
          <w:rFonts w:ascii="Arial" w:hAnsi="Arial" w:cs="Arial"/>
          <w:i/>
          <w:iCs/>
          <w:sz w:val="22"/>
          <w:szCs w:val="22"/>
          <w:lang w:val="en-GB"/>
        </w:rPr>
        <w:t>Note: List hereunder cost estimates in foreign currency:</w:t>
      </w:r>
    </w:p>
    <w:p w14:paraId="0177E891" w14:textId="77777777" w:rsidR="00A46344" w:rsidRPr="00913F25" w:rsidRDefault="00A46344" w:rsidP="00A46344">
      <w:pPr>
        <w:numPr>
          <w:ilvl w:val="12"/>
          <w:numId w:val="0"/>
        </w:numPr>
        <w:tabs>
          <w:tab w:val="left" w:pos="1440"/>
        </w:tabs>
        <w:spacing w:after="120"/>
        <w:ind w:left="720" w:hanging="720"/>
        <w:jc w:val="both"/>
        <w:rPr>
          <w:rFonts w:ascii="Arial" w:hAnsi="Arial" w:cs="Arial"/>
          <w:i/>
          <w:spacing w:val="-3"/>
          <w:sz w:val="22"/>
          <w:szCs w:val="22"/>
        </w:rPr>
      </w:pPr>
      <w:r w:rsidRPr="00913F25">
        <w:rPr>
          <w:rFonts w:ascii="Arial" w:hAnsi="Arial" w:cs="Arial"/>
          <w:i/>
          <w:spacing w:val="-3"/>
          <w:sz w:val="22"/>
          <w:szCs w:val="22"/>
        </w:rPr>
        <w:t>1.</w:t>
      </w:r>
      <w:r w:rsidRPr="00913F25">
        <w:rPr>
          <w:rFonts w:ascii="Arial" w:hAnsi="Arial" w:cs="Arial"/>
          <w:i/>
          <w:spacing w:val="-3"/>
          <w:sz w:val="22"/>
          <w:szCs w:val="22"/>
        </w:rPr>
        <w:tab/>
        <w:t>(a)</w:t>
      </w:r>
      <w:r w:rsidRPr="00913F25">
        <w:rPr>
          <w:rFonts w:ascii="Arial" w:hAnsi="Arial" w:cs="Arial"/>
          <w:i/>
          <w:spacing w:val="-3"/>
          <w:sz w:val="22"/>
          <w:szCs w:val="22"/>
        </w:rPr>
        <w:tab/>
        <w:t>Monthly rates for Foreign Personnel (Key Personnel and other Personnel)</w:t>
      </w:r>
    </w:p>
    <w:p w14:paraId="7021A6CA" w14:textId="77777777" w:rsidR="00A46344" w:rsidRPr="00913F25" w:rsidRDefault="00A46344" w:rsidP="00A46344">
      <w:pPr>
        <w:numPr>
          <w:ilvl w:val="12"/>
          <w:numId w:val="0"/>
        </w:numPr>
        <w:tabs>
          <w:tab w:val="left" w:pos="1440"/>
        </w:tabs>
        <w:spacing w:after="120"/>
        <w:ind w:left="1440" w:hanging="731"/>
        <w:jc w:val="both"/>
        <w:rPr>
          <w:rFonts w:ascii="Arial" w:hAnsi="Arial" w:cs="Arial"/>
          <w:i/>
          <w:spacing w:val="-3"/>
          <w:sz w:val="22"/>
          <w:szCs w:val="22"/>
        </w:rPr>
      </w:pPr>
      <w:r w:rsidRPr="00913F25">
        <w:rPr>
          <w:rFonts w:ascii="Arial" w:hAnsi="Arial" w:cs="Arial"/>
          <w:i/>
          <w:spacing w:val="-3"/>
          <w:sz w:val="22"/>
          <w:szCs w:val="22"/>
        </w:rPr>
        <w:t>(b)</w:t>
      </w:r>
      <w:r w:rsidRPr="00913F25">
        <w:rPr>
          <w:rFonts w:ascii="Arial" w:hAnsi="Arial" w:cs="Arial"/>
          <w:i/>
          <w:spacing w:val="-3"/>
          <w:sz w:val="22"/>
          <w:szCs w:val="22"/>
        </w:rPr>
        <w:tab/>
        <w:t>Monthly rates for local Personnel (Key Personnel and other Personnel).</w:t>
      </w:r>
    </w:p>
    <w:p w14:paraId="5608825A" w14:textId="77777777" w:rsidR="00A46344" w:rsidRPr="00913F25" w:rsidRDefault="00A46344" w:rsidP="00A46344">
      <w:pPr>
        <w:numPr>
          <w:ilvl w:val="12"/>
          <w:numId w:val="0"/>
        </w:numPr>
        <w:tabs>
          <w:tab w:val="left" w:pos="1440"/>
        </w:tabs>
        <w:spacing w:after="120"/>
        <w:ind w:left="1440" w:hanging="731"/>
        <w:jc w:val="both"/>
        <w:rPr>
          <w:rFonts w:ascii="Arial" w:hAnsi="Arial" w:cs="Arial"/>
          <w:i/>
          <w:spacing w:val="-3"/>
          <w:sz w:val="22"/>
          <w:szCs w:val="22"/>
        </w:rPr>
      </w:pPr>
      <w:r w:rsidRPr="00913F25">
        <w:rPr>
          <w:rFonts w:ascii="Arial" w:hAnsi="Arial" w:cs="Arial"/>
          <w:i/>
          <w:spacing w:val="-3"/>
          <w:sz w:val="22"/>
          <w:szCs w:val="22"/>
        </w:rPr>
        <w:tab/>
        <w:t>(This should be added if local Personnel is also being paid in foreign currency)</w:t>
      </w:r>
    </w:p>
    <w:p w14:paraId="1F7D9C86" w14:textId="77777777" w:rsidR="00A46344" w:rsidRPr="00913F25" w:rsidRDefault="00A46344" w:rsidP="00A46344">
      <w:pPr>
        <w:numPr>
          <w:ilvl w:val="12"/>
          <w:numId w:val="0"/>
        </w:numPr>
        <w:spacing w:after="120"/>
        <w:rPr>
          <w:rFonts w:ascii="Arial" w:hAnsi="Arial" w:cs="Arial"/>
          <w:i/>
          <w:spacing w:val="-3"/>
          <w:sz w:val="22"/>
          <w:szCs w:val="22"/>
        </w:rPr>
      </w:pPr>
    </w:p>
    <w:p w14:paraId="30EA94C0" w14:textId="77777777" w:rsidR="00A46344" w:rsidRPr="00913F25" w:rsidRDefault="00A46344" w:rsidP="00A46344">
      <w:pPr>
        <w:numPr>
          <w:ilvl w:val="12"/>
          <w:numId w:val="0"/>
        </w:numPr>
        <w:spacing w:after="120"/>
        <w:ind w:left="720" w:hanging="720"/>
        <w:jc w:val="both"/>
        <w:rPr>
          <w:rFonts w:ascii="Arial" w:hAnsi="Arial" w:cs="Arial"/>
          <w:i/>
          <w:spacing w:val="-3"/>
          <w:sz w:val="22"/>
          <w:szCs w:val="22"/>
        </w:rPr>
      </w:pPr>
      <w:r w:rsidRPr="00913F25">
        <w:rPr>
          <w:rFonts w:ascii="Arial" w:hAnsi="Arial" w:cs="Arial"/>
          <w:i/>
          <w:spacing w:val="-3"/>
          <w:sz w:val="22"/>
          <w:szCs w:val="22"/>
        </w:rPr>
        <w:t>2.</w:t>
      </w:r>
      <w:r w:rsidRPr="00913F25">
        <w:rPr>
          <w:rFonts w:ascii="Arial" w:hAnsi="Arial" w:cs="Arial"/>
          <w:i/>
          <w:spacing w:val="-3"/>
          <w:sz w:val="22"/>
          <w:szCs w:val="22"/>
        </w:rPr>
        <w:tab/>
        <w:t>Reimbursable expenses (items that are not applicable should be deleted; others may be added):</w:t>
      </w:r>
    </w:p>
    <w:p w14:paraId="32595BF3"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 xml:space="preserve">Per diem allowances </w:t>
      </w:r>
      <w:r w:rsidRPr="00913F25">
        <w:rPr>
          <w:rFonts w:ascii="Arial" w:hAnsi="Arial" w:cs="Arial"/>
          <w:i/>
          <w:sz w:val="22"/>
          <w:szCs w:val="22"/>
        </w:rPr>
        <w:t>for each of the Foreign or Local Personnel for every day in which such Personnel shall be absent from his home office and shall be outside the Client’s country</w:t>
      </w:r>
      <w:r w:rsidRPr="00913F25">
        <w:rPr>
          <w:rFonts w:ascii="Arial" w:hAnsi="Arial" w:cs="Arial"/>
          <w:i/>
          <w:spacing w:val="-3"/>
          <w:sz w:val="22"/>
          <w:szCs w:val="22"/>
        </w:rPr>
        <w:t>.</w:t>
      </w:r>
    </w:p>
    <w:p w14:paraId="292936B8"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Air transport for Foreign Personnel:</w:t>
      </w:r>
    </w:p>
    <w:p w14:paraId="2D250896" w14:textId="77777777" w:rsidR="00A46344" w:rsidRPr="00913F25" w:rsidRDefault="00A46344" w:rsidP="00D6115B">
      <w:pPr>
        <w:numPr>
          <w:ilvl w:val="2"/>
          <w:numId w:val="182"/>
        </w:numPr>
        <w:tabs>
          <w:tab w:val="clear" w:pos="2340"/>
          <w:tab w:val="num" w:pos="2043"/>
        </w:tabs>
        <w:spacing w:after="120"/>
        <w:ind w:left="2052" w:right="-72" w:hanging="594"/>
        <w:jc w:val="both"/>
        <w:rPr>
          <w:rFonts w:ascii="Arial" w:hAnsi="Arial" w:cs="Arial"/>
          <w:i/>
          <w:iCs/>
          <w:sz w:val="22"/>
          <w:szCs w:val="22"/>
        </w:rPr>
      </w:pPr>
      <w:r w:rsidRPr="00913F25">
        <w:rPr>
          <w:rFonts w:ascii="Arial" w:hAnsi="Arial" w:cs="Arial"/>
          <w:i/>
          <w:iCs/>
          <w:sz w:val="22"/>
          <w:szCs w:val="22"/>
        </w:rPr>
        <w:t>the cost of international transportation of the foreign Personnel by the most appropriate means of transport and the most direct practicable route to and from the Consultants’ home office; in the case of air travel, this shall be by less than first class;</w:t>
      </w:r>
    </w:p>
    <w:p w14:paraId="00C730DF" w14:textId="77777777" w:rsidR="00A46344" w:rsidRPr="00913F25" w:rsidRDefault="00A46344" w:rsidP="00D6115B">
      <w:pPr>
        <w:numPr>
          <w:ilvl w:val="2"/>
          <w:numId w:val="182"/>
        </w:numPr>
        <w:tabs>
          <w:tab w:val="clear" w:pos="2340"/>
          <w:tab w:val="num" w:pos="2043"/>
        </w:tabs>
        <w:spacing w:after="120"/>
        <w:ind w:left="2052" w:right="-72" w:hanging="594"/>
        <w:jc w:val="both"/>
        <w:rPr>
          <w:rFonts w:ascii="Arial" w:hAnsi="Arial" w:cs="Arial"/>
          <w:i/>
          <w:iCs/>
          <w:sz w:val="22"/>
          <w:szCs w:val="22"/>
        </w:rPr>
      </w:pPr>
      <w:r w:rsidRPr="00913F25">
        <w:rPr>
          <w:rFonts w:ascii="Arial" w:hAnsi="Arial" w:cs="Arial"/>
          <w:i/>
          <w:iCs/>
          <w:sz w:val="22"/>
          <w:szCs w:val="22"/>
        </w:rPr>
        <w:t>for any foreign Personnel spending twenty-four (24) consecutive months or more in the Client’s country, one extra round trip will be reimbursed for every twenty-four (24) months of assignment in the Client’s country.  Such Personnel will be entitled to such extra round trip only if upon their return to the Client’s country, such Personnel are scheduled to serve for the purposes of the Project for a further period of not less than six (6) consecutive months.</w:t>
      </w:r>
    </w:p>
    <w:p w14:paraId="74AA8E56"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ab/>
        <w:t>Air transport for dependents:</w:t>
      </w:r>
      <w:r w:rsidRPr="00913F25">
        <w:rPr>
          <w:rFonts w:ascii="Arial" w:hAnsi="Arial" w:cs="Arial"/>
          <w:i/>
          <w:sz w:val="22"/>
          <w:szCs w:val="22"/>
        </w:rPr>
        <w:t xml:space="preserve"> the cost of transportation to and from the Client’s country of eligible dependents who shall be the spouse and not more than two (2) unmarried dependent children under eighteen (18) years of age of those of the Foreign Personnel assigned to resident duty in the Client’s country for the purpose of the Services for periods of six (6) consecutive months or longer, provided that the stay of such dependents in the Client’s country shall have been for not less than three (3) consecutive months duration.  If the assignment period for resident staff of the Foreign Personnel will be thirty (30) months or more, one extra economy class air trip for their eligible dependents for every twenty-four (24)-month assignment will be reimbursed.</w:t>
      </w:r>
    </w:p>
    <w:p w14:paraId="4E236357"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Miscellaneous travel expenses</w:t>
      </w:r>
    </w:p>
    <w:p w14:paraId="3EA6EDC7" w14:textId="77777777" w:rsidR="00A46344" w:rsidRPr="00913F25" w:rsidRDefault="00A46344" w:rsidP="00D6115B">
      <w:pPr>
        <w:numPr>
          <w:ilvl w:val="1"/>
          <w:numId w:val="181"/>
        </w:numPr>
        <w:tabs>
          <w:tab w:val="clear" w:pos="1440"/>
          <w:tab w:val="num" w:pos="2088"/>
        </w:tabs>
        <w:spacing w:after="120"/>
        <w:ind w:left="2097" w:right="-72" w:hanging="639"/>
        <w:jc w:val="both"/>
        <w:rPr>
          <w:rFonts w:ascii="Arial" w:hAnsi="Arial" w:cs="Arial"/>
          <w:i/>
          <w:iCs/>
          <w:sz w:val="22"/>
          <w:szCs w:val="22"/>
        </w:rPr>
      </w:pPr>
      <w:r w:rsidRPr="00913F25">
        <w:rPr>
          <w:rFonts w:ascii="Arial" w:hAnsi="Arial" w:cs="Arial"/>
          <w:i/>
          <w:iCs/>
          <w:sz w:val="22"/>
          <w:szCs w:val="22"/>
        </w:rPr>
        <w:t>for the air travel of each of the Foreign Personnel, and each eligible dependent, the cost of excess baggage up to twenty (20) kilograms per person, or the equivalent in cost of unaccompanied baggage or air freight;</w:t>
      </w:r>
    </w:p>
    <w:p w14:paraId="24FCB7B9" w14:textId="77777777" w:rsidR="00A46344" w:rsidRPr="00913F25" w:rsidRDefault="00A46344" w:rsidP="00D6115B">
      <w:pPr>
        <w:numPr>
          <w:ilvl w:val="1"/>
          <w:numId w:val="181"/>
        </w:numPr>
        <w:tabs>
          <w:tab w:val="clear" w:pos="1440"/>
          <w:tab w:val="num" w:pos="2088"/>
        </w:tabs>
        <w:spacing w:after="120"/>
        <w:ind w:left="2097" w:right="-72" w:hanging="639"/>
        <w:jc w:val="both"/>
        <w:rPr>
          <w:rFonts w:ascii="Arial" w:hAnsi="Arial" w:cs="Arial"/>
          <w:i/>
          <w:iCs/>
          <w:spacing w:val="-3"/>
          <w:sz w:val="22"/>
          <w:szCs w:val="22"/>
        </w:rPr>
      </w:pPr>
      <w:r w:rsidRPr="00913F25">
        <w:rPr>
          <w:rFonts w:ascii="Arial" w:hAnsi="Arial" w:cs="Arial"/>
          <w:i/>
          <w:iCs/>
          <w:sz w:val="22"/>
          <w:szCs w:val="22"/>
        </w:rPr>
        <w:t>the fixed unit price per round trip for miscellaneous travel expenses such as the cost of transportation to and from airports, airport taxes, passport, visas, travel permits, vaccinations, etc.</w:t>
      </w:r>
    </w:p>
    <w:p w14:paraId="0E20F22D"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lang w:val="en-GB"/>
        </w:rPr>
      </w:pPr>
      <w:r w:rsidRPr="00913F25">
        <w:rPr>
          <w:rFonts w:ascii="Arial" w:hAnsi="Arial" w:cs="Arial"/>
          <w:i/>
          <w:spacing w:val="-3"/>
          <w:sz w:val="22"/>
          <w:szCs w:val="22"/>
          <w:lang w:val="en-GB"/>
        </w:rPr>
        <w:t>International communications:</w:t>
      </w:r>
      <w:r w:rsidRPr="00913F25">
        <w:rPr>
          <w:rFonts w:ascii="Arial" w:hAnsi="Arial" w:cs="Arial"/>
          <w:i/>
          <w:sz w:val="22"/>
          <w:szCs w:val="22"/>
        </w:rPr>
        <w:t xml:space="preserve"> the cost of communications (other than those arising in the Client’s country) reasonably required by the Consultant for the purposes of the Services</w:t>
      </w:r>
      <w:r w:rsidRPr="00913F25">
        <w:rPr>
          <w:rFonts w:ascii="Arial" w:hAnsi="Arial" w:cs="Arial"/>
          <w:i/>
          <w:spacing w:val="-3"/>
          <w:sz w:val="22"/>
          <w:szCs w:val="22"/>
          <w:lang w:val="en-GB"/>
        </w:rPr>
        <w:t>.</w:t>
      </w:r>
    </w:p>
    <w:p w14:paraId="20F76425" w14:textId="77777777" w:rsidR="00A46344" w:rsidRPr="00913F25"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T</w:t>
      </w:r>
      <w:r w:rsidRPr="00913F25">
        <w:rPr>
          <w:rFonts w:ascii="Arial" w:hAnsi="Arial" w:cs="Arial"/>
          <w:i/>
          <w:sz w:val="22"/>
          <w:szCs w:val="22"/>
        </w:rPr>
        <w:t>he cost of printing, reproducing and shipping of the documents, reports, drawings, etc</w:t>
      </w:r>
      <w:r w:rsidRPr="00913F25">
        <w:rPr>
          <w:rFonts w:ascii="Arial" w:hAnsi="Arial" w:cs="Arial"/>
          <w:i/>
          <w:spacing w:val="-3"/>
          <w:sz w:val="22"/>
          <w:szCs w:val="22"/>
        </w:rPr>
        <w:t>.</w:t>
      </w:r>
    </w:p>
    <w:p w14:paraId="4DC990F8"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913F25">
        <w:rPr>
          <w:rFonts w:ascii="Arial" w:hAnsi="Arial" w:cs="Arial"/>
          <w:i/>
          <w:spacing w:val="-3"/>
          <w:sz w:val="22"/>
          <w:szCs w:val="22"/>
        </w:rPr>
        <w:t>T</w:t>
      </w:r>
      <w:r w:rsidRPr="00913F25">
        <w:rPr>
          <w:rFonts w:ascii="Arial" w:hAnsi="Arial" w:cs="Arial"/>
          <w:i/>
          <w:sz w:val="22"/>
          <w:szCs w:val="22"/>
        </w:rPr>
        <w:t xml:space="preserve">he cost of acquisition, shipment and handling of the following equipment, instruments, materials and supplies required for the Services, </w:t>
      </w:r>
      <w:r w:rsidRPr="00913F25">
        <w:rPr>
          <w:rFonts w:ascii="Arial" w:hAnsi="Arial" w:cs="Arial"/>
          <w:i/>
          <w:spacing w:val="-3"/>
          <w:sz w:val="22"/>
          <w:szCs w:val="22"/>
        </w:rPr>
        <w:t>to be</w:t>
      </w:r>
      <w:r w:rsidRPr="00630BD1">
        <w:rPr>
          <w:rFonts w:ascii="Arial" w:hAnsi="Arial" w:cs="Arial"/>
          <w:i/>
          <w:spacing w:val="-3"/>
        </w:rPr>
        <w:t xml:space="preserve"> imported by </w:t>
      </w:r>
      <w:r w:rsidRPr="008260EA">
        <w:rPr>
          <w:rFonts w:ascii="Arial" w:hAnsi="Arial" w:cs="Arial"/>
          <w:i/>
          <w:spacing w:val="-3"/>
          <w:sz w:val="22"/>
          <w:szCs w:val="22"/>
        </w:rPr>
        <w:t>the Consultants and to be paid for by the Client (including transportation to the Client’s country).</w:t>
      </w:r>
    </w:p>
    <w:p w14:paraId="48CB5668"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pacing w:val="-3"/>
          <w:sz w:val="22"/>
          <w:szCs w:val="22"/>
        </w:rPr>
        <w:t>The cost of transport of personal effects.</w:t>
      </w:r>
    </w:p>
    <w:p w14:paraId="3BBEA53B"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pacing w:val="-3"/>
          <w:sz w:val="22"/>
          <w:szCs w:val="22"/>
        </w:rPr>
        <w:t>The rate for the programming and use of, and communication between, the computers for the purpose of the Services.</w:t>
      </w:r>
    </w:p>
    <w:p w14:paraId="1BD58CEC"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z w:val="22"/>
          <w:szCs w:val="22"/>
        </w:rPr>
        <w:t>The cost of laboratory tests on materials, model tests and other technical services authorized or requested by the Client</w:t>
      </w:r>
      <w:r w:rsidRPr="008260EA">
        <w:rPr>
          <w:rFonts w:ascii="Arial" w:hAnsi="Arial" w:cs="Arial"/>
          <w:i/>
          <w:spacing w:val="-3"/>
          <w:sz w:val="22"/>
          <w:szCs w:val="22"/>
        </w:rPr>
        <w:t>.</w:t>
      </w:r>
    </w:p>
    <w:p w14:paraId="6A8BEDF5"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pacing w:val="-3"/>
          <w:sz w:val="22"/>
          <w:szCs w:val="22"/>
        </w:rPr>
        <w:t>T</w:t>
      </w:r>
      <w:r w:rsidRPr="008260EA">
        <w:rPr>
          <w:rFonts w:ascii="Arial" w:hAnsi="Arial" w:cs="Arial"/>
          <w:i/>
          <w:sz w:val="22"/>
          <w:szCs w:val="22"/>
        </w:rPr>
        <w:t>he foreign currency cost of any subcontract required for the Services and approved in writing by the Client</w:t>
      </w:r>
      <w:r w:rsidRPr="008260EA">
        <w:rPr>
          <w:rFonts w:ascii="Arial" w:hAnsi="Arial" w:cs="Arial"/>
          <w:i/>
          <w:spacing w:val="-3"/>
          <w:sz w:val="22"/>
          <w:szCs w:val="22"/>
        </w:rPr>
        <w:t>.</w:t>
      </w:r>
    </w:p>
    <w:p w14:paraId="1534C100"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pacing w:val="-3"/>
          <w:sz w:val="22"/>
          <w:szCs w:val="22"/>
        </w:rPr>
        <w:t xml:space="preserve">The cost of training </w:t>
      </w:r>
      <w:r w:rsidRPr="008260EA">
        <w:rPr>
          <w:rFonts w:ascii="Arial" w:hAnsi="Arial" w:cs="Arial"/>
          <w:i/>
          <w:sz w:val="22"/>
          <w:szCs w:val="22"/>
        </w:rPr>
        <w:t>of the Client’s personnel outside the Client’s country</w:t>
      </w:r>
      <w:r w:rsidRPr="008260EA">
        <w:rPr>
          <w:rFonts w:ascii="Arial" w:hAnsi="Arial" w:cs="Arial"/>
          <w:i/>
          <w:spacing w:val="-3"/>
          <w:sz w:val="22"/>
          <w:szCs w:val="22"/>
        </w:rPr>
        <w:t>, if training is a major component of the assignment, specified as such in the TOR.</w:t>
      </w:r>
    </w:p>
    <w:p w14:paraId="23DCCD2E" w14:textId="77777777" w:rsidR="00A46344" w:rsidRPr="008260EA" w:rsidRDefault="00A46344" w:rsidP="00D6115B">
      <w:pPr>
        <w:numPr>
          <w:ilvl w:val="0"/>
          <w:numId w:val="181"/>
        </w:numPr>
        <w:tabs>
          <w:tab w:val="clear" w:pos="2149"/>
          <w:tab w:val="num" w:pos="1440"/>
        </w:tabs>
        <w:spacing w:after="120"/>
        <w:ind w:left="1458" w:hanging="711"/>
        <w:jc w:val="both"/>
        <w:rPr>
          <w:rFonts w:ascii="Arial" w:hAnsi="Arial" w:cs="Arial"/>
          <w:i/>
          <w:spacing w:val="-3"/>
          <w:sz w:val="22"/>
          <w:szCs w:val="22"/>
        </w:rPr>
      </w:pPr>
      <w:r w:rsidRPr="008260EA">
        <w:rPr>
          <w:rFonts w:ascii="Arial" w:hAnsi="Arial" w:cs="Arial"/>
          <w:i/>
          <w:spacing w:val="-3"/>
          <w:sz w:val="22"/>
          <w:szCs w:val="22"/>
        </w:rPr>
        <w:t>T</w:t>
      </w:r>
      <w:r w:rsidRPr="008260EA">
        <w:rPr>
          <w:rFonts w:ascii="Arial" w:hAnsi="Arial" w:cs="Arial"/>
          <w:i/>
          <w:sz w:val="22"/>
          <w:szCs w:val="22"/>
        </w:rPr>
        <w:t>he cost of such further items not covered in the foregoing but which may be required by the Consultants for the purpose of the Services, subject to the prior authorization in writing by the Client</w:t>
      </w:r>
      <w:r w:rsidRPr="008260EA">
        <w:rPr>
          <w:rFonts w:ascii="Arial" w:hAnsi="Arial" w:cs="Arial"/>
          <w:i/>
          <w:spacing w:val="-3"/>
          <w:sz w:val="22"/>
          <w:szCs w:val="22"/>
        </w:rPr>
        <w:t>.</w:t>
      </w:r>
    </w:p>
    <w:p w14:paraId="68B82FAE" w14:textId="77777777" w:rsidR="00A46344" w:rsidRPr="00630BD1" w:rsidRDefault="00A46344" w:rsidP="00A46344">
      <w:pPr>
        <w:numPr>
          <w:ilvl w:val="12"/>
          <w:numId w:val="0"/>
        </w:numPr>
        <w:tabs>
          <w:tab w:val="left" w:pos="1440"/>
        </w:tabs>
        <w:spacing w:after="120"/>
        <w:ind w:left="1440" w:hanging="731"/>
        <w:jc w:val="both"/>
        <w:rPr>
          <w:rFonts w:ascii="Arial" w:hAnsi="Arial" w:cs="Arial"/>
          <w:i/>
          <w:spacing w:val="-3"/>
        </w:rPr>
      </w:pPr>
    </w:p>
    <w:p w14:paraId="7D0A1B78" w14:textId="77777777" w:rsidR="00A46344" w:rsidRPr="00630BD1" w:rsidRDefault="00A46344" w:rsidP="008260EA">
      <w:pPr>
        <w:pBdr>
          <w:top w:val="single" w:sz="4" w:space="1" w:color="auto"/>
          <w:left w:val="single" w:sz="4" w:space="4" w:color="auto"/>
          <w:bottom w:val="single" w:sz="4" w:space="1" w:color="auto"/>
          <w:right w:val="single" w:sz="4" w:space="4" w:color="auto"/>
          <w:between w:val="single" w:sz="4" w:space="1" w:color="auto"/>
          <w:bar w:val="single" w:sz="4" w:color="auto"/>
        </w:pBdr>
        <w:spacing w:before="40" w:after="40"/>
        <w:jc w:val="center"/>
        <w:rPr>
          <w:rFonts w:ascii="Arial" w:hAnsi="Arial" w:cs="Arial"/>
          <w:b/>
          <w:iCs/>
        </w:rPr>
      </w:pPr>
      <w:r w:rsidRPr="00630BD1">
        <w:rPr>
          <w:rFonts w:ascii="Arial" w:hAnsi="Arial" w:cs="Arial"/>
          <w:b/>
          <w:iCs/>
        </w:rPr>
        <w:t>B.  Cost Estimates in Local Currency</w:t>
      </w:r>
    </w:p>
    <w:p w14:paraId="07CCD511" w14:textId="77777777" w:rsidR="00A46344" w:rsidRPr="00630BD1" w:rsidRDefault="00A46344" w:rsidP="00A46344">
      <w:pPr>
        <w:keepNext/>
        <w:numPr>
          <w:ilvl w:val="12"/>
          <w:numId w:val="0"/>
        </w:numPr>
        <w:rPr>
          <w:rFonts w:ascii="Arial" w:hAnsi="Arial" w:cs="Arial"/>
          <w:i/>
          <w:spacing w:val="-3"/>
        </w:rPr>
      </w:pPr>
      <w:r w:rsidRPr="00630BD1">
        <w:rPr>
          <w:rFonts w:ascii="Arial" w:hAnsi="Arial" w:cs="Arial"/>
          <w:b/>
          <w:bCs/>
          <w:i/>
        </w:rPr>
        <w:t>Note:</w:t>
      </w:r>
      <w:r w:rsidRPr="00630BD1">
        <w:rPr>
          <w:rFonts w:ascii="Arial" w:hAnsi="Arial" w:cs="Arial"/>
          <w:i/>
        </w:rPr>
        <w:t xml:space="preserve">  </w:t>
      </w:r>
      <w:r w:rsidRPr="00630BD1">
        <w:rPr>
          <w:rFonts w:ascii="Arial" w:hAnsi="Arial" w:cs="Arial"/>
          <w:i/>
          <w:spacing w:val="-3"/>
        </w:rPr>
        <w:t>List hereunder cost estimates in local currency:</w:t>
      </w:r>
    </w:p>
    <w:p w14:paraId="58169410" w14:textId="77777777" w:rsidR="00A46344" w:rsidRPr="00630BD1" w:rsidRDefault="00A46344" w:rsidP="00A46344">
      <w:pPr>
        <w:keepNext/>
        <w:numPr>
          <w:ilvl w:val="12"/>
          <w:numId w:val="0"/>
        </w:numPr>
        <w:rPr>
          <w:rFonts w:ascii="Arial" w:hAnsi="Arial" w:cs="Arial"/>
          <w:i/>
          <w:spacing w:val="-3"/>
        </w:rPr>
      </w:pPr>
    </w:p>
    <w:p w14:paraId="753B0E10" w14:textId="77777777" w:rsidR="00A46344" w:rsidRPr="00813744" w:rsidRDefault="00A46344" w:rsidP="00D6115B">
      <w:pPr>
        <w:numPr>
          <w:ilvl w:val="0"/>
          <w:numId w:val="183"/>
        </w:numPr>
        <w:tabs>
          <w:tab w:val="clear" w:pos="2304"/>
          <w:tab w:val="num" w:pos="702"/>
        </w:tabs>
        <w:spacing w:after="120"/>
        <w:ind w:left="720" w:hanging="720"/>
        <w:jc w:val="both"/>
        <w:rPr>
          <w:rFonts w:ascii="Arial" w:hAnsi="Arial" w:cs="Arial"/>
          <w:i/>
          <w:spacing w:val="-3"/>
          <w:sz w:val="22"/>
          <w:szCs w:val="22"/>
        </w:rPr>
      </w:pPr>
      <w:r w:rsidRPr="00813744">
        <w:rPr>
          <w:rFonts w:ascii="Arial" w:hAnsi="Arial" w:cs="Arial"/>
          <w:i/>
          <w:spacing w:val="-3"/>
          <w:sz w:val="22"/>
          <w:szCs w:val="22"/>
        </w:rPr>
        <w:t>Monthly rates for local Personnel (Key Personnel and other Personnel)</w:t>
      </w:r>
    </w:p>
    <w:p w14:paraId="75977D5C" w14:textId="77777777" w:rsidR="00A46344" w:rsidRPr="00813744" w:rsidRDefault="00A46344" w:rsidP="00D6115B">
      <w:pPr>
        <w:numPr>
          <w:ilvl w:val="0"/>
          <w:numId w:val="183"/>
        </w:numPr>
        <w:tabs>
          <w:tab w:val="clear" w:pos="2304"/>
          <w:tab w:val="num" w:pos="702"/>
        </w:tabs>
        <w:spacing w:after="120"/>
        <w:ind w:left="720" w:hanging="720"/>
        <w:jc w:val="both"/>
        <w:rPr>
          <w:rFonts w:ascii="Arial" w:hAnsi="Arial" w:cs="Arial"/>
          <w:i/>
          <w:spacing w:val="-3"/>
          <w:sz w:val="22"/>
          <w:szCs w:val="22"/>
        </w:rPr>
      </w:pPr>
      <w:r w:rsidRPr="00813744">
        <w:rPr>
          <w:rFonts w:ascii="Arial" w:hAnsi="Arial" w:cs="Arial"/>
          <w:i/>
          <w:spacing w:val="-3"/>
          <w:sz w:val="22"/>
          <w:szCs w:val="22"/>
        </w:rPr>
        <w:tab/>
        <w:t>Reimbursable expenses (items that are not applicable should be deleted; others may be added):</w:t>
      </w:r>
    </w:p>
    <w:p w14:paraId="4FB134DF"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Per Diem rates for subsistence allowance for foreign short-term Personnel:</w:t>
      </w:r>
    </w:p>
    <w:p w14:paraId="5C4631FE" w14:textId="77777777" w:rsidR="00A46344" w:rsidRPr="00813744" w:rsidRDefault="00A46344" w:rsidP="00A46344">
      <w:pPr>
        <w:numPr>
          <w:ilvl w:val="12"/>
          <w:numId w:val="0"/>
        </w:numPr>
        <w:tabs>
          <w:tab w:val="left" w:pos="1980"/>
        </w:tabs>
        <w:spacing w:after="120"/>
        <w:ind w:left="1980" w:right="-72" w:hanging="540"/>
        <w:jc w:val="both"/>
        <w:rPr>
          <w:rFonts w:ascii="Arial" w:hAnsi="Arial" w:cs="Arial"/>
          <w:i/>
          <w:iCs/>
          <w:sz w:val="22"/>
          <w:szCs w:val="22"/>
        </w:rPr>
      </w:pPr>
      <w:r w:rsidRPr="00813744">
        <w:rPr>
          <w:rFonts w:ascii="Arial" w:hAnsi="Arial" w:cs="Arial"/>
          <w:i/>
          <w:iCs/>
          <w:sz w:val="22"/>
          <w:szCs w:val="22"/>
        </w:rPr>
        <w:t>(</w:t>
      </w:r>
      <w:proofErr w:type="spellStart"/>
      <w:r w:rsidRPr="00813744">
        <w:rPr>
          <w:rFonts w:ascii="Arial" w:hAnsi="Arial" w:cs="Arial"/>
          <w:i/>
          <w:iCs/>
          <w:sz w:val="22"/>
          <w:szCs w:val="22"/>
        </w:rPr>
        <w:t>i</w:t>
      </w:r>
      <w:proofErr w:type="spellEnd"/>
      <w:r w:rsidRPr="00813744">
        <w:rPr>
          <w:rFonts w:ascii="Arial" w:hAnsi="Arial" w:cs="Arial"/>
          <w:i/>
          <w:iCs/>
          <w:sz w:val="22"/>
          <w:szCs w:val="22"/>
        </w:rPr>
        <w:t>)</w:t>
      </w:r>
      <w:r w:rsidRPr="00813744">
        <w:rPr>
          <w:rFonts w:ascii="Arial" w:hAnsi="Arial" w:cs="Arial"/>
          <w:i/>
          <w:iCs/>
          <w:sz w:val="22"/>
          <w:szCs w:val="22"/>
        </w:rPr>
        <w:tab/>
        <w:t xml:space="preserve">per diem allowance in local currency equivalent to [name agreed foreign currency specified in Clause 47.2] per day, </w:t>
      </w:r>
      <w:r w:rsidRPr="00813744">
        <w:rPr>
          <w:rFonts w:ascii="Arial" w:hAnsi="Arial" w:cs="Arial"/>
          <w:i/>
          <w:spacing w:val="-3"/>
          <w:sz w:val="22"/>
          <w:szCs w:val="22"/>
        </w:rPr>
        <w:t>plus estimated totals,</w:t>
      </w:r>
      <w:r w:rsidRPr="00813744">
        <w:rPr>
          <w:rFonts w:ascii="Arial" w:hAnsi="Arial" w:cs="Arial"/>
          <w:i/>
          <w:iCs/>
          <w:sz w:val="22"/>
          <w:szCs w:val="22"/>
        </w:rPr>
        <w:t xml:space="preserve"> for each of the short-term Foreign Personnel (i.e., with less than twelve (12) months consecutive stay in the Client’s country) for the first ninety (90) days during which such Personnel shall be in the Client’s country;</w:t>
      </w:r>
    </w:p>
    <w:p w14:paraId="0BF8B518" w14:textId="77777777" w:rsidR="00A46344" w:rsidRPr="00813744" w:rsidRDefault="00A46344" w:rsidP="00A46344">
      <w:pPr>
        <w:numPr>
          <w:ilvl w:val="12"/>
          <w:numId w:val="0"/>
        </w:numPr>
        <w:tabs>
          <w:tab w:val="left" w:pos="1980"/>
        </w:tabs>
        <w:spacing w:after="120"/>
        <w:ind w:left="1980" w:right="-72" w:hanging="540"/>
        <w:jc w:val="both"/>
        <w:rPr>
          <w:rFonts w:ascii="Arial" w:hAnsi="Arial" w:cs="Arial"/>
          <w:i/>
          <w:iCs/>
          <w:sz w:val="22"/>
          <w:szCs w:val="22"/>
        </w:rPr>
      </w:pPr>
      <w:r w:rsidRPr="00813744">
        <w:rPr>
          <w:rFonts w:ascii="Arial" w:hAnsi="Arial" w:cs="Arial"/>
          <w:i/>
          <w:iCs/>
          <w:sz w:val="22"/>
          <w:szCs w:val="22"/>
        </w:rPr>
        <w:t>(ii)</w:t>
      </w:r>
      <w:r w:rsidRPr="00813744">
        <w:rPr>
          <w:rFonts w:ascii="Arial" w:hAnsi="Arial" w:cs="Arial"/>
          <w:i/>
          <w:iCs/>
          <w:sz w:val="22"/>
          <w:szCs w:val="22"/>
        </w:rPr>
        <w:tab/>
        <w:t xml:space="preserve">per diem allowance in local currency equivalent to [name agreed foreign currency specified in Clause GCC 47.2)] per day, </w:t>
      </w:r>
      <w:r w:rsidRPr="00813744">
        <w:rPr>
          <w:rFonts w:ascii="Arial" w:hAnsi="Arial" w:cs="Arial"/>
          <w:i/>
          <w:spacing w:val="-3"/>
          <w:sz w:val="22"/>
          <w:szCs w:val="22"/>
        </w:rPr>
        <w:t>plus estimated totals,</w:t>
      </w:r>
      <w:r w:rsidRPr="00813744">
        <w:rPr>
          <w:rFonts w:ascii="Arial" w:hAnsi="Arial" w:cs="Arial"/>
          <w:i/>
          <w:iCs/>
          <w:sz w:val="22"/>
          <w:szCs w:val="22"/>
        </w:rPr>
        <w:t xml:space="preserve"> for each of the short-term Foreign Personnel for each day in excess of ninety (90) days during which such Personnel shall be in the Client’s country.</w:t>
      </w:r>
    </w:p>
    <w:p w14:paraId="5F4808B2"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 xml:space="preserve">Per diem </w:t>
      </w:r>
      <w:r w:rsidRPr="00813744">
        <w:rPr>
          <w:rFonts w:ascii="Arial" w:hAnsi="Arial" w:cs="Arial"/>
          <w:i/>
          <w:sz w:val="22"/>
          <w:szCs w:val="22"/>
        </w:rPr>
        <w:t>allowance for each of the long-term Foreign Personnel (twelve (12) months or longer consecutive stay in the Client’s country,</w:t>
      </w:r>
      <w:r w:rsidRPr="00813744">
        <w:rPr>
          <w:rFonts w:ascii="Arial" w:hAnsi="Arial" w:cs="Arial"/>
          <w:i/>
          <w:spacing w:val="-3"/>
          <w:sz w:val="22"/>
          <w:szCs w:val="22"/>
        </w:rPr>
        <w:t xml:space="preserve"> plus estimated totals.</w:t>
      </w:r>
    </w:p>
    <w:p w14:paraId="69829098"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The cost of local transportation.</w:t>
      </w:r>
    </w:p>
    <w:p w14:paraId="50F201B1"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 xml:space="preserve">The cost </w:t>
      </w:r>
      <w:r w:rsidRPr="00813744">
        <w:rPr>
          <w:rFonts w:ascii="Arial" w:hAnsi="Arial" w:cs="Arial"/>
          <w:i/>
          <w:sz w:val="22"/>
          <w:szCs w:val="22"/>
        </w:rPr>
        <w:t>of the following locally procured items: office accommodations, camp facilities, camp services, subcontracted services, soil testing, equipment rentals, supplies, utilities and communication charges arising in the Client’s country, all if and to the extent required for the purpose of the Services</w:t>
      </w:r>
      <w:r w:rsidRPr="00813744">
        <w:rPr>
          <w:rFonts w:ascii="Arial" w:hAnsi="Arial" w:cs="Arial"/>
          <w:i/>
          <w:spacing w:val="-3"/>
          <w:sz w:val="22"/>
          <w:szCs w:val="22"/>
        </w:rPr>
        <w:t>.</w:t>
      </w:r>
    </w:p>
    <w:p w14:paraId="6F37C168"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The c</w:t>
      </w:r>
      <w:r w:rsidRPr="00813744">
        <w:rPr>
          <w:rFonts w:ascii="Arial" w:hAnsi="Arial" w:cs="Arial"/>
          <w:i/>
          <w:sz w:val="22"/>
          <w:szCs w:val="22"/>
        </w:rPr>
        <w:t>ost of equipment, materials and supplies to be procured locally in the Client’s country</w:t>
      </w:r>
      <w:r w:rsidRPr="00813744">
        <w:rPr>
          <w:rFonts w:ascii="Arial" w:hAnsi="Arial" w:cs="Arial"/>
          <w:i/>
          <w:spacing w:val="-3"/>
          <w:sz w:val="22"/>
          <w:szCs w:val="22"/>
        </w:rPr>
        <w:t>.</w:t>
      </w:r>
    </w:p>
    <w:p w14:paraId="4903B861"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The l</w:t>
      </w:r>
      <w:r w:rsidRPr="00813744">
        <w:rPr>
          <w:rFonts w:ascii="Arial" w:hAnsi="Arial" w:cs="Arial"/>
          <w:i/>
          <w:sz w:val="22"/>
          <w:szCs w:val="22"/>
        </w:rPr>
        <w:t>ocal currency cost of any subcontract required for the Services and approved in writing by the Client</w:t>
      </w:r>
      <w:r w:rsidRPr="00813744">
        <w:rPr>
          <w:rFonts w:ascii="Arial" w:hAnsi="Arial" w:cs="Arial"/>
          <w:i/>
          <w:spacing w:val="-3"/>
          <w:sz w:val="22"/>
          <w:szCs w:val="22"/>
        </w:rPr>
        <w:t>.</w:t>
      </w:r>
    </w:p>
    <w:p w14:paraId="2EC535FC"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The cost of training of Client’s staff in the Client’s country, if training is a major component of the assignment, specified as such in the TOR.</w:t>
      </w:r>
    </w:p>
    <w:p w14:paraId="5EB4C8BB" w14:textId="77777777" w:rsidR="00A46344" w:rsidRPr="00813744" w:rsidRDefault="00A46344" w:rsidP="00D6115B">
      <w:pPr>
        <w:numPr>
          <w:ilvl w:val="1"/>
          <w:numId w:val="183"/>
        </w:numPr>
        <w:tabs>
          <w:tab w:val="clear" w:pos="1440"/>
          <w:tab w:val="num" w:pos="1377"/>
        </w:tabs>
        <w:spacing w:after="120"/>
        <w:ind w:left="1377" w:hanging="657"/>
        <w:jc w:val="both"/>
        <w:rPr>
          <w:rFonts w:ascii="Arial" w:hAnsi="Arial" w:cs="Arial"/>
          <w:i/>
          <w:spacing w:val="-3"/>
          <w:sz w:val="22"/>
          <w:szCs w:val="22"/>
        </w:rPr>
      </w:pPr>
      <w:r w:rsidRPr="00813744">
        <w:rPr>
          <w:rFonts w:ascii="Arial" w:hAnsi="Arial" w:cs="Arial"/>
          <w:i/>
          <w:spacing w:val="-3"/>
          <w:sz w:val="22"/>
          <w:szCs w:val="22"/>
        </w:rPr>
        <w:t>The c</w:t>
      </w:r>
      <w:r w:rsidRPr="00813744">
        <w:rPr>
          <w:rFonts w:ascii="Arial" w:hAnsi="Arial" w:cs="Arial"/>
          <w:i/>
          <w:sz w:val="22"/>
          <w:szCs w:val="22"/>
        </w:rPr>
        <w:t>ost of such further items not covered in the foregoing but which may be required by the Consultant for the purpose of the Services, as agreed in writing by the Client</w:t>
      </w:r>
      <w:r w:rsidRPr="00813744">
        <w:rPr>
          <w:rFonts w:ascii="Arial" w:hAnsi="Arial" w:cs="Arial"/>
          <w:i/>
          <w:spacing w:val="-3"/>
          <w:sz w:val="22"/>
          <w:szCs w:val="22"/>
        </w:rPr>
        <w:t>.</w:t>
      </w:r>
    </w:p>
    <w:p w14:paraId="58859303" w14:textId="77777777" w:rsidR="00A46344" w:rsidRPr="00630BD1" w:rsidRDefault="00A46344" w:rsidP="0094108D">
      <w:pPr>
        <w:pStyle w:val="Heading5"/>
        <w:pBdr>
          <w:between w:val="single" w:sz="4" w:space="1" w:color="auto"/>
          <w:bar w:val="single" w:sz="4" w:color="auto"/>
        </w:pBdr>
        <w:rPr>
          <w:rFonts w:ascii="Arial" w:hAnsi="Arial" w:cs="Arial"/>
          <w:i/>
          <w:sz w:val="22"/>
        </w:rPr>
      </w:pPr>
      <w:bookmarkStart w:id="6308" w:name="_Toc351343757"/>
      <w:bookmarkStart w:id="6309" w:name="_Toc37733652"/>
      <w:bookmarkStart w:id="6310" w:name="_Toc46725798"/>
      <w:bookmarkStart w:id="6311" w:name="_Toc46731405"/>
      <w:bookmarkStart w:id="6312" w:name="_Toc46731697"/>
      <w:bookmarkStart w:id="6313" w:name="_Toc46732003"/>
      <w:bookmarkStart w:id="6314" w:name="_Toc46732616"/>
      <w:bookmarkStart w:id="6315" w:name="_Toc46733371"/>
      <w:bookmarkStart w:id="6316" w:name="_Toc46733534"/>
      <w:bookmarkStart w:id="6317" w:name="_Toc46736358"/>
      <w:bookmarkStart w:id="6318" w:name="_Toc46736507"/>
      <w:bookmarkStart w:id="6319" w:name="_Toc46736714"/>
      <w:bookmarkStart w:id="6320" w:name="_Toc46736853"/>
      <w:bookmarkStart w:id="6321" w:name="_Toc46736956"/>
      <w:bookmarkStart w:id="6322" w:name="_Toc46737059"/>
      <w:bookmarkStart w:id="6323" w:name="_Toc46737161"/>
      <w:bookmarkStart w:id="6324" w:name="_Toc46737473"/>
      <w:bookmarkStart w:id="6325" w:name="_Toc47069405"/>
      <w:bookmarkStart w:id="6326" w:name="_Toc47070061"/>
      <w:bookmarkStart w:id="6327" w:name="_Toc47070299"/>
      <w:bookmarkStart w:id="6328" w:name="_Toc47071668"/>
      <w:bookmarkStart w:id="6329" w:name="_Toc47074007"/>
      <w:bookmarkStart w:id="6330" w:name="_Toc47074614"/>
      <w:bookmarkStart w:id="6331" w:name="_Toc47159199"/>
      <w:bookmarkStart w:id="6332" w:name="_Toc47170635"/>
      <w:bookmarkStart w:id="6333" w:name="_Toc47322700"/>
      <w:bookmarkStart w:id="6334" w:name="_Toc47326988"/>
      <w:bookmarkStart w:id="6335" w:name="_Toc47328824"/>
      <w:bookmarkStart w:id="6336" w:name="_Toc47331116"/>
      <w:bookmarkStart w:id="6337" w:name="_Toc47331794"/>
      <w:bookmarkStart w:id="6338" w:name="_Toc47331942"/>
      <w:bookmarkStart w:id="6339" w:name="_Toc47332081"/>
      <w:bookmarkStart w:id="6340" w:name="_Toc47332480"/>
      <w:bookmarkStart w:id="6341" w:name="_Toc47332703"/>
      <w:bookmarkStart w:id="6342" w:name="_Toc48551162"/>
      <w:bookmarkStart w:id="6343" w:name="_Toc48798542"/>
      <w:bookmarkStart w:id="6344" w:name="_Toc48800812"/>
      <w:bookmarkStart w:id="6345" w:name="_Toc48800981"/>
      <w:bookmarkStart w:id="6346" w:name="_Toc48803178"/>
      <w:bookmarkStart w:id="6347" w:name="_Toc48803347"/>
      <w:bookmarkStart w:id="6348" w:name="_Toc48803516"/>
      <w:bookmarkStart w:id="6349" w:name="_Toc48803854"/>
      <w:bookmarkStart w:id="6350" w:name="_Toc48804192"/>
      <w:bookmarkStart w:id="6351" w:name="_Toc48804361"/>
      <w:bookmarkStart w:id="6352" w:name="_Toc48804868"/>
      <w:bookmarkStart w:id="6353" w:name="_Toc48812491"/>
      <w:bookmarkStart w:id="6354" w:name="_Toc48892704"/>
      <w:bookmarkStart w:id="6355" w:name="_Toc48894536"/>
      <w:bookmarkStart w:id="6356" w:name="_Toc48895309"/>
      <w:bookmarkStart w:id="6357" w:name="_Toc48895495"/>
      <w:bookmarkStart w:id="6358" w:name="_Toc48896279"/>
      <w:r w:rsidRPr="00630BD1">
        <w:rPr>
          <w:rFonts w:ascii="Arial" w:hAnsi="Arial" w:cs="Arial"/>
          <w:i/>
          <w:sz w:val="22"/>
        </w:rPr>
        <w:t xml:space="preserve"> </w:t>
      </w:r>
    </w:p>
    <w:p w14:paraId="1765B535" w14:textId="77777777" w:rsidR="00A46344" w:rsidRPr="00813744" w:rsidRDefault="00A46344" w:rsidP="00813744">
      <w:pPr>
        <w:pStyle w:val="Heading5"/>
        <w:tabs>
          <w:tab w:val="left" w:pos="1737"/>
        </w:tabs>
        <w:spacing w:before="96" w:after="96"/>
        <w:jc w:val="left"/>
        <w:rPr>
          <w:rFonts w:ascii="Arial" w:hAnsi="Arial" w:cs="Arial"/>
          <w:szCs w:val="28"/>
        </w:rPr>
      </w:pPr>
      <w:r w:rsidRPr="00813744">
        <w:rPr>
          <w:rFonts w:ascii="Arial" w:hAnsi="Arial" w:cs="Arial"/>
          <w:szCs w:val="28"/>
        </w:rPr>
        <w:t>Appendix 5</w:t>
      </w:r>
      <w:r w:rsidRPr="00813744">
        <w:rPr>
          <w:rFonts w:ascii="Arial" w:hAnsi="Arial" w:cs="Arial"/>
          <w:szCs w:val="28"/>
        </w:rPr>
        <w:tab/>
        <w:t xml:space="preserve">Duties of the Client </w:t>
      </w:r>
    </w:p>
    <w:p w14:paraId="33E560EF" w14:textId="77777777" w:rsidR="00A46344" w:rsidRPr="00630BD1" w:rsidRDefault="00A46344" w:rsidP="00A46344">
      <w:pPr>
        <w:rPr>
          <w:rFonts w:ascii="Arial" w:hAnsi="Arial" w:cs="Arial"/>
          <w:i/>
        </w:rPr>
      </w:pPr>
      <w:r w:rsidRPr="00630BD1">
        <w:rPr>
          <w:rFonts w:ascii="Arial" w:hAnsi="Arial" w:cs="Arial"/>
          <w:b/>
          <w:i/>
        </w:rPr>
        <w:t xml:space="preserve">Note: </w:t>
      </w:r>
      <w:r w:rsidRPr="00630BD1">
        <w:rPr>
          <w:rFonts w:ascii="Arial" w:hAnsi="Arial" w:cs="Arial"/>
          <w:i/>
        </w:rPr>
        <w:t>List under:</w:t>
      </w:r>
    </w:p>
    <w:p w14:paraId="01C490E3" w14:textId="77777777" w:rsidR="00A46344" w:rsidRPr="00630BD1" w:rsidRDefault="00A46344" w:rsidP="00A46344">
      <w:pPr>
        <w:rPr>
          <w:rFonts w:ascii="Arial" w:hAnsi="Arial" w:cs="Arial"/>
        </w:rPr>
      </w:pPr>
    </w:p>
    <w:p w14:paraId="6CF702B1" w14:textId="77777777" w:rsidR="00A46344" w:rsidRPr="00630BD1" w:rsidRDefault="00A46344" w:rsidP="00A46344">
      <w:pPr>
        <w:ind w:left="1440" w:hanging="720"/>
        <w:rPr>
          <w:rFonts w:ascii="Arial" w:hAnsi="Arial" w:cs="Arial"/>
          <w:i/>
        </w:rPr>
      </w:pPr>
      <w:r w:rsidRPr="00630BD1">
        <w:rPr>
          <w:rFonts w:ascii="Arial" w:hAnsi="Arial" w:cs="Arial"/>
        </w:rPr>
        <w:t>5-1</w:t>
      </w:r>
      <w:r w:rsidRPr="00630BD1">
        <w:rPr>
          <w:rFonts w:ascii="Arial" w:hAnsi="Arial" w:cs="Arial"/>
        </w:rPr>
        <w:tab/>
      </w:r>
      <w:r w:rsidRPr="00630BD1">
        <w:rPr>
          <w:rFonts w:ascii="Arial" w:hAnsi="Arial" w:cs="Arial"/>
          <w:i/>
        </w:rPr>
        <w:t>Services, facilities and property to be made available to the Consultant by the Client.</w:t>
      </w:r>
    </w:p>
    <w:p w14:paraId="5B2F4347" w14:textId="77777777" w:rsidR="00A46344" w:rsidRPr="00630BD1" w:rsidRDefault="00A46344" w:rsidP="00A46344">
      <w:pPr>
        <w:spacing w:before="96" w:after="96"/>
        <w:ind w:left="1440" w:hanging="720"/>
        <w:rPr>
          <w:rFonts w:ascii="Arial" w:hAnsi="Arial" w:cs="Arial"/>
          <w:i/>
          <w:iCs/>
          <w:lang w:val="en-GB"/>
        </w:rPr>
      </w:pPr>
      <w:r w:rsidRPr="00630BD1">
        <w:rPr>
          <w:rFonts w:ascii="Arial" w:hAnsi="Arial" w:cs="Arial"/>
          <w:i/>
          <w:iCs/>
          <w:lang w:val="en-GB"/>
        </w:rPr>
        <w:t>5-2</w:t>
      </w:r>
      <w:r w:rsidRPr="00630BD1">
        <w:rPr>
          <w:rFonts w:ascii="Arial" w:hAnsi="Arial" w:cs="Arial"/>
          <w:i/>
          <w:iCs/>
          <w:lang w:val="en-GB"/>
        </w:rPr>
        <w:tab/>
        <w:t>Professional and support counterpart personnel to be made available to the Consultant by the Client.</w:t>
      </w:r>
    </w:p>
    <w:p w14:paraId="3F34D8D4" w14:textId="77777777" w:rsidR="00A46344" w:rsidRPr="00630BD1" w:rsidRDefault="00A46344" w:rsidP="00A46344">
      <w:pPr>
        <w:pStyle w:val="Heading5"/>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0E0E0"/>
        <w:rPr>
          <w:rFonts w:ascii="Arial" w:hAnsi="Arial" w:cs="Arial"/>
          <w:i/>
          <w:szCs w:val="28"/>
        </w:rPr>
      </w:pPr>
      <w:r w:rsidRPr="00630BD1">
        <w:rPr>
          <w:rFonts w:ascii="Arial" w:hAnsi="Arial" w:cs="Arial"/>
          <w:i/>
          <w:sz w:val="22"/>
        </w:rPr>
        <w:br w:type="page"/>
      </w:r>
      <w:bookmarkStart w:id="6359" w:name="_Toc48969064"/>
      <w:bookmarkStart w:id="6360" w:name="_Toc48969395"/>
      <w:bookmarkStart w:id="6361" w:name="_Toc48970318"/>
      <w:bookmarkStart w:id="6362" w:name="_Toc48974142"/>
      <w:bookmarkStart w:id="6363" w:name="_Toc48978638"/>
      <w:bookmarkStart w:id="6364" w:name="_Toc48979397"/>
      <w:bookmarkStart w:id="6365" w:name="_Toc48979584"/>
      <w:bookmarkStart w:id="6366" w:name="_Toc48980649"/>
      <w:bookmarkStart w:id="6367" w:name="_Toc49159722"/>
      <w:bookmarkStart w:id="6368" w:name="_Toc49159909"/>
      <w:r w:rsidRPr="00630BD1">
        <w:rPr>
          <w:rFonts w:ascii="Arial" w:hAnsi="Arial" w:cs="Arial"/>
          <w:i/>
          <w:szCs w:val="28"/>
        </w:rPr>
        <w:t>Appendix 6</w:t>
      </w:r>
      <w:r w:rsidRPr="00630BD1">
        <w:rPr>
          <w:rFonts w:ascii="Arial" w:hAnsi="Arial" w:cs="Arial"/>
          <w:i/>
          <w:szCs w:val="28"/>
        </w:rPr>
        <w:tab/>
        <w:t>Form of Bank Guarantee for Advance Payments</w:t>
      </w:r>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p>
    <w:p w14:paraId="696F1547" w14:textId="77777777" w:rsidR="00A46344" w:rsidRPr="00630BD1" w:rsidRDefault="00A46344" w:rsidP="00A46344">
      <w:pPr>
        <w:rPr>
          <w:rFonts w:ascii="Arial" w:hAnsi="Arial" w:cs="Arial"/>
        </w:rPr>
      </w:pPr>
    </w:p>
    <w:p w14:paraId="659043F2" w14:textId="77777777" w:rsidR="00A46344" w:rsidRPr="00630BD1" w:rsidRDefault="00A46344" w:rsidP="00A46344">
      <w:pPr>
        <w:jc w:val="center"/>
        <w:rPr>
          <w:rFonts w:ascii="Arial" w:hAnsi="Arial" w:cs="Arial"/>
          <w:i/>
          <w:iCs/>
          <w:sz w:val="20"/>
          <w:szCs w:val="20"/>
          <w:lang w:val="en-GB"/>
        </w:rPr>
      </w:pPr>
      <w:r w:rsidRPr="00630BD1">
        <w:rPr>
          <w:rFonts w:ascii="Arial" w:hAnsi="Arial" w:cs="Arial"/>
          <w:i/>
          <w:iCs/>
          <w:sz w:val="20"/>
          <w:szCs w:val="20"/>
          <w:lang w:val="en-GB"/>
        </w:rPr>
        <w:t xml:space="preserve"> [this is the format for the Advance Payment Security to be issued by a scheduled bank</w:t>
      </w:r>
    </w:p>
    <w:p w14:paraId="6A8B7E1E" w14:textId="77777777" w:rsidR="00A46344" w:rsidRPr="00630BD1" w:rsidRDefault="00A46344" w:rsidP="00A46344">
      <w:pPr>
        <w:jc w:val="center"/>
        <w:rPr>
          <w:rFonts w:ascii="Arial" w:hAnsi="Arial" w:cs="Arial"/>
          <w:sz w:val="20"/>
          <w:szCs w:val="20"/>
          <w:lang w:val="en-GB"/>
        </w:rPr>
      </w:pPr>
      <w:r w:rsidRPr="00630BD1">
        <w:rPr>
          <w:rFonts w:ascii="Arial" w:hAnsi="Arial" w:cs="Arial"/>
          <w:i/>
          <w:iCs/>
          <w:sz w:val="20"/>
          <w:szCs w:val="20"/>
          <w:lang w:val="en-GB"/>
        </w:rPr>
        <w:t xml:space="preserve"> of </w:t>
      </w:r>
      <w:smartTag w:uri="urn:schemas-microsoft-com:office:smarttags" w:element="country-region">
        <w:smartTag w:uri="urn:schemas-microsoft-com:office:smarttags" w:element="place">
          <w:r w:rsidRPr="00630BD1">
            <w:rPr>
              <w:rFonts w:ascii="Arial" w:hAnsi="Arial" w:cs="Arial"/>
              <w:i/>
              <w:iCs/>
              <w:sz w:val="20"/>
              <w:szCs w:val="20"/>
              <w:lang w:val="en-GB"/>
            </w:rPr>
            <w:t>Bangladesh</w:t>
          </w:r>
        </w:smartTag>
      </w:smartTag>
      <w:r w:rsidRPr="00630BD1">
        <w:rPr>
          <w:rFonts w:ascii="Arial" w:hAnsi="Arial" w:cs="Arial"/>
          <w:i/>
          <w:iCs/>
          <w:sz w:val="20"/>
          <w:szCs w:val="20"/>
          <w:lang w:val="en-GB"/>
        </w:rPr>
        <w:t xml:space="preserve"> in accordance with GCC Clause 52.1]</w:t>
      </w:r>
    </w:p>
    <w:p w14:paraId="047231A0" w14:textId="77777777" w:rsidR="00A46344" w:rsidRPr="00630BD1" w:rsidRDefault="00A46344" w:rsidP="00A46344">
      <w:pPr>
        <w:rPr>
          <w:rFonts w:ascii="Arial" w:hAnsi="Arial" w:cs="Arial"/>
          <w:lang w:val="en-GB"/>
        </w:rPr>
      </w:pPr>
    </w:p>
    <w:tbl>
      <w:tblPr>
        <w:tblW w:w="0" w:type="auto"/>
        <w:tblInd w:w="108" w:type="dxa"/>
        <w:tblLook w:val="0000" w:firstRow="0" w:lastRow="0" w:firstColumn="0" w:lastColumn="0" w:noHBand="0" w:noVBand="0"/>
      </w:tblPr>
      <w:tblGrid>
        <w:gridCol w:w="4513"/>
        <w:gridCol w:w="4487"/>
      </w:tblGrid>
      <w:tr w:rsidR="00A46344" w:rsidRPr="00630BD1" w14:paraId="205172FD" w14:textId="77777777">
        <w:tc>
          <w:tcPr>
            <w:tcW w:w="4513" w:type="dxa"/>
          </w:tcPr>
          <w:p w14:paraId="2BE669BE"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Contract No:</w:t>
            </w:r>
          </w:p>
          <w:p w14:paraId="417374B7" w14:textId="77777777" w:rsidR="00A46344" w:rsidRPr="00630BD1" w:rsidRDefault="00A46344" w:rsidP="00A46344">
            <w:pPr>
              <w:jc w:val="both"/>
              <w:rPr>
                <w:rFonts w:ascii="Arial" w:hAnsi="Arial" w:cs="Arial"/>
                <w:sz w:val="22"/>
                <w:szCs w:val="22"/>
                <w:lang w:val="en-GB"/>
              </w:rPr>
            </w:pPr>
          </w:p>
        </w:tc>
        <w:tc>
          <w:tcPr>
            <w:tcW w:w="4487" w:type="dxa"/>
          </w:tcPr>
          <w:p w14:paraId="05517065"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Date:</w:t>
            </w:r>
          </w:p>
        </w:tc>
      </w:tr>
      <w:tr w:rsidR="00A46344" w:rsidRPr="00630BD1" w14:paraId="75B73E9B" w14:textId="77777777">
        <w:tc>
          <w:tcPr>
            <w:tcW w:w="4513" w:type="dxa"/>
          </w:tcPr>
          <w:p w14:paraId="6FB51266" w14:textId="77777777" w:rsidR="00A46344" w:rsidRPr="00630BD1" w:rsidRDefault="00A46344" w:rsidP="00A46344">
            <w:pPr>
              <w:jc w:val="both"/>
              <w:rPr>
                <w:rFonts w:ascii="Arial" w:hAnsi="Arial" w:cs="Arial"/>
                <w:sz w:val="22"/>
                <w:szCs w:val="22"/>
                <w:lang w:val="en-GB"/>
              </w:rPr>
            </w:pPr>
          </w:p>
        </w:tc>
        <w:tc>
          <w:tcPr>
            <w:tcW w:w="4487" w:type="dxa"/>
          </w:tcPr>
          <w:p w14:paraId="108FBFA1" w14:textId="77777777" w:rsidR="00A46344" w:rsidRPr="00630BD1" w:rsidRDefault="00A46344" w:rsidP="00A46344">
            <w:pPr>
              <w:jc w:val="both"/>
              <w:rPr>
                <w:rFonts w:ascii="Arial" w:hAnsi="Arial" w:cs="Arial"/>
                <w:sz w:val="22"/>
                <w:szCs w:val="22"/>
                <w:lang w:val="en-GB"/>
              </w:rPr>
            </w:pPr>
          </w:p>
        </w:tc>
      </w:tr>
      <w:tr w:rsidR="00A46344" w:rsidRPr="00630BD1" w14:paraId="73FA85FD" w14:textId="77777777">
        <w:tc>
          <w:tcPr>
            <w:tcW w:w="4513" w:type="dxa"/>
          </w:tcPr>
          <w:p w14:paraId="11E9A637"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To:</w:t>
            </w:r>
          </w:p>
          <w:p w14:paraId="4B9A40A8" w14:textId="77777777" w:rsidR="00A46344" w:rsidRPr="00630BD1" w:rsidRDefault="00A46344" w:rsidP="00A46344">
            <w:pPr>
              <w:rPr>
                <w:rFonts w:ascii="Arial" w:hAnsi="Arial" w:cs="Arial"/>
                <w:sz w:val="22"/>
                <w:szCs w:val="22"/>
                <w:lang w:val="en-GB"/>
              </w:rPr>
            </w:pPr>
          </w:p>
          <w:p w14:paraId="77AF3B1A" w14:textId="77777777" w:rsidR="00A46344" w:rsidRPr="00630BD1" w:rsidRDefault="00A46344" w:rsidP="00A46344">
            <w:pPr>
              <w:rPr>
                <w:rFonts w:ascii="Arial" w:hAnsi="Arial" w:cs="Arial"/>
                <w:sz w:val="22"/>
                <w:szCs w:val="22"/>
                <w:lang w:val="en-GB"/>
              </w:rPr>
            </w:pPr>
            <w:bookmarkStart w:id="6369" w:name="_Toc50275658"/>
            <w:r w:rsidRPr="00630BD1">
              <w:rPr>
                <w:rFonts w:ascii="Arial" w:hAnsi="Arial" w:cs="Arial"/>
                <w:sz w:val="22"/>
                <w:szCs w:val="22"/>
                <w:lang w:val="en-GB"/>
              </w:rPr>
              <w:t>[Name and address of Client]</w:t>
            </w:r>
            <w:bookmarkEnd w:id="6369"/>
          </w:p>
          <w:p w14:paraId="187B5EFE" w14:textId="77777777" w:rsidR="00A46344" w:rsidRPr="00630BD1" w:rsidRDefault="00A46344" w:rsidP="00A46344">
            <w:pPr>
              <w:pStyle w:val="FootnoteText"/>
              <w:rPr>
                <w:rFonts w:ascii="Arial" w:hAnsi="Arial" w:cs="Arial"/>
                <w:sz w:val="22"/>
                <w:szCs w:val="22"/>
                <w:lang w:val="en-GB"/>
              </w:rPr>
            </w:pPr>
          </w:p>
        </w:tc>
        <w:tc>
          <w:tcPr>
            <w:tcW w:w="4487" w:type="dxa"/>
          </w:tcPr>
          <w:p w14:paraId="4FF7E434" w14:textId="77777777" w:rsidR="00A46344" w:rsidRPr="00630BD1" w:rsidRDefault="00A46344" w:rsidP="00A46344">
            <w:pPr>
              <w:jc w:val="both"/>
              <w:rPr>
                <w:rFonts w:ascii="Arial" w:hAnsi="Arial" w:cs="Arial"/>
                <w:sz w:val="22"/>
                <w:szCs w:val="22"/>
                <w:lang w:val="en-GB"/>
              </w:rPr>
            </w:pPr>
          </w:p>
        </w:tc>
      </w:tr>
    </w:tbl>
    <w:p w14:paraId="6CF338B6" w14:textId="77777777" w:rsidR="00A46344" w:rsidRPr="00630BD1" w:rsidRDefault="00A46344" w:rsidP="00A46344">
      <w:pPr>
        <w:jc w:val="both"/>
        <w:rPr>
          <w:rFonts w:ascii="Arial" w:hAnsi="Arial" w:cs="Arial"/>
          <w:lang w:val="en-GB"/>
        </w:rPr>
      </w:pPr>
    </w:p>
    <w:p w14:paraId="49D39D6C" w14:textId="77777777" w:rsidR="00A46344" w:rsidRPr="00630BD1" w:rsidRDefault="00A46344" w:rsidP="00A46344">
      <w:pPr>
        <w:jc w:val="center"/>
        <w:rPr>
          <w:rFonts w:ascii="Arial" w:hAnsi="Arial" w:cs="Arial"/>
          <w:sz w:val="22"/>
          <w:szCs w:val="22"/>
          <w:lang w:val="en-GB"/>
        </w:rPr>
      </w:pPr>
      <w:r w:rsidRPr="00630BD1">
        <w:rPr>
          <w:rFonts w:ascii="Arial" w:hAnsi="Arial" w:cs="Arial"/>
          <w:b/>
          <w:bCs/>
          <w:sz w:val="22"/>
          <w:szCs w:val="22"/>
          <w:lang w:val="en-GB"/>
        </w:rPr>
        <w:t xml:space="preserve">ADVANCE PAYMENT GUARANTEE No: </w:t>
      </w:r>
    </w:p>
    <w:p w14:paraId="564B0316" w14:textId="77777777" w:rsidR="00A46344" w:rsidRPr="00630BD1" w:rsidRDefault="00A46344" w:rsidP="00A46344">
      <w:pPr>
        <w:jc w:val="both"/>
        <w:rPr>
          <w:rFonts w:ascii="Arial" w:hAnsi="Arial" w:cs="Arial"/>
          <w:lang w:val="en-GB"/>
        </w:rPr>
      </w:pPr>
    </w:p>
    <w:p w14:paraId="16C24E71"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 xml:space="preserve">We have been informed that </w:t>
      </w:r>
      <w:r w:rsidRPr="00630BD1">
        <w:rPr>
          <w:rFonts w:ascii="Arial" w:hAnsi="Arial" w:cs="Arial"/>
          <w:i/>
          <w:iCs/>
          <w:sz w:val="22"/>
          <w:szCs w:val="22"/>
          <w:lang w:val="en-GB"/>
        </w:rPr>
        <w:t>[name of Consultant]</w:t>
      </w:r>
      <w:r w:rsidRPr="00630BD1">
        <w:rPr>
          <w:rFonts w:ascii="Arial" w:hAnsi="Arial" w:cs="Arial"/>
          <w:sz w:val="22"/>
          <w:szCs w:val="22"/>
          <w:lang w:val="en-GB"/>
        </w:rPr>
        <w:t xml:space="preserve"> (hereinafter called “the Consultant”) has undertaken, pursuant to Contract No </w:t>
      </w:r>
      <w:r w:rsidRPr="00630BD1">
        <w:rPr>
          <w:rFonts w:ascii="Arial" w:hAnsi="Arial" w:cs="Arial"/>
          <w:i/>
          <w:iCs/>
          <w:sz w:val="22"/>
          <w:szCs w:val="22"/>
          <w:lang w:val="en-GB"/>
        </w:rPr>
        <w:t>[reference number of Contract]</w:t>
      </w:r>
      <w:r w:rsidRPr="00630BD1">
        <w:rPr>
          <w:rFonts w:ascii="Arial" w:hAnsi="Arial" w:cs="Arial"/>
          <w:sz w:val="22"/>
          <w:szCs w:val="22"/>
          <w:lang w:val="en-GB"/>
        </w:rPr>
        <w:t xml:space="preserve"> dated </w:t>
      </w:r>
      <w:r w:rsidRPr="00630BD1">
        <w:rPr>
          <w:rFonts w:ascii="Arial" w:hAnsi="Arial" w:cs="Arial"/>
          <w:i/>
          <w:iCs/>
          <w:sz w:val="22"/>
          <w:szCs w:val="22"/>
          <w:lang w:val="en-GB"/>
        </w:rPr>
        <w:t>[date of Contract]</w:t>
      </w:r>
      <w:r w:rsidRPr="00630BD1">
        <w:rPr>
          <w:rFonts w:ascii="Arial" w:hAnsi="Arial" w:cs="Arial"/>
          <w:sz w:val="22"/>
          <w:szCs w:val="22"/>
          <w:lang w:val="en-GB"/>
        </w:rPr>
        <w:t xml:space="preserve"> (hereinafter called “the Contract”) for the delivery of </w:t>
      </w:r>
      <w:r w:rsidRPr="00630BD1">
        <w:rPr>
          <w:rFonts w:ascii="Arial" w:hAnsi="Arial" w:cs="Arial"/>
          <w:i/>
          <w:iCs/>
          <w:sz w:val="22"/>
          <w:szCs w:val="22"/>
          <w:lang w:val="en-GB"/>
        </w:rPr>
        <w:t>[description of consulting services]</w:t>
      </w:r>
      <w:r w:rsidRPr="00630BD1">
        <w:rPr>
          <w:rFonts w:ascii="Arial" w:hAnsi="Arial" w:cs="Arial"/>
          <w:sz w:val="22"/>
          <w:szCs w:val="22"/>
          <w:lang w:val="en-GB"/>
        </w:rPr>
        <w:t xml:space="preserve"> under the Contract.</w:t>
      </w:r>
    </w:p>
    <w:p w14:paraId="37480AA9" w14:textId="77777777" w:rsidR="00A46344" w:rsidRPr="00630BD1" w:rsidRDefault="00A46344" w:rsidP="00A46344">
      <w:pPr>
        <w:jc w:val="both"/>
        <w:rPr>
          <w:rFonts w:ascii="Arial" w:hAnsi="Arial" w:cs="Arial"/>
          <w:sz w:val="22"/>
          <w:szCs w:val="22"/>
          <w:lang w:val="en-GB"/>
        </w:rPr>
      </w:pPr>
    </w:p>
    <w:p w14:paraId="61CDC56B"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 xml:space="preserve">Furthermore, we understand that, according to the conditions of Contract an Advance Payment(s) in the sum of </w:t>
      </w:r>
      <w:r w:rsidRPr="00630BD1">
        <w:rPr>
          <w:rFonts w:ascii="Arial" w:hAnsi="Arial" w:cs="Arial"/>
          <w:i/>
          <w:sz w:val="22"/>
          <w:szCs w:val="22"/>
          <w:lang w:val="en-GB"/>
        </w:rPr>
        <w:t>--------------------------------[ amount in figures]</w:t>
      </w:r>
      <w:r w:rsidRPr="00630BD1">
        <w:rPr>
          <w:rFonts w:ascii="Arial" w:hAnsi="Arial" w:cs="Arial"/>
          <w:sz w:val="22"/>
          <w:szCs w:val="22"/>
          <w:lang w:val="en-GB"/>
        </w:rPr>
        <w:t xml:space="preserve">  (---------------------------------) </w:t>
      </w:r>
      <w:r w:rsidRPr="00630BD1">
        <w:rPr>
          <w:rFonts w:ascii="Arial" w:hAnsi="Arial" w:cs="Arial"/>
          <w:i/>
          <w:sz w:val="22"/>
          <w:szCs w:val="22"/>
          <w:lang w:val="en-GB"/>
        </w:rPr>
        <w:t xml:space="preserve">[amount in words] </w:t>
      </w:r>
      <w:r w:rsidRPr="00630BD1">
        <w:rPr>
          <w:rFonts w:ascii="Arial" w:hAnsi="Arial" w:cs="Arial"/>
          <w:sz w:val="22"/>
          <w:szCs w:val="22"/>
          <w:lang w:val="en-GB"/>
        </w:rPr>
        <w:t xml:space="preserve">is to be made against an advance payment guarantee </w:t>
      </w:r>
    </w:p>
    <w:p w14:paraId="2E1B7369"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 xml:space="preserve">At the request of the Consultant, we </w:t>
      </w:r>
      <w:r w:rsidRPr="00630BD1">
        <w:rPr>
          <w:rFonts w:ascii="Arial" w:hAnsi="Arial" w:cs="Arial"/>
          <w:i/>
          <w:iCs/>
          <w:sz w:val="22"/>
          <w:szCs w:val="22"/>
          <w:lang w:val="en-GB"/>
        </w:rPr>
        <w:t>[name of bank]</w:t>
      </w:r>
      <w:r w:rsidRPr="00630BD1">
        <w:rPr>
          <w:rFonts w:ascii="Arial" w:hAnsi="Arial" w:cs="Arial"/>
          <w:sz w:val="22"/>
          <w:szCs w:val="22"/>
          <w:lang w:val="en-GB"/>
        </w:rPr>
        <w:t xml:space="preserve"> hereby irrevocably undertake to pay you, without cavil or argument, any sum or sums not exceeding in total an amount of Tk </w:t>
      </w:r>
      <w:r w:rsidRPr="00630BD1">
        <w:rPr>
          <w:rFonts w:ascii="Arial" w:hAnsi="Arial" w:cs="Arial"/>
          <w:i/>
          <w:iCs/>
          <w:sz w:val="22"/>
          <w:szCs w:val="22"/>
          <w:lang w:val="en-GB"/>
        </w:rPr>
        <w:t>[insert amount in figures and in words]</w:t>
      </w:r>
      <w:r w:rsidRPr="00630BD1">
        <w:rPr>
          <w:rFonts w:ascii="Arial" w:hAnsi="Arial" w:cs="Arial"/>
          <w:sz w:val="22"/>
          <w:szCs w:val="22"/>
          <w:lang w:val="en-GB"/>
        </w:rPr>
        <w:t xml:space="preserve"> upon receipt by us of your first written demand accompanied by a written statement stating that the Consultant is in breach of their obligation(s) under the Contract conditions, without you needing to prove or show grounds or reasons for your demand of the sum specified therein.</w:t>
      </w:r>
    </w:p>
    <w:p w14:paraId="6E275F4E" w14:textId="77777777" w:rsidR="00A46344" w:rsidRPr="00630BD1" w:rsidRDefault="00A46344" w:rsidP="00A46344">
      <w:pPr>
        <w:jc w:val="both"/>
        <w:rPr>
          <w:rFonts w:ascii="Arial" w:hAnsi="Arial" w:cs="Arial"/>
          <w:sz w:val="22"/>
          <w:szCs w:val="22"/>
          <w:lang w:val="en-GB"/>
        </w:rPr>
      </w:pPr>
    </w:p>
    <w:p w14:paraId="77801D35"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We further agree that no change, addition or other modification of the terms of the Contract to be performed, or of any of the Contract documents which may be made between the Client and the Consultant, shall in any way release us from any liability under this guarantee, and we hereby waive notice of any such change, addition or modification.</w:t>
      </w:r>
    </w:p>
    <w:p w14:paraId="08ED6D6C" w14:textId="77777777" w:rsidR="00A46344" w:rsidRPr="00630BD1" w:rsidRDefault="00A46344" w:rsidP="00A46344">
      <w:pPr>
        <w:jc w:val="both"/>
        <w:rPr>
          <w:rFonts w:ascii="Arial" w:hAnsi="Arial" w:cs="Arial"/>
          <w:sz w:val="22"/>
          <w:szCs w:val="22"/>
          <w:lang w:val="en-GB"/>
        </w:rPr>
      </w:pPr>
    </w:p>
    <w:p w14:paraId="178B82C2" w14:textId="77777777" w:rsidR="00A46344" w:rsidRPr="00630BD1" w:rsidRDefault="00A46344" w:rsidP="00A46344">
      <w:pPr>
        <w:jc w:val="both"/>
        <w:rPr>
          <w:rFonts w:ascii="Arial" w:hAnsi="Arial" w:cs="Arial"/>
          <w:sz w:val="22"/>
          <w:szCs w:val="22"/>
          <w:lang w:val="en-GB"/>
        </w:rPr>
      </w:pPr>
      <w:r w:rsidRPr="00630BD1">
        <w:rPr>
          <w:rFonts w:ascii="Arial" w:hAnsi="Arial" w:cs="Arial"/>
          <w:sz w:val="22"/>
          <w:szCs w:val="22"/>
          <w:lang w:val="en-GB"/>
        </w:rPr>
        <w:t xml:space="preserve">This guarantee is valid until </w:t>
      </w:r>
      <w:r w:rsidRPr="00630BD1">
        <w:rPr>
          <w:rFonts w:ascii="Arial" w:hAnsi="Arial" w:cs="Arial"/>
          <w:i/>
          <w:iCs/>
          <w:sz w:val="22"/>
          <w:szCs w:val="22"/>
          <w:lang w:val="en-GB"/>
        </w:rPr>
        <w:t>[date of validity of guarantee]</w:t>
      </w:r>
      <w:r w:rsidRPr="00630BD1">
        <w:rPr>
          <w:rFonts w:ascii="Arial" w:hAnsi="Arial" w:cs="Arial"/>
          <w:sz w:val="22"/>
          <w:szCs w:val="22"/>
          <w:lang w:val="en-GB"/>
        </w:rPr>
        <w:t>, consequently, we must receive at the above-mentioned office any demand for payment under this guarantee on or before that date.</w:t>
      </w:r>
    </w:p>
    <w:p w14:paraId="5E23FAA2" w14:textId="77777777" w:rsidR="00A46344" w:rsidRPr="00630BD1" w:rsidRDefault="00A46344" w:rsidP="00A46344">
      <w:pPr>
        <w:jc w:val="both"/>
        <w:rPr>
          <w:rFonts w:ascii="Arial" w:hAnsi="Arial" w:cs="Arial"/>
          <w:sz w:val="22"/>
          <w:szCs w:val="22"/>
          <w:lang w:val="en-GB"/>
        </w:rPr>
      </w:pPr>
    </w:p>
    <w:p w14:paraId="2552EE7F" w14:textId="77777777" w:rsidR="00A46344" w:rsidRPr="00630BD1" w:rsidRDefault="00A46344" w:rsidP="00A46344">
      <w:pPr>
        <w:jc w:val="both"/>
        <w:rPr>
          <w:rFonts w:ascii="Arial" w:hAnsi="Arial" w:cs="Arial"/>
          <w:sz w:val="22"/>
          <w:szCs w:val="22"/>
          <w:lang w:val="en-GB"/>
        </w:rPr>
      </w:pPr>
    </w:p>
    <w:p w14:paraId="79944936" w14:textId="77777777" w:rsidR="00A46344" w:rsidRPr="00630BD1" w:rsidRDefault="00A46344" w:rsidP="00A46344">
      <w:pPr>
        <w:jc w:val="both"/>
        <w:rPr>
          <w:rFonts w:ascii="Arial" w:hAnsi="Arial" w:cs="Arial"/>
          <w:sz w:val="22"/>
          <w:szCs w:val="22"/>
          <w:lang w:val="en-GB"/>
        </w:rPr>
      </w:pPr>
    </w:p>
    <w:tbl>
      <w:tblPr>
        <w:tblW w:w="0" w:type="auto"/>
        <w:tblInd w:w="108" w:type="dxa"/>
        <w:tblLook w:val="0000" w:firstRow="0" w:lastRow="0" w:firstColumn="0" w:lastColumn="0" w:noHBand="0" w:noVBand="0"/>
      </w:tblPr>
      <w:tblGrid>
        <w:gridCol w:w="4513"/>
        <w:gridCol w:w="4487"/>
      </w:tblGrid>
      <w:tr w:rsidR="00A46344" w:rsidRPr="00630BD1" w14:paraId="2697BC0C" w14:textId="77777777">
        <w:tc>
          <w:tcPr>
            <w:tcW w:w="4513" w:type="dxa"/>
          </w:tcPr>
          <w:p w14:paraId="48C99CF8" w14:textId="77777777" w:rsidR="00A46344" w:rsidRPr="00630BD1" w:rsidRDefault="00A46344" w:rsidP="00A46344">
            <w:pPr>
              <w:jc w:val="both"/>
              <w:rPr>
                <w:rFonts w:ascii="Arial" w:hAnsi="Arial" w:cs="Arial"/>
                <w:sz w:val="22"/>
                <w:szCs w:val="22"/>
                <w:lang w:val="en-GB"/>
              </w:rPr>
            </w:pPr>
          </w:p>
          <w:p w14:paraId="7997B5C6" w14:textId="77777777" w:rsidR="00A46344" w:rsidRPr="00630BD1" w:rsidRDefault="00A46344" w:rsidP="00A46344">
            <w:pPr>
              <w:jc w:val="both"/>
              <w:rPr>
                <w:rFonts w:ascii="Arial" w:hAnsi="Arial" w:cs="Arial"/>
                <w:sz w:val="22"/>
                <w:szCs w:val="22"/>
                <w:lang w:val="en-GB"/>
              </w:rPr>
            </w:pPr>
          </w:p>
          <w:p w14:paraId="4C256B69" w14:textId="77777777" w:rsidR="00A46344" w:rsidRPr="00630BD1" w:rsidRDefault="00A46344" w:rsidP="00A46344">
            <w:pPr>
              <w:jc w:val="both"/>
              <w:rPr>
                <w:rFonts w:ascii="Arial" w:hAnsi="Arial" w:cs="Arial"/>
                <w:sz w:val="22"/>
                <w:szCs w:val="22"/>
                <w:lang w:val="fr-FR"/>
              </w:rPr>
            </w:pPr>
            <w:r w:rsidRPr="00630BD1">
              <w:rPr>
                <w:rFonts w:ascii="Arial" w:hAnsi="Arial" w:cs="Arial"/>
                <w:sz w:val="22"/>
                <w:szCs w:val="22"/>
                <w:lang w:val="fr-FR"/>
              </w:rPr>
              <w:t>Signature</w:t>
            </w:r>
          </w:p>
        </w:tc>
        <w:tc>
          <w:tcPr>
            <w:tcW w:w="4487" w:type="dxa"/>
          </w:tcPr>
          <w:p w14:paraId="529665FF" w14:textId="77777777" w:rsidR="00A46344" w:rsidRPr="00630BD1" w:rsidRDefault="00A46344" w:rsidP="00A46344">
            <w:pPr>
              <w:jc w:val="both"/>
              <w:rPr>
                <w:rFonts w:ascii="Arial" w:hAnsi="Arial" w:cs="Arial"/>
                <w:sz w:val="22"/>
                <w:szCs w:val="22"/>
                <w:lang w:val="fr-FR"/>
              </w:rPr>
            </w:pPr>
          </w:p>
          <w:p w14:paraId="6ED3D315" w14:textId="77777777" w:rsidR="00A46344" w:rsidRPr="00630BD1" w:rsidRDefault="00A46344" w:rsidP="00A46344">
            <w:pPr>
              <w:jc w:val="both"/>
              <w:rPr>
                <w:rFonts w:ascii="Arial" w:hAnsi="Arial" w:cs="Arial"/>
                <w:sz w:val="22"/>
                <w:szCs w:val="22"/>
                <w:lang w:val="fr-FR"/>
              </w:rPr>
            </w:pPr>
          </w:p>
          <w:p w14:paraId="4F55B89A" w14:textId="77777777" w:rsidR="00A46344" w:rsidRPr="00630BD1" w:rsidRDefault="00A46344" w:rsidP="00A46344">
            <w:pPr>
              <w:jc w:val="both"/>
              <w:rPr>
                <w:rFonts w:ascii="Arial" w:hAnsi="Arial" w:cs="Arial"/>
                <w:sz w:val="22"/>
                <w:szCs w:val="22"/>
                <w:lang w:val="fr-FR"/>
              </w:rPr>
            </w:pPr>
            <w:r w:rsidRPr="00630BD1">
              <w:rPr>
                <w:rFonts w:ascii="Arial" w:hAnsi="Arial" w:cs="Arial"/>
                <w:sz w:val="22"/>
                <w:szCs w:val="22"/>
                <w:lang w:val="fr-FR"/>
              </w:rPr>
              <w:t>Signature</w:t>
            </w:r>
          </w:p>
        </w:tc>
      </w:tr>
    </w:tbl>
    <w:p w14:paraId="2615D281" w14:textId="77777777" w:rsidR="00A46344" w:rsidRPr="00630BD1" w:rsidRDefault="00A46344" w:rsidP="00A46344">
      <w:pPr>
        <w:jc w:val="both"/>
        <w:rPr>
          <w:rFonts w:ascii="Arial" w:hAnsi="Arial" w:cs="Arial"/>
          <w:sz w:val="22"/>
          <w:szCs w:val="22"/>
          <w:lang w:val="fr-FR"/>
        </w:rPr>
      </w:pPr>
    </w:p>
    <w:p w14:paraId="2E3976E8" w14:textId="77777777" w:rsidR="00A46344" w:rsidRPr="00630BD1" w:rsidRDefault="00A46344" w:rsidP="00A46344">
      <w:pPr>
        <w:rPr>
          <w:rFonts w:ascii="Arial" w:hAnsi="Arial" w:cs="Arial"/>
          <w:lang w:val="fr-FR"/>
        </w:rPr>
      </w:pPr>
    </w:p>
    <w:p w14:paraId="6D93662A" w14:textId="77777777" w:rsidR="00A46344" w:rsidRPr="00630BD1" w:rsidRDefault="00A46344" w:rsidP="00A46344">
      <w:pPr>
        <w:rPr>
          <w:rFonts w:ascii="Arial" w:hAnsi="Arial" w:cs="Arial"/>
          <w:lang w:val="fr-FR"/>
        </w:rPr>
      </w:pPr>
      <w:bookmarkStart w:id="6370" w:name="_Toc48551163"/>
      <w:bookmarkStart w:id="6371" w:name="_Toc48632818"/>
    </w:p>
    <w:p w14:paraId="4AC348D3" w14:textId="77777777" w:rsidR="00A46344" w:rsidRPr="00630BD1" w:rsidRDefault="00A46344" w:rsidP="00A46344">
      <w:pPr>
        <w:rPr>
          <w:rFonts w:ascii="Arial" w:hAnsi="Arial" w:cs="Arial"/>
          <w:lang w:val="fr-FR"/>
        </w:rPr>
        <w:sectPr w:rsidR="00A46344" w:rsidRPr="00630BD1" w:rsidSect="00E93543">
          <w:pgSz w:w="12242" w:h="15842" w:code="1"/>
          <w:pgMar w:top="1440" w:right="1440" w:bottom="1440" w:left="1440" w:header="720" w:footer="720" w:gutter="0"/>
          <w:cols w:space="708"/>
          <w:docGrid w:linePitch="360"/>
        </w:sectPr>
      </w:pPr>
      <w:bookmarkStart w:id="6372" w:name="_Toc48798543"/>
      <w:bookmarkStart w:id="6373" w:name="_Toc48800813"/>
      <w:bookmarkStart w:id="6374" w:name="_Toc48800982"/>
      <w:bookmarkStart w:id="6375" w:name="_Toc48803179"/>
      <w:bookmarkStart w:id="6376" w:name="_Toc48803348"/>
      <w:bookmarkStart w:id="6377" w:name="_Toc48803517"/>
      <w:bookmarkStart w:id="6378" w:name="_Toc48803855"/>
      <w:bookmarkStart w:id="6379" w:name="_Toc48804193"/>
      <w:bookmarkStart w:id="6380" w:name="_Toc48804362"/>
      <w:bookmarkStart w:id="6381" w:name="_Toc48804869"/>
      <w:bookmarkStart w:id="6382" w:name="_Toc48812492"/>
      <w:bookmarkStart w:id="6383" w:name="_Toc48892705"/>
      <w:bookmarkStart w:id="6384" w:name="_Toc48894537"/>
      <w:bookmarkStart w:id="6385" w:name="_Toc48895310"/>
      <w:bookmarkStart w:id="6386" w:name="_Toc48895496"/>
      <w:bookmarkStart w:id="6387" w:name="_Toc48896280"/>
    </w:p>
    <w:p w14:paraId="40CDB253" w14:textId="77777777" w:rsidR="00A46344" w:rsidRPr="00630BD1" w:rsidRDefault="00A46344" w:rsidP="00A46344">
      <w:pPr>
        <w:pStyle w:val="Heading1"/>
        <w:rPr>
          <w:rFonts w:ascii="Arial" w:hAnsi="Arial" w:cs="Arial"/>
          <w:sz w:val="32"/>
        </w:rPr>
      </w:pPr>
      <w:bookmarkStart w:id="6388" w:name="_Toc48969065"/>
      <w:bookmarkStart w:id="6389" w:name="_Toc48969396"/>
      <w:bookmarkStart w:id="6390" w:name="_Toc48970319"/>
      <w:bookmarkStart w:id="6391" w:name="_Toc48974143"/>
      <w:bookmarkStart w:id="6392" w:name="_Toc48978639"/>
      <w:bookmarkStart w:id="6393" w:name="_Toc48979398"/>
      <w:bookmarkStart w:id="6394" w:name="_Toc48979585"/>
      <w:bookmarkStart w:id="6395" w:name="_Toc48980650"/>
      <w:bookmarkStart w:id="6396" w:name="_Toc49159723"/>
      <w:bookmarkStart w:id="6397" w:name="_Toc49159910"/>
      <w:bookmarkStart w:id="6398" w:name="_Toc67815183"/>
      <w:bookmarkStart w:id="6399" w:name="_Toc86025625"/>
      <w:bookmarkStart w:id="6400" w:name="_Toc246234341"/>
      <w:bookmarkStart w:id="6401" w:name="_Toc246234523"/>
      <w:bookmarkStart w:id="6402" w:name="_Toc246297846"/>
      <w:bookmarkStart w:id="6403" w:name="_Toc246298522"/>
      <w:bookmarkStart w:id="6404" w:name="_Toc246650206"/>
      <w:r w:rsidRPr="00630BD1">
        <w:rPr>
          <w:rFonts w:ascii="Arial" w:hAnsi="Arial" w:cs="Arial"/>
          <w:sz w:val="32"/>
        </w:rPr>
        <w:t>Section 6.</w:t>
      </w:r>
      <w:r w:rsidRPr="00630BD1">
        <w:rPr>
          <w:rFonts w:ascii="Arial" w:hAnsi="Arial" w:cs="Arial"/>
          <w:sz w:val="32"/>
        </w:rPr>
        <w:tab/>
        <w:t>Terms of Reference</w:t>
      </w:r>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p>
    <w:p w14:paraId="2E3EF4AB" w14:textId="77777777" w:rsidR="00A46344" w:rsidRPr="00630BD1" w:rsidRDefault="00A46344" w:rsidP="00A46344">
      <w:pPr>
        <w:jc w:val="center"/>
        <w:rPr>
          <w:rFonts w:ascii="Arial" w:hAnsi="Arial" w:cs="Arial"/>
          <w:lang w:val="en-GB"/>
        </w:rPr>
      </w:pPr>
      <w:r w:rsidRPr="00630BD1">
        <w:rPr>
          <w:rFonts w:ascii="Arial" w:hAnsi="Arial" w:cs="Arial"/>
          <w:lang w:val="en-GB"/>
        </w:rPr>
        <w:t xml:space="preserve"> </w:t>
      </w:r>
    </w:p>
    <w:p w14:paraId="403D07C8" w14:textId="77777777" w:rsidR="00A46344" w:rsidRPr="00630BD1" w:rsidRDefault="00A46344" w:rsidP="00A46344">
      <w:pPr>
        <w:jc w:val="both"/>
        <w:rPr>
          <w:rFonts w:ascii="Arial" w:hAnsi="Arial" w:cs="Arial"/>
          <w:i/>
          <w:u w:val="single"/>
          <w:lang w:val="en-GB"/>
        </w:rPr>
      </w:pPr>
    </w:p>
    <w:p w14:paraId="00605E53" w14:textId="77777777" w:rsidR="00A46344" w:rsidRPr="00630BD1" w:rsidRDefault="00A46344" w:rsidP="00A46344">
      <w:pPr>
        <w:jc w:val="both"/>
        <w:rPr>
          <w:rFonts w:ascii="Arial" w:hAnsi="Arial" w:cs="Arial"/>
          <w:i/>
          <w:sz w:val="22"/>
          <w:szCs w:val="22"/>
          <w:lang w:val="en-GB"/>
        </w:rPr>
      </w:pPr>
      <w:r w:rsidRPr="00630BD1">
        <w:rPr>
          <w:rFonts w:ascii="Arial" w:hAnsi="Arial" w:cs="Arial"/>
          <w:i/>
          <w:sz w:val="22"/>
          <w:szCs w:val="22"/>
          <w:lang w:val="en-GB"/>
        </w:rPr>
        <w:t>The Terms of Reference (</w:t>
      </w:r>
      <w:proofErr w:type="spellStart"/>
      <w:r w:rsidRPr="00630BD1">
        <w:rPr>
          <w:rFonts w:ascii="Arial" w:hAnsi="Arial" w:cs="Arial"/>
          <w:i/>
          <w:sz w:val="22"/>
          <w:szCs w:val="22"/>
          <w:lang w:val="en-GB"/>
        </w:rPr>
        <w:t>ToR</w:t>
      </w:r>
      <w:proofErr w:type="spellEnd"/>
      <w:r w:rsidRPr="00630BD1">
        <w:rPr>
          <w:rFonts w:ascii="Arial" w:hAnsi="Arial" w:cs="Arial"/>
          <w:i/>
          <w:sz w:val="22"/>
          <w:szCs w:val="22"/>
          <w:lang w:val="en-GB"/>
        </w:rPr>
        <w:t xml:space="preserve">) is the key document in the RFP. It explains the objectives, scope of work, activities, tasks to be performed, respective responsibilities of the Client and the Consultant, and expected results and deliverables. Adequate and clear </w:t>
      </w:r>
      <w:proofErr w:type="spellStart"/>
      <w:r w:rsidRPr="00630BD1">
        <w:rPr>
          <w:rFonts w:ascii="Arial" w:hAnsi="Arial" w:cs="Arial"/>
          <w:i/>
          <w:sz w:val="22"/>
          <w:szCs w:val="22"/>
          <w:lang w:val="en-GB"/>
        </w:rPr>
        <w:t>ToR</w:t>
      </w:r>
      <w:proofErr w:type="spellEnd"/>
      <w:r w:rsidRPr="00630BD1">
        <w:rPr>
          <w:rFonts w:ascii="Arial" w:hAnsi="Arial" w:cs="Arial"/>
          <w:i/>
          <w:sz w:val="22"/>
          <w:szCs w:val="22"/>
          <w:lang w:val="en-GB"/>
        </w:rPr>
        <w:t xml:space="preserve"> is essential for the understanding of the assignment and its correct execution by the Consultant. It also helps reducing the risk of ambiguities during the preparation of Proposals by the Consultant, contract negotiation, and delivery of the Services. </w:t>
      </w:r>
    </w:p>
    <w:p w14:paraId="0C0F4164" w14:textId="77777777" w:rsidR="00A46344" w:rsidRPr="00630BD1" w:rsidRDefault="00A46344" w:rsidP="00A46344">
      <w:pPr>
        <w:rPr>
          <w:rFonts w:ascii="Arial" w:hAnsi="Arial" w:cs="Arial"/>
          <w:i/>
          <w:sz w:val="22"/>
          <w:szCs w:val="22"/>
          <w:lang w:val="en-GB"/>
        </w:rPr>
      </w:pPr>
    </w:p>
    <w:p w14:paraId="404C4563" w14:textId="77777777" w:rsidR="00A46344" w:rsidRPr="00630BD1" w:rsidRDefault="00A46344" w:rsidP="00A46344">
      <w:pPr>
        <w:rPr>
          <w:rFonts w:ascii="Arial" w:hAnsi="Arial" w:cs="Arial"/>
          <w:i/>
          <w:sz w:val="22"/>
          <w:szCs w:val="22"/>
          <w:lang w:val="en-GB"/>
        </w:rPr>
      </w:pPr>
      <w:r w:rsidRPr="00630BD1">
        <w:rPr>
          <w:rFonts w:ascii="Arial" w:hAnsi="Arial" w:cs="Arial"/>
          <w:i/>
          <w:sz w:val="22"/>
          <w:szCs w:val="22"/>
          <w:lang w:val="en-GB"/>
        </w:rPr>
        <w:t>Terms of Reference normally contain the following sections:</w:t>
      </w:r>
    </w:p>
    <w:p w14:paraId="490EC7B0"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Background of the project;</w:t>
      </w:r>
    </w:p>
    <w:p w14:paraId="570F8899"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Objectives of the assignment;</w:t>
      </w:r>
    </w:p>
    <w:p w14:paraId="09F8315F"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Scope of Services;</w:t>
      </w:r>
    </w:p>
    <w:p w14:paraId="118AD08C"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Transfer of Knowledge (training),when appropriate;</w:t>
      </w:r>
    </w:p>
    <w:p w14:paraId="156F45D5"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List of reports, Schedule of deliveries, period of performance;</w:t>
      </w:r>
    </w:p>
    <w:p w14:paraId="68D6ADFB" w14:textId="77777777" w:rsidR="00A46344" w:rsidRPr="00630BD1" w:rsidRDefault="00A46344" w:rsidP="00A46344">
      <w:pPr>
        <w:numPr>
          <w:ilvl w:val="0"/>
          <w:numId w:val="170"/>
        </w:numPr>
        <w:spacing w:before="120" w:after="120"/>
        <w:rPr>
          <w:rFonts w:ascii="Arial" w:hAnsi="Arial" w:cs="Arial"/>
          <w:i/>
          <w:sz w:val="22"/>
          <w:szCs w:val="22"/>
          <w:lang w:val="en-GB"/>
        </w:rPr>
      </w:pPr>
      <w:r w:rsidRPr="00630BD1">
        <w:rPr>
          <w:rFonts w:ascii="Arial" w:hAnsi="Arial" w:cs="Arial"/>
          <w:i/>
          <w:sz w:val="22"/>
          <w:szCs w:val="22"/>
          <w:lang w:val="en-GB"/>
        </w:rPr>
        <w:t>Data, facilities and local services to be provided by the Client, and</w:t>
      </w:r>
    </w:p>
    <w:p w14:paraId="0EDD5978" w14:textId="77777777" w:rsidR="00A46344" w:rsidRPr="00630BD1" w:rsidRDefault="00A46344" w:rsidP="00A46344">
      <w:pPr>
        <w:numPr>
          <w:ilvl w:val="0"/>
          <w:numId w:val="170"/>
        </w:numPr>
        <w:spacing w:before="120" w:after="120"/>
        <w:rPr>
          <w:rFonts w:ascii="Arial" w:hAnsi="Arial" w:cs="Arial"/>
          <w:sz w:val="22"/>
          <w:szCs w:val="22"/>
          <w:lang w:val="en-GB"/>
        </w:rPr>
      </w:pPr>
      <w:r w:rsidRPr="00630BD1">
        <w:rPr>
          <w:rFonts w:ascii="Arial" w:hAnsi="Arial" w:cs="Arial"/>
          <w:i/>
          <w:sz w:val="22"/>
          <w:szCs w:val="22"/>
          <w:lang w:val="en-GB"/>
        </w:rPr>
        <w:t>Institutional arrangements</w:t>
      </w:r>
    </w:p>
    <w:p w14:paraId="5CBDF78E" w14:textId="77777777" w:rsidR="00A46344" w:rsidRPr="00630BD1" w:rsidRDefault="00A46344" w:rsidP="00A46344">
      <w:pPr>
        <w:rPr>
          <w:rFonts w:ascii="Arial" w:hAnsi="Arial" w:cs="Arial"/>
          <w:lang w:val="en-GB"/>
        </w:rPr>
      </w:pPr>
    </w:p>
    <w:p w14:paraId="7ECEEDCE" w14:textId="77777777" w:rsidR="00A46344" w:rsidRPr="00630BD1" w:rsidRDefault="00A46344" w:rsidP="00A46344">
      <w:pPr>
        <w:rPr>
          <w:rFonts w:ascii="Arial" w:hAnsi="Arial" w:cs="Arial"/>
          <w:lang w:val="en-GB"/>
        </w:rPr>
      </w:pPr>
    </w:p>
    <w:p w14:paraId="6385F544" w14:textId="77777777" w:rsidR="00A46344" w:rsidRPr="00630BD1" w:rsidRDefault="00A46344" w:rsidP="000022A2">
      <w:pPr>
        <w:spacing w:before="120" w:after="120"/>
        <w:rPr>
          <w:rFonts w:ascii="Arial" w:hAnsi="Arial" w:cs="Arial"/>
          <w:sz w:val="22"/>
          <w:szCs w:val="22"/>
          <w:lang w:val="en-GB"/>
        </w:rPr>
      </w:pPr>
    </w:p>
    <w:p w14:paraId="251F0E3E" w14:textId="77777777" w:rsidR="000022A2" w:rsidRPr="00630BD1" w:rsidRDefault="000022A2" w:rsidP="000022A2">
      <w:pPr>
        <w:spacing w:before="120" w:after="120"/>
        <w:rPr>
          <w:rFonts w:ascii="Arial" w:hAnsi="Arial" w:cs="Arial"/>
          <w:sz w:val="22"/>
          <w:szCs w:val="22"/>
          <w:lang w:val="en-GB"/>
        </w:rPr>
      </w:pPr>
    </w:p>
    <w:p w14:paraId="33722083" w14:textId="77777777" w:rsidR="000022A2" w:rsidRPr="00630BD1" w:rsidRDefault="000022A2" w:rsidP="000022A2">
      <w:pPr>
        <w:spacing w:before="120" w:after="120"/>
        <w:rPr>
          <w:rFonts w:ascii="Arial" w:hAnsi="Arial" w:cs="Arial"/>
          <w:sz w:val="22"/>
          <w:szCs w:val="22"/>
          <w:lang w:val="en-GB"/>
        </w:rPr>
      </w:pPr>
    </w:p>
    <w:p w14:paraId="3C562013" w14:textId="77777777" w:rsidR="000022A2" w:rsidRPr="00630BD1" w:rsidRDefault="000022A2" w:rsidP="000022A2">
      <w:pPr>
        <w:spacing w:before="120" w:after="120"/>
        <w:rPr>
          <w:rFonts w:ascii="Arial" w:hAnsi="Arial" w:cs="Arial"/>
          <w:sz w:val="22"/>
          <w:szCs w:val="22"/>
          <w:lang w:val="en-GB"/>
        </w:rPr>
      </w:pPr>
    </w:p>
    <w:p w14:paraId="4F19549D" w14:textId="77777777" w:rsidR="000022A2" w:rsidRPr="00630BD1" w:rsidRDefault="000022A2" w:rsidP="000022A2">
      <w:pPr>
        <w:spacing w:before="120" w:after="120"/>
        <w:rPr>
          <w:rFonts w:ascii="Arial" w:hAnsi="Arial" w:cs="Arial"/>
          <w:sz w:val="22"/>
          <w:szCs w:val="22"/>
          <w:lang w:val="en-GB"/>
        </w:rPr>
      </w:pPr>
    </w:p>
    <w:p w14:paraId="19CFF177" w14:textId="77777777" w:rsidR="000022A2" w:rsidRPr="00630BD1" w:rsidRDefault="000022A2" w:rsidP="000022A2">
      <w:pPr>
        <w:spacing w:before="120" w:after="120"/>
        <w:rPr>
          <w:rFonts w:ascii="Arial" w:hAnsi="Arial" w:cs="Arial"/>
          <w:sz w:val="22"/>
          <w:szCs w:val="22"/>
          <w:lang w:val="en-GB"/>
        </w:rPr>
      </w:pPr>
    </w:p>
    <w:p w14:paraId="596F2152" w14:textId="77777777" w:rsidR="000022A2" w:rsidRPr="00630BD1" w:rsidRDefault="000022A2" w:rsidP="000022A2">
      <w:pPr>
        <w:spacing w:before="120" w:after="120"/>
        <w:rPr>
          <w:rFonts w:ascii="Arial" w:hAnsi="Arial" w:cs="Arial"/>
          <w:sz w:val="22"/>
          <w:szCs w:val="22"/>
          <w:lang w:val="en-GB"/>
        </w:rPr>
      </w:pPr>
    </w:p>
    <w:p w14:paraId="175E1E62" w14:textId="77777777" w:rsidR="000022A2" w:rsidRPr="00630BD1" w:rsidRDefault="000022A2" w:rsidP="000022A2">
      <w:pPr>
        <w:spacing w:before="120" w:after="120"/>
        <w:rPr>
          <w:rFonts w:ascii="Arial" w:hAnsi="Arial" w:cs="Arial"/>
          <w:sz w:val="22"/>
          <w:szCs w:val="22"/>
          <w:lang w:val="en-GB"/>
        </w:rPr>
      </w:pPr>
    </w:p>
    <w:p w14:paraId="10C0560B" w14:textId="77777777" w:rsidR="006734AA" w:rsidRPr="00630BD1" w:rsidRDefault="006734AA" w:rsidP="00EC3F21">
      <w:pPr>
        <w:pStyle w:val="Heading1"/>
        <w:rPr>
          <w:rFonts w:hint="eastAsia"/>
        </w:rPr>
      </w:pPr>
    </w:p>
    <w:sectPr w:rsidR="006734AA" w:rsidRPr="00630BD1" w:rsidSect="00EC3F21">
      <w:footerReference w:type="default" r:id="rId32"/>
      <w:type w:val="nextColumn"/>
      <w:pgSz w:w="11909" w:h="16834" w:code="9"/>
      <w:pgMar w:top="1440" w:right="1440" w:bottom="1260" w:left="1440" w:header="720" w:footer="720" w:gutter="0"/>
      <w:pgNumType w:start="9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0E245" w14:textId="77777777" w:rsidR="005E4D09" w:rsidRDefault="005E4D09">
      <w:r>
        <w:separator/>
      </w:r>
    </w:p>
  </w:endnote>
  <w:endnote w:type="continuationSeparator" w:id="0">
    <w:p w14:paraId="4AC48DAE" w14:textId="77777777" w:rsidR="005E4D09" w:rsidRDefault="005E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doni Book">
    <w:panose1 w:val="00000000000000000000"/>
    <w:charset w:val="00"/>
    <w:family w:val="auto"/>
    <w:notTrueType/>
    <w:pitch w:val="default"/>
    <w:sig w:usb0="00000003" w:usb1="00000000" w:usb2="00000000" w:usb3="00000000" w:csb0="00000001" w:csb1="00000000"/>
  </w:font>
  <w:font w:name="CG Times">
    <w:charset w:val="00"/>
    <w:family w:val="roman"/>
    <w:pitch w:val="variable"/>
    <w:sig w:usb0="00000007" w:usb1="00000000" w:usb2="00000000" w:usb3="00000000" w:csb0="00000093"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11186" w14:textId="77777777" w:rsidR="005012D4" w:rsidRDefault="005012D4" w:rsidP="00EC3F2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EA2BB5" w14:textId="77777777" w:rsidR="005012D4" w:rsidRDefault="005012D4" w:rsidP="00BC3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C918F" w14:textId="77777777" w:rsidR="005012D4" w:rsidRDefault="005012D4" w:rsidP="00270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D4B8C">
      <w:rPr>
        <w:rStyle w:val="PageNumber"/>
        <w:noProof/>
      </w:rPr>
      <w:t>36</w:t>
    </w:r>
    <w:r>
      <w:rPr>
        <w:rStyle w:val="PageNumber"/>
      </w:rPr>
      <w:fldChar w:fldCharType="end"/>
    </w:r>
  </w:p>
  <w:p w14:paraId="6D88C2E2" w14:textId="77777777" w:rsidR="005012D4" w:rsidRPr="001E6B39" w:rsidRDefault="005012D4" w:rsidP="000674E6">
    <w:pPr>
      <w:pStyle w:val="Footer"/>
      <w:pBdr>
        <w:top w:val="single" w:sz="4" w:space="1" w:color="auto"/>
      </w:pBdr>
      <w:tabs>
        <w:tab w:val="clear" w:pos="9504"/>
        <w:tab w:val="right" w:leader="underscore" w:pos="8730"/>
      </w:tabs>
      <w:ind w:right="360"/>
      <w:rPr>
        <w:rFonts w:ascii="Arial" w:hAnsi="Arial" w:cs="Arial"/>
        <w:sz w:val="20"/>
        <w:lang w:val="es-ES"/>
      </w:rPr>
    </w:pPr>
    <w:r w:rsidRPr="001E6B39">
      <w:rPr>
        <w:rFonts w:ascii="Arial" w:hAnsi="Arial" w:cs="Arial"/>
        <w:sz w:val="20"/>
        <w:lang w:val="es-ES"/>
      </w:rPr>
      <w:t>PPRP II –FIN-</w:t>
    </w:r>
    <w:proofErr w:type="spellStart"/>
    <w:r w:rsidRPr="001E6B39">
      <w:rPr>
        <w:rFonts w:ascii="Arial" w:hAnsi="Arial" w:cs="Arial"/>
        <w:sz w:val="20"/>
        <w:lang w:val="es-ES"/>
      </w:rPr>
      <w:t>ESCB_Draft_</w:t>
    </w:r>
    <w:r w:rsidRPr="001C1238">
      <w:rPr>
        <w:rFonts w:ascii="Arial" w:hAnsi="Arial" w:cs="Arial"/>
        <w:sz w:val="20"/>
      </w:rPr>
      <w:fldChar w:fldCharType="begin"/>
    </w:r>
    <w:r w:rsidRPr="001E6B39">
      <w:rPr>
        <w:rFonts w:ascii="Arial" w:hAnsi="Arial" w:cs="Arial"/>
        <w:sz w:val="20"/>
        <w:lang w:val="es-ES"/>
      </w:rPr>
      <w:instrText xml:space="preserve"> FILENAME </w:instrText>
    </w:r>
    <w:r w:rsidRPr="001C1238">
      <w:rPr>
        <w:rFonts w:ascii="Arial" w:hAnsi="Arial" w:cs="Arial"/>
        <w:sz w:val="20"/>
      </w:rPr>
      <w:fldChar w:fldCharType="separate"/>
    </w:r>
    <w:r w:rsidR="0030622B">
      <w:rPr>
        <w:rFonts w:ascii="Arial" w:hAnsi="Arial" w:cs="Arial"/>
        <w:noProof/>
        <w:sz w:val="20"/>
        <w:lang w:val="es-ES"/>
      </w:rPr>
      <w:t>PS</w:t>
    </w:r>
    <w:proofErr w:type="spellEnd"/>
    <w:r w:rsidR="0030622B">
      <w:rPr>
        <w:rFonts w:ascii="Arial" w:hAnsi="Arial" w:cs="Arial"/>
        <w:noProof/>
        <w:sz w:val="20"/>
        <w:lang w:val="es-ES"/>
      </w:rPr>
      <w:t xml:space="preserve"> 12 1st Draft (19-11-09)</w:t>
    </w:r>
    <w:r w:rsidRPr="001C1238">
      <w:rPr>
        <w:rFonts w:ascii="Arial" w:hAnsi="Arial" w:cs="Arial"/>
        <w:sz w:val="20"/>
      </w:rPr>
      <w:fldChar w:fldCharType="end"/>
    </w:r>
  </w:p>
  <w:p w14:paraId="32A95130" w14:textId="77777777" w:rsidR="005012D4" w:rsidRPr="001E6B39" w:rsidRDefault="005012D4" w:rsidP="000674E6">
    <w:pPr>
      <w:pStyle w:val="Footer"/>
      <w:pBdr>
        <w:top w:val="single" w:sz="4" w:space="1" w:color="auto"/>
      </w:pBdr>
      <w:tabs>
        <w:tab w:val="clear" w:pos="9504"/>
        <w:tab w:val="right" w:leader="underscore" w:pos="8730"/>
      </w:tabs>
      <w:ind w:right="360"/>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CDC53" w14:textId="77777777" w:rsidR="005012D4" w:rsidRPr="001E6B39" w:rsidRDefault="005012D4" w:rsidP="005B738E">
    <w:pPr>
      <w:pStyle w:val="Footer"/>
      <w:pBdr>
        <w:top w:val="single" w:sz="4" w:space="1" w:color="auto"/>
      </w:pBdr>
      <w:tabs>
        <w:tab w:val="clear" w:pos="9504"/>
        <w:tab w:val="right" w:leader="underscore" w:pos="8730"/>
      </w:tabs>
      <w:ind w:right="360"/>
      <w:rPr>
        <w:rFonts w:ascii="Arial" w:hAnsi="Arial" w:cs="Arial"/>
        <w:sz w:val="20"/>
        <w:lang w:val="es-ES"/>
      </w:rPr>
    </w:pPr>
    <w:r w:rsidRPr="001E6B39">
      <w:rPr>
        <w:rFonts w:ascii="Arial" w:hAnsi="Arial" w:cs="Arial"/>
        <w:sz w:val="20"/>
        <w:lang w:val="es-ES"/>
      </w:rPr>
      <w:t>PPRP II –FIN-</w:t>
    </w:r>
    <w:proofErr w:type="spellStart"/>
    <w:r w:rsidRPr="001E6B39">
      <w:rPr>
        <w:rFonts w:ascii="Arial" w:hAnsi="Arial" w:cs="Arial"/>
        <w:sz w:val="20"/>
        <w:lang w:val="es-ES"/>
      </w:rPr>
      <w:t>ESCB_Draft_</w:t>
    </w:r>
    <w:r w:rsidRPr="001C1238">
      <w:rPr>
        <w:rFonts w:ascii="Arial" w:hAnsi="Arial" w:cs="Arial"/>
        <w:sz w:val="20"/>
      </w:rPr>
      <w:fldChar w:fldCharType="begin"/>
    </w:r>
    <w:r w:rsidRPr="001E6B39">
      <w:rPr>
        <w:rFonts w:ascii="Arial" w:hAnsi="Arial" w:cs="Arial"/>
        <w:sz w:val="20"/>
        <w:lang w:val="es-ES"/>
      </w:rPr>
      <w:instrText xml:space="preserve"> FILENAME </w:instrText>
    </w:r>
    <w:r w:rsidRPr="001C1238">
      <w:rPr>
        <w:rFonts w:ascii="Arial" w:hAnsi="Arial" w:cs="Arial"/>
        <w:sz w:val="20"/>
      </w:rPr>
      <w:fldChar w:fldCharType="separate"/>
    </w:r>
    <w:r w:rsidR="0030622B">
      <w:rPr>
        <w:rFonts w:ascii="Arial" w:hAnsi="Arial" w:cs="Arial"/>
        <w:noProof/>
        <w:sz w:val="20"/>
        <w:lang w:val="es-ES"/>
      </w:rPr>
      <w:t>PS</w:t>
    </w:r>
    <w:proofErr w:type="spellEnd"/>
    <w:r w:rsidR="0030622B">
      <w:rPr>
        <w:rFonts w:ascii="Arial" w:hAnsi="Arial" w:cs="Arial"/>
        <w:noProof/>
        <w:sz w:val="20"/>
        <w:lang w:val="es-ES"/>
      </w:rPr>
      <w:t xml:space="preserve"> 12 1st Draft (19-11-09)</w:t>
    </w:r>
    <w:r w:rsidRPr="001C1238">
      <w:rPr>
        <w:rFonts w:ascii="Arial" w:hAnsi="Arial" w:cs="Arial"/>
        <w:sz w:val="20"/>
      </w:rPr>
      <w:fldChar w:fldCharType="end"/>
    </w:r>
  </w:p>
  <w:p w14:paraId="160D291B" w14:textId="77777777" w:rsidR="005012D4" w:rsidRPr="002D1B18" w:rsidRDefault="005012D4" w:rsidP="00E40410">
    <w:pPr>
      <w:pStyle w:val="Footer"/>
      <w:jc w:val="right"/>
    </w:pPr>
    <w:r>
      <w:rPr>
        <w:rStyle w:val="PageNumber"/>
      </w:rPr>
      <w:fldChar w:fldCharType="begin"/>
    </w:r>
    <w:r>
      <w:rPr>
        <w:rStyle w:val="PageNumber"/>
      </w:rPr>
      <w:instrText xml:space="preserve"> PAGE </w:instrText>
    </w:r>
    <w:r>
      <w:rPr>
        <w:rStyle w:val="PageNumber"/>
      </w:rPr>
      <w:fldChar w:fldCharType="separate"/>
    </w:r>
    <w:r w:rsidR="00CE329A">
      <w:rPr>
        <w:rStyle w:val="PageNumber"/>
        <w:noProof/>
      </w:rPr>
      <w:t>82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C8540" w14:textId="77777777" w:rsidR="005012D4" w:rsidRPr="002D1B18" w:rsidRDefault="005012D4" w:rsidP="00E40410">
    <w:pPr>
      <w:pStyle w:val="Footer"/>
      <w:jc w:val="right"/>
    </w:pPr>
    <w:r>
      <w:rPr>
        <w:rStyle w:val="PageNumber"/>
      </w:rPr>
      <w:fldChar w:fldCharType="begin"/>
    </w:r>
    <w:r>
      <w:rPr>
        <w:rStyle w:val="PageNumber"/>
      </w:rPr>
      <w:instrText xml:space="preserve"> PAGE </w:instrText>
    </w:r>
    <w:r>
      <w:rPr>
        <w:rStyle w:val="PageNumber"/>
      </w:rPr>
      <w:fldChar w:fldCharType="separate"/>
    </w:r>
    <w:r w:rsidR="00CE329A">
      <w:rPr>
        <w:rStyle w:val="PageNumber"/>
        <w:noProof/>
      </w:rPr>
      <w:t>86</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D1C9F" w14:textId="77777777" w:rsidR="005012D4" w:rsidRDefault="005012D4" w:rsidP="00D611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329A">
      <w:rPr>
        <w:rStyle w:val="PageNumber"/>
        <w:noProof/>
      </w:rPr>
      <w:t>97</w:t>
    </w:r>
    <w:r>
      <w:rPr>
        <w:rStyle w:val="PageNumber"/>
      </w:rPr>
      <w:fldChar w:fldCharType="end"/>
    </w:r>
  </w:p>
  <w:p w14:paraId="30EFE37E" w14:textId="77777777" w:rsidR="005012D4" w:rsidRPr="002A34EC" w:rsidRDefault="005012D4" w:rsidP="00EC3F21">
    <w:pPr>
      <w:pStyle w:val="Footer"/>
      <w:pBdr>
        <w:top w:val="single" w:sz="4" w:space="0" w:color="auto"/>
      </w:pBdr>
      <w:ind w:right="360"/>
      <w:rPr>
        <w:sz w:val="18"/>
        <w:szCs w:val="18"/>
        <w:lang w:val="es-ES_tradnl"/>
      </w:rPr>
    </w:pPr>
    <w:r>
      <w:rPr>
        <w:sz w:val="18"/>
        <w:szCs w:val="18"/>
      </w:rPr>
      <w:fldChar w:fldCharType="begin"/>
    </w:r>
    <w:r w:rsidRPr="002A34EC">
      <w:rPr>
        <w:sz w:val="18"/>
        <w:szCs w:val="18"/>
        <w:lang w:val="es-ES_tradnl"/>
      </w:rPr>
      <w:instrText xml:space="preserve"> FILENAME </w:instrText>
    </w:r>
    <w:r>
      <w:rPr>
        <w:sz w:val="18"/>
        <w:szCs w:val="18"/>
      </w:rPr>
      <w:fldChar w:fldCharType="separate"/>
    </w:r>
    <w:r w:rsidR="0030622B">
      <w:rPr>
        <w:noProof/>
        <w:sz w:val="18"/>
        <w:szCs w:val="18"/>
        <w:lang w:val="es-ES_tradnl"/>
      </w:rPr>
      <w:t>PS 12 1st Draft (19-11-09)</w:t>
    </w:r>
    <w:r>
      <w:rPr>
        <w:sz w:val="18"/>
        <w:szCs w:val="18"/>
      </w:rPr>
      <w:fldChar w:fldCharType="end"/>
    </w:r>
    <w:r>
      <w:rPr>
        <w:sz w:val="18"/>
        <w:szCs w:val="18"/>
      </w:rPr>
      <w:t xml:space="preserve"> October 2009</w:t>
    </w:r>
  </w:p>
  <w:p w14:paraId="7DF7299E" w14:textId="77777777" w:rsidR="005012D4" w:rsidRPr="002D1B18" w:rsidRDefault="005012D4" w:rsidP="00EC3F21">
    <w:pPr>
      <w:pStyle w:val="Footer"/>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AB61" w14:textId="77777777" w:rsidR="005012D4" w:rsidRDefault="005012D4" w:rsidP="00EC3F21">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CE329A">
      <w:rPr>
        <w:rStyle w:val="PageNumber"/>
        <w:noProof/>
      </w:rPr>
      <w:t>99</w:t>
    </w:r>
    <w:r>
      <w:rPr>
        <w:rStyle w:val="PageNumber"/>
      </w:rPr>
      <w:fldChar w:fldCharType="end"/>
    </w:r>
  </w:p>
  <w:p w14:paraId="5EC0600F" w14:textId="77777777" w:rsidR="005012D4" w:rsidRDefault="005012D4" w:rsidP="00EC3F21">
    <w:pPr>
      <w:pStyle w:val="Footer"/>
      <w:framePr w:wrap="around" w:vAnchor="text" w:hAnchor="margin" w:xAlign="right" w:y="1"/>
      <w:ind w:right="360"/>
      <w:rPr>
        <w:rStyle w:val="PageNumber"/>
      </w:rPr>
    </w:pPr>
  </w:p>
  <w:p w14:paraId="153205A8" w14:textId="77777777" w:rsidR="005012D4" w:rsidRPr="001C1238" w:rsidRDefault="005012D4" w:rsidP="00B74F3A">
    <w:pPr>
      <w:pStyle w:val="Footer"/>
      <w:pBdr>
        <w:top w:val="single" w:sz="4" w:space="1" w:color="auto"/>
      </w:pBdr>
      <w:tabs>
        <w:tab w:val="clear" w:pos="9504"/>
        <w:tab w:val="right" w:leader="underscore" w:pos="8730"/>
      </w:tabs>
      <w:ind w:right="360"/>
      <w:rPr>
        <w:rFonts w:ascii="Arial" w:hAnsi="Arial" w:cs="Arial"/>
        <w:sz w:val="20"/>
      </w:rPr>
    </w:pPr>
    <w:r w:rsidRPr="001C1238">
      <w:rPr>
        <w:rFonts w:ascii="Arial" w:hAnsi="Arial" w:cs="Arial"/>
        <w:sz w:val="20"/>
      </w:rPr>
      <w:fldChar w:fldCharType="begin"/>
    </w:r>
    <w:r w:rsidRPr="001C1238">
      <w:rPr>
        <w:rFonts w:ascii="Arial" w:hAnsi="Arial" w:cs="Arial"/>
        <w:sz w:val="20"/>
      </w:rPr>
      <w:instrText xml:space="preserve"> FILENAME </w:instrText>
    </w:r>
    <w:r w:rsidRPr="001C1238">
      <w:rPr>
        <w:rFonts w:ascii="Arial" w:hAnsi="Arial" w:cs="Arial"/>
        <w:sz w:val="20"/>
      </w:rPr>
      <w:fldChar w:fldCharType="separate"/>
    </w:r>
    <w:r w:rsidR="0030622B">
      <w:rPr>
        <w:rFonts w:ascii="Arial" w:hAnsi="Arial" w:cs="Arial"/>
        <w:noProof/>
        <w:sz w:val="20"/>
      </w:rPr>
      <w:t>PS 12 1st Draft (19-11-09)</w:t>
    </w:r>
    <w:r w:rsidRPr="001C1238">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78B7C" w14:textId="77777777" w:rsidR="005E4D09" w:rsidRDefault="005E4D09">
      <w:r>
        <w:separator/>
      </w:r>
    </w:p>
  </w:footnote>
  <w:footnote w:type="continuationSeparator" w:id="0">
    <w:p w14:paraId="4CDDBC45" w14:textId="77777777" w:rsidR="005E4D09" w:rsidRDefault="005E4D09">
      <w:r>
        <w:continuationSeparator/>
      </w:r>
    </w:p>
  </w:footnote>
  <w:footnote w:id="1">
    <w:p w14:paraId="13E73614" w14:textId="77777777" w:rsidR="005012D4" w:rsidRPr="000022A2" w:rsidRDefault="005012D4" w:rsidP="000022A2">
      <w:pPr>
        <w:pStyle w:val="FootnoteText"/>
        <w:tabs>
          <w:tab w:val="left" w:pos="360"/>
        </w:tabs>
        <w:rPr>
          <w:rFonts w:ascii="Arial" w:hAnsi="Arial" w:cs="Arial"/>
          <w:sz w:val="18"/>
          <w:szCs w:val="18"/>
        </w:rPr>
      </w:pPr>
      <w:r>
        <w:rPr>
          <w:rStyle w:val="FootnoteReference"/>
          <w:szCs w:val="18"/>
        </w:rPr>
        <w:footnoteRef/>
      </w:r>
      <w:r>
        <w:rPr>
          <w:szCs w:val="18"/>
        </w:rPr>
        <w:t xml:space="preserve"> </w:t>
      </w:r>
      <w:r>
        <w:rPr>
          <w:szCs w:val="18"/>
        </w:rPr>
        <w:tab/>
      </w:r>
      <w:r w:rsidRPr="000022A2">
        <w:rPr>
          <w:rFonts w:ascii="Arial" w:hAnsi="Arial" w:cs="Arial"/>
          <w:sz w:val="18"/>
          <w:szCs w:val="18"/>
        </w:rPr>
        <w:t xml:space="preserve"> “Another party” refers to a public official acting in relation to the selection process or contract execution.  In this context, “public official” includes World Bank staff and employees of other organizations taking or reviewing procurement decisions.</w:t>
      </w:r>
    </w:p>
  </w:footnote>
  <w:footnote w:id="2">
    <w:p w14:paraId="281259F6" w14:textId="77777777" w:rsidR="005012D4" w:rsidRPr="000022A2" w:rsidRDefault="005012D4" w:rsidP="000022A2">
      <w:pPr>
        <w:pStyle w:val="FootnoteText"/>
        <w:tabs>
          <w:tab w:val="left" w:pos="360"/>
        </w:tabs>
        <w:rPr>
          <w:rFonts w:ascii="Arial" w:hAnsi="Arial" w:cs="Arial"/>
          <w:sz w:val="18"/>
          <w:szCs w:val="18"/>
        </w:rPr>
      </w:pPr>
      <w:r w:rsidRPr="000022A2">
        <w:rPr>
          <w:rStyle w:val="FootnoteReference"/>
          <w:rFonts w:ascii="Arial" w:hAnsi="Arial" w:cs="Arial"/>
          <w:sz w:val="18"/>
          <w:szCs w:val="18"/>
        </w:rPr>
        <w:footnoteRef/>
      </w:r>
      <w:r w:rsidRPr="000022A2">
        <w:rPr>
          <w:rFonts w:ascii="Arial" w:hAnsi="Arial" w:cs="Arial"/>
          <w:sz w:val="18"/>
          <w:szCs w:val="18"/>
        </w:rPr>
        <w:t xml:space="preserve"> </w:t>
      </w:r>
      <w:r w:rsidRPr="000022A2">
        <w:rPr>
          <w:rFonts w:ascii="Arial" w:hAnsi="Arial" w:cs="Arial"/>
          <w:sz w:val="18"/>
          <w:szCs w:val="18"/>
        </w:rPr>
        <w:tab/>
        <w:t>A “party” refers to a public official; the terms  “benefit” and “obligation” relate to the selection process or contract execution; and the “act or omission” is intended to influence the selection process or contract execution.</w:t>
      </w:r>
    </w:p>
  </w:footnote>
  <w:footnote w:id="3">
    <w:p w14:paraId="6311EAC9" w14:textId="77777777" w:rsidR="005012D4" w:rsidRPr="000022A2" w:rsidRDefault="005012D4" w:rsidP="000022A2">
      <w:pPr>
        <w:pStyle w:val="FootnoteText"/>
        <w:tabs>
          <w:tab w:val="left" w:pos="360"/>
        </w:tabs>
        <w:rPr>
          <w:rFonts w:ascii="Arial" w:hAnsi="Arial" w:cs="Arial"/>
          <w:sz w:val="18"/>
          <w:szCs w:val="18"/>
        </w:rPr>
      </w:pPr>
      <w:r w:rsidRPr="000022A2">
        <w:rPr>
          <w:rStyle w:val="FootnoteReference"/>
          <w:rFonts w:ascii="Arial" w:hAnsi="Arial" w:cs="Arial"/>
          <w:sz w:val="18"/>
          <w:szCs w:val="18"/>
        </w:rPr>
        <w:footnoteRef/>
      </w:r>
      <w:r w:rsidRPr="000022A2">
        <w:rPr>
          <w:rFonts w:ascii="Arial" w:hAnsi="Arial" w:cs="Arial"/>
          <w:sz w:val="18"/>
          <w:szCs w:val="18"/>
        </w:rPr>
        <w:t xml:space="preserve"> </w:t>
      </w:r>
      <w:r w:rsidRPr="000022A2">
        <w:rPr>
          <w:rFonts w:ascii="Arial" w:hAnsi="Arial" w:cs="Arial"/>
          <w:sz w:val="18"/>
          <w:szCs w:val="18"/>
        </w:rPr>
        <w:tab/>
        <w:t xml:space="preserve"> “Parties” refers to participants in the selection process (including public officials) attempting to establish bid prices at artificial, non competitive levels.</w:t>
      </w:r>
    </w:p>
  </w:footnote>
  <w:footnote w:id="4">
    <w:p w14:paraId="4169189B" w14:textId="77777777" w:rsidR="005012D4" w:rsidRPr="000022A2" w:rsidRDefault="005012D4" w:rsidP="000022A2">
      <w:pPr>
        <w:pStyle w:val="FootnoteText"/>
        <w:tabs>
          <w:tab w:val="left" w:pos="360"/>
        </w:tabs>
        <w:rPr>
          <w:rFonts w:ascii="Arial" w:hAnsi="Arial" w:cs="Arial"/>
          <w:sz w:val="18"/>
          <w:szCs w:val="18"/>
        </w:rPr>
      </w:pPr>
      <w:r w:rsidRPr="000022A2">
        <w:rPr>
          <w:rStyle w:val="FootnoteReference"/>
          <w:rFonts w:ascii="Arial" w:hAnsi="Arial" w:cs="Arial"/>
          <w:sz w:val="18"/>
          <w:szCs w:val="18"/>
        </w:rPr>
        <w:footnoteRef/>
      </w:r>
      <w:r w:rsidRPr="000022A2">
        <w:rPr>
          <w:rFonts w:ascii="Arial" w:hAnsi="Arial" w:cs="Arial"/>
          <w:sz w:val="18"/>
          <w:szCs w:val="18"/>
        </w:rPr>
        <w:t xml:space="preserve"> </w:t>
      </w:r>
      <w:r w:rsidRPr="000022A2">
        <w:rPr>
          <w:rFonts w:ascii="Arial" w:hAnsi="Arial" w:cs="Arial"/>
          <w:sz w:val="18"/>
          <w:szCs w:val="18"/>
        </w:rPr>
        <w:tab/>
        <w:t>A</w:t>
      </w:r>
      <w:r w:rsidRPr="000022A2">
        <w:rPr>
          <w:rFonts w:ascii="Arial" w:hAnsi="Arial" w:cs="Arial"/>
          <w:bCs/>
          <w:color w:val="000000"/>
          <w:sz w:val="18"/>
          <w:szCs w:val="18"/>
        </w:rPr>
        <w:t xml:space="preserve"> “party” refers to a participant in the </w:t>
      </w:r>
      <w:r w:rsidRPr="000022A2">
        <w:rPr>
          <w:rFonts w:ascii="Arial" w:hAnsi="Arial" w:cs="Arial"/>
          <w:sz w:val="18"/>
          <w:szCs w:val="18"/>
        </w:rPr>
        <w:t xml:space="preserve">selection </w:t>
      </w:r>
      <w:r w:rsidRPr="000022A2">
        <w:rPr>
          <w:rFonts w:ascii="Arial" w:hAnsi="Arial" w:cs="Arial"/>
          <w:bCs/>
          <w:color w:val="000000"/>
          <w:sz w:val="18"/>
          <w:szCs w:val="18"/>
        </w:rPr>
        <w:t>process or contract execution.</w:t>
      </w:r>
    </w:p>
  </w:footnote>
  <w:footnote w:id="5">
    <w:p w14:paraId="77E1C840" w14:textId="77777777" w:rsidR="005012D4" w:rsidRDefault="005012D4" w:rsidP="00A46344">
      <w:pPr>
        <w:pStyle w:val="FootnoteText"/>
        <w:tabs>
          <w:tab w:val="left" w:pos="180"/>
        </w:tabs>
      </w:pPr>
      <w:r>
        <w:rPr>
          <w:rStyle w:val="FootnoteReference"/>
        </w:rPr>
        <w:t>1</w:t>
      </w:r>
      <w:r>
        <w:t xml:space="preserve"> </w:t>
      </w:r>
      <w:r>
        <w:tab/>
        <w:t xml:space="preserve">Where </w:t>
      </w:r>
      <w:r>
        <w:rPr>
          <w:i/>
        </w:rPr>
        <w:t>w</w:t>
      </w:r>
      <w:r>
        <w:t xml:space="preserve"> = weekends, </w:t>
      </w:r>
      <w:r>
        <w:rPr>
          <w:i/>
        </w:rPr>
        <w:t>ph</w:t>
      </w:r>
      <w:r>
        <w:t xml:space="preserve"> = public holidays, </w:t>
      </w:r>
      <w:r>
        <w:rPr>
          <w:i/>
        </w:rPr>
        <w:t>v</w:t>
      </w:r>
      <w:r>
        <w:t xml:space="preserve"> = vacation, and </w:t>
      </w:r>
      <w:r>
        <w:rPr>
          <w:i/>
        </w:rPr>
        <w:t>s</w:t>
      </w:r>
      <w:r>
        <w:t xml:space="preserve"> = sick leave.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EA1E3" w14:textId="6E555FFA" w:rsidR="005012D4" w:rsidRPr="005E44C0" w:rsidRDefault="005012D4" w:rsidP="002708CD">
    <w:pPr>
      <w:pStyle w:val="Header"/>
      <w:pBdr>
        <w:bottom w:val="none" w:sz="0" w:space="0" w:color="auto"/>
      </w:pBdr>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D2C81" w14:textId="77777777" w:rsidR="005012D4" w:rsidRPr="000674E6" w:rsidRDefault="005012D4" w:rsidP="000674E6">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521D" w14:textId="77777777" w:rsidR="005012D4" w:rsidRDefault="005012D4">
    <w:pPr>
      <w:pStyle w:val="Header"/>
      <w:pBdr>
        <w:bottom w:val="single" w:sz="6" w:space="1" w:color="auto"/>
      </w:pBdr>
      <w:tabs>
        <w:tab w:val="right" w:pos="12960"/>
        <w:tab w:val="right" w:pos="14220"/>
      </w:tabs>
      <w:ind w:right="73"/>
    </w:pPr>
    <w:r>
      <w:t>Section 4 – Financial Proposal – Standard Forms</w:t>
    </w:r>
    <w:r>
      <w:tab/>
    </w:r>
  </w:p>
  <w:p w14:paraId="47B1D6AF" w14:textId="77777777" w:rsidR="005012D4" w:rsidRDefault="005012D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6CE77" w14:textId="77777777" w:rsidR="005012D4" w:rsidRDefault="005012D4">
    <w:pPr>
      <w:pStyle w:val="Header"/>
      <w:pBdr>
        <w:bottom w:val="single" w:sz="6" w:space="1" w:color="auto"/>
      </w:pBdr>
      <w:tabs>
        <w:tab w:val="right" w:pos="12960"/>
        <w:tab w:val="right" w:pos="14220"/>
      </w:tabs>
      <w:ind w:right="73"/>
    </w:pPr>
    <w:r>
      <w:t>Section 4 – Financial Proposal – Standard Forms</w:t>
    </w:r>
    <w:r>
      <w:tab/>
    </w:r>
    <w:r>
      <w:rPr>
        <w:rStyle w:val="PageNumber"/>
      </w:rPr>
      <w:fldChar w:fldCharType="begin"/>
    </w:r>
    <w:r>
      <w:rPr>
        <w:rStyle w:val="PageNumber"/>
      </w:rPr>
      <w:instrText xml:space="preserve"> PAGE </w:instrText>
    </w:r>
    <w:r>
      <w:rPr>
        <w:rStyle w:val="PageNumber"/>
      </w:rPr>
      <w:fldChar w:fldCharType="separate"/>
    </w:r>
    <w:r w:rsidR="00CE329A">
      <w:rPr>
        <w:rStyle w:val="PageNumber"/>
        <w:noProof/>
      </w:rPr>
      <w:t>86</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D2002" w14:textId="77777777" w:rsidR="005012D4" w:rsidRDefault="005012D4">
    <w:pPr>
      <w:pStyle w:val="Header"/>
      <w:pBdr>
        <w:bottom w:val="single" w:sz="6" w:space="1" w:color="auto"/>
      </w:pBdr>
      <w:tabs>
        <w:tab w:val="right" w:pos="12780"/>
        <w:tab w:val="right" w:pos="14220"/>
      </w:tabs>
      <w:ind w:right="73"/>
    </w:pPr>
    <w:r>
      <w:t>Section 4 – Financial Proposal – Standard Forms – Appendix</w:t>
    </w:r>
    <w:r>
      <w:tab/>
    </w:r>
    <w:r>
      <w:rPr>
        <w:rStyle w:val="PageNumber"/>
      </w:rPr>
      <w:fldChar w:fldCharType="begin"/>
    </w:r>
    <w:r>
      <w:rPr>
        <w:rStyle w:val="PageNumber"/>
      </w:rPr>
      <w:instrText xml:space="preserve"> PAGE </w:instrText>
    </w:r>
    <w:r>
      <w:rPr>
        <w:rStyle w:val="PageNumber"/>
      </w:rPr>
      <w:fldChar w:fldCharType="separate"/>
    </w:r>
    <w:r w:rsidR="00CE329A">
      <w:rPr>
        <w:rStyle w:val="PageNumber"/>
        <w:noProof/>
      </w:rPr>
      <w:t>90</w:t>
    </w:r>
    <w:r>
      <w:rPr>
        <w:rStyle w:val="PageNumber"/>
      </w:rPr>
      <w:fldChar w:fldCharType="end"/>
    </w:r>
  </w:p>
  <w:p w14:paraId="3CA19CD5" w14:textId="77777777" w:rsidR="005012D4" w:rsidRDefault="005012D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A9069" w14:textId="77777777" w:rsidR="005012D4" w:rsidRDefault="005012D4">
    <w:pPr>
      <w:pStyle w:val="Header"/>
      <w:pBdr>
        <w:bottom w:val="single" w:sz="6" w:space="1" w:color="auto"/>
      </w:pBdr>
      <w:tabs>
        <w:tab w:val="right" w:pos="12960"/>
        <w:tab w:val="right" w:pos="14220"/>
      </w:tabs>
      <w:ind w:right="73"/>
    </w:pPr>
    <w:r>
      <w:t>Section 4 – Financial Proposal – Standard Forms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15:restartNumberingAfterBreak="0">
    <w:nsid w:val="01501089"/>
    <w:multiLevelType w:val="hybridMultilevel"/>
    <w:tmpl w:val="19900288"/>
    <w:lvl w:ilvl="0" w:tplc="360E3B76">
      <w:start w:val="1"/>
      <w:numFmt w:val="decimal"/>
      <w:lvlText w:val="47.%1"/>
      <w:lvlJc w:val="left"/>
      <w:pPr>
        <w:tabs>
          <w:tab w:val="num" w:pos="720"/>
        </w:tabs>
        <w:ind w:left="720" w:hanging="720"/>
      </w:pPr>
      <w:rPr>
        <w:rFonts w:hint="default"/>
      </w:rPr>
    </w:lvl>
    <w:lvl w:ilvl="1" w:tplc="8626D806" w:tentative="1">
      <w:start w:val="1"/>
      <w:numFmt w:val="lowerLetter"/>
      <w:lvlText w:val="%2."/>
      <w:lvlJc w:val="left"/>
      <w:pPr>
        <w:tabs>
          <w:tab w:val="num" w:pos="1440"/>
        </w:tabs>
        <w:ind w:left="1440" w:hanging="360"/>
      </w:pPr>
    </w:lvl>
    <w:lvl w:ilvl="2" w:tplc="F8961F84" w:tentative="1">
      <w:start w:val="1"/>
      <w:numFmt w:val="lowerRoman"/>
      <w:lvlText w:val="%3."/>
      <w:lvlJc w:val="right"/>
      <w:pPr>
        <w:tabs>
          <w:tab w:val="num" w:pos="2160"/>
        </w:tabs>
        <w:ind w:left="2160" w:hanging="180"/>
      </w:pPr>
    </w:lvl>
    <w:lvl w:ilvl="3" w:tplc="6F626A56" w:tentative="1">
      <w:start w:val="1"/>
      <w:numFmt w:val="decimal"/>
      <w:lvlText w:val="%4."/>
      <w:lvlJc w:val="left"/>
      <w:pPr>
        <w:tabs>
          <w:tab w:val="num" w:pos="2880"/>
        </w:tabs>
        <w:ind w:left="2880" w:hanging="360"/>
      </w:pPr>
    </w:lvl>
    <w:lvl w:ilvl="4" w:tplc="027485A4" w:tentative="1">
      <w:start w:val="1"/>
      <w:numFmt w:val="lowerLetter"/>
      <w:lvlText w:val="%5."/>
      <w:lvlJc w:val="left"/>
      <w:pPr>
        <w:tabs>
          <w:tab w:val="num" w:pos="3600"/>
        </w:tabs>
        <w:ind w:left="3600" w:hanging="360"/>
      </w:pPr>
    </w:lvl>
    <w:lvl w:ilvl="5" w:tplc="8F507604" w:tentative="1">
      <w:start w:val="1"/>
      <w:numFmt w:val="lowerRoman"/>
      <w:lvlText w:val="%6."/>
      <w:lvlJc w:val="right"/>
      <w:pPr>
        <w:tabs>
          <w:tab w:val="num" w:pos="4320"/>
        </w:tabs>
        <w:ind w:left="4320" w:hanging="180"/>
      </w:pPr>
    </w:lvl>
    <w:lvl w:ilvl="6" w:tplc="F8848B4E" w:tentative="1">
      <w:start w:val="1"/>
      <w:numFmt w:val="decimal"/>
      <w:lvlText w:val="%7."/>
      <w:lvlJc w:val="left"/>
      <w:pPr>
        <w:tabs>
          <w:tab w:val="num" w:pos="5040"/>
        </w:tabs>
        <w:ind w:left="5040" w:hanging="360"/>
      </w:pPr>
    </w:lvl>
    <w:lvl w:ilvl="7" w:tplc="993AEC32" w:tentative="1">
      <w:start w:val="1"/>
      <w:numFmt w:val="lowerLetter"/>
      <w:lvlText w:val="%8."/>
      <w:lvlJc w:val="left"/>
      <w:pPr>
        <w:tabs>
          <w:tab w:val="num" w:pos="5760"/>
        </w:tabs>
        <w:ind w:left="5760" w:hanging="360"/>
      </w:pPr>
    </w:lvl>
    <w:lvl w:ilvl="8" w:tplc="F432C946" w:tentative="1">
      <w:start w:val="1"/>
      <w:numFmt w:val="lowerRoman"/>
      <w:lvlText w:val="%9."/>
      <w:lvlJc w:val="right"/>
      <w:pPr>
        <w:tabs>
          <w:tab w:val="num" w:pos="6480"/>
        </w:tabs>
        <w:ind w:left="6480" w:hanging="180"/>
      </w:pPr>
    </w:lvl>
  </w:abstractNum>
  <w:abstractNum w:abstractNumId="9" w15:restartNumberingAfterBreak="0">
    <w:nsid w:val="020A7689"/>
    <w:multiLevelType w:val="hybridMultilevel"/>
    <w:tmpl w:val="DD5CAFEC"/>
    <w:lvl w:ilvl="0" w:tplc="AE244692">
      <w:start w:val="1"/>
      <w:numFmt w:val="decimal"/>
      <w:lvlText w:val="55.%1"/>
      <w:lvlJc w:val="left"/>
      <w:pPr>
        <w:tabs>
          <w:tab w:val="num" w:pos="3240"/>
        </w:tabs>
        <w:ind w:left="3240" w:hanging="302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32438BD"/>
    <w:multiLevelType w:val="hybridMultilevel"/>
    <w:tmpl w:val="BE901404"/>
    <w:lvl w:ilvl="0" w:tplc="87D454FE">
      <w:start w:val="1"/>
      <w:numFmt w:val="decimal"/>
      <w:lvlText w:val="13.%1"/>
      <w:lvlJc w:val="left"/>
      <w:pPr>
        <w:tabs>
          <w:tab w:val="num" w:pos="1512"/>
        </w:tabs>
        <w:ind w:left="1512" w:hanging="1008"/>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457581"/>
    <w:multiLevelType w:val="hybridMultilevel"/>
    <w:tmpl w:val="74487A62"/>
    <w:lvl w:ilvl="0" w:tplc="D35AD8CE">
      <w:start w:val="1"/>
      <w:numFmt w:val="none"/>
      <w:lvlText w:val="5."/>
      <w:lvlJc w:val="left"/>
      <w:pPr>
        <w:tabs>
          <w:tab w:val="num" w:pos="0"/>
        </w:tabs>
        <w:ind w:left="0" w:firstLine="0"/>
      </w:pPr>
      <w:rPr>
        <w:rFonts w:hint="default"/>
      </w:rPr>
    </w:lvl>
    <w:lvl w:ilvl="1" w:tplc="11101660" w:tentative="1">
      <w:start w:val="1"/>
      <w:numFmt w:val="lowerLetter"/>
      <w:lvlText w:val="%2."/>
      <w:lvlJc w:val="left"/>
      <w:pPr>
        <w:tabs>
          <w:tab w:val="num" w:pos="1440"/>
        </w:tabs>
        <w:ind w:left="1440" w:hanging="360"/>
      </w:pPr>
    </w:lvl>
    <w:lvl w:ilvl="2" w:tplc="D73E08D6" w:tentative="1">
      <w:start w:val="1"/>
      <w:numFmt w:val="lowerRoman"/>
      <w:lvlText w:val="%3."/>
      <w:lvlJc w:val="right"/>
      <w:pPr>
        <w:tabs>
          <w:tab w:val="num" w:pos="2160"/>
        </w:tabs>
        <w:ind w:left="2160" w:hanging="180"/>
      </w:pPr>
    </w:lvl>
    <w:lvl w:ilvl="3" w:tplc="4288CB5C" w:tentative="1">
      <w:start w:val="1"/>
      <w:numFmt w:val="decimal"/>
      <w:lvlText w:val="%4."/>
      <w:lvlJc w:val="left"/>
      <w:pPr>
        <w:tabs>
          <w:tab w:val="num" w:pos="2880"/>
        </w:tabs>
        <w:ind w:left="2880" w:hanging="360"/>
      </w:pPr>
    </w:lvl>
    <w:lvl w:ilvl="4" w:tplc="301CF9D2" w:tentative="1">
      <w:start w:val="1"/>
      <w:numFmt w:val="lowerLetter"/>
      <w:lvlText w:val="%5."/>
      <w:lvlJc w:val="left"/>
      <w:pPr>
        <w:tabs>
          <w:tab w:val="num" w:pos="3600"/>
        </w:tabs>
        <w:ind w:left="3600" w:hanging="360"/>
      </w:pPr>
    </w:lvl>
    <w:lvl w:ilvl="5" w:tplc="78B67F34" w:tentative="1">
      <w:start w:val="1"/>
      <w:numFmt w:val="lowerRoman"/>
      <w:lvlText w:val="%6."/>
      <w:lvlJc w:val="right"/>
      <w:pPr>
        <w:tabs>
          <w:tab w:val="num" w:pos="4320"/>
        </w:tabs>
        <w:ind w:left="4320" w:hanging="180"/>
      </w:pPr>
    </w:lvl>
    <w:lvl w:ilvl="6" w:tplc="6616E42E" w:tentative="1">
      <w:start w:val="1"/>
      <w:numFmt w:val="decimal"/>
      <w:lvlText w:val="%7."/>
      <w:lvlJc w:val="left"/>
      <w:pPr>
        <w:tabs>
          <w:tab w:val="num" w:pos="5040"/>
        </w:tabs>
        <w:ind w:left="5040" w:hanging="360"/>
      </w:pPr>
    </w:lvl>
    <w:lvl w:ilvl="7" w:tplc="4904B04E" w:tentative="1">
      <w:start w:val="1"/>
      <w:numFmt w:val="lowerLetter"/>
      <w:lvlText w:val="%8."/>
      <w:lvlJc w:val="left"/>
      <w:pPr>
        <w:tabs>
          <w:tab w:val="num" w:pos="5760"/>
        </w:tabs>
        <w:ind w:left="5760" w:hanging="360"/>
      </w:pPr>
    </w:lvl>
    <w:lvl w:ilvl="8" w:tplc="3CA88D0E" w:tentative="1">
      <w:start w:val="1"/>
      <w:numFmt w:val="lowerRoman"/>
      <w:lvlText w:val="%9."/>
      <w:lvlJc w:val="right"/>
      <w:pPr>
        <w:tabs>
          <w:tab w:val="num" w:pos="6480"/>
        </w:tabs>
        <w:ind w:left="6480" w:hanging="180"/>
      </w:pPr>
    </w:lvl>
  </w:abstractNum>
  <w:abstractNum w:abstractNumId="12" w15:restartNumberingAfterBreak="0">
    <w:nsid w:val="05622415"/>
    <w:multiLevelType w:val="hybridMultilevel"/>
    <w:tmpl w:val="18A27F00"/>
    <w:lvl w:ilvl="0" w:tplc="97669146">
      <w:start w:val="1"/>
      <w:numFmt w:val="decimal"/>
      <w:lvlText w:val="58.%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AA0A1A"/>
    <w:multiLevelType w:val="hybridMultilevel"/>
    <w:tmpl w:val="EA882B28"/>
    <w:lvl w:ilvl="0" w:tplc="4F12B6CA">
      <w:start w:val="1"/>
      <w:numFmt w:val="decimal"/>
      <w:lvlText w:val="23.%1"/>
      <w:lvlJc w:val="left"/>
      <w:pPr>
        <w:tabs>
          <w:tab w:val="num" w:pos="432"/>
        </w:tabs>
        <w:ind w:left="432" w:hanging="432"/>
      </w:pPr>
      <w:rPr>
        <w:rFonts w:hint="default"/>
      </w:rPr>
    </w:lvl>
    <w:lvl w:ilvl="1" w:tplc="04090019">
      <w:start w:val="4"/>
      <w:numFmt w:val="decimal"/>
      <w:lvlText w:val="2%2."/>
      <w:lvlJc w:val="left"/>
      <w:pPr>
        <w:tabs>
          <w:tab w:val="num" w:pos="1728"/>
        </w:tabs>
        <w:ind w:left="1728" w:hanging="2016"/>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70863CB"/>
    <w:multiLevelType w:val="hybridMultilevel"/>
    <w:tmpl w:val="2B5CDD64"/>
    <w:lvl w:ilvl="0" w:tplc="30F0D064">
      <w:start w:val="1"/>
      <w:numFmt w:val="decimal"/>
      <w:lvlText w:val="16.%1"/>
      <w:lvlJc w:val="left"/>
      <w:pPr>
        <w:tabs>
          <w:tab w:val="num" w:pos="576"/>
        </w:tabs>
        <w:ind w:left="576" w:hanging="576"/>
      </w:pPr>
      <w:rPr>
        <w:rFonts w:hint="default"/>
      </w:rPr>
    </w:lvl>
    <w:lvl w:ilvl="1" w:tplc="04090019">
      <w:start w:val="1"/>
      <w:numFmt w:val="lowerLetter"/>
      <w:lvlText w:val="(%2)"/>
      <w:lvlJc w:val="left"/>
      <w:pPr>
        <w:tabs>
          <w:tab w:val="num" w:pos="1728"/>
        </w:tabs>
        <w:ind w:left="1728" w:hanging="1944"/>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7922122"/>
    <w:multiLevelType w:val="hybridMultilevel"/>
    <w:tmpl w:val="BABE7AF4"/>
    <w:lvl w:ilvl="0" w:tplc="F7D0A6DA">
      <w:start w:val="1"/>
      <w:numFmt w:val="decimal"/>
      <w:lvlText w:val="52.%1"/>
      <w:lvlJc w:val="left"/>
      <w:pPr>
        <w:tabs>
          <w:tab w:val="num" w:pos="1512"/>
        </w:tabs>
        <w:ind w:left="1512" w:hanging="432"/>
      </w:pPr>
      <w:rPr>
        <w:rFonts w:hint="default"/>
      </w:rPr>
    </w:lvl>
    <w:lvl w:ilvl="1" w:tplc="20581AF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9D48D4"/>
    <w:multiLevelType w:val="hybridMultilevel"/>
    <w:tmpl w:val="7C9E21A6"/>
    <w:lvl w:ilvl="0" w:tplc="C510B32A">
      <w:start w:val="1"/>
      <w:numFmt w:val="decimal"/>
      <w:lvlText w:val="43.%1"/>
      <w:lvlJc w:val="left"/>
      <w:pPr>
        <w:tabs>
          <w:tab w:val="num" w:pos="576"/>
        </w:tabs>
        <w:ind w:left="576" w:hanging="576"/>
      </w:pPr>
      <w:rPr>
        <w:rFonts w:hint="default"/>
      </w:rPr>
    </w:lvl>
    <w:lvl w:ilvl="1" w:tplc="68AADB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A83699A"/>
    <w:multiLevelType w:val="hybridMultilevel"/>
    <w:tmpl w:val="82AC7050"/>
    <w:lvl w:ilvl="0" w:tplc="FFFFFFFF">
      <w:start w:val="1"/>
      <w:numFmt w:val="decimal"/>
      <w:lvlText w:val="48.%1"/>
      <w:lvlJc w:val="left"/>
      <w:pPr>
        <w:tabs>
          <w:tab w:val="num" w:pos="720"/>
        </w:tabs>
        <w:ind w:left="720" w:hanging="720"/>
      </w:pPr>
      <w:rPr>
        <w:rFonts w:hint="default"/>
      </w:rPr>
    </w:lvl>
    <w:lvl w:ilvl="1" w:tplc="FFFFFFFF">
      <w:numFmt w:val="none"/>
      <w:lvlText w:val="46."/>
      <w:lvlJc w:val="left"/>
      <w:pPr>
        <w:tabs>
          <w:tab w:val="num" w:pos="1656"/>
        </w:tabs>
        <w:ind w:left="1656" w:hanging="576"/>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0C4158EA"/>
    <w:multiLevelType w:val="hybridMultilevel"/>
    <w:tmpl w:val="9FB42E68"/>
    <w:lvl w:ilvl="0" w:tplc="EB581E46">
      <w:start w:val="1"/>
      <w:numFmt w:val="decimal"/>
      <w:lvlText w:val="49.%1"/>
      <w:lvlJc w:val="left"/>
      <w:pPr>
        <w:tabs>
          <w:tab w:val="num" w:pos="720"/>
        </w:tabs>
        <w:ind w:left="720" w:hanging="720"/>
      </w:pPr>
      <w:rPr>
        <w:rFonts w:hint="default"/>
      </w:rPr>
    </w:lvl>
    <w:lvl w:ilvl="1" w:tplc="C1C2CB32"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C5A1027"/>
    <w:multiLevelType w:val="hybridMultilevel"/>
    <w:tmpl w:val="53F432BE"/>
    <w:lvl w:ilvl="0" w:tplc="FD0A2970">
      <w:start w:val="1"/>
      <w:numFmt w:val="decimal"/>
      <w:lvlText w:val="18.%1"/>
      <w:lvlJc w:val="left"/>
      <w:pPr>
        <w:tabs>
          <w:tab w:val="num" w:pos="1512"/>
        </w:tabs>
        <w:ind w:left="151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CBF2A33"/>
    <w:multiLevelType w:val="hybridMultilevel"/>
    <w:tmpl w:val="4664E2AA"/>
    <w:lvl w:ilvl="0" w:tplc="FFFFFFFF">
      <w:start w:val="1"/>
      <w:numFmt w:val="decimal"/>
      <w:lvlText w:val="30.%1"/>
      <w:lvlJc w:val="left"/>
      <w:pPr>
        <w:tabs>
          <w:tab w:val="num" w:pos="1440"/>
        </w:tabs>
        <w:ind w:left="1440" w:hanging="1296"/>
      </w:pPr>
      <w:rPr>
        <w:rFonts w:hint="default"/>
      </w:rPr>
    </w:lvl>
    <w:lvl w:ilvl="1" w:tplc="FFFFFFFF">
      <w:start w:val="3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0DA5186B"/>
    <w:multiLevelType w:val="hybridMultilevel"/>
    <w:tmpl w:val="BF386C0E"/>
    <w:lvl w:ilvl="0" w:tplc="CF06921E">
      <w:start w:val="1"/>
      <w:numFmt w:val="lowerLetter"/>
      <w:lvlText w:val="(%1)"/>
      <w:lvlJc w:val="left"/>
      <w:pPr>
        <w:tabs>
          <w:tab w:val="num" w:pos="2460"/>
        </w:tabs>
        <w:ind w:left="2460" w:hanging="360"/>
      </w:pPr>
      <w:rPr>
        <w:rFonts w:hint="default"/>
      </w:rPr>
    </w:lvl>
    <w:lvl w:ilvl="1" w:tplc="4014BED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E2B371F"/>
    <w:multiLevelType w:val="hybridMultilevel"/>
    <w:tmpl w:val="A4AE2FB6"/>
    <w:lvl w:ilvl="0" w:tplc="DD6ABED4">
      <w:start w:val="1"/>
      <w:numFmt w:val="decimal"/>
      <w:lvlText w:val="30.%1"/>
      <w:lvlJc w:val="left"/>
      <w:pPr>
        <w:tabs>
          <w:tab w:val="num" w:pos="2556"/>
        </w:tabs>
        <w:ind w:left="2556" w:hanging="2484"/>
      </w:pPr>
      <w:rPr>
        <w:rFonts w:hint="default"/>
      </w:rPr>
    </w:lvl>
    <w:lvl w:ilvl="1" w:tplc="04090019">
      <w:start w:val="9"/>
      <w:numFmt w:val="none"/>
      <w:lvlText w:val="29%2."/>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F042F4E"/>
    <w:multiLevelType w:val="hybridMultilevel"/>
    <w:tmpl w:val="80FCA7EC"/>
    <w:lvl w:ilvl="0" w:tplc="9EEA10BA">
      <w:start w:val="1"/>
      <w:numFmt w:val="decimal"/>
      <w:lvlText w:val="42.%1"/>
      <w:lvlJc w:val="left"/>
      <w:pPr>
        <w:tabs>
          <w:tab w:val="num" w:pos="2952"/>
        </w:tabs>
        <w:ind w:left="2952" w:hanging="3168"/>
      </w:pPr>
      <w:rPr>
        <w:rFonts w:hint="default"/>
      </w:rPr>
    </w:lvl>
    <w:lvl w:ilvl="1" w:tplc="23EC671C">
      <w:start w:val="43"/>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06F2CB6"/>
    <w:multiLevelType w:val="hybridMultilevel"/>
    <w:tmpl w:val="ABE06272"/>
    <w:lvl w:ilvl="0" w:tplc="52DE760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E7AC7676">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09004AC"/>
    <w:multiLevelType w:val="hybridMultilevel"/>
    <w:tmpl w:val="E3443B7A"/>
    <w:lvl w:ilvl="0" w:tplc="3FEEEE26">
      <w:start w:val="1"/>
      <w:numFmt w:val="decimal"/>
      <w:lvlText w:val="53.%1"/>
      <w:lvlJc w:val="left"/>
      <w:pPr>
        <w:tabs>
          <w:tab w:val="num" w:pos="1512"/>
        </w:tabs>
        <w:ind w:left="1512" w:hanging="432"/>
      </w:pPr>
      <w:rPr>
        <w:rFonts w:hint="default"/>
      </w:rPr>
    </w:lvl>
    <w:lvl w:ilvl="1" w:tplc="065687B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15525F6"/>
    <w:multiLevelType w:val="hybridMultilevel"/>
    <w:tmpl w:val="FB6642AE"/>
    <w:lvl w:ilvl="0" w:tplc="14F0AC58">
      <w:start w:val="1"/>
      <w:numFmt w:val="lowerLetter"/>
      <w:lvlText w:val="(%1)"/>
      <w:lvlJc w:val="left"/>
      <w:pPr>
        <w:tabs>
          <w:tab w:val="num" w:pos="2149"/>
        </w:tabs>
        <w:ind w:left="2149" w:hanging="360"/>
      </w:pPr>
      <w:rPr>
        <w:rFonts w:hint="default"/>
      </w:rPr>
    </w:lvl>
    <w:lvl w:ilvl="1" w:tplc="35C4FF34">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16617EE"/>
    <w:multiLevelType w:val="hybridMultilevel"/>
    <w:tmpl w:val="A47EF63E"/>
    <w:lvl w:ilvl="0" w:tplc="2F9A809C">
      <w:start w:val="1"/>
      <w:numFmt w:val="decimal"/>
      <w:lvlText w:val="1%1."/>
      <w:lvlJc w:val="left"/>
      <w:pPr>
        <w:tabs>
          <w:tab w:val="num" w:pos="648"/>
        </w:tabs>
        <w:ind w:left="648" w:hanging="648"/>
      </w:pPr>
      <w:rPr>
        <w:rFonts w:hint="default"/>
        <w:b w:val="0"/>
        <w:bCs w:val="0"/>
        <w:color w:val="auto"/>
      </w:rPr>
    </w:lvl>
    <w:lvl w:ilvl="1" w:tplc="04090019">
      <w:start w:val="1"/>
      <w:numFmt w:val="none"/>
      <w:lvlText w:val="11"/>
      <w:lvlJc w:val="left"/>
      <w:pPr>
        <w:tabs>
          <w:tab w:val="num" w:pos="1656"/>
        </w:tabs>
        <w:ind w:left="1656" w:hanging="576"/>
      </w:pPr>
      <w:rPr>
        <w:rFonts w:hint="default"/>
        <w:b/>
        <w:bCs w:val="0"/>
        <w:color w:val="auto"/>
      </w:rPr>
    </w:lvl>
    <w:lvl w:ilvl="2" w:tplc="0409001B">
      <w:start w:val="1"/>
      <w:numFmt w:val="decimal"/>
      <w:lvlText w:val="12.%3"/>
      <w:lvlJc w:val="left"/>
      <w:pPr>
        <w:tabs>
          <w:tab w:val="num" w:pos="2700"/>
        </w:tabs>
        <w:ind w:left="2700" w:hanging="72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1B16A1D"/>
    <w:multiLevelType w:val="hybridMultilevel"/>
    <w:tmpl w:val="51EC6310"/>
    <w:lvl w:ilvl="0" w:tplc="5A12BA88">
      <w:start w:val="7"/>
      <w:numFmt w:val="decimal"/>
      <w:lvlText w:val="%1."/>
      <w:lvlJc w:val="left"/>
      <w:pPr>
        <w:tabs>
          <w:tab w:val="num" w:pos="432"/>
        </w:tabs>
        <w:ind w:left="432" w:hanging="432"/>
      </w:pPr>
      <w:rPr>
        <w:rFonts w:hint="default"/>
      </w:rPr>
    </w:lvl>
    <w:lvl w:ilvl="1" w:tplc="2A80E28E">
      <w:start w:val="1"/>
      <w:numFmt w:val="decimal"/>
      <w:lvlText w:val="7.%2"/>
      <w:lvlJc w:val="left"/>
      <w:pPr>
        <w:tabs>
          <w:tab w:val="num" w:pos="1440"/>
        </w:tabs>
        <w:ind w:left="1440" w:hanging="360"/>
      </w:pPr>
      <w:rPr>
        <w:rFonts w:hint="default"/>
      </w:rPr>
    </w:lvl>
    <w:lvl w:ilvl="2" w:tplc="5E509E58">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2C66DF4"/>
    <w:multiLevelType w:val="hybridMultilevel"/>
    <w:tmpl w:val="473C57D8"/>
    <w:lvl w:ilvl="0" w:tplc="2ADA577A">
      <w:start w:val="1"/>
      <w:numFmt w:val="decimal"/>
      <w:lvlText w:val="36.%1"/>
      <w:lvlJc w:val="left"/>
      <w:pPr>
        <w:tabs>
          <w:tab w:val="num" w:pos="2880"/>
        </w:tabs>
        <w:ind w:left="2880" w:hanging="309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2E17C67"/>
    <w:multiLevelType w:val="hybridMultilevel"/>
    <w:tmpl w:val="F050B7F0"/>
    <w:lvl w:ilvl="0" w:tplc="B7747B22">
      <w:start w:val="7"/>
      <w:numFmt w:val="decimal"/>
      <w:lvlText w:val="%1"/>
      <w:lvlJc w:val="left"/>
      <w:pPr>
        <w:tabs>
          <w:tab w:val="num" w:pos="3168"/>
        </w:tabs>
        <w:ind w:left="3168" w:hanging="648"/>
      </w:pPr>
      <w:rPr>
        <w:rFonts w:ascii="Arial" w:hAnsi="Arial" w:hint="default"/>
        <w:sz w:val="22"/>
      </w:rPr>
    </w:lvl>
    <w:lvl w:ilvl="1" w:tplc="5636E3BA" w:tentative="1">
      <w:start w:val="1"/>
      <w:numFmt w:val="lowerLetter"/>
      <w:lvlText w:val="%2."/>
      <w:lvlJc w:val="left"/>
      <w:pPr>
        <w:tabs>
          <w:tab w:val="num" w:pos="1440"/>
        </w:tabs>
        <w:ind w:left="1440" w:hanging="360"/>
      </w:pPr>
    </w:lvl>
    <w:lvl w:ilvl="2" w:tplc="C464AE36">
      <w:start w:val="1"/>
      <w:numFmt w:val="lowerRoman"/>
      <w:lvlText w:val="%3."/>
      <w:lvlJc w:val="right"/>
      <w:pPr>
        <w:tabs>
          <w:tab w:val="num" w:pos="2160"/>
        </w:tabs>
        <w:ind w:left="2160" w:hanging="180"/>
      </w:pPr>
    </w:lvl>
    <w:lvl w:ilvl="3" w:tplc="0409000F">
      <w:start w:val="7"/>
      <w:numFmt w:val="decimal"/>
      <w:lvlText w:val="%4"/>
      <w:lvlJc w:val="left"/>
      <w:pPr>
        <w:tabs>
          <w:tab w:val="num" w:pos="3168"/>
        </w:tabs>
        <w:ind w:left="3168" w:hanging="648"/>
      </w:pPr>
      <w:rPr>
        <w:rFonts w:ascii="Arial" w:hAnsi="Arial" w:hint="default"/>
        <w:b/>
        <w:bCs w:val="0"/>
        <w:sz w:val="22"/>
      </w:rPr>
    </w:lvl>
    <w:lvl w:ilvl="4" w:tplc="04090019">
      <w:start w:val="1"/>
      <w:numFmt w:val="decimal"/>
      <w:lvlText w:val="7.%5"/>
      <w:lvlJc w:val="left"/>
      <w:pPr>
        <w:tabs>
          <w:tab w:val="num" w:pos="3888"/>
        </w:tabs>
        <w:ind w:left="3888" w:hanging="648"/>
      </w:pPr>
      <w:rPr>
        <w:rFonts w:hint="default"/>
        <w:b w:val="0"/>
        <w:bCs/>
        <w:color w:val="auto"/>
        <w:sz w:val="22"/>
      </w:rPr>
    </w:lvl>
    <w:lvl w:ilvl="5" w:tplc="0409001B">
      <w:start w:val="1"/>
      <w:numFmt w:val="decimal"/>
      <w:lvlText w:val="8.%6"/>
      <w:lvlJc w:val="left"/>
      <w:pPr>
        <w:tabs>
          <w:tab w:val="num" w:pos="4788"/>
        </w:tabs>
        <w:ind w:left="4788" w:hanging="648"/>
      </w:pPr>
      <w:rPr>
        <w:rFonts w:hint="default"/>
        <w:b w:val="0"/>
        <w:bCs/>
        <w:color w:val="auto"/>
        <w:sz w:val="22"/>
      </w:rPr>
    </w:lvl>
    <w:lvl w:ilvl="6" w:tplc="0409000F">
      <w:start w:val="1"/>
      <w:numFmt w:val="decimal"/>
      <w:lvlText w:val="9.%7"/>
      <w:lvlJc w:val="left"/>
      <w:pPr>
        <w:tabs>
          <w:tab w:val="num" w:pos="5328"/>
        </w:tabs>
        <w:ind w:left="5328" w:hanging="648"/>
      </w:pPr>
      <w:rPr>
        <w:rFonts w:hint="default"/>
        <w:sz w:val="22"/>
      </w:rPr>
    </w:lvl>
    <w:lvl w:ilvl="7" w:tplc="04090019">
      <w:start w:val="10"/>
      <w:numFmt w:val="decimal"/>
      <w:lvlText w:val="%8"/>
      <w:lvlJc w:val="left"/>
      <w:pPr>
        <w:tabs>
          <w:tab w:val="num" w:pos="432"/>
        </w:tabs>
        <w:ind w:left="432" w:hanging="360"/>
      </w:pPr>
      <w:rPr>
        <w:rFonts w:hint="default"/>
        <w:sz w:val="22"/>
      </w:rPr>
    </w:lvl>
    <w:lvl w:ilvl="8" w:tplc="0409001B" w:tentative="1">
      <w:start w:val="1"/>
      <w:numFmt w:val="lowerRoman"/>
      <w:lvlText w:val="%9."/>
      <w:lvlJc w:val="right"/>
      <w:pPr>
        <w:tabs>
          <w:tab w:val="num" w:pos="6480"/>
        </w:tabs>
        <w:ind w:left="6480" w:hanging="180"/>
      </w:pPr>
    </w:lvl>
  </w:abstractNum>
  <w:abstractNum w:abstractNumId="31" w15:restartNumberingAfterBreak="0">
    <w:nsid w:val="13E56BD4"/>
    <w:multiLevelType w:val="hybridMultilevel"/>
    <w:tmpl w:val="FF528F38"/>
    <w:lvl w:ilvl="0" w:tplc="463A7CAA">
      <w:start w:val="1"/>
      <w:numFmt w:val="decimal"/>
      <w:lvlText w:val="28.%1"/>
      <w:lvlJc w:val="left"/>
      <w:pPr>
        <w:tabs>
          <w:tab w:val="num" w:pos="2340"/>
        </w:tabs>
        <w:ind w:left="2340" w:hanging="234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AE7AF79C" w:tentative="1">
      <w:start w:val="1"/>
      <w:numFmt w:val="decimal"/>
      <w:lvlText w:val="%4."/>
      <w:lvlJc w:val="left"/>
      <w:pPr>
        <w:tabs>
          <w:tab w:val="num" w:pos="2664"/>
        </w:tabs>
        <w:ind w:left="2664" w:hanging="360"/>
      </w:pPr>
    </w:lvl>
    <w:lvl w:ilvl="4" w:tplc="104EFEEA" w:tentative="1">
      <w:start w:val="1"/>
      <w:numFmt w:val="lowerLetter"/>
      <w:lvlText w:val="%5."/>
      <w:lvlJc w:val="left"/>
      <w:pPr>
        <w:tabs>
          <w:tab w:val="num" w:pos="3384"/>
        </w:tabs>
        <w:ind w:left="3384" w:hanging="360"/>
      </w:pPr>
    </w:lvl>
    <w:lvl w:ilvl="5" w:tplc="987A1258" w:tentative="1">
      <w:start w:val="1"/>
      <w:numFmt w:val="lowerRoman"/>
      <w:lvlText w:val="%6."/>
      <w:lvlJc w:val="right"/>
      <w:pPr>
        <w:tabs>
          <w:tab w:val="num" w:pos="4104"/>
        </w:tabs>
        <w:ind w:left="4104" w:hanging="180"/>
      </w:pPr>
    </w:lvl>
    <w:lvl w:ilvl="6" w:tplc="DB3E587C" w:tentative="1">
      <w:start w:val="1"/>
      <w:numFmt w:val="decimal"/>
      <w:lvlText w:val="%7."/>
      <w:lvlJc w:val="left"/>
      <w:pPr>
        <w:tabs>
          <w:tab w:val="num" w:pos="4824"/>
        </w:tabs>
        <w:ind w:left="4824" w:hanging="360"/>
      </w:pPr>
    </w:lvl>
    <w:lvl w:ilvl="7" w:tplc="C472CE6A"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2" w15:restartNumberingAfterBreak="0">
    <w:nsid w:val="1415111C"/>
    <w:multiLevelType w:val="hybridMultilevel"/>
    <w:tmpl w:val="313E610A"/>
    <w:lvl w:ilvl="0" w:tplc="8C2CE84A">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4A77392"/>
    <w:multiLevelType w:val="hybridMultilevel"/>
    <w:tmpl w:val="9C6431A8"/>
    <w:lvl w:ilvl="0" w:tplc="251AA588">
      <w:start w:val="1"/>
      <w:numFmt w:val="decimal"/>
      <w:lvlText w:val="17.%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4F70417"/>
    <w:multiLevelType w:val="hybridMultilevel"/>
    <w:tmpl w:val="49887952"/>
    <w:lvl w:ilvl="0" w:tplc="83CC9CF0">
      <w:start w:val="1"/>
      <w:numFmt w:val="lowerLetter"/>
      <w:lvlText w:val="%1."/>
      <w:lvlJc w:val="left"/>
      <w:pPr>
        <w:tabs>
          <w:tab w:val="num" w:pos="7920"/>
        </w:tabs>
        <w:ind w:left="7920" w:hanging="7488"/>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50A44F1"/>
    <w:multiLevelType w:val="hybridMultilevel"/>
    <w:tmpl w:val="F8BE411C"/>
    <w:lvl w:ilvl="0" w:tplc="80A81844">
      <w:start w:val="1"/>
      <w:numFmt w:val="lowerLetter"/>
      <w:lvlText w:val="(%1)"/>
      <w:lvlJc w:val="left"/>
      <w:pPr>
        <w:tabs>
          <w:tab w:val="num" w:pos="432"/>
        </w:tabs>
        <w:ind w:left="432" w:hanging="432"/>
      </w:pPr>
      <w:rPr>
        <w:rFonts w:hint="default"/>
        <w:b w:val="0"/>
      </w:rPr>
    </w:lvl>
    <w:lvl w:ilvl="1" w:tplc="04090019">
      <w:start w:val="21"/>
      <w:numFmt w:val="lowerLetter"/>
      <w:lvlText w:val="(%2)"/>
      <w:lvlJc w:val="left"/>
      <w:pPr>
        <w:tabs>
          <w:tab w:val="num" w:pos="936"/>
        </w:tabs>
        <w:ind w:left="936" w:firstLine="144"/>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54103C0"/>
    <w:multiLevelType w:val="hybridMultilevel"/>
    <w:tmpl w:val="16A87BC8"/>
    <w:lvl w:ilvl="0" w:tplc="13A60498">
      <w:start w:val="1"/>
      <w:numFmt w:val="decimal"/>
      <w:lvlText w:val="11.%1"/>
      <w:lvlJc w:val="left"/>
      <w:pPr>
        <w:tabs>
          <w:tab w:val="num" w:pos="1512"/>
        </w:tabs>
        <w:ind w:left="1512" w:hanging="432"/>
      </w:pPr>
      <w:rPr>
        <w:rFonts w:hint="default"/>
        <w:i w:val="0"/>
      </w:rPr>
    </w:lvl>
    <w:lvl w:ilvl="1" w:tplc="04090019">
      <w:start w:val="2"/>
      <w:numFmt w:val="decimal"/>
      <w:lvlText w:val="11.%2"/>
      <w:lvlJc w:val="left"/>
      <w:pPr>
        <w:tabs>
          <w:tab w:val="num" w:pos="3060"/>
        </w:tabs>
        <w:ind w:left="3060" w:hanging="198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7247634"/>
    <w:multiLevelType w:val="hybridMultilevel"/>
    <w:tmpl w:val="10CA87AA"/>
    <w:lvl w:ilvl="0" w:tplc="FFFFFFFF">
      <w:start w:val="1"/>
      <w:numFmt w:val="decimal"/>
      <w:lvlText w:val="47.%1"/>
      <w:lvlJc w:val="left"/>
      <w:pPr>
        <w:tabs>
          <w:tab w:val="num" w:pos="432"/>
        </w:tabs>
        <w:ind w:left="432" w:hanging="432"/>
      </w:pPr>
      <w:rPr>
        <w:rFonts w:hint="default"/>
      </w:rPr>
    </w:lvl>
    <w:lvl w:ilvl="1" w:tplc="FFFFFFFF">
      <w:start w:val="1"/>
      <w:numFmt w:val="lowerLetter"/>
      <w:lvlText w:val="%2."/>
      <w:lvlJc w:val="left"/>
      <w:pPr>
        <w:tabs>
          <w:tab w:val="num" w:pos="1584"/>
        </w:tabs>
        <w:ind w:left="1584" w:hanging="360"/>
      </w:pPr>
    </w:lvl>
    <w:lvl w:ilvl="2" w:tplc="FFFFFFFF" w:tentative="1">
      <w:start w:val="1"/>
      <w:numFmt w:val="lowerRoman"/>
      <w:lvlText w:val="%3."/>
      <w:lvlJc w:val="right"/>
      <w:pPr>
        <w:tabs>
          <w:tab w:val="num" w:pos="2304"/>
        </w:tabs>
        <w:ind w:left="2304" w:hanging="180"/>
      </w:pPr>
    </w:lvl>
    <w:lvl w:ilvl="3" w:tplc="FFFFFFFF" w:tentative="1">
      <w:start w:val="1"/>
      <w:numFmt w:val="decimal"/>
      <w:lvlText w:val="%4."/>
      <w:lvlJc w:val="left"/>
      <w:pPr>
        <w:tabs>
          <w:tab w:val="num" w:pos="3024"/>
        </w:tabs>
        <w:ind w:left="3024" w:hanging="360"/>
      </w:pPr>
    </w:lvl>
    <w:lvl w:ilvl="4" w:tplc="FFFFFFFF" w:tentative="1">
      <w:start w:val="1"/>
      <w:numFmt w:val="lowerLetter"/>
      <w:lvlText w:val="%5."/>
      <w:lvlJc w:val="left"/>
      <w:pPr>
        <w:tabs>
          <w:tab w:val="num" w:pos="3744"/>
        </w:tabs>
        <w:ind w:left="3744" w:hanging="360"/>
      </w:pPr>
    </w:lvl>
    <w:lvl w:ilvl="5" w:tplc="FFFFFFFF" w:tentative="1">
      <w:start w:val="1"/>
      <w:numFmt w:val="lowerRoman"/>
      <w:lvlText w:val="%6."/>
      <w:lvlJc w:val="right"/>
      <w:pPr>
        <w:tabs>
          <w:tab w:val="num" w:pos="4464"/>
        </w:tabs>
        <w:ind w:left="4464" w:hanging="180"/>
      </w:pPr>
    </w:lvl>
    <w:lvl w:ilvl="6" w:tplc="FFFFFFFF" w:tentative="1">
      <w:start w:val="1"/>
      <w:numFmt w:val="decimal"/>
      <w:lvlText w:val="%7."/>
      <w:lvlJc w:val="left"/>
      <w:pPr>
        <w:tabs>
          <w:tab w:val="num" w:pos="5184"/>
        </w:tabs>
        <w:ind w:left="5184" w:hanging="360"/>
      </w:pPr>
    </w:lvl>
    <w:lvl w:ilvl="7" w:tplc="FFFFFFFF" w:tentative="1">
      <w:start w:val="1"/>
      <w:numFmt w:val="lowerLetter"/>
      <w:lvlText w:val="%8."/>
      <w:lvlJc w:val="left"/>
      <w:pPr>
        <w:tabs>
          <w:tab w:val="num" w:pos="5904"/>
        </w:tabs>
        <w:ind w:left="5904" w:hanging="360"/>
      </w:pPr>
    </w:lvl>
    <w:lvl w:ilvl="8" w:tplc="FFFFFFFF" w:tentative="1">
      <w:start w:val="1"/>
      <w:numFmt w:val="lowerRoman"/>
      <w:lvlText w:val="%9."/>
      <w:lvlJc w:val="right"/>
      <w:pPr>
        <w:tabs>
          <w:tab w:val="num" w:pos="6624"/>
        </w:tabs>
        <w:ind w:left="6624" w:hanging="180"/>
      </w:pPr>
    </w:lvl>
  </w:abstractNum>
  <w:abstractNum w:abstractNumId="38" w15:restartNumberingAfterBreak="0">
    <w:nsid w:val="175D6ECB"/>
    <w:multiLevelType w:val="hybridMultilevel"/>
    <w:tmpl w:val="55B476CA"/>
    <w:lvl w:ilvl="0" w:tplc="376225C2">
      <w:start w:val="1"/>
      <w:numFmt w:val="decimal"/>
      <w:lvlText w:val="48.%1"/>
      <w:lvlJc w:val="left"/>
      <w:pPr>
        <w:tabs>
          <w:tab w:val="num" w:pos="288"/>
        </w:tabs>
        <w:ind w:left="288" w:hanging="432"/>
      </w:pPr>
      <w:rPr>
        <w:rFonts w:hint="default"/>
      </w:rPr>
    </w:lvl>
    <w:lvl w:ilvl="1" w:tplc="4D02D91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76E1BC5"/>
    <w:multiLevelType w:val="hybridMultilevel"/>
    <w:tmpl w:val="39A4A9F4"/>
    <w:lvl w:ilvl="0" w:tplc="9AC4B770">
      <w:start w:val="1"/>
      <w:numFmt w:val="decimal"/>
      <w:lvlText w:val="62.%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87E3F2D"/>
    <w:multiLevelType w:val="hybridMultilevel"/>
    <w:tmpl w:val="A0A45936"/>
    <w:lvl w:ilvl="0" w:tplc="1FFA3802">
      <w:start w:val="1"/>
      <w:numFmt w:val="decimal"/>
      <w:lvlText w:val="67.%1"/>
      <w:lvlJc w:val="left"/>
      <w:pPr>
        <w:tabs>
          <w:tab w:val="num" w:pos="720"/>
        </w:tabs>
        <w:ind w:left="720" w:hanging="720"/>
      </w:pPr>
      <w:rPr>
        <w:rFonts w:hint="default"/>
      </w:rPr>
    </w:lvl>
    <w:lvl w:ilvl="1" w:tplc="04090019">
      <w:start w:val="1"/>
      <w:numFmt w:val="lowerLetter"/>
      <w:lvlText w:val="(%2)"/>
      <w:lvlJc w:val="left"/>
      <w:pPr>
        <w:tabs>
          <w:tab w:val="num" w:pos="1477"/>
        </w:tabs>
        <w:ind w:left="1477" w:hanging="39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8873079"/>
    <w:multiLevelType w:val="hybridMultilevel"/>
    <w:tmpl w:val="C39E40F0"/>
    <w:lvl w:ilvl="0" w:tplc="92CAC676">
      <w:start w:val="1"/>
      <w:numFmt w:val="decimal"/>
      <w:lvlText w:val="16.%1"/>
      <w:lvlJc w:val="left"/>
      <w:pPr>
        <w:tabs>
          <w:tab w:val="num" w:pos="504"/>
        </w:tabs>
        <w:ind w:left="504" w:hanging="432"/>
      </w:pPr>
      <w:rPr>
        <w:rFonts w:hint="default"/>
      </w:rPr>
    </w:lvl>
    <w:lvl w:ilvl="1" w:tplc="38A6BA6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8C61E21"/>
    <w:multiLevelType w:val="hybridMultilevel"/>
    <w:tmpl w:val="7A5202B0"/>
    <w:lvl w:ilvl="0" w:tplc="572208FA">
      <w:start w:val="1"/>
      <w:numFmt w:val="decimal"/>
      <w:lvlText w:val="14.%1"/>
      <w:lvlJc w:val="left"/>
      <w:pPr>
        <w:tabs>
          <w:tab w:val="num" w:pos="720"/>
        </w:tabs>
        <w:ind w:left="720" w:hanging="720"/>
      </w:pPr>
      <w:rPr>
        <w:rFonts w:hint="default"/>
        <w:b w:val="0"/>
        <w:bCs w:val="0"/>
      </w:rPr>
    </w:lvl>
    <w:lvl w:ilvl="1" w:tplc="E00E37DC">
      <w:start w:val="1"/>
      <w:numFmt w:val="decimal"/>
      <w:lvlText w:val="17.%2"/>
      <w:lvlJc w:val="left"/>
      <w:pPr>
        <w:tabs>
          <w:tab w:val="num" w:pos="864"/>
        </w:tabs>
        <w:ind w:left="864" w:hanging="864"/>
      </w:pPr>
      <w:rPr>
        <w:rFonts w:hint="default"/>
        <w:b w:val="0"/>
        <w:bCs w:val="0"/>
      </w:rPr>
    </w:lvl>
    <w:lvl w:ilvl="2" w:tplc="50A2E5F0" w:tentative="1">
      <w:start w:val="1"/>
      <w:numFmt w:val="lowerRoman"/>
      <w:lvlText w:val="%3."/>
      <w:lvlJc w:val="right"/>
      <w:pPr>
        <w:tabs>
          <w:tab w:val="num" w:pos="2160"/>
        </w:tabs>
        <w:ind w:left="2160" w:hanging="180"/>
      </w:pPr>
    </w:lvl>
    <w:lvl w:ilvl="3" w:tplc="C32628F2" w:tentative="1">
      <w:start w:val="1"/>
      <w:numFmt w:val="decimal"/>
      <w:lvlText w:val="%4."/>
      <w:lvlJc w:val="left"/>
      <w:pPr>
        <w:tabs>
          <w:tab w:val="num" w:pos="2880"/>
        </w:tabs>
        <w:ind w:left="2880" w:hanging="360"/>
      </w:pPr>
    </w:lvl>
    <w:lvl w:ilvl="4" w:tplc="45623CBC" w:tentative="1">
      <w:start w:val="1"/>
      <w:numFmt w:val="lowerLetter"/>
      <w:lvlText w:val="%5."/>
      <w:lvlJc w:val="left"/>
      <w:pPr>
        <w:tabs>
          <w:tab w:val="num" w:pos="3600"/>
        </w:tabs>
        <w:ind w:left="3600" w:hanging="360"/>
      </w:pPr>
    </w:lvl>
    <w:lvl w:ilvl="5" w:tplc="86FC0B3A" w:tentative="1">
      <w:start w:val="1"/>
      <w:numFmt w:val="lowerRoman"/>
      <w:lvlText w:val="%6."/>
      <w:lvlJc w:val="right"/>
      <w:pPr>
        <w:tabs>
          <w:tab w:val="num" w:pos="4320"/>
        </w:tabs>
        <w:ind w:left="4320" w:hanging="180"/>
      </w:pPr>
    </w:lvl>
    <w:lvl w:ilvl="6" w:tplc="07B04CF6" w:tentative="1">
      <w:start w:val="1"/>
      <w:numFmt w:val="decimal"/>
      <w:lvlText w:val="%7."/>
      <w:lvlJc w:val="left"/>
      <w:pPr>
        <w:tabs>
          <w:tab w:val="num" w:pos="5040"/>
        </w:tabs>
        <w:ind w:left="5040" w:hanging="360"/>
      </w:pPr>
    </w:lvl>
    <w:lvl w:ilvl="7" w:tplc="FAA2B888" w:tentative="1">
      <w:start w:val="1"/>
      <w:numFmt w:val="lowerLetter"/>
      <w:lvlText w:val="%8."/>
      <w:lvlJc w:val="left"/>
      <w:pPr>
        <w:tabs>
          <w:tab w:val="num" w:pos="5760"/>
        </w:tabs>
        <w:ind w:left="5760" w:hanging="360"/>
      </w:pPr>
    </w:lvl>
    <w:lvl w:ilvl="8" w:tplc="C0F6412C" w:tentative="1">
      <w:start w:val="1"/>
      <w:numFmt w:val="lowerRoman"/>
      <w:lvlText w:val="%9."/>
      <w:lvlJc w:val="right"/>
      <w:pPr>
        <w:tabs>
          <w:tab w:val="num" w:pos="6480"/>
        </w:tabs>
        <w:ind w:left="6480" w:hanging="180"/>
      </w:pPr>
    </w:lvl>
  </w:abstractNum>
  <w:abstractNum w:abstractNumId="43" w15:restartNumberingAfterBreak="0">
    <w:nsid w:val="192F6792"/>
    <w:multiLevelType w:val="hybridMultilevel"/>
    <w:tmpl w:val="DE76F7E2"/>
    <w:lvl w:ilvl="0" w:tplc="0A70D18E">
      <w:start w:val="1"/>
      <w:numFmt w:val="decimal"/>
      <w:lvlText w:val="15.%1"/>
      <w:lvlJc w:val="left"/>
      <w:pPr>
        <w:tabs>
          <w:tab w:val="num" w:pos="1512"/>
        </w:tabs>
        <w:ind w:left="1512" w:hanging="1296"/>
      </w:pPr>
      <w:rPr>
        <w:rFonts w:hint="default"/>
      </w:rPr>
    </w:lvl>
    <w:lvl w:ilvl="1" w:tplc="04090019">
      <w:start w:val="5"/>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9DB09A5"/>
    <w:multiLevelType w:val="hybridMultilevel"/>
    <w:tmpl w:val="24E857A0"/>
    <w:lvl w:ilvl="0" w:tplc="8A36CABC">
      <w:start w:val="1"/>
      <w:numFmt w:val="decimal"/>
      <w:lvlText w:val="29.%1"/>
      <w:lvlJc w:val="left"/>
      <w:pPr>
        <w:tabs>
          <w:tab w:val="num" w:pos="2556"/>
        </w:tabs>
        <w:ind w:left="2556" w:hanging="2772"/>
      </w:pPr>
      <w:rPr>
        <w:rFonts w:hint="default"/>
      </w:rPr>
    </w:lvl>
    <w:lvl w:ilvl="1" w:tplc="F246EA34">
      <w:start w:val="30"/>
      <w:numFmt w:val="decimal"/>
      <w:lvlText w:val="%2."/>
      <w:lvlJc w:val="left"/>
      <w:pPr>
        <w:tabs>
          <w:tab w:val="num" w:pos="1440"/>
        </w:tabs>
        <w:ind w:left="1440" w:hanging="360"/>
      </w:pPr>
      <w:rPr>
        <w:rFonts w:hint="default"/>
      </w:rPr>
    </w:lvl>
    <w:lvl w:ilvl="2" w:tplc="0409001B">
      <w:start w:val="1"/>
      <w:numFmt w:val="decimal"/>
      <w:lvlText w:val="33.%3"/>
      <w:lvlJc w:val="left"/>
      <w:pPr>
        <w:tabs>
          <w:tab w:val="num" w:pos="4464"/>
        </w:tabs>
        <w:ind w:left="4464" w:hanging="41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9DE1DC6"/>
    <w:multiLevelType w:val="hybridMultilevel"/>
    <w:tmpl w:val="33CC8752"/>
    <w:lvl w:ilvl="0" w:tplc="7C565306">
      <w:start w:val="4"/>
      <w:numFmt w:val="decimal"/>
      <w:lvlText w:val="69.%1"/>
      <w:lvlJc w:val="left"/>
      <w:pPr>
        <w:tabs>
          <w:tab w:val="num" w:pos="720"/>
        </w:tabs>
        <w:ind w:left="720" w:hanging="720"/>
      </w:pPr>
      <w:rPr>
        <w:rFonts w:hint="default"/>
      </w:rPr>
    </w:lvl>
    <w:lvl w:ilvl="1" w:tplc="8182FD0C">
      <w:start w:val="1"/>
      <w:numFmt w:val="lowerLetter"/>
      <w:lvlText w:val="(%2)"/>
      <w:lvlJc w:val="left"/>
      <w:pPr>
        <w:tabs>
          <w:tab w:val="num" w:pos="1944"/>
        </w:tabs>
        <w:ind w:left="1944" w:hanging="864"/>
      </w:pPr>
      <w:rPr>
        <w:rFonts w:hint="default"/>
      </w:rPr>
    </w:lvl>
    <w:lvl w:ilvl="2" w:tplc="770A1A56">
      <w:start w:val="2"/>
      <w:numFmt w:val="lowerLetter"/>
      <w:lvlText w:val="(%3)"/>
      <w:lvlJc w:val="left"/>
      <w:pPr>
        <w:tabs>
          <w:tab w:val="num" w:pos="1512"/>
        </w:tabs>
        <w:ind w:left="1512" w:hanging="576"/>
      </w:pPr>
      <w:rPr>
        <w:rFonts w:hint="default"/>
        <w:b w:val="0"/>
        <w:bCs w:val="0"/>
      </w:rPr>
    </w:lvl>
    <w:lvl w:ilvl="3" w:tplc="DB805DD2">
      <w:start w:val="70"/>
      <w:numFmt w:val="decimal"/>
      <w:lvlText w:val="%4."/>
      <w:lvlJc w:val="left"/>
      <w:pPr>
        <w:tabs>
          <w:tab w:val="num" w:pos="504"/>
        </w:tabs>
        <w:ind w:left="504" w:hanging="504"/>
      </w:pPr>
      <w:rPr>
        <w:rFonts w:hint="default"/>
      </w:rPr>
    </w:lvl>
    <w:lvl w:ilvl="4" w:tplc="A836AC98" w:tentative="1">
      <w:start w:val="1"/>
      <w:numFmt w:val="lowerLetter"/>
      <w:lvlText w:val="%5."/>
      <w:lvlJc w:val="left"/>
      <w:pPr>
        <w:tabs>
          <w:tab w:val="num" w:pos="3600"/>
        </w:tabs>
        <w:ind w:left="3600" w:hanging="360"/>
      </w:pPr>
    </w:lvl>
    <w:lvl w:ilvl="5" w:tplc="F8F42F32" w:tentative="1">
      <w:start w:val="1"/>
      <w:numFmt w:val="lowerRoman"/>
      <w:lvlText w:val="%6."/>
      <w:lvlJc w:val="right"/>
      <w:pPr>
        <w:tabs>
          <w:tab w:val="num" w:pos="4320"/>
        </w:tabs>
        <w:ind w:left="4320" w:hanging="180"/>
      </w:pPr>
    </w:lvl>
    <w:lvl w:ilvl="6" w:tplc="FE4E8888">
      <w:start w:val="1"/>
      <w:numFmt w:val="decimal"/>
      <w:lvlText w:val="%7."/>
      <w:lvlJc w:val="left"/>
      <w:pPr>
        <w:tabs>
          <w:tab w:val="num" w:pos="5040"/>
        </w:tabs>
        <w:ind w:left="5040" w:hanging="360"/>
      </w:pPr>
    </w:lvl>
    <w:lvl w:ilvl="7" w:tplc="44DE6042" w:tentative="1">
      <w:start w:val="1"/>
      <w:numFmt w:val="lowerLetter"/>
      <w:lvlText w:val="%8."/>
      <w:lvlJc w:val="left"/>
      <w:pPr>
        <w:tabs>
          <w:tab w:val="num" w:pos="5760"/>
        </w:tabs>
        <w:ind w:left="5760" w:hanging="360"/>
      </w:pPr>
    </w:lvl>
    <w:lvl w:ilvl="8" w:tplc="29146AC8" w:tentative="1">
      <w:start w:val="1"/>
      <w:numFmt w:val="lowerRoman"/>
      <w:lvlText w:val="%9."/>
      <w:lvlJc w:val="right"/>
      <w:pPr>
        <w:tabs>
          <w:tab w:val="num" w:pos="6480"/>
        </w:tabs>
        <w:ind w:left="6480" w:hanging="180"/>
      </w:pPr>
    </w:lvl>
  </w:abstractNum>
  <w:abstractNum w:abstractNumId="46" w15:restartNumberingAfterBreak="0">
    <w:nsid w:val="19EB100E"/>
    <w:multiLevelType w:val="hybridMultilevel"/>
    <w:tmpl w:val="F294B1D8"/>
    <w:lvl w:ilvl="0" w:tplc="11E275D0">
      <w:start w:val="1"/>
      <w:numFmt w:val="lowerRoman"/>
      <w:lvlText w:val="(%1)"/>
      <w:lvlJc w:val="left"/>
      <w:pPr>
        <w:tabs>
          <w:tab w:val="num" w:pos="3589"/>
        </w:tabs>
        <w:ind w:left="3589" w:hanging="360"/>
      </w:pPr>
      <w:rPr>
        <w:rFonts w:hint="default"/>
      </w:rPr>
    </w:lvl>
    <w:lvl w:ilvl="1" w:tplc="04090019" w:tentative="1">
      <w:start w:val="1"/>
      <w:numFmt w:val="lowerLetter"/>
      <w:lvlText w:val="%2."/>
      <w:lvlJc w:val="left"/>
      <w:pPr>
        <w:tabs>
          <w:tab w:val="num" w:pos="1440"/>
        </w:tabs>
        <w:ind w:left="1440" w:hanging="360"/>
      </w:pPr>
    </w:lvl>
    <w:lvl w:ilvl="2" w:tplc="0B3E9050">
      <w:start w:val="1"/>
      <w:numFmt w:val="lowerRoman"/>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B0827E5"/>
    <w:multiLevelType w:val="hybridMultilevel"/>
    <w:tmpl w:val="F84AD9B4"/>
    <w:lvl w:ilvl="0" w:tplc="A1CCC1FE">
      <w:start w:val="1"/>
      <w:numFmt w:val="decimal"/>
      <w:lvlText w:val="43.%1"/>
      <w:lvlJc w:val="left"/>
      <w:pPr>
        <w:tabs>
          <w:tab w:val="num" w:pos="720"/>
        </w:tabs>
        <w:ind w:left="720" w:hanging="720"/>
      </w:pPr>
      <w:rPr>
        <w:rFonts w:hint="default"/>
      </w:rPr>
    </w:lvl>
    <w:lvl w:ilvl="1" w:tplc="B81817AA">
      <w:start w:val="1"/>
      <w:numFmt w:val="lowerLetter"/>
      <w:lvlText w:val="(%2)"/>
      <w:lvlJc w:val="left"/>
      <w:pPr>
        <w:tabs>
          <w:tab w:val="num" w:pos="1944"/>
        </w:tabs>
        <w:ind w:left="1944" w:hanging="864"/>
      </w:pPr>
      <w:rPr>
        <w:rFonts w:hint="default"/>
      </w:rPr>
    </w:lvl>
    <w:lvl w:ilvl="2" w:tplc="4A7E429E" w:tentative="1">
      <w:start w:val="1"/>
      <w:numFmt w:val="lowerRoman"/>
      <w:lvlText w:val="%3."/>
      <w:lvlJc w:val="right"/>
      <w:pPr>
        <w:tabs>
          <w:tab w:val="num" w:pos="2160"/>
        </w:tabs>
        <w:ind w:left="2160" w:hanging="180"/>
      </w:pPr>
    </w:lvl>
    <w:lvl w:ilvl="3" w:tplc="46C4520E"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B512E12"/>
    <w:multiLevelType w:val="hybridMultilevel"/>
    <w:tmpl w:val="5BAAE622"/>
    <w:lvl w:ilvl="0" w:tplc="AF98C6D4">
      <w:start w:val="1"/>
      <w:numFmt w:val="upperLetter"/>
      <w:lvlText w:val="3%1"/>
      <w:lvlJc w:val="left"/>
      <w:pPr>
        <w:tabs>
          <w:tab w:val="num" w:pos="3267"/>
        </w:tabs>
        <w:ind w:left="3267" w:hanging="1224"/>
      </w:pPr>
      <w:rPr>
        <w:rFonts w:hint="default"/>
      </w:rPr>
    </w:lvl>
    <w:lvl w:ilvl="1" w:tplc="04090019" w:tentative="1">
      <w:start w:val="1"/>
      <w:numFmt w:val="lowerLetter"/>
      <w:lvlText w:val="%2."/>
      <w:lvlJc w:val="left"/>
      <w:pPr>
        <w:tabs>
          <w:tab w:val="num" w:pos="1440"/>
        </w:tabs>
        <w:ind w:left="1440" w:hanging="360"/>
      </w:pPr>
    </w:lvl>
    <w:lvl w:ilvl="2" w:tplc="EA4032D2">
      <w:start w:val="1"/>
      <w:numFmt w:val="upperLetter"/>
      <w:lvlText w:val="3%3"/>
      <w:lvlJc w:val="left"/>
      <w:pPr>
        <w:tabs>
          <w:tab w:val="num" w:pos="3204"/>
        </w:tabs>
        <w:ind w:left="3204" w:hanging="122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C2151CF"/>
    <w:multiLevelType w:val="hybridMultilevel"/>
    <w:tmpl w:val="C5B40536"/>
    <w:lvl w:ilvl="0" w:tplc="1CBCB730">
      <w:start w:val="4"/>
      <w:numFmt w:val="decimal"/>
      <w:lvlText w:val="66.%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CD302DD"/>
    <w:multiLevelType w:val="hybridMultilevel"/>
    <w:tmpl w:val="0F0A7822"/>
    <w:lvl w:ilvl="0" w:tplc="066C95E6">
      <w:start w:val="1"/>
      <w:numFmt w:val="decimal"/>
      <w:lvlText w:val="45.%1"/>
      <w:lvlJc w:val="left"/>
      <w:pPr>
        <w:tabs>
          <w:tab w:val="num" w:pos="576"/>
        </w:tabs>
        <w:ind w:left="576" w:hanging="576"/>
      </w:pPr>
      <w:rPr>
        <w:rFonts w:hint="default"/>
      </w:rPr>
    </w:lvl>
    <w:lvl w:ilvl="1" w:tplc="E892B032"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DA0429E"/>
    <w:multiLevelType w:val="hybridMultilevel"/>
    <w:tmpl w:val="31560B24"/>
    <w:lvl w:ilvl="0" w:tplc="12DAA0AC">
      <w:start w:val="1"/>
      <w:numFmt w:val="decimal"/>
      <w:lvlText w:val="41.%1"/>
      <w:lvlJc w:val="left"/>
      <w:pPr>
        <w:tabs>
          <w:tab w:val="num" w:pos="2952"/>
        </w:tabs>
        <w:ind w:left="2952" w:hanging="27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DF50A3A"/>
    <w:multiLevelType w:val="hybridMultilevel"/>
    <w:tmpl w:val="C27A3920"/>
    <w:lvl w:ilvl="0" w:tplc="7C48635E">
      <w:start w:val="1"/>
      <w:numFmt w:val="decimal"/>
      <w:lvlText w:val="4.%1"/>
      <w:lvlJc w:val="left"/>
      <w:pPr>
        <w:tabs>
          <w:tab w:val="num" w:pos="576"/>
        </w:tabs>
        <w:ind w:left="576" w:hanging="576"/>
      </w:pPr>
      <w:rPr>
        <w:rFonts w:hint="default"/>
      </w:rPr>
    </w:lvl>
    <w:lvl w:ilvl="1" w:tplc="04090019">
      <w:start w:val="1"/>
      <w:numFmt w:val="none"/>
      <w:lvlText w:val="5."/>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208E270D"/>
    <w:multiLevelType w:val="hybridMultilevel"/>
    <w:tmpl w:val="BE36ACB2"/>
    <w:lvl w:ilvl="0" w:tplc="7BCE14C4">
      <w:start w:val="1"/>
      <w:numFmt w:val="decimal"/>
      <w:lvlText w:val="70.%1"/>
      <w:lvlJc w:val="left"/>
      <w:pPr>
        <w:tabs>
          <w:tab w:val="num" w:pos="720"/>
        </w:tabs>
        <w:ind w:left="720" w:hanging="720"/>
      </w:pPr>
      <w:rPr>
        <w:rFonts w:hint="default"/>
      </w:rPr>
    </w:lvl>
    <w:lvl w:ilvl="1" w:tplc="255CC43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21EC0852"/>
    <w:multiLevelType w:val="hybridMultilevel"/>
    <w:tmpl w:val="2C52BF94"/>
    <w:lvl w:ilvl="0" w:tplc="54E43348">
      <w:start w:val="3"/>
      <w:numFmt w:val="decimal"/>
      <w:lvlText w:val="%1"/>
      <w:lvlJc w:val="left"/>
      <w:pPr>
        <w:tabs>
          <w:tab w:val="num" w:pos="1008"/>
        </w:tabs>
        <w:ind w:left="1008" w:hanging="648"/>
      </w:pPr>
      <w:rPr>
        <w:rFonts w:ascii="Arial" w:hAnsi="Arial" w:hint="default"/>
        <w:b/>
        <w:bCs w:val="0"/>
        <w:i w:val="0"/>
        <w:sz w:val="22"/>
      </w:rPr>
    </w:lvl>
    <w:lvl w:ilvl="1" w:tplc="A29CA1AC">
      <w:start w:val="1"/>
      <w:numFmt w:val="decimal"/>
      <w:lvlText w:val="4.%2"/>
      <w:lvlJc w:val="left"/>
      <w:pPr>
        <w:tabs>
          <w:tab w:val="num" w:pos="1728"/>
        </w:tabs>
        <w:ind w:left="1728" w:hanging="648"/>
      </w:pPr>
      <w:rPr>
        <w:rFonts w:hint="default"/>
        <w:b w:val="0"/>
        <w:bCs/>
        <w:i w:val="0"/>
        <w:sz w:val="22"/>
      </w:rPr>
    </w:lvl>
    <w:lvl w:ilvl="2" w:tplc="0409001B">
      <w:start w:val="3"/>
      <w:numFmt w:val="lowerRoman"/>
      <w:lvlText w:val="(%3)"/>
      <w:lvlJc w:val="left"/>
      <w:pPr>
        <w:tabs>
          <w:tab w:val="num" w:pos="2340"/>
        </w:tabs>
        <w:ind w:left="2340" w:hanging="360"/>
      </w:pPr>
      <w:rPr>
        <w:rFonts w:hint="default"/>
        <w:b/>
        <w:bCs w:val="0"/>
        <w:i w:val="0"/>
        <w:sz w:val="22"/>
      </w:rPr>
    </w:lvl>
    <w:lvl w:ilvl="3" w:tplc="0409000F">
      <w:start w:val="1"/>
      <w:numFmt w:val="low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22013854"/>
    <w:multiLevelType w:val="hybridMultilevel"/>
    <w:tmpl w:val="6B028C5A"/>
    <w:lvl w:ilvl="0" w:tplc="23BA095C">
      <w:start w:val="1"/>
      <w:numFmt w:val="lowerLetter"/>
      <w:lvlText w:val="(%1)"/>
      <w:lvlJc w:val="left"/>
      <w:pPr>
        <w:tabs>
          <w:tab w:val="num" w:pos="864"/>
        </w:tabs>
        <w:ind w:left="864" w:hanging="432"/>
      </w:pPr>
      <w:rPr>
        <w:rFonts w:ascii="Arial" w:hAnsi="Arial" w:hint="default"/>
        <w:i w:val="0"/>
        <w:color w:val="auto"/>
        <w:sz w:val="22"/>
      </w:rPr>
    </w:lvl>
    <w:lvl w:ilvl="1" w:tplc="04090019">
      <w:start w:val="1"/>
      <w:numFmt w:val="bullet"/>
      <w:lvlText w:val="o"/>
      <w:lvlJc w:val="left"/>
      <w:pPr>
        <w:tabs>
          <w:tab w:val="num" w:pos="2319"/>
        </w:tabs>
        <w:ind w:left="2319" w:hanging="360"/>
      </w:pPr>
      <w:rPr>
        <w:rFonts w:ascii="Courier New" w:hAnsi="Courier New" w:cs="Courier New" w:hint="default"/>
      </w:rPr>
    </w:lvl>
    <w:lvl w:ilvl="2" w:tplc="0409001B" w:tentative="1">
      <w:start w:val="1"/>
      <w:numFmt w:val="bullet"/>
      <w:lvlText w:val=""/>
      <w:lvlJc w:val="left"/>
      <w:pPr>
        <w:tabs>
          <w:tab w:val="num" w:pos="3039"/>
        </w:tabs>
        <w:ind w:left="3039" w:hanging="360"/>
      </w:pPr>
      <w:rPr>
        <w:rFonts w:ascii="Wingdings" w:hAnsi="Wingdings" w:hint="default"/>
      </w:rPr>
    </w:lvl>
    <w:lvl w:ilvl="3" w:tplc="0409000F" w:tentative="1">
      <w:start w:val="1"/>
      <w:numFmt w:val="bullet"/>
      <w:lvlText w:val=""/>
      <w:lvlJc w:val="left"/>
      <w:pPr>
        <w:tabs>
          <w:tab w:val="num" w:pos="3759"/>
        </w:tabs>
        <w:ind w:left="3759" w:hanging="360"/>
      </w:pPr>
      <w:rPr>
        <w:rFonts w:ascii="Symbol" w:hAnsi="Symbol" w:hint="default"/>
      </w:rPr>
    </w:lvl>
    <w:lvl w:ilvl="4" w:tplc="04090019" w:tentative="1">
      <w:start w:val="1"/>
      <w:numFmt w:val="bullet"/>
      <w:lvlText w:val="o"/>
      <w:lvlJc w:val="left"/>
      <w:pPr>
        <w:tabs>
          <w:tab w:val="num" w:pos="4479"/>
        </w:tabs>
        <w:ind w:left="4479" w:hanging="360"/>
      </w:pPr>
      <w:rPr>
        <w:rFonts w:ascii="Courier New" w:hAnsi="Courier New" w:cs="Courier New" w:hint="default"/>
      </w:rPr>
    </w:lvl>
    <w:lvl w:ilvl="5" w:tplc="0409001B" w:tentative="1">
      <w:start w:val="1"/>
      <w:numFmt w:val="bullet"/>
      <w:lvlText w:val=""/>
      <w:lvlJc w:val="left"/>
      <w:pPr>
        <w:tabs>
          <w:tab w:val="num" w:pos="5199"/>
        </w:tabs>
        <w:ind w:left="5199" w:hanging="360"/>
      </w:pPr>
      <w:rPr>
        <w:rFonts w:ascii="Wingdings" w:hAnsi="Wingdings" w:hint="default"/>
      </w:rPr>
    </w:lvl>
    <w:lvl w:ilvl="6" w:tplc="0409000F" w:tentative="1">
      <w:start w:val="1"/>
      <w:numFmt w:val="bullet"/>
      <w:lvlText w:val=""/>
      <w:lvlJc w:val="left"/>
      <w:pPr>
        <w:tabs>
          <w:tab w:val="num" w:pos="5919"/>
        </w:tabs>
        <w:ind w:left="5919" w:hanging="360"/>
      </w:pPr>
      <w:rPr>
        <w:rFonts w:ascii="Symbol" w:hAnsi="Symbol" w:hint="default"/>
      </w:rPr>
    </w:lvl>
    <w:lvl w:ilvl="7" w:tplc="04090019" w:tentative="1">
      <w:start w:val="1"/>
      <w:numFmt w:val="bullet"/>
      <w:lvlText w:val="o"/>
      <w:lvlJc w:val="left"/>
      <w:pPr>
        <w:tabs>
          <w:tab w:val="num" w:pos="6639"/>
        </w:tabs>
        <w:ind w:left="6639" w:hanging="360"/>
      </w:pPr>
      <w:rPr>
        <w:rFonts w:ascii="Courier New" w:hAnsi="Courier New" w:cs="Courier New" w:hint="default"/>
      </w:rPr>
    </w:lvl>
    <w:lvl w:ilvl="8" w:tplc="0409001B" w:tentative="1">
      <w:start w:val="1"/>
      <w:numFmt w:val="bullet"/>
      <w:lvlText w:val=""/>
      <w:lvlJc w:val="left"/>
      <w:pPr>
        <w:tabs>
          <w:tab w:val="num" w:pos="7359"/>
        </w:tabs>
        <w:ind w:left="7359" w:hanging="360"/>
      </w:pPr>
      <w:rPr>
        <w:rFonts w:ascii="Wingdings" w:hAnsi="Wingdings" w:hint="default"/>
      </w:rPr>
    </w:lvl>
  </w:abstractNum>
  <w:abstractNum w:abstractNumId="56" w15:restartNumberingAfterBreak="0">
    <w:nsid w:val="2519662D"/>
    <w:multiLevelType w:val="multilevel"/>
    <w:tmpl w:val="26F85972"/>
    <w:lvl w:ilvl="0">
      <w:start w:val="36"/>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26831A75"/>
    <w:multiLevelType w:val="hybridMultilevel"/>
    <w:tmpl w:val="2F1CA77A"/>
    <w:lvl w:ilvl="0" w:tplc="92F2B0B0">
      <w:start w:val="3"/>
      <w:numFmt w:val="decimal"/>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27"/>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68D32B1"/>
    <w:multiLevelType w:val="hybridMultilevel"/>
    <w:tmpl w:val="CDA4B602"/>
    <w:lvl w:ilvl="0" w:tplc="B7781E46">
      <w:start w:val="1"/>
      <w:numFmt w:val="lowerLetter"/>
      <w:lvlText w:val="(%1)"/>
      <w:lvlJc w:val="left"/>
      <w:pPr>
        <w:tabs>
          <w:tab w:val="num" w:pos="1477"/>
        </w:tabs>
        <w:ind w:left="1477" w:hanging="397"/>
      </w:pPr>
      <w:rPr>
        <w:rFonts w:hint="default"/>
      </w:rPr>
    </w:lvl>
    <w:lvl w:ilvl="1" w:tplc="B0FC4E8C" w:tentative="1">
      <w:start w:val="1"/>
      <w:numFmt w:val="lowerLetter"/>
      <w:lvlText w:val="%2."/>
      <w:lvlJc w:val="left"/>
      <w:pPr>
        <w:tabs>
          <w:tab w:val="num" w:pos="1440"/>
        </w:tabs>
        <w:ind w:left="1440" w:hanging="360"/>
      </w:pPr>
    </w:lvl>
    <w:lvl w:ilvl="2" w:tplc="E9285A14" w:tentative="1">
      <w:start w:val="1"/>
      <w:numFmt w:val="lowerRoman"/>
      <w:lvlText w:val="%3."/>
      <w:lvlJc w:val="right"/>
      <w:pPr>
        <w:tabs>
          <w:tab w:val="num" w:pos="2160"/>
        </w:tabs>
        <w:ind w:left="2160" w:hanging="180"/>
      </w:pPr>
    </w:lvl>
    <w:lvl w:ilvl="3" w:tplc="25C2D602" w:tentative="1">
      <w:start w:val="1"/>
      <w:numFmt w:val="decimal"/>
      <w:lvlText w:val="%4."/>
      <w:lvlJc w:val="left"/>
      <w:pPr>
        <w:tabs>
          <w:tab w:val="num" w:pos="2880"/>
        </w:tabs>
        <w:ind w:left="2880" w:hanging="360"/>
      </w:pPr>
    </w:lvl>
    <w:lvl w:ilvl="4" w:tplc="87C2C648" w:tentative="1">
      <w:start w:val="1"/>
      <w:numFmt w:val="lowerLetter"/>
      <w:lvlText w:val="%5."/>
      <w:lvlJc w:val="left"/>
      <w:pPr>
        <w:tabs>
          <w:tab w:val="num" w:pos="3600"/>
        </w:tabs>
        <w:ind w:left="3600" w:hanging="360"/>
      </w:pPr>
    </w:lvl>
    <w:lvl w:ilvl="5" w:tplc="4BF427A4" w:tentative="1">
      <w:start w:val="1"/>
      <w:numFmt w:val="lowerRoman"/>
      <w:lvlText w:val="%6."/>
      <w:lvlJc w:val="right"/>
      <w:pPr>
        <w:tabs>
          <w:tab w:val="num" w:pos="4320"/>
        </w:tabs>
        <w:ind w:left="4320" w:hanging="180"/>
      </w:pPr>
    </w:lvl>
    <w:lvl w:ilvl="6" w:tplc="23BE7644" w:tentative="1">
      <w:start w:val="1"/>
      <w:numFmt w:val="decimal"/>
      <w:lvlText w:val="%7."/>
      <w:lvlJc w:val="left"/>
      <w:pPr>
        <w:tabs>
          <w:tab w:val="num" w:pos="5040"/>
        </w:tabs>
        <w:ind w:left="5040" w:hanging="360"/>
      </w:pPr>
    </w:lvl>
    <w:lvl w:ilvl="7" w:tplc="A314BFA8" w:tentative="1">
      <w:start w:val="1"/>
      <w:numFmt w:val="lowerLetter"/>
      <w:lvlText w:val="%8."/>
      <w:lvlJc w:val="left"/>
      <w:pPr>
        <w:tabs>
          <w:tab w:val="num" w:pos="5760"/>
        </w:tabs>
        <w:ind w:left="5760" w:hanging="360"/>
      </w:pPr>
    </w:lvl>
    <w:lvl w:ilvl="8" w:tplc="283AAE14" w:tentative="1">
      <w:start w:val="1"/>
      <w:numFmt w:val="lowerRoman"/>
      <w:lvlText w:val="%9."/>
      <w:lvlJc w:val="right"/>
      <w:pPr>
        <w:tabs>
          <w:tab w:val="num" w:pos="6480"/>
        </w:tabs>
        <w:ind w:left="6480" w:hanging="180"/>
      </w:pPr>
    </w:lvl>
  </w:abstractNum>
  <w:abstractNum w:abstractNumId="59" w15:restartNumberingAfterBreak="0">
    <w:nsid w:val="26926FE3"/>
    <w:multiLevelType w:val="hybridMultilevel"/>
    <w:tmpl w:val="60C83312"/>
    <w:lvl w:ilvl="0" w:tplc="370630EA">
      <w:start w:val="1"/>
      <w:numFmt w:val="lowerLetter"/>
      <w:pStyle w:val="ClauseSubListSubList"/>
      <w:lvlText w:val="(%1)"/>
      <w:lvlJc w:val="left"/>
      <w:pPr>
        <w:tabs>
          <w:tab w:val="num" w:pos="720"/>
        </w:tabs>
        <w:ind w:left="936" w:hanging="360"/>
      </w:pPr>
      <w:rPr>
        <w:rFonts w:ascii="Arial" w:hAnsi="Arial" w:hint="default"/>
        <w:i w:val="0"/>
        <w:color w:val="auto"/>
        <w:sz w:val="22"/>
      </w:rPr>
    </w:lvl>
    <w:lvl w:ilvl="1" w:tplc="2BF49676">
      <w:start w:val="1"/>
      <w:numFmt w:val="lowerLetter"/>
      <w:lvlText w:val="%2."/>
      <w:lvlJc w:val="left"/>
      <w:pPr>
        <w:tabs>
          <w:tab w:val="num" w:pos="1440"/>
        </w:tabs>
        <w:ind w:left="1440" w:hanging="360"/>
      </w:pPr>
    </w:lvl>
    <w:lvl w:ilvl="2" w:tplc="D396CDC2" w:tentative="1">
      <w:start w:val="1"/>
      <w:numFmt w:val="lowerRoman"/>
      <w:lvlText w:val="%3."/>
      <w:lvlJc w:val="right"/>
      <w:pPr>
        <w:tabs>
          <w:tab w:val="num" w:pos="2160"/>
        </w:tabs>
        <w:ind w:left="2160" w:hanging="180"/>
      </w:pPr>
    </w:lvl>
    <w:lvl w:ilvl="3" w:tplc="2882876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7826611"/>
    <w:multiLevelType w:val="hybridMultilevel"/>
    <w:tmpl w:val="7C1CB454"/>
    <w:lvl w:ilvl="0" w:tplc="38A6BA64">
      <w:start w:val="1"/>
      <w:numFmt w:val="decimal"/>
      <w:lvlText w:val="42.%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28A61F81"/>
    <w:multiLevelType w:val="hybridMultilevel"/>
    <w:tmpl w:val="911EA820"/>
    <w:lvl w:ilvl="0" w:tplc="9FB6A0C0">
      <w:start w:val="1"/>
      <w:numFmt w:val="none"/>
      <w:lvlText w:val="6."/>
      <w:lvlJc w:val="left"/>
      <w:pPr>
        <w:tabs>
          <w:tab w:val="num" w:pos="360"/>
        </w:tabs>
        <w:ind w:left="360" w:hanging="360"/>
      </w:pPr>
      <w:rPr>
        <w:rFonts w:hint="default"/>
        <w:b/>
        <w:bCs/>
        <w:i w:val="0"/>
        <w:sz w:val="22"/>
      </w:rPr>
    </w:lvl>
    <w:lvl w:ilvl="1" w:tplc="04090019">
      <w:start w:val="1"/>
      <w:numFmt w:val="decimal"/>
      <w:lvlText w:val="6.%2"/>
      <w:lvlJc w:val="left"/>
      <w:pPr>
        <w:tabs>
          <w:tab w:val="num" w:pos="1728"/>
        </w:tabs>
        <w:ind w:left="1728" w:hanging="648"/>
      </w:pPr>
      <w:rPr>
        <w:rFonts w:hint="default"/>
        <w:b w:val="0"/>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298D4B43"/>
    <w:multiLevelType w:val="hybridMultilevel"/>
    <w:tmpl w:val="0C627674"/>
    <w:lvl w:ilvl="0" w:tplc="CB0E74D6">
      <w:start w:val="1"/>
      <w:numFmt w:val="decimal"/>
      <w:lvlText w:val="56.%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29F544B8"/>
    <w:multiLevelType w:val="hybridMultilevel"/>
    <w:tmpl w:val="406A9344"/>
    <w:lvl w:ilvl="0" w:tplc="33E8A35C">
      <w:start w:val="1"/>
      <w:numFmt w:val="decimal"/>
      <w:lvlText w:val="39.%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5E52F1F0"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A7633E3"/>
    <w:multiLevelType w:val="multilevel"/>
    <w:tmpl w:val="835853E8"/>
    <w:lvl w:ilvl="0">
      <w:start w:val="25"/>
      <w:numFmt w:val="decimal"/>
      <w:lvlText w:val="%1"/>
      <w:lvlJc w:val="left"/>
      <w:pPr>
        <w:tabs>
          <w:tab w:val="num" w:pos="420"/>
        </w:tabs>
        <w:ind w:left="420" w:hanging="420"/>
      </w:pPr>
      <w:rPr>
        <w:rFonts w:hint="default"/>
      </w:rPr>
    </w:lvl>
    <w:lvl w:ilvl="1">
      <w:start w:val="1"/>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65" w15:restartNumberingAfterBreak="0">
    <w:nsid w:val="2A7C011A"/>
    <w:multiLevelType w:val="hybridMultilevel"/>
    <w:tmpl w:val="E2940A6E"/>
    <w:lvl w:ilvl="0" w:tplc="C9E61D0E">
      <w:start w:val="1"/>
      <w:numFmt w:val="decimal"/>
      <w:lvlText w:val="25.%1"/>
      <w:lvlJc w:val="left"/>
      <w:pPr>
        <w:tabs>
          <w:tab w:val="num" w:pos="504"/>
        </w:tabs>
        <w:ind w:left="504" w:hanging="504"/>
      </w:pPr>
      <w:rPr>
        <w:rFonts w:hint="default"/>
        <w:sz w:val="22"/>
        <w:szCs w:val="22"/>
      </w:rPr>
    </w:lvl>
    <w:lvl w:ilvl="1" w:tplc="04090019">
      <w:start w:val="26"/>
      <w:numFmt w:val="decimal"/>
      <w:lvlText w:val="%2."/>
      <w:lvlJc w:val="left"/>
      <w:pPr>
        <w:tabs>
          <w:tab w:val="num" w:pos="504"/>
        </w:tabs>
        <w:ind w:left="504" w:hanging="504"/>
      </w:pPr>
      <w:rPr>
        <w:rFonts w:hint="default"/>
      </w:rPr>
    </w:lvl>
    <w:lvl w:ilvl="2" w:tplc="0409001B">
      <w:start w:val="1"/>
      <w:numFmt w:val="lowerLetter"/>
      <w:lvlText w:val="(%3)"/>
      <w:lvlJc w:val="left"/>
      <w:pPr>
        <w:tabs>
          <w:tab w:val="num" w:pos="1296"/>
        </w:tabs>
        <w:ind w:left="1296" w:hanging="576"/>
      </w:pPr>
      <w:rPr>
        <w:rFonts w:hint="default"/>
        <w:b w:val="0"/>
        <w:bCs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AC92B49"/>
    <w:multiLevelType w:val="hybridMultilevel"/>
    <w:tmpl w:val="C898F4AA"/>
    <w:lvl w:ilvl="0" w:tplc="44746ED4">
      <w:start w:val="1"/>
      <w:numFmt w:val="decimal"/>
      <w:lvlText w:val="44.%1"/>
      <w:lvlJc w:val="left"/>
      <w:pPr>
        <w:tabs>
          <w:tab w:val="num" w:pos="2952"/>
        </w:tabs>
        <w:ind w:left="2952" w:hanging="2952"/>
      </w:pPr>
      <w:rPr>
        <w:rFonts w:hint="default"/>
      </w:rPr>
    </w:lvl>
    <w:lvl w:ilvl="1" w:tplc="354AC572" w:tentative="1">
      <w:start w:val="1"/>
      <w:numFmt w:val="lowerLetter"/>
      <w:lvlText w:val="%2."/>
      <w:lvlJc w:val="left"/>
      <w:pPr>
        <w:tabs>
          <w:tab w:val="num" w:pos="1440"/>
        </w:tabs>
        <w:ind w:left="1440" w:hanging="360"/>
      </w:pPr>
    </w:lvl>
    <w:lvl w:ilvl="2" w:tplc="2F60C1B0">
      <w:start w:val="1"/>
      <w:numFmt w:val="lowerRoman"/>
      <w:lvlText w:val="%3."/>
      <w:lvlJc w:val="right"/>
      <w:pPr>
        <w:tabs>
          <w:tab w:val="num" w:pos="2160"/>
        </w:tabs>
        <w:ind w:left="2160" w:hanging="180"/>
      </w:pPr>
    </w:lvl>
    <w:lvl w:ilvl="3" w:tplc="36D8445A" w:tentative="1">
      <w:start w:val="1"/>
      <w:numFmt w:val="decimal"/>
      <w:lvlText w:val="%4."/>
      <w:lvlJc w:val="left"/>
      <w:pPr>
        <w:tabs>
          <w:tab w:val="num" w:pos="2880"/>
        </w:tabs>
        <w:ind w:left="2880" w:hanging="360"/>
      </w:pPr>
    </w:lvl>
    <w:lvl w:ilvl="4" w:tplc="C28862BC" w:tentative="1">
      <w:start w:val="1"/>
      <w:numFmt w:val="lowerLetter"/>
      <w:lvlText w:val="%5."/>
      <w:lvlJc w:val="left"/>
      <w:pPr>
        <w:tabs>
          <w:tab w:val="num" w:pos="3600"/>
        </w:tabs>
        <w:ind w:left="3600" w:hanging="360"/>
      </w:pPr>
    </w:lvl>
    <w:lvl w:ilvl="5" w:tplc="5482885E" w:tentative="1">
      <w:start w:val="1"/>
      <w:numFmt w:val="lowerRoman"/>
      <w:lvlText w:val="%6."/>
      <w:lvlJc w:val="right"/>
      <w:pPr>
        <w:tabs>
          <w:tab w:val="num" w:pos="4320"/>
        </w:tabs>
        <w:ind w:left="4320" w:hanging="180"/>
      </w:pPr>
    </w:lvl>
    <w:lvl w:ilvl="6" w:tplc="EB744ED4" w:tentative="1">
      <w:start w:val="1"/>
      <w:numFmt w:val="decimal"/>
      <w:lvlText w:val="%7."/>
      <w:lvlJc w:val="left"/>
      <w:pPr>
        <w:tabs>
          <w:tab w:val="num" w:pos="5040"/>
        </w:tabs>
        <w:ind w:left="5040" w:hanging="360"/>
      </w:pPr>
    </w:lvl>
    <w:lvl w:ilvl="7" w:tplc="B1BE69EC" w:tentative="1">
      <w:start w:val="1"/>
      <w:numFmt w:val="lowerLetter"/>
      <w:lvlText w:val="%8."/>
      <w:lvlJc w:val="left"/>
      <w:pPr>
        <w:tabs>
          <w:tab w:val="num" w:pos="5760"/>
        </w:tabs>
        <w:ind w:left="5760" w:hanging="360"/>
      </w:pPr>
    </w:lvl>
    <w:lvl w:ilvl="8" w:tplc="0812E8F8" w:tentative="1">
      <w:start w:val="1"/>
      <w:numFmt w:val="lowerRoman"/>
      <w:lvlText w:val="%9."/>
      <w:lvlJc w:val="right"/>
      <w:pPr>
        <w:tabs>
          <w:tab w:val="num" w:pos="6480"/>
        </w:tabs>
        <w:ind w:left="6480" w:hanging="180"/>
      </w:pPr>
    </w:lvl>
  </w:abstractNum>
  <w:abstractNum w:abstractNumId="67" w15:restartNumberingAfterBreak="0">
    <w:nsid w:val="2B2A31F7"/>
    <w:multiLevelType w:val="hybridMultilevel"/>
    <w:tmpl w:val="3B78E1E2"/>
    <w:lvl w:ilvl="0" w:tplc="FFFFFFFF">
      <w:start w:val="1"/>
      <w:numFmt w:val="lowerLetter"/>
      <w:lvlText w:val="(%1)"/>
      <w:lvlJc w:val="left"/>
      <w:pPr>
        <w:tabs>
          <w:tab w:val="num" w:pos="1080"/>
        </w:tabs>
        <w:ind w:left="108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15:restartNumberingAfterBreak="0">
    <w:nsid w:val="2D3620E9"/>
    <w:multiLevelType w:val="hybridMultilevel"/>
    <w:tmpl w:val="6392463E"/>
    <w:lvl w:ilvl="0" w:tplc="38A21D88">
      <w:start w:val="1"/>
      <w:numFmt w:val="decimal"/>
      <w:lvlText w:val="4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D793D7E"/>
    <w:multiLevelType w:val="hybridMultilevel"/>
    <w:tmpl w:val="E68ACF48"/>
    <w:lvl w:ilvl="0" w:tplc="66042A7C">
      <w:start w:val="1"/>
      <w:numFmt w:val="bullet"/>
      <w:lvlText w:val=""/>
      <w:lvlJc w:val="left"/>
      <w:pPr>
        <w:tabs>
          <w:tab w:val="num" w:pos="1872"/>
        </w:tabs>
        <w:ind w:left="1872" w:hanging="360"/>
      </w:pPr>
      <w:rPr>
        <w:rFonts w:ascii="Symbol" w:hAnsi="Symbol" w:hint="default"/>
        <w:color w:val="auto"/>
      </w:rPr>
    </w:lvl>
    <w:lvl w:ilvl="1" w:tplc="8B94154A">
      <w:start w:val="1"/>
      <w:numFmt w:val="decimal"/>
      <w:lvlText w:val="7.%2"/>
      <w:lvlJc w:val="left"/>
      <w:pPr>
        <w:tabs>
          <w:tab w:val="num" w:pos="648"/>
        </w:tabs>
        <w:ind w:left="648" w:hanging="648"/>
      </w:pPr>
      <w:rPr>
        <w:rFonts w:hint="default"/>
        <w:b w:val="0"/>
        <w:bCs w:val="0"/>
        <w:color w:val="auto"/>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70" w15:restartNumberingAfterBreak="0">
    <w:nsid w:val="2DB36B00"/>
    <w:multiLevelType w:val="hybridMultilevel"/>
    <w:tmpl w:val="7F86D53A"/>
    <w:lvl w:ilvl="0" w:tplc="E72AB2C2">
      <w:start w:val="1"/>
      <w:numFmt w:val="lowerLetter"/>
      <w:lvlText w:val="(%1)"/>
      <w:lvlJc w:val="left"/>
      <w:pPr>
        <w:tabs>
          <w:tab w:val="num" w:pos="1680"/>
        </w:tabs>
        <w:ind w:left="16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2E3D1DFF"/>
    <w:multiLevelType w:val="hybridMultilevel"/>
    <w:tmpl w:val="F4A87FBC"/>
    <w:lvl w:ilvl="0" w:tplc="51E2BBF2">
      <w:start w:val="4"/>
      <w:numFmt w:val="decimal"/>
      <w:lvlText w:val="53.%1"/>
      <w:lvlJc w:val="left"/>
      <w:pPr>
        <w:tabs>
          <w:tab w:val="num" w:pos="1748"/>
        </w:tabs>
        <w:ind w:left="1748" w:hanging="17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2E6460E8"/>
    <w:multiLevelType w:val="hybridMultilevel"/>
    <w:tmpl w:val="8CEA7714"/>
    <w:lvl w:ilvl="0" w:tplc="7136924A">
      <w:start w:val="2"/>
      <w:numFmt w:val="decimal"/>
      <w:lvlText w:val="8.%1"/>
      <w:lvlJc w:val="left"/>
      <w:pPr>
        <w:tabs>
          <w:tab w:val="num" w:pos="432"/>
        </w:tabs>
        <w:ind w:left="432" w:hanging="432"/>
      </w:pPr>
      <w:rPr>
        <w:rFonts w:hint="default"/>
        <w:i w:val="0"/>
      </w:rPr>
    </w:lvl>
    <w:lvl w:ilvl="1" w:tplc="C6CC0B36">
      <w:start w:val="1"/>
      <w:numFmt w:val="decimal"/>
      <w:lvlText w:val="9.%2"/>
      <w:lvlJc w:val="left"/>
      <w:pPr>
        <w:tabs>
          <w:tab w:val="num" w:pos="1512"/>
        </w:tabs>
        <w:ind w:left="1512" w:hanging="432"/>
      </w:pPr>
      <w:rPr>
        <w:rFonts w:hint="default"/>
        <w:i w:val="0"/>
      </w:rPr>
    </w:lvl>
    <w:lvl w:ilvl="2" w:tplc="3E328884">
      <w:start w:val="2"/>
      <w:numFmt w:val="decimal"/>
      <w:lvlText w:val="9.%3"/>
      <w:lvlJc w:val="left"/>
      <w:pPr>
        <w:tabs>
          <w:tab w:val="num" w:pos="2700"/>
        </w:tabs>
        <w:ind w:left="2700" w:hanging="1980"/>
      </w:pPr>
      <w:rPr>
        <w:rFonts w:hint="default"/>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EE53FCF"/>
    <w:multiLevelType w:val="hybridMultilevel"/>
    <w:tmpl w:val="2B828078"/>
    <w:lvl w:ilvl="0" w:tplc="0828497A">
      <w:start w:val="1"/>
      <w:numFmt w:val="decimal"/>
      <w:lvlText w:val="20.%1"/>
      <w:lvlJc w:val="left"/>
      <w:pPr>
        <w:tabs>
          <w:tab w:val="num" w:pos="1512"/>
        </w:tabs>
        <w:ind w:left="1512" w:hanging="432"/>
      </w:pPr>
      <w:rPr>
        <w:rFonts w:hint="default"/>
      </w:rPr>
    </w:lvl>
    <w:lvl w:ilvl="1" w:tplc="04090019">
      <w:start w:val="1"/>
      <w:numFmt w:val="decimal"/>
      <w:lvlText w:val="2%2."/>
      <w:lvlJc w:val="left"/>
      <w:pPr>
        <w:tabs>
          <w:tab w:val="num" w:pos="1728"/>
        </w:tabs>
        <w:ind w:left="1728" w:hanging="1512"/>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2EFE7BA8"/>
    <w:multiLevelType w:val="multilevel"/>
    <w:tmpl w:val="7E922E12"/>
    <w:lvl w:ilvl="0">
      <w:start w:val="26"/>
      <w:numFmt w:val="decimal"/>
      <w:lvlText w:val="%1"/>
      <w:lvlJc w:val="left"/>
      <w:pPr>
        <w:tabs>
          <w:tab w:val="num" w:pos="420"/>
        </w:tabs>
        <w:ind w:left="420" w:hanging="420"/>
      </w:pPr>
      <w:rPr>
        <w:rFonts w:hint="default"/>
      </w:rPr>
    </w:lvl>
    <w:lvl w:ilvl="1">
      <w:start w:val="2"/>
      <w:numFmt w:val="decimal"/>
      <w:lvlText w:val="%1.%2"/>
      <w:lvlJc w:val="left"/>
      <w:pPr>
        <w:tabs>
          <w:tab w:val="num" w:pos="432"/>
        </w:tabs>
        <w:ind w:left="432" w:hanging="420"/>
      </w:pPr>
      <w:rPr>
        <w:rFonts w:hint="default"/>
      </w:rPr>
    </w:lvl>
    <w:lvl w:ilvl="2">
      <w:start w:val="1"/>
      <w:numFmt w:val="decimal"/>
      <w:lvlText w:val="%1.%2.%3"/>
      <w:lvlJc w:val="left"/>
      <w:pPr>
        <w:tabs>
          <w:tab w:val="num" w:pos="744"/>
        </w:tabs>
        <w:ind w:left="744" w:hanging="720"/>
      </w:pPr>
      <w:rPr>
        <w:rFonts w:hint="default"/>
      </w:rPr>
    </w:lvl>
    <w:lvl w:ilvl="3">
      <w:start w:val="1"/>
      <w:numFmt w:val="decimal"/>
      <w:lvlText w:val="%1.%2.%3.%4"/>
      <w:lvlJc w:val="left"/>
      <w:pPr>
        <w:tabs>
          <w:tab w:val="num" w:pos="756"/>
        </w:tabs>
        <w:ind w:left="756" w:hanging="720"/>
      </w:pPr>
      <w:rPr>
        <w:rFonts w:hint="default"/>
      </w:rPr>
    </w:lvl>
    <w:lvl w:ilvl="4">
      <w:start w:val="1"/>
      <w:numFmt w:val="decimal"/>
      <w:lvlText w:val="%1.%2.%3.%4.%5"/>
      <w:lvlJc w:val="left"/>
      <w:pPr>
        <w:tabs>
          <w:tab w:val="num" w:pos="1128"/>
        </w:tabs>
        <w:ind w:left="1128" w:hanging="1080"/>
      </w:pPr>
      <w:rPr>
        <w:rFonts w:hint="default"/>
      </w:rPr>
    </w:lvl>
    <w:lvl w:ilvl="5">
      <w:start w:val="1"/>
      <w:numFmt w:val="decimal"/>
      <w:lvlText w:val="%1.%2.%3.%4.%5.%6"/>
      <w:lvlJc w:val="left"/>
      <w:pPr>
        <w:tabs>
          <w:tab w:val="num" w:pos="1140"/>
        </w:tabs>
        <w:ind w:left="1140" w:hanging="1080"/>
      </w:pPr>
      <w:rPr>
        <w:rFonts w:hint="default"/>
      </w:rPr>
    </w:lvl>
    <w:lvl w:ilvl="6">
      <w:start w:val="1"/>
      <w:numFmt w:val="decimal"/>
      <w:lvlText w:val="%1.%2.%3.%4.%5.%6.%7"/>
      <w:lvlJc w:val="left"/>
      <w:pPr>
        <w:tabs>
          <w:tab w:val="num" w:pos="1512"/>
        </w:tabs>
        <w:ind w:left="1512" w:hanging="1440"/>
      </w:pPr>
      <w:rPr>
        <w:rFonts w:hint="default"/>
      </w:rPr>
    </w:lvl>
    <w:lvl w:ilvl="7">
      <w:start w:val="1"/>
      <w:numFmt w:val="decimal"/>
      <w:lvlText w:val="%1.%2.%3.%4.%5.%6.%7.%8"/>
      <w:lvlJc w:val="left"/>
      <w:pPr>
        <w:tabs>
          <w:tab w:val="num" w:pos="1524"/>
        </w:tabs>
        <w:ind w:left="1524" w:hanging="1440"/>
      </w:pPr>
      <w:rPr>
        <w:rFonts w:hint="default"/>
      </w:rPr>
    </w:lvl>
    <w:lvl w:ilvl="8">
      <w:start w:val="1"/>
      <w:numFmt w:val="decimal"/>
      <w:lvlText w:val="%1.%2.%3.%4.%5.%6.%7.%8.%9"/>
      <w:lvlJc w:val="left"/>
      <w:pPr>
        <w:tabs>
          <w:tab w:val="num" w:pos="1896"/>
        </w:tabs>
        <w:ind w:left="1896" w:hanging="1800"/>
      </w:pPr>
      <w:rPr>
        <w:rFonts w:hint="default"/>
      </w:rPr>
    </w:lvl>
  </w:abstractNum>
  <w:abstractNum w:abstractNumId="75" w15:restartNumberingAfterBreak="0">
    <w:nsid w:val="3057406D"/>
    <w:multiLevelType w:val="hybridMultilevel"/>
    <w:tmpl w:val="FC8C0BC2"/>
    <w:lvl w:ilvl="0" w:tplc="12A6BE56">
      <w:start w:val="1"/>
      <w:numFmt w:val="decimal"/>
      <w:lvlText w:val="6.%1"/>
      <w:lvlJc w:val="left"/>
      <w:pPr>
        <w:tabs>
          <w:tab w:val="num" w:pos="576"/>
        </w:tabs>
        <w:ind w:left="576" w:hanging="576"/>
      </w:pPr>
      <w:rPr>
        <w:rFonts w:hint="default"/>
        <w:b w:val="0"/>
        <w:bCs/>
        <w:i w:val="0"/>
        <w:color w:val="auto"/>
        <w:sz w:val="22"/>
      </w:rPr>
    </w:lvl>
    <w:lvl w:ilvl="1" w:tplc="916419AC">
      <w:start w:val="1"/>
      <w:numFmt w:val="lowerLetter"/>
      <w:lvlText w:val="%2."/>
      <w:lvlJc w:val="left"/>
      <w:pPr>
        <w:tabs>
          <w:tab w:val="num" w:pos="1440"/>
        </w:tabs>
        <w:ind w:left="1440" w:hanging="360"/>
      </w:pPr>
    </w:lvl>
    <w:lvl w:ilvl="2" w:tplc="52A4C208" w:tentative="1">
      <w:start w:val="1"/>
      <w:numFmt w:val="lowerRoman"/>
      <w:lvlText w:val="%3."/>
      <w:lvlJc w:val="right"/>
      <w:pPr>
        <w:tabs>
          <w:tab w:val="num" w:pos="2160"/>
        </w:tabs>
        <w:ind w:left="2160" w:hanging="180"/>
      </w:pPr>
    </w:lvl>
    <w:lvl w:ilvl="3" w:tplc="5C6055B6" w:tentative="1">
      <w:start w:val="1"/>
      <w:numFmt w:val="decimal"/>
      <w:lvlText w:val="%4."/>
      <w:lvlJc w:val="left"/>
      <w:pPr>
        <w:tabs>
          <w:tab w:val="num" w:pos="2880"/>
        </w:tabs>
        <w:ind w:left="2880" w:hanging="360"/>
      </w:pPr>
    </w:lvl>
    <w:lvl w:ilvl="4" w:tplc="8A0C914C" w:tentative="1">
      <w:start w:val="1"/>
      <w:numFmt w:val="lowerLetter"/>
      <w:lvlText w:val="%5."/>
      <w:lvlJc w:val="left"/>
      <w:pPr>
        <w:tabs>
          <w:tab w:val="num" w:pos="3600"/>
        </w:tabs>
        <w:ind w:left="3600" w:hanging="360"/>
      </w:pPr>
    </w:lvl>
    <w:lvl w:ilvl="5" w:tplc="A8C6622C" w:tentative="1">
      <w:start w:val="1"/>
      <w:numFmt w:val="lowerRoman"/>
      <w:lvlText w:val="%6."/>
      <w:lvlJc w:val="right"/>
      <w:pPr>
        <w:tabs>
          <w:tab w:val="num" w:pos="4320"/>
        </w:tabs>
        <w:ind w:left="4320" w:hanging="180"/>
      </w:pPr>
    </w:lvl>
    <w:lvl w:ilvl="6" w:tplc="A8AC7BCC" w:tentative="1">
      <w:start w:val="1"/>
      <w:numFmt w:val="decimal"/>
      <w:lvlText w:val="%7."/>
      <w:lvlJc w:val="left"/>
      <w:pPr>
        <w:tabs>
          <w:tab w:val="num" w:pos="5040"/>
        </w:tabs>
        <w:ind w:left="5040" w:hanging="360"/>
      </w:pPr>
    </w:lvl>
    <w:lvl w:ilvl="7" w:tplc="9DC89A26" w:tentative="1">
      <w:start w:val="1"/>
      <w:numFmt w:val="lowerLetter"/>
      <w:lvlText w:val="%8."/>
      <w:lvlJc w:val="left"/>
      <w:pPr>
        <w:tabs>
          <w:tab w:val="num" w:pos="5760"/>
        </w:tabs>
        <w:ind w:left="5760" w:hanging="360"/>
      </w:pPr>
    </w:lvl>
    <w:lvl w:ilvl="8" w:tplc="3C8886BC" w:tentative="1">
      <w:start w:val="1"/>
      <w:numFmt w:val="lowerRoman"/>
      <w:lvlText w:val="%9."/>
      <w:lvlJc w:val="right"/>
      <w:pPr>
        <w:tabs>
          <w:tab w:val="num" w:pos="6480"/>
        </w:tabs>
        <w:ind w:left="6480" w:hanging="180"/>
      </w:pPr>
    </w:lvl>
  </w:abstractNum>
  <w:abstractNum w:abstractNumId="76" w15:restartNumberingAfterBreak="0">
    <w:nsid w:val="32774EED"/>
    <w:multiLevelType w:val="hybridMultilevel"/>
    <w:tmpl w:val="C8226978"/>
    <w:lvl w:ilvl="0" w:tplc="E72C2232">
      <w:start w:val="1"/>
      <w:numFmt w:val="lowerLetter"/>
      <w:lvlText w:val="(%1)"/>
      <w:lvlJc w:val="left"/>
      <w:pPr>
        <w:tabs>
          <w:tab w:val="num" w:pos="4320"/>
        </w:tabs>
        <w:ind w:left="4320" w:hanging="360"/>
      </w:pPr>
      <w:rPr>
        <w:rFonts w:hint="default"/>
      </w:rPr>
    </w:lvl>
    <w:lvl w:ilvl="1" w:tplc="03BA753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334A56DD"/>
    <w:multiLevelType w:val="hybridMultilevel"/>
    <w:tmpl w:val="3BB4BF14"/>
    <w:lvl w:ilvl="0" w:tplc="5C0A5BAC">
      <w:start w:val="6"/>
      <w:numFmt w:val="decimal"/>
      <w:lvlText w:val="16.%1"/>
      <w:lvlJc w:val="left"/>
      <w:pPr>
        <w:tabs>
          <w:tab w:val="num" w:pos="2556"/>
        </w:tabs>
        <w:ind w:left="2556" w:hanging="2268"/>
      </w:pPr>
      <w:rPr>
        <w:rFonts w:hint="default"/>
      </w:rPr>
    </w:lvl>
    <w:lvl w:ilvl="1" w:tplc="CFBAB5FC" w:tentative="1">
      <w:start w:val="1"/>
      <w:numFmt w:val="lowerLetter"/>
      <w:lvlText w:val="%2."/>
      <w:lvlJc w:val="left"/>
      <w:pPr>
        <w:tabs>
          <w:tab w:val="num" w:pos="1440"/>
        </w:tabs>
        <w:ind w:left="1440" w:hanging="360"/>
      </w:pPr>
    </w:lvl>
    <w:lvl w:ilvl="2" w:tplc="0F103174"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33D93794"/>
    <w:multiLevelType w:val="hybridMultilevel"/>
    <w:tmpl w:val="C9C084EA"/>
    <w:lvl w:ilvl="0" w:tplc="5134946E">
      <w:start w:val="1"/>
      <w:numFmt w:val="decimal"/>
      <w:lvlText w:val="46.%1"/>
      <w:lvlJc w:val="left"/>
      <w:pPr>
        <w:tabs>
          <w:tab w:val="num" w:pos="288"/>
        </w:tabs>
        <w:ind w:left="288"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33D9389D"/>
    <w:multiLevelType w:val="hybridMultilevel"/>
    <w:tmpl w:val="FA2C2C20"/>
    <w:lvl w:ilvl="0" w:tplc="62C0BB62">
      <w:start w:val="1"/>
      <w:numFmt w:val="decimal"/>
      <w:lvlText w:val="69.%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34457DD1"/>
    <w:multiLevelType w:val="hybridMultilevel"/>
    <w:tmpl w:val="ED2AEF62"/>
    <w:lvl w:ilvl="0" w:tplc="57CEED62">
      <w:start w:val="1"/>
      <w:numFmt w:val="decimal"/>
      <w:lvlText w:val="51.%1"/>
      <w:lvlJc w:val="left"/>
      <w:pPr>
        <w:tabs>
          <w:tab w:val="num" w:pos="720"/>
        </w:tabs>
        <w:ind w:left="720" w:hanging="720"/>
      </w:pPr>
      <w:rPr>
        <w:rFonts w:hint="default"/>
      </w:rPr>
    </w:lvl>
    <w:lvl w:ilvl="1" w:tplc="0ECC1C02">
      <w:start w:val="1"/>
      <w:numFmt w:val="lowerLetter"/>
      <w:lvlText w:val="(%2)"/>
      <w:lvlJc w:val="left"/>
      <w:pPr>
        <w:tabs>
          <w:tab w:val="num" w:pos="1944"/>
        </w:tabs>
        <w:ind w:left="1944" w:hanging="864"/>
      </w:pPr>
      <w:rPr>
        <w:rFonts w:hint="default"/>
      </w:rPr>
    </w:lvl>
    <w:lvl w:ilvl="2" w:tplc="B338FC96"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4863786"/>
    <w:multiLevelType w:val="hybridMultilevel"/>
    <w:tmpl w:val="44EA1452"/>
    <w:lvl w:ilvl="0" w:tplc="C1A6A49A">
      <w:start w:val="1"/>
      <w:numFmt w:val="decimal"/>
      <w:lvlText w:val="%1."/>
      <w:lvlJc w:val="left"/>
      <w:pPr>
        <w:tabs>
          <w:tab w:val="num" w:pos="432"/>
        </w:tabs>
        <w:ind w:left="432" w:hanging="432"/>
      </w:pPr>
      <w:rPr>
        <w:rFonts w:hint="default"/>
      </w:rPr>
    </w:lvl>
    <w:lvl w:ilvl="1" w:tplc="04090019">
      <w:start w:val="1"/>
      <w:numFmt w:val="decimal"/>
      <w:pStyle w:val="Header2-SubClauses"/>
      <w:lvlText w:val="17.%2"/>
      <w:lvlJc w:val="left"/>
      <w:pPr>
        <w:tabs>
          <w:tab w:val="num" w:pos="648"/>
        </w:tabs>
        <w:ind w:left="648" w:hanging="648"/>
      </w:pPr>
      <w:rPr>
        <w:rFonts w:hint="default"/>
        <w:b w:val="0"/>
        <w:bCs w:val="0"/>
        <w:i w:val="0"/>
        <w:color w:val="auto"/>
        <w:sz w:val="22"/>
      </w:rPr>
    </w:lvl>
    <w:lvl w:ilvl="2" w:tplc="0409001B">
      <w:start w:val="1"/>
      <w:numFmt w:val="lowerLetter"/>
      <w:pStyle w:val="Header3-Paragraph"/>
      <w:lvlText w:val="(%3)"/>
      <w:lvlJc w:val="left"/>
      <w:pPr>
        <w:tabs>
          <w:tab w:val="num" w:pos="2628"/>
        </w:tabs>
        <w:ind w:left="2628" w:hanging="648"/>
      </w:pPr>
      <w:rPr>
        <w:rFonts w:hint="default"/>
        <w:b w:val="0"/>
        <w:bCs w:val="0"/>
        <w:i w:val="0"/>
        <w:color w:val="auto"/>
        <w:sz w:val="22"/>
      </w:rPr>
    </w:lvl>
    <w:lvl w:ilvl="3" w:tplc="0409000F">
      <w:start w:val="1"/>
      <w:numFmt w:val="decimal"/>
      <w:lvlText w:val="13.%4"/>
      <w:lvlJc w:val="left"/>
      <w:pPr>
        <w:tabs>
          <w:tab w:val="num" w:pos="3168"/>
        </w:tabs>
        <w:ind w:left="3168" w:hanging="648"/>
      </w:pPr>
      <w:rPr>
        <w:rFonts w:hint="default"/>
      </w:rPr>
    </w:lvl>
    <w:lvl w:ilvl="4" w:tplc="04090019">
      <w:start w:val="1"/>
      <w:numFmt w:val="decimal"/>
      <w:lvlText w:val="14.%5"/>
      <w:lvlJc w:val="left"/>
      <w:pPr>
        <w:tabs>
          <w:tab w:val="num" w:pos="3888"/>
        </w:tabs>
        <w:ind w:left="3888" w:hanging="648"/>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4AA105A"/>
    <w:multiLevelType w:val="hybridMultilevel"/>
    <w:tmpl w:val="B8368DEA"/>
    <w:lvl w:ilvl="0" w:tplc="CCEC175A">
      <w:start w:val="1"/>
      <w:numFmt w:val="lowerLetter"/>
      <w:lvlText w:val="(%1)"/>
      <w:lvlJc w:val="left"/>
      <w:pPr>
        <w:tabs>
          <w:tab w:val="num" w:pos="540"/>
        </w:tabs>
        <w:ind w:left="540" w:hanging="432"/>
      </w:pPr>
      <w:rPr>
        <w:rFonts w:ascii="Arial" w:hAnsi="Arial" w:hint="default"/>
        <w:i w:val="0"/>
        <w:color w:val="auto"/>
        <w:sz w:val="22"/>
      </w:rPr>
    </w:lvl>
    <w:lvl w:ilvl="1" w:tplc="08B8D48E"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354722A2"/>
    <w:multiLevelType w:val="hybridMultilevel"/>
    <w:tmpl w:val="A0A43032"/>
    <w:lvl w:ilvl="0" w:tplc="A8D23508">
      <w:start w:val="1"/>
      <w:numFmt w:val="decimal"/>
      <w:lvlText w:val="54.%1"/>
      <w:lvlJc w:val="left"/>
      <w:pPr>
        <w:tabs>
          <w:tab w:val="num" w:pos="720"/>
        </w:tabs>
        <w:ind w:left="720" w:hanging="720"/>
      </w:pPr>
      <w:rPr>
        <w:rFonts w:hint="default"/>
      </w:rPr>
    </w:lvl>
    <w:lvl w:ilvl="1" w:tplc="0DA48DC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5A82EB9"/>
    <w:multiLevelType w:val="hybridMultilevel"/>
    <w:tmpl w:val="16308C4C"/>
    <w:lvl w:ilvl="0" w:tplc="FFFFFFFF">
      <w:start w:val="2"/>
      <w:numFmt w:val="decimal"/>
      <w:lvlText w:val="51.%1"/>
      <w:lvlJc w:val="left"/>
      <w:pPr>
        <w:tabs>
          <w:tab w:val="num" w:pos="612"/>
        </w:tabs>
        <w:ind w:left="612" w:hanging="432"/>
      </w:pPr>
      <w:rPr>
        <w:rFonts w:hint="default"/>
        <w:b w:val="0"/>
        <w:lang w:val="en-GB"/>
      </w:rPr>
    </w:lvl>
    <w:lvl w:ilvl="1" w:tplc="FFFFFFFF">
      <w:start w:val="1"/>
      <w:numFmt w:val="lowerLetter"/>
      <w:lvlText w:val="%2."/>
      <w:lvlJc w:val="left"/>
      <w:pPr>
        <w:tabs>
          <w:tab w:val="num" w:pos="540"/>
        </w:tabs>
        <w:ind w:left="540" w:hanging="360"/>
      </w:pPr>
    </w:lvl>
    <w:lvl w:ilvl="2" w:tplc="FFFFFFFF" w:tentative="1">
      <w:start w:val="1"/>
      <w:numFmt w:val="lowerRoman"/>
      <w:lvlText w:val="%3."/>
      <w:lvlJc w:val="right"/>
      <w:pPr>
        <w:tabs>
          <w:tab w:val="num" w:pos="1260"/>
        </w:tabs>
        <w:ind w:left="1260" w:hanging="180"/>
      </w:pPr>
    </w:lvl>
    <w:lvl w:ilvl="3" w:tplc="FFFFFFFF" w:tentative="1">
      <w:start w:val="1"/>
      <w:numFmt w:val="decimal"/>
      <w:lvlText w:val="%4."/>
      <w:lvlJc w:val="left"/>
      <w:pPr>
        <w:tabs>
          <w:tab w:val="num" w:pos="1980"/>
        </w:tabs>
        <w:ind w:left="1980" w:hanging="360"/>
      </w:pPr>
    </w:lvl>
    <w:lvl w:ilvl="4" w:tplc="FFFFFFFF">
      <w:start w:val="1"/>
      <w:numFmt w:val="lowerLetter"/>
      <w:lvlText w:val="%5."/>
      <w:lvlJc w:val="left"/>
      <w:pPr>
        <w:tabs>
          <w:tab w:val="num" w:pos="2700"/>
        </w:tabs>
        <w:ind w:left="2700" w:hanging="360"/>
      </w:pPr>
    </w:lvl>
    <w:lvl w:ilvl="5" w:tplc="FFFFFFFF" w:tentative="1">
      <w:start w:val="1"/>
      <w:numFmt w:val="lowerRoman"/>
      <w:lvlText w:val="%6."/>
      <w:lvlJc w:val="right"/>
      <w:pPr>
        <w:tabs>
          <w:tab w:val="num" w:pos="3420"/>
        </w:tabs>
        <w:ind w:left="3420" w:hanging="180"/>
      </w:pPr>
    </w:lvl>
    <w:lvl w:ilvl="6" w:tplc="FFFFFFFF" w:tentative="1">
      <w:start w:val="1"/>
      <w:numFmt w:val="decimal"/>
      <w:lvlText w:val="%7."/>
      <w:lvlJc w:val="left"/>
      <w:pPr>
        <w:tabs>
          <w:tab w:val="num" w:pos="4140"/>
        </w:tabs>
        <w:ind w:left="4140" w:hanging="360"/>
      </w:pPr>
    </w:lvl>
    <w:lvl w:ilvl="7" w:tplc="FFFFFFFF" w:tentative="1">
      <w:start w:val="1"/>
      <w:numFmt w:val="lowerLetter"/>
      <w:lvlText w:val="%8."/>
      <w:lvlJc w:val="left"/>
      <w:pPr>
        <w:tabs>
          <w:tab w:val="num" w:pos="4860"/>
        </w:tabs>
        <w:ind w:left="4860" w:hanging="360"/>
      </w:pPr>
    </w:lvl>
    <w:lvl w:ilvl="8" w:tplc="FFFFFFFF" w:tentative="1">
      <w:start w:val="1"/>
      <w:numFmt w:val="lowerRoman"/>
      <w:lvlText w:val="%9."/>
      <w:lvlJc w:val="right"/>
      <w:pPr>
        <w:tabs>
          <w:tab w:val="num" w:pos="5580"/>
        </w:tabs>
        <w:ind w:left="5580" w:hanging="180"/>
      </w:pPr>
    </w:lvl>
  </w:abstractNum>
  <w:abstractNum w:abstractNumId="85" w15:restartNumberingAfterBreak="0">
    <w:nsid w:val="36192CBA"/>
    <w:multiLevelType w:val="hybridMultilevel"/>
    <w:tmpl w:val="29BC7064"/>
    <w:lvl w:ilvl="0" w:tplc="463CE248">
      <w:start w:val="1"/>
      <w:numFmt w:val="decimal"/>
      <w:lvlText w:val="13.%1"/>
      <w:lvlJc w:val="left"/>
      <w:pPr>
        <w:tabs>
          <w:tab w:val="num" w:pos="720"/>
        </w:tabs>
        <w:ind w:left="720" w:hanging="720"/>
      </w:pPr>
      <w:rPr>
        <w:rFonts w:hint="default"/>
        <w:b w:val="0"/>
        <w:bCs w:val="0"/>
      </w:rPr>
    </w:lvl>
    <w:lvl w:ilvl="1" w:tplc="04090019">
      <w:start w:val="1"/>
      <w:numFmt w:val="none"/>
      <w:lvlText w:val="14."/>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77D77DA"/>
    <w:multiLevelType w:val="hybridMultilevel"/>
    <w:tmpl w:val="EC98431E"/>
    <w:lvl w:ilvl="0" w:tplc="B11621A2">
      <w:start w:val="1"/>
      <w:numFmt w:val="decimal"/>
      <w:lvlText w:val="43.%1"/>
      <w:lvlJc w:val="left"/>
      <w:pPr>
        <w:tabs>
          <w:tab w:val="num" w:pos="216"/>
        </w:tabs>
        <w:ind w:left="216" w:hanging="432"/>
      </w:pPr>
      <w:rPr>
        <w:rFonts w:hint="default"/>
        <w:b w:val="0"/>
      </w:rPr>
    </w:lvl>
    <w:lvl w:ilvl="1" w:tplc="04090019">
      <w:start w:val="5"/>
      <w:numFmt w:val="decimal"/>
      <w:lvlText w:val="43.%2"/>
      <w:lvlJc w:val="left"/>
      <w:pPr>
        <w:tabs>
          <w:tab w:val="num" w:pos="900"/>
        </w:tabs>
        <w:ind w:left="900" w:hanging="72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37FF6F8D"/>
    <w:multiLevelType w:val="hybridMultilevel"/>
    <w:tmpl w:val="8D94F1C8"/>
    <w:lvl w:ilvl="0" w:tplc="40F8C9C0">
      <w:start w:val="1"/>
      <w:numFmt w:val="decimal"/>
      <w:lvlText w:val="50.%1"/>
      <w:lvlJc w:val="left"/>
      <w:pPr>
        <w:tabs>
          <w:tab w:val="num" w:pos="576"/>
        </w:tabs>
        <w:ind w:left="576" w:hanging="576"/>
      </w:pPr>
      <w:rPr>
        <w:rFonts w:hint="default"/>
      </w:rPr>
    </w:lvl>
    <w:lvl w:ilvl="1" w:tplc="7206C7CA">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39B75F42"/>
    <w:multiLevelType w:val="hybridMultilevel"/>
    <w:tmpl w:val="5636B53E"/>
    <w:lvl w:ilvl="0" w:tplc="FFFFFFFF">
      <w:start w:val="1"/>
      <w:numFmt w:val="decimal"/>
      <w:lvlText w:val="61.%1"/>
      <w:lvlJc w:val="left"/>
      <w:pPr>
        <w:tabs>
          <w:tab w:val="num" w:pos="936"/>
        </w:tabs>
        <w:ind w:left="936"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9" w15:restartNumberingAfterBreak="0">
    <w:nsid w:val="39EB23CB"/>
    <w:multiLevelType w:val="hybridMultilevel"/>
    <w:tmpl w:val="B086927A"/>
    <w:lvl w:ilvl="0" w:tplc="21FC3BDA">
      <w:start w:val="1"/>
      <w:numFmt w:val="decimal"/>
      <w:lvlText w:val="2.%1"/>
      <w:lvlJc w:val="left"/>
      <w:pPr>
        <w:tabs>
          <w:tab w:val="num" w:pos="576"/>
        </w:tabs>
        <w:ind w:left="576" w:hanging="576"/>
      </w:pPr>
      <w:rPr>
        <w:rFonts w:hint="default"/>
      </w:rPr>
    </w:lvl>
    <w:lvl w:ilvl="1" w:tplc="04090019">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3A7E2E4C"/>
    <w:multiLevelType w:val="hybridMultilevel"/>
    <w:tmpl w:val="63A41DEE"/>
    <w:lvl w:ilvl="0" w:tplc="B12A342A">
      <w:start w:val="1"/>
      <w:numFmt w:val="decimal"/>
      <w:lvlText w:val="22.%1"/>
      <w:lvlJc w:val="left"/>
      <w:pPr>
        <w:tabs>
          <w:tab w:val="num" w:pos="432"/>
        </w:tabs>
        <w:ind w:left="432" w:hanging="432"/>
      </w:pPr>
      <w:rPr>
        <w:rFonts w:hint="default"/>
        <w:b w:val="0"/>
        <w:bCs w:val="0"/>
        <w:color w:val="auto"/>
      </w:rPr>
    </w:lvl>
    <w:lvl w:ilvl="1" w:tplc="04090019">
      <w:start w:val="3"/>
      <w:numFmt w:val="decimal"/>
      <w:lvlText w:val="2%2."/>
      <w:lvlJc w:val="left"/>
      <w:pPr>
        <w:tabs>
          <w:tab w:val="num" w:pos="1728"/>
        </w:tabs>
        <w:ind w:left="1728" w:hanging="1440"/>
      </w:pPr>
      <w:rPr>
        <w:rFonts w:hint="default"/>
        <w:b/>
        <w:bCs/>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A842A3F"/>
    <w:multiLevelType w:val="multilevel"/>
    <w:tmpl w:val="C9A8AC8A"/>
    <w:lvl w:ilvl="0">
      <w:start w:val="2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3AA915DC"/>
    <w:multiLevelType w:val="hybridMultilevel"/>
    <w:tmpl w:val="7C2E9862"/>
    <w:lvl w:ilvl="0" w:tplc="5C6020D2">
      <w:start w:val="1"/>
      <w:numFmt w:val="none"/>
      <w:lvlText w:val="10."/>
      <w:lvlJc w:val="left"/>
      <w:pPr>
        <w:tabs>
          <w:tab w:val="num" w:pos="576"/>
        </w:tabs>
        <w:ind w:left="576" w:hanging="576"/>
      </w:pPr>
      <w:rPr>
        <w:rFonts w:hint="default"/>
        <w:b w:val="0"/>
        <w:bCs w:val="0"/>
        <w:color w:val="auto"/>
      </w:rPr>
    </w:lvl>
    <w:lvl w:ilvl="1" w:tplc="93B639AC">
      <w:start w:val="1"/>
      <w:numFmt w:val="decimal"/>
      <w:lvlText w:val="11.%2"/>
      <w:lvlJc w:val="left"/>
      <w:pPr>
        <w:tabs>
          <w:tab w:val="num" w:pos="1800"/>
        </w:tabs>
        <w:ind w:left="1800" w:hanging="720"/>
      </w:pPr>
      <w:rPr>
        <w:rFonts w:hint="default"/>
        <w:b w:val="0"/>
        <w:bCs w:val="0"/>
        <w:color w:val="auto"/>
      </w:rPr>
    </w:lvl>
    <w:lvl w:ilvl="2" w:tplc="0409001B">
      <w:start w:val="1"/>
      <w:numFmt w:val="decimal"/>
      <w:lvlText w:val="34.%3"/>
      <w:lvlJc w:val="left"/>
      <w:pPr>
        <w:tabs>
          <w:tab w:val="num" w:pos="2556"/>
        </w:tabs>
        <w:ind w:left="2556" w:hanging="576"/>
      </w:pPr>
      <w:rPr>
        <w:rFonts w:hint="default"/>
        <w:b w:val="0"/>
        <w:bCs w:val="0"/>
        <w:color w:val="auto"/>
      </w:rPr>
    </w:lvl>
    <w:lvl w:ilvl="3" w:tplc="0409000F">
      <w:start w:val="1"/>
      <w:numFmt w:val="decimal"/>
      <w:lvlText w:val="72.%4"/>
      <w:lvlJc w:val="left"/>
      <w:pPr>
        <w:tabs>
          <w:tab w:val="num" w:pos="3240"/>
        </w:tabs>
        <w:ind w:left="3240" w:hanging="3384"/>
      </w:pPr>
      <w:rPr>
        <w:rFonts w:hint="default"/>
        <w:b w:val="0"/>
        <w:bCs w:val="0"/>
        <w:color w:val="auto"/>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AC72698"/>
    <w:multiLevelType w:val="hybridMultilevel"/>
    <w:tmpl w:val="081A2E58"/>
    <w:lvl w:ilvl="0" w:tplc="635E7468">
      <w:start w:val="1"/>
      <w:numFmt w:val="decimal"/>
      <w:lvlText w:val="26.%1"/>
      <w:lvlJc w:val="left"/>
      <w:pPr>
        <w:tabs>
          <w:tab w:val="num" w:pos="2412"/>
        </w:tabs>
        <w:ind w:left="2412" w:hanging="1908"/>
      </w:pPr>
      <w:rPr>
        <w:rFonts w:hint="default"/>
        <w:b w:val="0"/>
      </w:rPr>
    </w:lvl>
    <w:lvl w:ilvl="1" w:tplc="481256F2">
      <w:start w:val="1"/>
      <w:numFmt w:val="lowerLetter"/>
      <w:lvlText w:val="%2."/>
      <w:lvlJc w:val="left"/>
      <w:pPr>
        <w:tabs>
          <w:tab w:val="num" w:pos="1440"/>
        </w:tabs>
        <w:ind w:left="1440" w:hanging="360"/>
      </w:pPr>
    </w:lvl>
    <w:lvl w:ilvl="2" w:tplc="FAD6A9E4" w:tentative="1">
      <w:start w:val="1"/>
      <w:numFmt w:val="lowerRoman"/>
      <w:lvlText w:val="%3."/>
      <w:lvlJc w:val="right"/>
      <w:pPr>
        <w:tabs>
          <w:tab w:val="num" w:pos="2160"/>
        </w:tabs>
        <w:ind w:left="2160" w:hanging="180"/>
      </w:pPr>
    </w:lvl>
    <w:lvl w:ilvl="3" w:tplc="3D902E82" w:tentative="1">
      <w:start w:val="1"/>
      <w:numFmt w:val="decimal"/>
      <w:lvlText w:val="%4."/>
      <w:lvlJc w:val="left"/>
      <w:pPr>
        <w:tabs>
          <w:tab w:val="num" w:pos="2880"/>
        </w:tabs>
        <w:ind w:left="2880" w:hanging="360"/>
      </w:pPr>
    </w:lvl>
    <w:lvl w:ilvl="4" w:tplc="837E1C3E" w:tentative="1">
      <w:start w:val="1"/>
      <w:numFmt w:val="lowerLetter"/>
      <w:lvlText w:val="%5."/>
      <w:lvlJc w:val="left"/>
      <w:pPr>
        <w:tabs>
          <w:tab w:val="num" w:pos="3600"/>
        </w:tabs>
        <w:ind w:left="3600" w:hanging="360"/>
      </w:pPr>
    </w:lvl>
    <w:lvl w:ilvl="5" w:tplc="F4B0A612" w:tentative="1">
      <w:start w:val="1"/>
      <w:numFmt w:val="lowerRoman"/>
      <w:lvlText w:val="%6."/>
      <w:lvlJc w:val="right"/>
      <w:pPr>
        <w:tabs>
          <w:tab w:val="num" w:pos="4320"/>
        </w:tabs>
        <w:ind w:left="4320" w:hanging="180"/>
      </w:pPr>
    </w:lvl>
    <w:lvl w:ilvl="6" w:tplc="9E56F976" w:tentative="1">
      <w:start w:val="1"/>
      <w:numFmt w:val="decimal"/>
      <w:lvlText w:val="%7."/>
      <w:lvlJc w:val="left"/>
      <w:pPr>
        <w:tabs>
          <w:tab w:val="num" w:pos="5040"/>
        </w:tabs>
        <w:ind w:left="5040" w:hanging="360"/>
      </w:pPr>
    </w:lvl>
    <w:lvl w:ilvl="7" w:tplc="B8508494" w:tentative="1">
      <w:start w:val="1"/>
      <w:numFmt w:val="lowerLetter"/>
      <w:lvlText w:val="%8."/>
      <w:lvlJc w:val="left"/>
      <w:pPr>
        <w:tabs>
          <w:tab w:val="num" w:pos="5760"/>
        </w:tabs>
        <w:ind w:left="5760" w:hanging="360"/>
      </w:pPr>
    </w:lvl>
    <w:lvl w:ilvl="8" w:tplc="A588CF46" w:tentative="1">
      <w:start w:val="1"/>
      <w:numFmt w:val="lowerRoman"/>
      <w:lvlText w:val="%9."/>
      <w:lvlJc w:val="right"/>
      <w:pPr>
        <w:tabs>
          <w:tab w:val="num" w:pos="6480"/>
        </w:tabs>
        <w:ind w:left="6480" w:hanging="180"/>
      </w:pPr>
    </w:lvl>
  </w:abstractNum>
  <w:abstractNum w:abstractNumId="94" w15:restartNumberingAfterBreak="0">
    <w:nsid w:val="3B137FDB"/>
    <w:multiLevelType w:val="hybridMultilevel"/>
    <w:tmpl w:val="E1041BB6"/>
    <w:lvl w:ilvl="0" w:tplc="A418D07C">
      <w:start w:val="1"/>
      <w:numFmt w:val="decimal"/>
      <w:lvlText w:val="5.%1"/>
      <w:lvlJc w:val="left"/>
      <w:pPr>
        <w:tabs>
          <w:tab w:val="num" w:pos="648"/>
        </w:tabs>
        <w:ind w:left="648" w:hanging="648"/>
      </w:pPr>
      <w:rPr>
        <w:rFonts w:hint="default"/>
        <w:b w:val="0"/>
        <w:bCs/>
        <w:i w:val="0"/>
        <w:sz w:val="22"/>
      </w:rPr>
    </w:lvl>
    <w:lvl w:ilvl="1" w:tplc="7884E6BA">
      <w:start w:val="1"/>
      <w:numFmt w:val="lowerLetter"/>
      <w:lvlText w:val="%2."/>
      <w:lvlJc w:val="left"/>
      <w:pPr>
        <w:tabs>
          <w:tab w:val="num" w:pos="1440"/>
        </w:tabs>
        <w:ind w:left="1440" w:hanging="360"/>
      </w:pPr>
    </w:lvl>
    <w:lvl w:ilvl="2" w:tplc="E974CEEA" w:tentative="1">
      <w:start w:val="1"/>
      <w:numFmt w:val="lowerRoman"/>
      <w:lvlText w:val="%3."/>
      <w:lvlJc w:val="right"/>
      <w:pPr>
        <w:tabs>
          <w:tab w:val="num" w:pos="2160"/>
        </w:tabs>
        <w:ind w:left="2160" w:hanging="180"/>
      </w:pPr>
    </w:lvl>
    <w:lvl w:ilvl="3" w:tplc="D0249E2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C803E34"/>
    <w:multiLevelType w:val="hybridMultilevel"/>
    <w:tmpl w:val="12A0C5F8"/>
    <w:lvl w:ilvl="0" w:tplc="1D407DC0">
      <w:start w:val="1"/>
      <w:numFmt w:val="lowerLetter"/>
      <w:lvlText w:val="%1."/>
      <w:lvlJc w:val="left"/>
      <w:pPr>
        <w:tabs>
          <w:tab w:val="num" w:pos="900"/>
        </w:tabs>
        <w:ind w:left="900" w:hanging="360"/>
      </w:pPr>
      <w:rPr>
        <w:rFonts w:ascii="Arial" w:hAnsi="Arial" w:hint="default"/>
        <w:i w:val="0"/>
        <w:color w:val="auto"/>
        <w:sz w:val="22"/>
      </w:rPr>
    </w:lvl>
    <w:lvl w:ilvl="1" w:tplc="04090001">
      <w:start w:val="1"/>
      <w:numFmt w:val="decimal"/>
      <w:lvlText w:val="%2"/>
      <w:lvlJc w:val="left"/>
      <w:pPr>
        <w:tabs>
          <w:tab w:val="num" w:pos="2340"/>
        </w:tabs>
        <w:ind w:left="2340" w:hanging="720"/>
      </w:pPr>
      <w:rPr>
        <w:rFonts w:hint="default"/>
        <w:sz w:val="22"/>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96" w15:restartNumberingAfterBreak="0">
    <w:nsid w:val="3D150A28"/>
    <w:multiLevelType w:val="hybridMultilevel"/>
    <w:tmpl w:val="19F67C02"/>
    <w:lvl w:ilvl="0" w:tplc="B00C37D6">
      <w:start w:val="1"/>
      <w:numFmt w:val="decimal"/>
      <w:lvlText w:val="32.%1"/>
      <w:lvlJc w:val="left"/>
      <w:pPr>
        <w:tabs>
          <w:tab w:val="num" w:pos="2880"/>
        </w:tabs>
        <w:ind w:left="2880" w:hanging="3312"/>
      </w:pPr>
      <w:rPr>
        <w:rFonts w:hint="default"/>
      </w:rPr>
    </w:lvl>
    <w:lvl w:ilvl="1" w:tplc="EF3A199A">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7" w15:restartNumberingAfterBreak="0">
    <w:nsid w:val="3D483636"/>
    <w:multiLevelType w:val="hybridMultilevel"/>
    <w:tmpl w:val="F918DAFE"/>
    <w:lvl w:ilvl="0" w:tplc="FFFFFFFF">
      <w:start w:val="1"/>
      <w:numFmt w:val="decimal"/>
      <w:lvlText w:val="34.%1"/>
      <w:lvlJc w:val="left"/>
      <w:pPr>
        <w:tabs>
          <w:tab w:val="num" w:pos="-72"/>
        </w:tabs>
        <w:ind w:left="-72" w:hanging="360"/>
      </w:pPr>
      <w:rPr>
        <w:rFonts w:hint="default"/>
      </w:rPr>
    </w:lvl>
    <w:lvl w:ilvl="1" w:tplc="437A291C">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8" w15:restartNumberingAfterBreak="0">
    <w:nsid w:val="3E8C3B16"/>
    <w:multiLevelType w:val="hybridMultilevel"/>
    <w:tmpl w:val="76E0138A"/>
    <w:lvl w:ilvl="0" w:tplc="435A3934">
      <w:start w:val="1"/>
      <w:numFmt w:val="decimal"/>
      <w:lvlText w:val="53.%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start w:val="1"/>
      <w:numFmt w:val="decimal"/>
      <w:lvlText w:val="49.%3"/>
      <w:lvlJc w:val="left"/>
      <w:pPr>
        <w:tabs>
          <w:tab w:val="num" w:pos="2700"/>
        </w:tabs>
        <w:ind w:left="2700" w:hanging="720"/>
      </w:pPr>
      <w:rPr>
        <w:rFonts w:hint="default"/>
      </w:rPr>
    </w:lvl>
    <w:lvl w:ilvl="3" w:tplc="0409000F">
      <w:start w:val="2"/>
      <w:numFmt w:val="decimal"/>
      <w:lvlText w:val="49.%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3E8F33A3"/>
    <w:multiLevelType w:val="multilevel"/>
    <w:tmpl w:val="A1A4B78E"/>
    <w:lvl w:ilvl="0">
      <w:start w:val="1"/>
      <w:numFmt w:val="none"/>
      <w:lvlText w:val="7.1."/>
      <w:lvlJc w:val="left"/>
      <w:pPr>
        <w:tabs>
          <w:tab w:val="num" w:pos="648"/>
        </w:tabs>
        <w:ind w:left="648" w:hanging="648"/>
      </w:pPr>
      <w:rPr>
        <w:rFonts w:hint="default"/>
        <w:b w:val="0"/>
        <w:bCs w:val="0"/>
        <w:color w:val="auto"/>
      </w:rPr>
    </w:lvl>
    <w:lvl w:ilvl="1">
      <w:start w:val="1"/>
      <w:numFmt w:val="decimal"/>
      <w:lvlText w:val="7.%2"/>
      <w:lvlJc w:val="left"/>
      <w:pPr>
        <w:tabs>
          <w:tab w:val="num" w:pos="1656"/>
        </w:tabs>
        <w:ind w:left="1656" w:hanging="576"/>
      </w:pPr>
      <w:rPr>
        <w:rFonts w:hint="default"/>
        <w:b w:val="0"/>
        <w:bCs w:val="0"/>
        <w:i w:val="0"/>
        <w:color w:val="auto"/>
        <w:sz w:val="22"/>
      </w:rPr>
    </w:lvl>
    <w:lvl w:ilvl="2">
      <w:start w:val="9"/>
      <w:numFmt w:val="decimal"/>
      <w:lvlText w:val="%38"/>
      <w:lvlJc w:val="left"/>
      <w:pPr>
        <w:tabs>
          <w:tab w:val="num" w:pos="648"/>
        </w:tabs>
        <w:ind w:left="648" w:hanging="648"/>
      </w:pPr>
      <w:rPr>
        <w:rFonts w:hint="default"/>
        <w:b w:val="0"/>
        <w:bCs w:val="0"/>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0" w15:restartNumberingAfterBreak="0">
    <w:nsid w:val="3EA16E83"/>
    <w:multiLevelType w:val="hybridMultilevel"/>
    <w:tmpl w:val="5572754A"/>
    <w:lvl w:ilvl="0" w:tplc="6F88322A">
      <w:start w:val="1"/>
      <w:numFmt w:val="decimal"/>
      <w:lvlText w:val="50.%1"/>
      <w:lvlJc w:val="left"/>
      <w:pPr>
        <w:tabs>
          <w:tab w:val="num" w:pos="1512"/>
        </w:tabs>
        <w:ind w:left="1512" w:hanging="432"/>
      </w:pPr>
      <w:rPr>
        <w:rFonts w:hint="default"/>
      </w:rPr>
    </w:lvl>
    <w:lvl w:ilvl="1" w:tplc="26142028">
      <w:start w:val="51"/>
      <w:numFmt w:val="decimal"/>
      <w:lvlText w:val="%2"/>
      <w:lvlJc w:val="left"/>
      <w:pPr>
        <w:tabs>
          <w:tab w:val="num" w:pos="1656"/>
        </w:tabs>
        <w:ind w:left="1656" w:hanging="576"/>
      </w:pPr>
      <w:rPr>
        <w:rFonts w:hint="default"/>
      </w:rPr>
    </w:lvl>
    <w:lvl w:ilvl="2" w:tplc="635C60A0" w:tentative="1">
      <w:start w:val="1"/>
      <w:numFmt w:val="lowerRoman"/>
      <w:lvlText w:val="%3."/>
      <w:lvlJc w:val="right"/>
      <w:pPr>
        <w:tabs>
          <w:tab w:val="num" w:pos="2160"/>
        </w:tabs>
        <w:ind w:left="2160" w:hanging="180"/>
      </w:pPr>
    </w:lvl>
    <w:lvl w:ilvl="3" w:tplc="AFB6754C"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FF561FA"/>
    <w:multiLevelType w:val="hybridMultilevel"/>
    <w:tmpl w:val="13004F44"/>
    <w:lvl w:ilvl="0" w:tplc="D4B6CF14">
      <w:start w:val="1"/>
      <w:numFmt w:val="decimal"/>
      <w:lvlText w:val="24.%1"/>
      <w:lvlJc w:val="left"/>
      <w:pPr>
        <w:tabs>
          <w:tab w:val="num" w:pos="576"/>
        </w:tabs>
        <w:ind w:left="576" w:hanging="576"/>
      </w:pPr>
      <w:rPr>
        <w:rFonts w:hint="default"/>
      </w:rPr>
    </w:lvl>
    <w:lvl w:ilvl="1" w:tplc="B85E79E6" w:tentative="1">
      <w:start w:val="1"/>
      <w:numFmt w:val="lowerLetter"/>
      <w:lvlText w:val="%2."/>
      <w:lvlJc w:val="left"/>
      <w:pPr>
        <w:tabs>
          <w:tab w:val="num" w:pos="1440"/>
        </w:tabs>
        <w:ind w:left="1440" w:hanging="360"/>
      </w:pPr>
    </w:lvl>
    <w:lvl w:ilvl="2" w:tplc="D2246834" w:tentative="1">
      <w:start w:val="1"/>
      <w:numFmt w:val="lowerRoman"/>
      <w:lvlText w:val="%3."/>
      <w:lvlJc w:val="right"/>
      <w:pPr>
        <w:tabs>
          <w:tab w:val="num" w:pos="2160"/>
        </w:tabs>
        <w:ind w:left="2160" w:hanging="180"/>
      </w:pPr>
    </w:lvl>
    <w:lvl w:ilvl="3" w:tplc="112C13C4" w:tentative="1">
      <w:start w:val="1"/>
      <w:numFmt w:val="decimal"/>
      <w:lvlText w:val="%4."/>
      <w:lvlJc w:val="left"/>
      <w:pPr>
        <w:tabs>
          <w:tab w:val="num" w:pos="2880"/>
        </w:tabs>
        <w:ind w:left="2880" w:hanging="360"/>
      </w:pPr>
    </w:lvl>
    <w:lvl w:ilvl="4" w:tplc="8C90D2BE" w:tentative="1">
      <w:start w:val="1"/>
      <w:numFmt w:val="lowerLetter"/>
      <w:lvlText w:val="%5."/>
      <w:lvlJc w:val="left"/>
      <w:pPr>
        <w:tabs>
          <w:tab w:val="num" w:pos="3600"/>
        </w:tabs>
        <w:ind w:left="3600" w:hanging="360"/>
      </w:pPr>
    </w:lvl>
    <w:lvl w:ilvl="5" w:tplc="54C0B9B6" w:tentative="1">
      <w:start w:val="1"/>
      <w:numFmt w:val="lowerRoman"/>
      <w:lvlText w:val="%6."/>
      <w:lvlJc w:val="right"/>
      <w:pPr>
        <w:tabs>
          <w:tab w:val="num" w:pos="4320"/>
        </w:tabs>
        <w:ind w:left="4320" w:hanging="180"/>
      </w:pPr>
    </w:lvl>
    <w:lvl w:ilvl="6" w:tplc="FB1ABC0A" w:tentative="1">
      <w:start w:val="1"/>
      <w:numFmt w:val="decimal"/>
      <w:lvlText w:val="%7."/>
      <w:lvlJc w:val="left"/>
      <w:pPr>
        <w:tabs>
          <w:tab w:val="num" w:pos="5040"/>
        </w:tabs>
        <w:ind w:left="5040" w:hanging="360"/>
      </w:pPr>
    </w:lvl>
    <w:lvl w:ilvl="7" w:tplc="5D90E128" w:tentative="1">
      <w:start w:val="1"/>
      <w:numFmt w:val="lowerLetter"/>
      <w:lvlText w:val="%8."/>
      <w:lvlJc w:val="left"/>
      <w:pPr>
        <w:tabs>
          <w:tab w:val="num" w:pos="5760"/>
        </w:tabs>
        <w:ind w:left="5760" w:hanging="360"/>
      </w:pPr>
    </w:lvl>
    <w:lvl w:ilvl="8" w:tplc="3F807626" w:tentative="1">
      <w:start w:val="1"/>
      <w:numFmt w:val="lowerRoman"/>
      <w:lvlText w:val="%9."/>
      <w:lvlJc w:val="right"/>
      <w:pPr>
        <w:tabs>
          <w:tab w:val="num" w:pos="6480"/>
        </w:tabs>
        <w:ind w:left="6480" w:hanging="180"/>
      </w:pPr>
    </w:lvl>
  </w:abstractNum>
  <w:abstractNum w:abstractNumId="102" w15:restartNumberingAfterBreak="0">
    <w:nsid w:val="40053AAF"/>
    <w:multiLevelType w:val="hybridMultilevel"/>
    <w:tmpl w:val="313C1684"/>
    <w:lvl w:ilvl="0" w:tplc="38D83582">
      <w:start w:val="11"/>
      <w:numFmt w:val="decimal"/>
      <w:lvlText w:val="%1."/>
      <w:lvlJc w:val="left"/>
      <w:pPr>
        <w:tabs>
          <w:tab w:val="num" w:pos="504"/>
        </w:tabs>
        <w:ind w:left="504" w:hanging="504"/>
      </w:pPr>
      <w:rPr>
        <w:rFonts w:hint="default"/>
      </w:rPr>
    </w:lvl>
    <w:lvl w:ilvl="1" w:tplc="04090019">
      <w:start w:val="1"/>
      <w:numFmt w:val="lowerLetter"/>
      <w:lvlText w:val="(%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40194FD3"/>
    <w:multiLevelType w:val="hybridMultilevel"/>
    <w:tmpl w:val="E070C9A4"/>
    <w:lvl w:ilvl="0" w:tplc="09E6F656">
      <w:start w:val="1"/>
      <w:numFmt w:val="decimal"/>
      <w:lvlText w:val="68.%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41DA0D43"/>
    <w:multiLevelType w:val="hybridMultilevel"/>
    <w:tmpl w:val="FD08AC52"/>
    <w:lvl w:ilvl="0" w:tplc="AEDE2708">
      <w:start w:val="1"/>
      <w:numFmt w:val="decimal"/>
      <w:lvlText w:val="20.%1"/>
      <w:lvlJc w:val="left"/>
      <w:pPr>
        <w:tabs>
          <w:tab w:val="num" w:pos="504"/>
        </w:tabs>
        <w:ind w:left="504" w:hanging="504"/>
      </w:pPr>
      <w:rPr>
        <w:rFonts w:hint="default"/>
      </w:rPr>
    </w:lvl>
    <w:lvl w:ilvl="1" w:tplc="04090019">
      <w:start w:val="1"/>
      <w:numFmt w:val="decimal"/>
      <w:lvlText w:val="21.%2"/>
      <w:lvlJc w:val="left"/>
      <w:pPr>
        <w:tabs>
          <w:tab w:val="num" w:pos="576"/>
        </w:tabs>
        <w:ind w:left="576" w:hanging="576"/>
      </w:pPr>
      <w:rPr>
        <w:rFonts w:hint="default"/>
        <w:i w:val="0"/>
        <w:color w:val="auto"/>
        <w:sz w:val="22"/>
      </w:rPr>
    </w:lvl>
    <w:lvl w:ilvl="2" w:tplc="0409001B">
      <w:start w:val="1"/>
      <w:numFmt w:val="lowerLetter"/>
      <w:lvlText w:val="(%3)"/>
      <w:lvlJc w:val="left"/>
      <w:pPr>
        <w:tabs>
          <w:tab w:val="num" w:pos="1008"/>
        </w:tabs>
        <w:ind w:left="1008" w:hanging="432"/>
      </w:pPr>
      <w:rPr>
        <w:rFonts w:hint="default"/>
      </w:rPr>
    </w:lvl>
    <w:lvl w:ilvl="3" w:tplc="0409000F">
      <w:start w:val="1"/>
      <w:numFmt w:val="decimal"/>
      <w:lvlText w:val="28.%4"/>
      <w:lvlJc w:val="left"/>
      <w:pPr>
        <w:tabs>
          <w:tab w:val="num" w:pos="2952"/>
        </w:tabs>
        <w:ind w:left="2952" w:hanging="432"/>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4240596D"/>
    <w:multiLevelType w:val="hybridMultilevel"/>
    <w:tmpl w:val="38F454F2"/>
    <w:lvl w:ilvl="0" w:tplc="F516CD64">
      <w:start w:val="1"/>
      <w:numFmt w:val="decimal"/>
      <w:lvlText w:val="2.%1"/>
      <w:lvlJc w:val="left"/>
      <w:pPr>
        <w:tabs>
          <w:tab w:val="num" w:pos="576"/>
        </w:tabs>
        <w:ind w:left="576" w:hanging="576"/>
      </w:pPr>
      <w:rPr>
        <w:rFonts w:hint="default"/>
      </w:rPr>
    </w:lvl>
    <w:lvl w:ilvl="1" w:tplc="0409001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42F85ACF"/>
    <w:multiLevelType w:val="hybridMultilevel"/>
    <w:tmpl w:val="F328E2C6"/>
    <w:lvl w:ilvl="0" w:tplc="4420F0F6">
      <w:start w:val="8"/>
      <w:numFmt w:val="none"/>
      <w:lvlText w:val="29.1"/>
      <w:lvlJc w:val="left"/>
      <w:pPr>
        <w:tabs>
          <w:tab w:val="num" w:pos="1440"/>
        </w:tabs>
        <w:ind w:left="1440" w:hanging="1224"/>
      </w:pPr>
      <w:rPr>
        <w:rFonts w:hint="default"/>
      </w:rPr>
    </w:lvl>
    <w:lvl w:ilvl="1" w:tplc="D56401E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431B25C6"/>
    <w:multiLevelType w:val="hybridMultilevel"/>
    <w:tmpl w:val="1EC82958"/>
    <w:lvl w:ilvl="0" w:tplc="76AC301C">
      <w:start w:val="1"/>
      <w:numFmt w:val="decimal"/>
      <w:lvlText w:val="17.%1"/>
      <w:lvlJc w:val="left"/>
      <w:pPr>
        <w:tabs>
          <w:tab w:val="num" w:pos="2556"/>
        </w:tabs>
        <w:ind w:left="2556" w:hanging="576"/>
      </w:pPr>
      <w:rPr>
        <w:rFonts w:hint="default"/>
      </w:rPr>
    </w:lvl>
    <w:lvl w:ilvl="1" w:tplc="A4000A1C">
      <w:start w:val="1"/>
      <w:numFmt w:val="none"/>
      <w:lvlText w:val="18."/>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43501C0D"/>
    <w:multiLevelType w:val="multilevel"/>
    <w:tmpl w:val="ADD0990A"/>
    <w:styleLink w:val="CurrentList1"/>
    <w:lvl w:ilvl="0">
      <w:start w:val="3"/>
      <w:numFmt w:val="decimal"/>
      <w:lvlText w:val="%1"/>
      <w:lvlJc w:val="left"/>
      <w:pPr>
        <w:tabs>
          <w:tab w:val="num" w:pos="1008"/>
        </w:tabs>
        <w:ind w:left="1008" w:hanging="648"/>
      </w:pPr>
      <w:rPr>
        <w:rFonts w:ascii="Arial" w:hAnsi="Arial" w:hint="default"/>
        <w:b/>
        <w:bCs w:val="0"/>
        <w:i w:val="0"/>
        <w:sz w:val="22"/>
      </w:rPr>
    </w:lvl>
    <w:lvl w:ilvl="1">
      <w:start w:val="1"/>
      <w:numFmt w:val="decimal"/>
      <w:lvlText w:val="4.%2"/>
      <w:lvlJc w:val="left"/>
      <w:pPr>
        <w:tabs>
          <w:tab w:val="num" w:pos="1728"/>
        </w:tabs>
        <w:ind w:left="1728" w:hanging="648"/>
      </w:pPr>
      <w:rPr>
        <w:rFonts w:hint="default"/>
        <w:b w:val="0"/>
        <w:bCs/>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15:restartNumberingAfterBreak="0">
    <w:nsid w:val="437A53AC"/>
    <w:multiLevelType w:val="hybridMultilevel"/>
    <w:tmpl w:val="34F88B5C"/>
    <w:lvl w:ilvl="0" w:tplc="15FE2F10">
      <w:start w:val="1"/>
      <w:numFmt w:val="decimal"/>
      <w:lvlText w:val="%1."/>
      <w:lvlJc w:val="left"/>
      <w:pPr>
        <w:tabs>
          <w:tab w:val="num" w:pos="2889"/>
        </w:tabs>
        <w:ind w:left="2889" w:hanging="360"/>
      </w:pPr>
      <w:rPr>
        <w:rFonts w:hint="default"/>
      </w:rPr>
    </w:lvl>
    <w:lvl w:ilvl="1" w:tplc="9D2E8516" w:tentative="1">
      <w:start w:val="1"/>
      <w:numFmt w:val="lowerLetter"/>
      <w:lvlText w:val="%2."/>
      <w:lvlJc w:val="left"/>
      <w:pPr>
        <w:tabs>
          <w:tab w:val="num" w:pos="1440"/>
        </w:tabs>
        <w:ind w:left="1440" w:hanging="360"/>
      </w:pPr>
    </w:lvl>
    <w:lvl w:ilvl="2" w:tplc="DF8ECD4E">
      <w:start w:val="1"/>
      <w:numFmt w:val="decimal"/>
      <w:lvlText w:val="%3."/>
      <w:lvlJc w:val="left"/>
      <w:pPr>
        <w:tabs>
          <w:tab w:val="num" w:pos="2340"/>
        </w:tabs>
        <w:ind w:left="2340" w:hanging="360"/>
      </w:pPr>
      <w:rPr>
        <w:rFonts w:hint="default"/>
        <w:b/>
      </w:rPr>
    </w:lvl>
    <w:lvl w:ilvl="3" w:tplc="CC600CD4">
      <w:start w:val="1"/>
      <w:numFmt w:val="decimal"/>
      <w:lvlText w:val="39.%4"/>
      <w:lvlJc w:val="left"/>
      <w:pPr>
        <w:tabs>
          <w:tab w:val="num" w:pos="2880"/>
        </w:tabs>
        <w:ind w:left="2895" w:hanging="375"/>
      </w:pPr>
      <w:rPr>
        <w:rFonts w:hint="default"/>
        <w:b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44C16B21"/>
    <w:multiLevelType w:val="hybridMultilevel"/>
    <w:tmpl w:val="1AE891D2"/>
    <w:lvl w:ilvl="0" w:tplc="1D407DC0">
      <w:start w:val="1"/>
      <w:numFmt w:val="decimal"/>
      <w:lvlText w:val="28.%1"/>
      <w:lvlJc w:val="left"/>
      <w:pPr>
        <w:tabs>
          <w:tab w:val="num" w:pos="72"/>
        </w:tabs>
        <w:ind w:left="72" w:hanging="432"/>
      </w:pPr>
      <w:rPr>
        <w:rFonts w:hint="default"/>
      </w:rPr>
    </w:lvl>
    <w:lvl w:ilvl="1" w:tplc="FE22199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6190184"/>
    <w:multiLevelType w:val="hybridMultilevel"/>
    <w:tmpl w:val="45CE5336"/>
    <w:lvl w:ilvl="0" w:tplc="C00617C0">
      <w:start w:val="1"/>
      <w:numFmt w:val="decimal"/>
      <w:lvlText w:val="21.%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46253EBD"/>
    <w:multiLevelType w:val="hybridMultilevel"/>
    <w:tmpl w:val="32D816EE"/>
    <w:lvl w:ilvl="0" w:tplc="FFE46A18">
      <w:start w:val="1"/>
      <w:numFmt w:val="decimal"/>
      <w:lvlText w:val="57.%1"/>
      <w:lvlJc w:val="left"/>
      <w:pPr>
        <w:tabs>
          <w:tab w:val="num" w:pos="1512"/>
        </w:tabs>
        <w:ind w:left="1512" w:hanging="12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657416C"/>
    <w:multiLevelType w:val="hybridMultilevel"/>
    <w:tmpl w:val="2468EE88"/>
    <w:lvl w:ilvl="0" w:tplc="F18662BC">
      <w:start w:val="1"/>
      <w:numFmt w:val="bullet"/>
      <w:lvlText w:val=""/>
      <w:lvlJc w:val="left"/>
      <w:pPr>
        <w:tabs>
          <w:tab w:val="num" w:pos="1872"/>
        </w:tabs>
        <w:ind w:left="1872" w:hanging="360"/>
      </w:pPr>
      <w:rPr>
        <w:rFonts w:ascii="Symbol" w:hAnsi="Symbol" w:hint="default"/>
        <w:color w:val="auto"/>
      </w:rPr>
    </w:lvl>
    <w:lvl w:ilvl="1" w:tplc="1E308AEE" w:tentative="1">
      <w:start w:val="1"/>
      <w:numFmt w:val="bullet"/>
      <w:lvlText w:val="o"/>
      <w:lvlJc w:val="left"/>
      <w:pPr>
        <w:tabs>
          <w:tab w:val="num" w:pos="2160"/>
        </w:tabs>
        <w:ind w:left="2160" w:hanging="360"/>
      </w:pPr>
      <w:rPr>
        <w:rFonts w:ascii="Courier New" w:hAnsi="Courier New" w:cs="Courier New" w:hint="default"/>
      </w:rPr>
    </w:lvl>
    <w:lvl w:ilvl="2" w:tplc="6672AF68" w:tentative="1">
      <w:start w:val="1"/>
      <w:numFmt w:val="bullet"/>
      <w:lvlText w:val=""/>
      <w:lvlJc w:val="left"/>
      <w:pPr>
        <w:tabs>
          <w:tab w:val="num" w:pos="2880"/>
        </w:tabs>
        <w:ind w:left="2880" w:hanging="360"/>
      </w:pPr>
      <w:rPr>
        <w:rFonts w:ascii="Wingdings" w:hAnsi="Wingdings" w:hint="default"/>
      </w:rPr>
    </w:lvl>
    <w:lvl w:ilvl="3" w:tplc="D820F9AC" w:tentative="1">
      <w:start w:val="1"/>
      <w:numFmt w:val="bullet"/>
      <w:lvlText w:val=""/>
      <w:lvlJc w:val="left"/>
      <w:pPr>
        <w:tabs>
          <w:tab w:val="num" w:pos="3600"/>
        </w:tabs>
        <w:ind w:left="3600" w:hanging="360"/>
      </w:pPr>
      <w:rPr>
        <w:rFonts w:ascii="Symbol" w:hAnsi="Symbol" w:hint="default"/>
      </w:rPr>
    </w:lvl>
    <w:lvl w:ilvl="4" w:tplc="E5ACA0C8" w:tentative="1">
      <w:start w:val="1"/>
      <w:numFmt w:val="bullet"/>
      <w:lvlText w:val="o"/>
      <w:lvlJc w:val="left"/>
      <w:pPr>
        <w:tabs>
          <w:tab w:val="num" w:pos="4320"/>
        </w:tabs>
        <w:ind w:left="4320" w:hanging="360"/>
      </w:pPr>
      <w:rPr>
        <w:rFonts w:ascii="Courier New" w:hAnsi="Courier New" w:cs="Courier New" w:hint="default"/>
      </w:rPr>
    </w:lvl>
    <w:lvl w:ilvl="5" w:tplc="BE8EC0D8" w:tentative="1">
      <w:start w:val="1"/>
      <w:numFmt w:val="bullet"/>
      <w:lvlText w:val=""/>
      <w:lvlJc w:val="left"/>
      <w:pPr>
        <w:tabs>
          <w:tab w:val="num" w:pos="5040"/>
        </w:tabs>
        <w:ind w:left="5040" w:hanging="360"/>
      </w:pPr>
      <w:rPr>
        <w:rFonts w:ascii="Wingdings" w:hAnsi="Wingdings" w:hint="default"/>
      </w:rPr>
    </w:lvl>
    <w:lvl w:ilvl="6" w:tplc="B4023382" w:tentative="1">
      <w:start w:val="1"/>
      <w:numFmt w:val="bullet"/>
      <w:lvlText w:val=""/>
      <w:lvlJc w:val="left"/>
      <w:pPr>
        <w:tabs>
          <w:tab w:val="num" w:pos="5760"/>
        </w:tabs>
        <w:ind w:left="5760" w:hanging="360"/>
      </w:pPr>
      <w:rPr>
        <w:rFonts w:ascii="Symbol" w:hAnsi="Symbol" w:hint="default"/>
      </w:rPr>
    </w:lvl>
    <w:lvl w:ilvl="7" w:tplc="7BC483BA" w:tentative="1">
      <w:start w:val="1"/>
      <w:numFmt w:val="bullet"/>
      <w:lvlText w:val="o"/>
      <w:lvlJc w:val="left"/>
      <w:pPr>
        <w:tabs>
          <w:tab w:val="num" w:pos="6480"/>
        </w:tabs>
        <w:ind w:left="6480" w:hanging="360"/>
      </w:pPr>
      <w:rPr>
        <w:rFonts w:ascii="Courier New" w:hAnsi="Courier New" w:cs="Courier New" w:hint="default"/>
      </w:rPr>
    </w:lvl>
    <w:lvl w:ilvl="8" w:tplc="F14A51FC" w:tentative="1">
      <w:start w:val="1"/>
      <w:numFmt w:val="bullet"/>
      <w:lvlText w:val=""/>
      <w:lvlJc w:val="left"/>
      <w:pPr>
        <w:tabs>
          <w:tab w:val="num" w:pos="7200"/>
        </w:tabs>
        <w:ind w:left="7200" w:hanging="360"/>
      </w:pPr>
      <w:rPr>
        <w:rFonts w:ascii="Wingdings" w:hAnsi="Wingdings" w:hint="default"/>
      </w:rPr>
    </w:lvl>
  </w:abstractNum>
  <w:abstractNum w:abstractNumId="114" w15:restartNumberingAfterBreak="0">
    <w:nsid w:val="469761AA"/>
    <w:multiLevelType w:val="hybridMultilevel"/>
    <w:tmpl w:val="CADA8114"/>
    <w:lvl w:ilvl="0" w:tplc="FB8E21CA">
      <w:start w:val="1"/>
      <w:numFmt w:val="decimal"/>
      <w:lvlText w:val="%1."/>
      <w:lvlJc w:val="left"/>
      <w:pPr>
        <w:tabs>
          <w:tab w:val="num" w:pos="2304"/>
        </w:tabs>
        <w:ind w:left="2304" w:hanging="576"/>
      </w:pPr>
      <w:rPr>
        <w:rFonts w:hint="default"/>
        <w:b w:val="0"/>
        <w:bCs w:val="0"/>
        <w:i w:val="0"/>
        <w:color w:val="auto"/>
        <w:sz w:val="22"/>
      </w:rPr>
    </w:lvl>
    <w:lvl w:ilvl="1" w:tplc="C15448F8">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47320E41"/>
    <w:multiLevelType w:val="hybridMultilevel"/>
    <w:tmpl w:val="6D98E018"/>
    <w:lvl w:ilvl="0" w:tplc="2B085D24">
      <w:start w:val="1"/>
      <w:numFmt w:val="lowerLetter"/>
      <w:pStyle w:val="ClauseSubList"/>
      <w:lvlText w:val="(%1)"/>
      <w:lvlJc w:val="left"/>
      <w:pPr>
        <w:tabs>
          <w:tab w:val="num" w:pos="720"/>
        </w:tabs>
        <w:ind w:left="936" w:hanging="360"/>
      </w:pPr>
      <w:rPr>
        <w:rFonts w:ascii="Arial" w:hAnsi="Arial" w:hint="default"/>
        <w:i w:val="0"/>
        <w:color w:val="008000"/>
        <w:sz w:val="22"/>
      </w:rPr>
    </w:lvl>
    <w:lvl w:ilvl="1" w:tplc="04090019" w:tentative="1">
      <w:start w:val="1"/>
      <w:numFmt w:val="lowerLetter"/>
      <w:lvlText w:val="%2."/>
      <w:lvlJc w:val="left"/>
      <w:pPr>
        <w:tabs>
          <w:tab w:val="num" w:pos="1440"/>
        </w:tabs>
        <w:ind w:left="1440" w:hanging="360"/>
      </w:pPr>
    </w:lvl>
    <w:lvl w:ilvl="2" w:tplc="303CCAFE"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798659D"/>
    <w:multiLevelType w:val="hybridMultilevel"/>
    <w:tmpl w:val="55507700"/>
    <w:lvl w:ilvl="0" w:tplc="786C4FB2">
      <w:start w:val="1"/>
      <w:numFmt w:val="decimal"/>
      <w:lvlText w:val="15.%1"/>
      <w:lvlJc w:val="left"/>
      <w:pPr>
        <w:tabs>
          <w:tab w:val="num" w:pos="576"/>
        </w:tabs>
        <w:ind w:left="576" w:hanging="576"/>
      </w:pPr>
      <w:rPr>
        <w:rFonts w:hint="default"/>
      </w:rPr>
    </w:lvl>
    <w:lvl w:ilvl="1" w:tplc="04090019">
      <w:start w:val="3"/>
      <w:numFmt w:val="decimal"/>
      <w:lvlText w:val="16.%2"/>
      <w:lvlJc w:val="left"/>
      <w:pPr>
        <w:tabs>
          <w:tab w:val="num" w:pos="1656"/>
        </w:tabs>
        <w:ind w:left="1656" w:hanging="576"/>
      </w:pPr>
      <w:rPr>
        <w:rFonts w:hint="default"/>
      </w:rPr>
    </w:lvl>
    <w:lvl w:ilvl="2" w:tplc="0409001B">
      <w:start w:val="5"/>
      <w:numFmt w:val="decimal"/>
      <w:lvlText w:val="16.%3"/>
      <w:lvlJc w:val="left"/>
      <w:pPr>
        <w:tabs>
          <w:tab w:val="num" w:pos="2556"/>
        </w:tabs>
        <w:ind w:left="2556" w:hanging="5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8C32983"/>
    <w:multiLevelType w:val="hybridMultilevel"/>
    <w:tmpl w:val="3F60DB9A"/>
    <w:lvl w:ilvl="0" w:tplc="F33C0902">
      <w:start w:val="3"/>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49E814EA"/>
    <w:multiLevelType w:val="hybridMultilevel"/>
    <w:tmpl w:val="0720ABEA"/>
    <w:lvl w:ilvl="0" w:tplc="EBF6EE58">
      <w:start w:val="1"/>
      <w:numFmt w:val="decimal"/>
      <w:lvlText w:val="51.%1"/>
      <w:lvlJc w:val="left"/>
      <w:pPr>
        <w:tabs>
          <w:tab w:val="num" w:pos="1656"/>
        </w:tabs>
        <w:ind w:left="1656" w:hanging="576"/>
      </w:pPr>
      <w:rPr>
        <w:rFonts w:hint="default"/>
      </w:rPr>
    </w:lvl>
    <w:lvl w:ilvl="1" w:tplc="209EB578" w:tentative="1">
      <w:start w:val="1"/>
      <w:numFmt w:val="lowerLetter"/>
      <w:lvlText w:val="%2."/>
      <w:lvlJc w:val="left"/>
      <w:pPr>
        <w:tabs>
          <w:tab w:val="num" w:pos="1440"/>
        </w:tabs>
        <w:ind w:left="1440" w:hanging="360"/>
      </w:pPr>
    </w:lvl>
    <w:lvl w:ilvl="2" w:tplc="8FC06652"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4A40411C"/>
    <w:multiLevelType w:val="hybridMultilevel"/>
    <w:tmpl w:val="94F27698"/>
    <w:lvl w:ilvl="0" w:tplc="2C040116">
      <w:start w:val="1"/>
      <w:numFmt w:val="decimal"/>
      <w:lvlText w:val="47.%1"/>
      <w:lvlJc w:val="left"/>
      <w:pPr>
        <w:tabs>
          <w:tab w:val="num" w:pos="2952"/>
        </w:tabs>
        <w:ind w:left="2952" w:hanging="432"/>
      </w:pPr>
      <w:rPr>
        <w:rFonts w:hint="default"/>
      </w:rPr>
    </w:lvl>
    <w:lvl w:ilvl="1" w:tplc="04090019">
      <w:start w:val="1"/>
      <w:numFmt w:val="decimal"/>
      <w:lvlText w:val="49.%2"/>
      <w:lvlJc w:val="left"/>
      <w:pPr>
        <w:tabs>
          <w:tab w:val="num" w:pos="1512"/>
        </w:tabs>
        <w:ind w:left="1512" w:hanging="432"/>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AF85E65"/>
    <w:multiLevelType w:val="hybridMultilevel"/>
    <w:tmpl w:val="2EA25E46"/>
    <w:lvl w:ilvl="0" w:tplc="3132A402">
      <w:start w:val="1"/>
      <w:numFmt w:val="decimal"/>
      <w:lvlText w:val="37.%1"/>
      <w:lvlJc w:val="left"/>
      <w:pPr>
        <w:tabs>
          <w:tab w:val="num" w:pos="648"/>
        </w:tabs>
        <w:ind w:left="648" w:hanging="576"/>
      </w:pPr>
      <w:rPr>
        <w:rFonts w:hint="default"/>
      </w:rPr>
    </w:lvl>
    <w:lvl w:ilvl="1" w:tplc="17E294B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4B220C3C"/>
    <w:multiLevelType w:val="hybridMultilevel"/>
    <w:tmpl w:val="2F46032E"/>
    <w:lvl w:ilvl="0" w:tplc="FCCCB780">
      <w:start w:val="3"/>
      <w:numFmt w:val="decimal"/>
      <w:lvlText w:val="27.%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4B6F337A"/>
    <w:multiLevelType w:val="hybridMultilevel"/>
    <w:tmpl w:val="A964D764"/>
    <w:lvl w:ilvl="0" w:tplc="87BA6882">
      <w:start w:val="1"/>
      <w:numFmt w:val="decimal"/>
      <w:lvlText w:val="27.%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4B915105"/>
    <w:multiLevelType w:val="hybridMultilevel"/>
    <w:tmpl w:val="FE7CA1A8"/>
    <w:lvl w:ilvl="0" w:tplc="599AE884">
      <w:start w:val="1"/>
      <w:numFmt w:val="decimal"/>
      <w:lvlText w:val="33.%1"/>
      <w:lvlJc w:val="left"/>
      <w:pPr>
        <w:tabs>
          <w:tab w:val="num" w:pos="-72"/>
        </w:tabs>
        <w:ind w:left="-7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4B955DB2"/>
    <w:multiLevelType w:val="hybridMultilevel"/>
    <w:tmpl w:val="0FF48744"/>
    <w:lvl w:ilvl="0" w:tplc="ADC875E6">
      <w:start w:val="1"/>
      <w:numFmt w:val="decimal"/>
      <w:lvlText w:val="37.%1"/>
      <w:lvlJc w:val="left"/>
      <w:pPr>
        <w:tabs>
          <w:tab w:val="num" w:pos="2880"/>
        </w:tabs>
        <w:ind w:left="2880" w:hanging="2592"/>
      </w:pPr>
      <w:rPr>
        <w:rFonts w:hint="default"/>
      </w:rPr>
    </w:lvl>
    <w:lvl w:ilvl="1" w:tplc="7E3E9B4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4BE718DA"/>
    <w:multiLevelType w:val="hybridMultilevel"/>
    <w:tmpl w:val="ABEC099E"/>
    <w:lvl w:ilvl="0" w:tplc="2D9E8BE2">
      <w:start w:val="1"/>
      <w:numFmt w:val="decimal"/>
      <w:lvlText w:val="24.%1"/>
      <w:lvlJc w:val="left"/>
      <w:pPr>
        <w:tabs>
          <w:tab w:val="num" w:pos="432"/>
        </w:tabs>
        <w:ind w:left="432" w:hanging="432"/>
      </w:pPr>
      <w:rPr>
        <w:rFonts w:hint="default"/>
        <w:b w:val="0"/>
      </w:rPr>
    </w:lvl>
    <w:lvl w:ilvl="1" w:tplc="958ED5A6">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4F385A9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4FC8639F"/>
    <w:multiLevelType w:val="hybridMultilevel"/>
    <w:tmpl w:val="127A2D58"/>
    <w:lvl w:ilvl="0" w:tplc="94B4479A">
      <w:start w:val="1"/>
      <w:numFmt w:val="decimal"/>
      <w:lvlText w:val="44.%1"/>
      <w:lvlJc w:val="left"/>
      <w:pPr>
        <w:tabs>
          <w:tab w:val="num" w:pos="576"/>
        </w:tabs>
        <w:ind w:left="576" w:hanging="576"/>
      </w:pPr>
      <w:rPr>
        <w:rFonts w:hint="default"/>
      </w:rPr>
    </w:lvl>
    <w:lvl w:ilvl="1" w:tplc="04090019">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53E4223A"/>
    <w:multiLevelType w:val="hybridMultilevel"/>
    <w:tmpl w:val="643CD6EA"/>
    <w:lvl w:ilvl="0" w:tplc="C1708DB8">
      <w:start w:val="2"/>
      <w:numFmt w:val="decimal"/>
      <w:lvlText w:val="49.%1"/>
      <w:lvlJc w:val="left"/>
      <w:pPr>
        <w:tabs>
          <w:tab w:val="num" w:pos="720"/>
        </w:tabs>
        <w:ind w:left="720" w:hanging="720"/>
      </w:pPr>
      <w:rPr>
        <w:rFonts w:hint="default"/>
      </w:rPr>
    </w:lvl>
    <w:lvl w:ilvl="1" w:tplc="EAF45B2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54BB62D7"/>
    <w:multiLevelType w:val="hybridMultilevel"/>
    <w:tmpl w:val="4836D5F8"/>
    <w:lvl w:ilvl="0" w:tplc="3DF8BB54">
      <w:start w:val="1"/>
      <w:numFmt w:val="decimal"/>
      <w:lvlText w:val="54.%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550E4698"/>
    <w:multiLevelType w:val="hybridMultilevel"/>
    <w:tmpl w:val="F7287C9A"/>
    <w:lvl w:ilvl="0" w:tplc="470A9C88">
      <w:start w:val="1"/>
      <w:numFmt w:val="decimal"/>
      <w:lvlText w:val="8.%1"/>
      <w:lvlJc w:val="left"/>
      <w:pPr>
        <w:tabs>
          <w:tab w:val="num" w:pos="1140"/>
        </w:tabs>
        <w:ind w:left="1140" w:hanging="648"/>
      </w:pPr>
      <w:rPr>
        <w:rFonts w:hint="default"/>
        <w:b w:val="0"/>
        <w:bCs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568B6C01"/>
    <w:multiLevelType w:val="hybridMultilevel"/>
    <w:tmpl w:val="45D20B16"/>
    <w:lvl w:ilvl="0" w:tplc="A686E020">
      <w:start w:val="1"/>
      <w:numFmt w:val="lowerRoman"/>
      <w:lvlText w:val="(%1)"/>
      <w:lvlJc w:val="left"/>
      <w:pPr>
        <w:tabs>
          <w:tab w:val="num" w:pos="4320"/>
        </w:tabs>
        <w:ind w:left="43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57786CCA"/>
    <w:multiLevelType w:val="hybridMultilevel"/>
    <w:tmpl w:val="FCD047E6"/>
    <w:lvl w:ilvl="0" w:tplc="1FEE4218">
      <w:start w:val="1"/>
      <w:numFmt w:val="decimal"/>
      <w:lvlText w:val="39.%1"/>
      <w:lvlJc w:val="left"/>
      <w:pPr>
        <w:tabs>
          <w:tab w:val="num" w:pos="720"/>
        </w:tabs>
        <w:ind w:left="720" w:hanging="720"/>
      </w:pPr>
      <w:rPr>
        <w:rFonts w:hint="default"/>
      </w:rPr>
    </w:lvl>
    <w:lvl w:ilvl="1" w:tplc="F31C036A">
      <w:start w:val="1"/>
      <w:numFmt w:val="lowerLetter"/>
      <w:lvlText w:val="(%2)"/>
      <w:lvlJc w:val="left"/>
      <w:pPr>
        <w:tabs>
          <w:tab w:val="num" w:pos="1944"/>
        </w:tabs>
        <w:ind w:left="1944" w:hanging="864"/>
      </w:pPr>
      <w:rPr>
        <w:rFonts w:hint="default"/>
      </w:rPr>
    </w:lvl>
    <w:lvl w:ilvl="2" w:tplc="620A9388" w:tentative="1">
      <w:start w:val="1"/>
      <w:numFmt w:val="lowerRoman"/>
      <w:lvlText w:val="%3."/>
      <w:lvlJc w:val="right"/>
      <w:pPr>
        <w:tabs>
          <w:tab w:val="num" w:pos="2160"/>
        </w:tabs>
        <w:ind w:left="2160" w:hanging="180"/>
      </w:pPr>
    </w:lvl>
    <w:lvl w:ilvl="3" w:tplc="61509034" w:tentative="1">
      <w:start w:val="1"/>
      <w:numFmt w:val="decimal"/>
      <w:lvlText w:val="%4."/>
      <w:lvlJc w:val="left"/>
      <w:pPr>
        <w:tabs>
          <w:tab w:val="num" w:pos="2880"/>
        </w:tabs>
        <w:ind w:left="2880" w:hanging="360"/>
      </w:pPr>
    </w:lvl>
    <w:lvl w:ilvl="4" w:tplc="A5B48BEC" w:tentative="1">
      <w:start w:val="1"/>
      <w:numFmt w:val="lowerLetter"/>
      <w:lvlText w:val="%5."/>
      <w:lvlJc w:val="left"/>
      <w:pPr>
        <w:tabs>
          <w:tab w:val="num" w:pos="3600"/>
        </w:tabs>
        <w:ind w:left="3600" w:hanging="360"/>
      </w:pPr>
    </w:lvl>
    <w:lvl w:ilvl="5" w:tplc="545821E4" w:tentative="1">
      <w:start w:val="1"/>
      <w:numFmt w:val="lowerRoman"/>
      <w:lvlText w:val="%6."/>
      <w:lvlJc w:val="right"/>
      <w:pPr>
        <w:tabs>
          <w:tab w:val="num" w:pos="4320"/>
        </w:tabs>
        <w:ind w:left="4320" w:hanging="180"/>
      </w:pPr>
    </w:lvl>
    <w:lvl w:ilvl="6" w:tplc="71FA2744" w:tentative="1">
      <w:start w:val="1"/>
      <w:numFmt w:val="decimal"/>
      <w:lvlText w:val="%7."/>
      <w:lvlJc w:val="left"/>
      <w:pPr>
        <w:tabs>
          <w:tab w:val="num" w:pos="5040"/>
        </w:tabs>
        <w:ind w:left="5040" w:hanging="360"/>
      </w:pPr>
    </w:lvl>
    <w:lvl w:ilvl="7" w:tplc="AE80F5A4" w:tentative="1">
      <w:start w:val="1"/>
      <w:numFmt w:val="lowerLetter"/>
      <w:lvlText w:val="%8."/>
      <w:lvlJc w:val="left"/>
      <w:pPr>
        <w:tabs>
          <w:tab w:val="num" w:pos="5760"/>
        </w:tabs>
        <w:ind w:left="5760" w:hanging="360"/>
      </w:pPr>
    </w:lvl>
    <w:lvl w:ilvl="8" w:tplc="594C0BF4" w:tentative="1">
      <w:start w:val="1"/>
      <w:numFmt w:val="lowerRoman"/>
      <w:lvlText w:val="%9."/>
      <w:lvlJc w:val="right"/>
      <w:pPr>
        <w:tabs>
          <w:tab w:val="num" w:pos="6480"/>
        </w:tabs>
        <w:ind w:left="6480" w:hanging="180"/>
      </w:pPr>
    </w:lvl>
  </w:abstractNum>
  <w:abstractNum w:abstractNumId="133" w15:restartNumberingAfterBreak="0">
    <w:nsid w:val="584A565B"/>
    <w:multiLevelType w:val="hybridMultilevel"/>
    <w:tmpl w:val="0BBEC812"/>
    <w:lvl w:ilvl="0" w:tplc="9B28E078">
      <w:start w:val="1"/>
      <w:numFmt w:val="decimal"/>
      <w:lvlText w:val="74.%1"/>
      <w:lvlJc w:val="left"/>
      <w:pPr>
        <w:tabs>
          <w:tab w:val="num" w:pos="720"/>
        </w:tabs>
        <w:ind w:left="720" w:hanging="720"/>
      </w:pPr>
      <w:rPr>
        <w:rFonts w:hint="default"/>
      </w:rPr>
    </w:lvl>
    <w:lvl w:ilvl="1" w:tplc="5B461734">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593B6684"/>
    <w:multiLevelType w:val="hybridMultilevel"/>
    <w:tmpl w:val="5A7264D4"/>
    <w:lvl w:ilvl="0" w:tplc="C8A6384A">
      <w:start w:val="1"/>
      <w:numFmt w:val="decimal"/>
      <w:lvlText w:val="57.%1"/>
      <w:lvlJc w:val="left"/>
      <w:pPr>
        <w:tabs>
          <w:tab w:val="num" w:pos="936"/>
        </w:tabs>
        <w:ind w:left="936" w:hanging="720"/>
      </w:pPr>
      <w:rPr>
        <w:rFonts w:hint="default"/>
      </w:rPr>
    </w:lvl>
    <w:lvl w:ilvl="1" w:tplc="FF26E0F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5B8967A2"/>
    <w:multiLevelType w:val="hybridMultilevel"/>
    <w:tmpl w:val="80FCAEAA"/>
    <w:lvl w:ilvl="0" w:tplc="A1B4E0A8">
      <w:start w:val="1"/>
      <w:numFmt w:val="decimal"/>
      <w:lvlText w:val="45.%1"/>
      <w:lvlJc w:val="left"/>
      <w:pPr>
        <w:tabs>
          <w:tab w:val="num" w:pos="2952"/>
        </w:tabs>
        <w:ind w:left="2952" w:hanging="3096"/>
      </w:pPr>
      <w:rPr>
        <w:rFonts w:hint="default"/>
        <w:b w:val="0"/>
      </w:rPr>
    </w:lvl>
    <w:lvl w:ilvl="1" w:tplc="04090019">
      <w:start w:val="46"/>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5C835304"/>
    <w:multiLevelType w:val="hybridMultilevel"/>
    <w:tmpl w:val="1DEC6F58"/>
    <w:lvl w:ilvl="0" w:tplc="7472A28E">
      <w:start w:val="1"/>
      <w:numFmt w:val="decimal"/>
      <w:lvlText w:val="60.%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5D196490"/>
    <w:multiLevelType w:val="hybridMultilevel"/>
    <w:tmpl w:val="8CA066AE"/>
    <w:lvl w:ilvl="0" w:tplc="057A6F52">
      <w:start w:val="1"/>
      <w:numFmt w:val="decimal"/>
      <w:lvlText w:val="22.%1"/>
      <w:lvlJc w:val="left"/>
      <w:pPr>
        <w:tabs>
          <w:tab w:val="num" w:pos="2556"/>
        </w:tabs>
        <w:ind w:left="2556" w:hanging="255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5DA70B2F"/>
    <w:multiLevelType w:val="hybridMultilevel"/>
    <w:tmpl w:val="E58E10FA"/>
    <w:lvl w:ilvl="0" w:tplc="E2D833B6">
      <w:start w:val="1"/>
      <w:numFmt w:val="decimal"/>
      <w:lvlText w:val="4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5E633A99"/>
    <w:multiLevelType w:val="hybridMultilevel"/>
    <w:tmpl w:val="7C22C674"/>
    <w:lvl w:ilvl="0" w:tplc="2398D5D6">
      <w:start w:val="1"/>
      <w:numFmt w:val="decimal"/>
      <w:lvlText w:val="55.%1"/>
      <w:lvlJc w:val="left"/>
      <w:pPr>
        <w:tabs>
          <w:tab w:val="num" w:pos="4274"/>
        </w:tabs>
        <w:ind w:left="4274" w:hanging="432"/>
      </w:pPr>
      <w:rPr>
        <w:rFonts w:hint="default"/>
      </w:rPr>
    </w:lvl>
    <w:lvl w:ilvl="1" w:tplc="04090019">
      <w:start w:val="1"/>
      <w:numFmt w:val="decimal"/>
      <w:lvlText w:val="57.%2"/>
      <w:lvlJc w:val="left"/>
      <w:pPr>
        <w:tabs>
          <w:tab w:val="num" w:pos="1512"/>
        </w:tabs>
        <w:ind w:left="1512" w:hanging="432"/>
      </w:pPr>
      <w:rPr>
        <w:rFonts w:hint="default"/>
      </w:rPr>
    </w:lvl>
    <w:lvl w:ilvl="2" w:tplc="0409001B">
      <w:start w:val="4"/>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5EF10017"/>
    <w:multiLevelType w:val="hybridMultilevel"/>
    <w:tmpl w:val="C5B07A52"/>
    <w:lvl w:ilvl="0" w:tplc="A68E266E">
      <w:start w:val="2"/>
      <w:numFmt w:val="decimal"/>
      <w:lvlText w:val="%1."/>
      <w:lvlJc w:val="left"/>
      <w:pPr>
        <w:tabs>
          <w:tab w:val="num" w:pos="648"/>
        </w:tabs>
        <w:ind w:left="648" w:hanging="648"/>
      </w:pPr>
      <w:rPr>
        <w:rFonts w:hint="default"/>
        <w:b/>
        <w:bCs w:val="0"/>
        <w:color w:val="auto"/>
      </w:rPr>
    </w:lvl>
    <w:lvl w:ilvl="1" w:tplc="04090019">
      <w:start w:val="1"/>
      <w:numFmt w:val="decimal"/>
      <w:lvlText w:val="2.%2"/>
      <w:lvlJc w:val="left"/>
      <w:pPr>
        <w:tabs>
          <w:tab w:val="num" w:pos="4248"/>
        </w:tabs>
        <w:ind w:left="4248" w:hanging="316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5F214CC6"/>
    <w:multiLevelType w:val="hybridMultilevel"/>
    <w:tmpl w:val="17D6AC94"/>
    <w:lvl w:ilvl="0" w:tplc="A26A37B6">
      <w:start w:val="1"/>
      <w:numFmt w:val="decimal"/>
      <w:lvlText w:val="31.%1"/>
      <w:lvlJc w:val="left"/>
      <w:pPr>
        <w:tabs>
          <w:tab w:val="num" w:pos="2880"/>
        </w:tabs>
        <w:ind w:left="2880" w:hanging="280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F783B25"/>
    <w:multiLevelType w:val="hybridMultilevel"/>
    <w:tmpl w:val="4FEC81FC"/>
    <w:lvl w:ilvl="0" w:tplc="A3A8DE1A">
      <w:start w:val="1"/>
      <w:numFmt w:val="bullet"/>
      <w:lvlText w:val=""/>
      <w:lvlJc w:val="left"/>
      <w:pPr>
        <w:tabs>
          <w:tab w:val="num" w:pos="1440"/>
        </w:tabs>
        <w:ind w:left="1440" w:hanging="792"/>
      </w:pPr>
      <w:rPr>
        <w:rFonts w:ascii="Symbol" w:hAnsi="Symbol" w:hint="default"/>
      </w:rPr>
    </w:lvl>
    <w:lvl w:ilvl="1" w:tplc="079A0868"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5FF91A46"/>
    <w:multiLevelType w:val="hybridMultilevel"/>
    <w:tmpl w:val="08CE3918"/>
    <w:lvl w:ilvl="0" w:tplc="2B4414F0">
      <w:start w:val="7"/>
      <w:numFmt w:val="decimal"/>
      <w:lvlText w:val="1%1."/>
      <w:lvlJc w:val="left"/>
      <w:pPr>
        <w:tabs>
          <w:tab w:val="num" w:pos="660"/>
        </w:tabs>
        <w:ind w:left="660" w:hanging="648"/>
      </w:pPr>
      <w:rPr>
        <w:rFonts w:hint="default"/>
        <w:b/>
        <w:bCs w:val="0"/>
        <w:color w:val="auto"/>
      </w:rPr>
    </w:lvl>
    <w:lvl w:ilvl="1" w:tplc="E31AFC76">
      <w:start w:val="19"/>
      <w:numFmt w:val="decimal"/>
      <w:lvlText w:val="%2."/>
      <w:lvlJc w:val="left"/>
      <w:pPr>
        <w:tabs>
          <w:tab w:val="num" w:pos="1440"/>
        </w:tabs>
        <w:ind w:left="1440" w:hanging="360"/>
      </w:pPr>
      <w:rPr>
        <w:rFonts w:hint="default"/>
      </w:rPr>
    </w:lvl>
    <w:lvl w:ilvl="2" w:tplc="0409001B">
      <w:start w:val="1"/>
      <w:numFmt w:val="decimal"/>
      <w:lvlText w:val="19.%3"/>
      <w:lvlJc w:val="left"/>
      <w:pPr>
        <w:tabs>
          <w:tab w:val="num" w:pos="3204"/>
        </w:tabs>
        <w:ind w:left="3204" w:hanging="3348"/>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60A61A34"/>
    <w:multiLevelType w:val="hybridMultilevel"/>
    <w:tmpl w:val="80E2DB08"/>
    <w:lvl w:ilvl="0" w:tplc="FFFFFFFF">
      <w:start w:val="1"/>
      <w:numFmt w:val="decimal"/>
      <w:lvlText w:val="19.%1"/>
      <w:lvlJc w:val="left"/>
      <w:pPr>
        <w:tabs>
          <w:tab w:val="num" w:pos="1512"/>
        </w:tabs>
        <w:ind w:left="1512" w:hanging="432"/>
      </w:pPr>
      <w:rPr>
        <w:rFonts w:hint="default"/>
      </w:rPr>
    </w:lvl>
    <w:lvl w:ilvl="1" w:tplc="FFFFFFFF">
      <w:numFmt w:val="decimal"/>
      <w:lvlText w:val="2%2."/>
      <w:lvlJc w:val="left"/>
      <w:pPr>
        <w:tabs>
          <w:tab w:val="num" w:pos="3060"/>
        </w:tabs>
        <w:ind w:left="3024" w:hanging="194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5" w15:restartNumberingAfterBreak="0">
    <w:nsid w:val="61C10268"/>
    <w:multiLevelType w:val="hybridMultilevel"/>
    <w:tmpl w:val="0ABE93A2"/>
    <w:lvl w:ilvl="0" w:tplc="5B3EF030">
      <w:start w:val="1"/>
      <w:numFmt w:val="decimal"/>
      <w:lvlText w:val="55.%1"/>
      <w:lvlJc w:val="left"/>
      <w:pPr>
        <w:tabs>
          <w:tab w:val="num" w:pos="4274"/>
        </w:tabs>
        <w:ind w:left="4274" w:hanging="4562"/>
      </w:pPr>
      <w:rPr>
        <w:rFonts w:hint="default"/>
      </w:rPr>
    </w:lvl>
    <w:lvl w:ilvl="1" w:tplc="CE308D48">
      <w:start w:val="1"/>
      <w:numFmt w:val="decimal"/>
      <w:lvlText w:val="56.%2"/>
      <w:lvlJc w:val="left"/>
      <w:pPr>
        <w:tabs>
          <w:tab w:val="num" w:pos="1512"/>
        </w:tabs>
        <w:ind w:left="1512" w:hanging="1224"/>
      </w:pPr>
      <w:rPr>
        <w:rFonts w:hint="default"/>
      </w:rPr>
    </w:lvl>
    <w:lvl w:ilvl="2" w:tplc="DEF051CE"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22B6862"/>
    <w:multiLevelType w:val="hybridMultilevel"/>
    <w:tmpl w:val="6E72A970"/>
    <w:lvl w:ilvl="0" w:tplc="1050544C">
      <w:start w:val="1"/>
      <w:numFmt w:val="decimal"/>
      <w:lvlText w:val="40.%1"/>
      <w:lvlJc w:val="left"/>
      <w:pPr>
        <w:tabs>
          <w:tab w:val="num" w:pos="2880"/>
        </w:tabs>
        <w:ind w:left="2880" w:hanging="2664"/>
      </w:pPr>
      <w:rPr>
        <w:rFonts w:hint="default"/>
      </w:rPr>
    </w:lvl>
    <w:lvl w:ilvl="1" w:tplc="04090019">
      <w:start w:val="41"/>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629360F2"/>
    <w:multiLevelType w:val="hybridMultilevel"/>
    <w:tmpl w:val="E7B23FB6"/>
    <w:lvl w:ilvl="0" w:tplc="FFFFFFFF">
      <w:start w:val="1"/>
      <w:numFmt w:val="decimal"/>
      <w:lvlText w:val="27.%1"/>
      <w:lvlJc w:val="left"/>
      <w:pPr>
        <w:tabs>
          <w:tab w:val="num" w:pos="576"/>
        </w:tabs>
        <w:ind w:left="576"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8" w15:restartNumberingAfterBreak="0">
    <w:nsid w:val="636C7AEB"/>
    <w:multiLevelType w:val="hybridMultilevel"/>
    <w:tmpl w:val="A2AAF3E6"/>
    <w:lvl w:ilvl="0" w:tplc="02A02C76">
      <w:start w:val="1"/>
      <w:numFmt w:val="lowerLetter"/>
      <w:lvlText w:val="(%1)"/>
      <w:lvlJc w:val="left"/>
      <w:pPr>
        <w:tabs>
          <w:tab w:val="num" w:pos="2880"/>
        </w:tabs>
        <w:ind w:left="2880" w:hanging="360"/>
      </w:pPr>
      <w:rPr>
        <w:rFonts w:hint="default"/>
      </w:rPr>
    </w:lvl>
    <w:lvl w:ilvl="1" w:tplc="1AAA6A2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64863A9D"/>
    <w:multiLevelType w:val="hybridMultilevel"/>
    <w:tmpl w:val="E2FC9A60"/>
    <w:lvl w:ilvl="0" w:tplc="3228954E">
      <w:start w:val="1"/>
      <w:numFmt w:val="lowerLetter"/>
      <w:lvlText w:val="(%1)"/>
      <w:lvlJc w:val="left"/>
      <w:pPr>
        <w:tabs>
          <w:tab w:val="num" w:pos="1224"/>
        </w:tabs>
        <w:ind w:left="1224" w:hanging="648"/>
      </w:pPr>
      <w:rPr>
        <w:rFonts w:hint="default"/>
      </w:rPr>
    </w:lvl>
    <w:lvl w:ilvl="1" w:tplc="1B8C2E6A"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0" w15:restartNumberingAfterBreak="0">
    <w:nsid w:val="64A01669"/>
    <w:multiLevelType w:val="hybridMultilevel"/>
    <w:tmpl w:val="C06CA902"/>
    <w:lvl w:ilvl="0" w:tplc="A02C49E2">
      <w:start w:val="1"/>
      <w:numFmt w:val="decimal"/>
      <w:lvlText w:val="66.%1"/>
      <w:lvlJc w:val="left"/>
      <w:pPr>
        <w:tabs>
          <w:tab w:val="num" w:pos="936"/>
        </w:tabs>
        <w:ind w:left="936" w:hanging="720"/>
      </w:pPr>
      <w:rPr>
        <w:rFonts w:hint="default"/>
      </w:rPr>
    </w:lvl>
    <w:lvl w:ilvl="1" w:tplc="0F84AF3C">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64D87D13"/>
    <w:multiLevelType w:val="hybridMultilevel"/>
    <w:tmpl w:val="316A3E66"/>
    <w:lvl w:ilvl="0" w:tplc="4564A464">
      <w:start w:val="1"/>
      <w:numFmt w:val="decimal"/>
      <w:lvlText w:val="73.%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64ED20FF"/>
    <w:multiLevelType w:val="hybridMultilevel"/>
    <w:tmpl w:val="B9346EBE"/>
    <w:lvl w:ilvl="0" w:tplc="8DF47688">
      <w:start w:val="1"/>
      <w:numFmt w:val="decimal"/>
      <w:lvlText w:val="1.%1"/>
      <w:lvlJc w:val="left"/>
      <w:pPr>
        <w:tabs>
          <w:tab w:val="num" w:pos="576"/>
        </w:tabs>
        <w:ind w:left="576" w:hanging="576"/>
      </w:pPr>
      <w:rPr>
        <w:rFonts w:hint="default"/>
      </w:rPr>
    </w:lvl>
    <w:lvl w:ilvl="1" w:tplc="04090019">
      <w:start w:val="2"/>
      <w:numFmt w:val="decimal"/>
      <w:lvlText w:val="%2."/>
      <w:lvlJc w:val="left"/>
      <w:pPr>
        <w:tabs>
          <w:tab w:val="num" w:pos="1512"/>
        </w:tabs>
        <w:ind w:left="1512"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656F10B5"/>
    <w:multiLevelType w:val="hybridMultilevel"/>
    <w:tmpl w:val="B5F2A6CA"/>
    <w:lvl w:ilvl="0" w:tplc="CEB23A42">
      <w:start w:val="1"/>
      <w:numFmt w:val="decimal"/>
      <w:lvlText w:val="71.%1"/>
      <w:lvlJc w:val="left"/>
      <w:pPr>
        <w:tabs>
          <w:tab w:val="num" w:pos="720"/>
        </w:tabs>
        <w:ind w:left="720" w:hanging="720"/>
      </w:pPr>
      <w:rPr>
        <w:rFonts w:hint="default"/>
      </w:rPr>
    </w:lvl>
    <w:lvl w:ilvl="1" w:tplc="04090019">
      <w:start w:val="72"/>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4" w15:restartNumberingAfterBreak="0">
    <w:nsid w:val="664B15DC"/>
    <w:multiLevelType w:val="hybridMultilevel"/>
    <w:tmpl w:val="A10E076A"/>
    <w:lvl w:ilvl="0" w:tplc="05F4B33A">
      <w:start w:val="2"/>
      <w:numFmt w:val="decimal"/>
      <w:lvlText w:val="32.%1"/>
      <w:lvlJc w:val="left"/>
      <w:pPr>
        <w:tabs>
          <w:tab w:val="num" w:pos="4176"/>
        </w:tabs>
        <w:ind w:left="4068" w:hanging="2088"/>
      </w:pPr>
      <w:rPr>
        <w:rFonts w:hint="default"/>
      </w:rPr>
    </w:lvl>
    <w:lvl w:ilvl="1" w:tplc="3C04D9B4">
      <w:start w:val="1"/>
      <w:numFmt w:val="lowerLetter"/>
      <w:lvlText w:val="(%2)"/>
      <w:lvlJc w:val="left"/>
      <w:pPr>
        <w:tabs>
          <w:tab w:val="num" w:pos="3660"/>
        </w:tabs>
        <w:ind w:left="3660" w:hanging="3444"/>
      </w:pPr>
      <w:rPr>
        <w:rFonts w:hint="default"/>
        <w:b w:val="0"/>
        <w:bCs w:val="0"/>
        <w:i w:val="0"/>
        <w:color w:val="auto"/>
        <w:sz w:val="22"/>
      </w:rPr>
    </w:lvl>
    <w:lvl w:ilvl="2" w:tplc="59D23EE4" w:tentative="1">
      <w:start w:val="1"/>
      <w:numFmt w:val="lowerRoman"/>
      <w:lvlText w:val="%3."/>
      <w:lvlJc w:val="right"/>
      <w:pPr>
        <w:tabs>
          <w:tab w:val="num" w:pos="2160"/>
        </w:tabs>
        <w:ind w:left="2160" w:hanging="180"/>
      </w:pPr>
    </w:lvl>
    <w:lvl w:ilvl="3" w:tplc="09BE25F0" w:tentative="1">
      <w:start w:val="1"/>
      <w:numFmt w:val="decimal"/>
      <w:lvlText w:val="%4."/>
      <w:lvlJc w:val="left"/>
      <w:pPr>
        <w:tabs>
          <w:tab w:val="num" w:pos="2880"/>
        </w:tabs>
        <w:ind w:left="2880" w:hanging="360"/>
      </w:pPr>
    </w:lvl>
    <w:lvl w:ilvl="4" w:tplc="F14C9D90" w:tentative="1">
      <w:start w:val="1"/>
      <w:numFmt w:val="lowerLetter"/>
      <w:lvlText w:val="%5."/>
      <w:lvlJc w:val="left"/>
      <w:pPr>
        <w:tabs>
          <w:tab w:val="num" w:pos="3600"/>
        </w:tabs>
        <w:ind w:left="3600" w:hanging="360"/>
      </w:pPr>
    </w:lvl>
    <w:lvl w:ilvl="5" w:tplc="4F3AD48E" w:tentative="1">
      <w:start w:val="1"/>
      <w:numFmt w:val="lowerRoman"/>
      <w:lvlText w:val="%6."/>
      <w:lvlJc w:val="right"/>
      <w:pPr>
        <w:tabs>
          <w:tab w:val="num" w:pos="4320"/>
        </w:tabs>
        <w:ind w:left="4320" w:hanging="180"/>
      </w:pPr>
    </w:lvl>
    <w:lvl w:ilvl="6" w:tplc="06125B70" w:tentative="1">
      <w:start w:val="1"/>
      <w:numFmt w:val="decimal"/>
      <w:lvlText w:val="%7."/>
      <w:lvlJc w:val="left"/>
      <w:pPr>
        <w:tabs>
          <w:tab w:val="num" w:pos="5040"/>
        </w:tabs>
        <w:ind w:left="5040" w:hanging="360"/>
      </w:pPr>
    </w:lvl>
    <w:lvl w:ilvl="7" w:tplc="4D0C1DFC" w:tentative="1">
      <w:start w:val="1"/>
      <w:numFmt w:val="lowerLetter"/>
      <w:lvlText w:val="%8."/>
      <w:lvlJc w:val="left"/>
      <w:pPr>
        <w:tabs>
          <w:tab w:val="num" w:pos="5760"/>
        </w:tabs>
        <w:ind w:left="5760" w:hanging="360"/>
      </w:pPr>
    </w:lvl>
    <w:lvl w:ilvl="8" w:tplc="D294189C" w:tentative="1">
      <w:start w:val="1"/>
      <w:numFmt w:val="lowerRoman"/>
      <w:lvlText w:val="%9."/>
      <w:lvlJc w:val="right"/>
      <w:pPr>
        <w:tabs>
          <w:tab w:val="num" w:pos="6480"/>
        </w:tabs>
        <w:ind w:left="6480" w:hanging="180"/>
      </w:pPr>
    </w:lvl>
  </w:abstractNum>
  <w:abstractNum w:abstractNumId="155" w15:restartNumberingAfterBreak="0">
    <w:nsid w:val="682C3065"/>
    <w:multiLevelType w:val="hybridMultilevel"/>
    <w:tmpl w:val="C1D0BF18"/>
    <w:lvl w:ilvl="0" w:tplc="7F4851BA">
      <w:start w:val="1"/>
      <w:numFmt w:val="decimal"/>
      <w:lvlText w:val="%1."/>
      <w:lvlJc w:val="left"/>
      <w:pPr>
        <w:tabs>
          <w:tab w:val="num" w:pos="2340"/>
        </w:tabs>
        <w:ind w:left="234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687E7FFD"/>
    <w:multiLevelType w:val="hybridMultilevel"/>
    <w:tmpl w:val="BDE2FD92"/>
    <w:lvl w:ilvl="0" w:tplc="17C0795E">
      <w:start w:val="2"/>
      <w:numFmt w:val="decimal"/>
      <w:lvlText w:val="34.%1"/>
      <w:lvlJc w:val="left"/>
      <w:pPr>
        <w:tabs>
          <w:tab w:val="num" w:pos="2268"/>
        </w:tabs>
        <w:ind w:left="2160" w:hanging="2088"/>
      </w:pPr>
      <w:rPr>
        <w:rFonts w:hint="default"/>
      </w:rPr>
    </w:lvl>
    <w:lvl w:ilvl="1" w:tplc="4330EFD8">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6A911B3F"/>
    <w:multiLevelType w:val="multilevel"/>
    <w:tmpl w:val="3A6C9C68"/>
    <w:lvl w:ilvl="0">
      <w:start w:val="63"/>
      <w:numFmt w:val="decimal"/>
      <w:lvlText w:val="%1"/>
      <w:lvlJc w:val="left"/>
      <w:pPr>
        <w:tabs>
          <w:tab w:val="num" w:pos="420"/>
        </w:tabs>
        <w:ind w:left="420" w:hanging="420"/>
      </w:pPr>
      <w:rPr>
        <w:rFonts w:hint="default"/>
      </w:rPr>
    </w:lvl>
    <w:lvl w:ilvl="1">
      <w:start w:val="1"/>
      <w:numFmt w:val="decimal"/>
      <w:lvlText w:val="6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8" w15:restartNumberingAfterBreak="0">
    <w:nsid w:val="6BA86405"/>
    <w:multiLevelType w:val="hybridMultilevel"/>
    <w:tmpl w:val="E5F8EF38"/>
    <w:lvl w:ilvl="0" w:tplc="9D4AB1FE">
      <w:start w:val="1"/>
      <w:numFmt w:val="decimal"/>
      <w:lvlText w:val="38.%1"/>
      <w:lvlJc w:val="left"/>
      <w:pPr>
        <w:tabs>
          <w:tab w:val="num" w:pos="2880"/>
        </w:tabs>
        <w:ind w:left="2880" w:hanging="2664"/>
      </w:pPr>
      <w:rPr>
        <w:rFonts w:hint="default"/>
      </w:rPr>
    </w:lvl>
    <w:lvl w:ilvl="1" w:tplc="04090019">
      <w:start w:val="39"/>
      <w:numFmt w:val="decimal"/>
      <w:lvlText w:val="%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6D564AB4"/>
    <w:multiLevelType w:val="hybridMultilevel"/>
    <w:tmpl w:val="C540C554"/>
    <w:lvl w:ilvl="0" w:tplc="51A0FE36">
      <w:start w:val="1"/>
      <w:numFmt w:val="decimal"/>
      <w:lvlText w:val="3.%1"/>
      <w:lvlJc w:val="left"/>
      <w:pPr>
        <w:tabs>
          <w:tab w:val="num" w:pos="648"/>
        </w:tabs>
        <w:ind w:left="648" w:hanging="648"/>
      </w:pPr>
      <w:rPr>
        <w:rFonts w:hint="default"/>
        <w:b w:val="0"/>
        <w:bCs w:val="0"/>
        <w:color w:val="auto"/>
      </w:rPr>
    </w:lvl>
    <w:lvl w:ilvl="1" w:tplc="FAFC4E5C">
      <w:start w:val="1"/>
      <w:numFmt w:val="lowerRoman"/>
      <w:lvlText w:val="(%2)"/>
      <w:lvlJc w:val="left"/>
      <w:pPr>
        <w:tabs>
          <w:tab w:val="num" w:pos="1800"/>
        </w:tabs>
        <w:ind w:left="1800" w:hanging="720"/>
      </w:pPr>
      <w:rPr>
        <w:rFonts w:hint="default"/>
      </w:rPr>
    </w:lvl>
    <w:lvl w:ilvl="2" w:tplc="914EC494" w:tentative="1">
      <w:start w:val="1"/>
      <w:numFmt w:val="lowerRoman"/>
      <w:lvlText w:val="%3."/>
      <w:lvlJc w:val="right"/>
      <w:pPr>
        <w:tabs>
          <w:tab w:val="num" w:pos="2160"/>
        </w:tabs>
        <w:ind w:left="2160" w:hanging="180"/>
      </w:pPr>
    </w:lvl>
    <w:lvl w:ilvl="3" w:tplc="199CC372" w:tentative="1">
      <w:start w:val="1"/>
      <w:numFmt w:val="decimal"/>
      <w:lvlText w:val="%4."/>
      <w:lvlJc w:val="left"/>
      <w:pPr>
        <w:tabs>
          <w:tab w:val="num" w:pos="2880"/>
        </w:tabs>
        <w:ind w:left="2880" w:hanging="360"/>
      </w:pPr>
    </w:lvl>
    <w:lvl w:ilvl="4" w:tplc="A6EE6796" w:tentative="1">
      <w:start w:val="1"/>
      <w:numFmt w:val="lowerLetter"/>
      <w:lvlText w:val="%5."/>
      <w:lvlJc w:val="left"/>
      <w:pPr>
        <w:tabs>
          <w:tab w:val="num" w:pos="3600"/>
        </w:tabs>
        <w:ind w:left="3600" w:hanging="360"/>
      </w:pPr>
    </w:lvl>
    <w:lvl w:ilvl="5" w:tplc="3D00815A" w:tentative="1">
      <w:start w:val="1"/>
      <w:numFmt w:val="lowerRoman"/>
      <w:lvlText w:val="%6."/>
      <w:lvlJc w:val="right"/>
      <w:pPr>
        <w:tabs>
          <w:tab w:val="num" w:pos="4320"/>
        </w:tabs>
        <w:ind w:left="4320" w:hanging="180"/>
      </w:pPr>
    </w:lvl>
    <w:lvl w:ilvl="6" w:tplc="EEA4935C" w:tentative="1">
      <w:start w:val="1"/>
      <w:numFmt w:val="decimal"/>
      <w:lvlText w:val="%7."/>
      <w:lvlJc w:val="left"/>
      <w:pPr>
        <w:tabs>
          <w:tab w:val="num" w:pos="5040"/>
        </w:tabs>
        <w:ind w:left="5040" w:hanging="360"/>
      </w:pPr>
    </w:lvl>
    <w:lvl w:ilvl="7" w:tplc="982C780E" w:tentative="1">
      <w:start w:val="1"/>
      <w:numFmt w:val="lowerLetter"/>
      <w:lvlText w:val="%8."/>
      <w:lvlJc w:val="left"/>
      <w:pPr>
        <w:tabs>
          <w:tab w:val="num" w:pos="5760"/>
        </w:tabs>
        <w:ind w:left="5760" w:hanging="360"/>
      </w:pPr>
    </w:lvl>
    <w:lvl w:ilvl="8" w:tplc="4EA80CCC" w:tentative="1">
      <w:start w:val="1"/>
      <w:numFmt w:val="lowerRoman"/>
      <w:lvlText w:val="%9."/>
      <w:lvlJc w:val="right"/>
      <w:pPr>
        <w:tabs>
          <w:tab w:val="num" w:pos="6480"/>
        </w:tabs>
        <w:ind w:left="6480" w:hanging="180"/>
      </w:pPr>
    </w:lvl>
  </w:abstractNum>
  <w:abstractNum w:abstractNumId="160" w15:restartNumberingAfterBreak="0">
    <w:nsid w:val="6DCE4A40"/>
    <w:multiLevelType w:val="hybridMultilevel"/>
    <w:tmpl w:val="80F011B2"/>
    <w:lvl w:ilvl="0" w:tplc="10B41288">
      <w:start w:val="1"/>
      <w:numFmt w:val="decimal"/>
      <w:lvlText w:val="64.%1"/>
      <w:lvlJc w:val="left"/>
      <w:pPr>
        <w:tabs>
          <w:tab w:val="num" w:pos="647"/>
        </w:tabs>
        <w:ind w:left="647" w:hanging="720"/>
      </w:pPr>
      <w:rPr>
        <w:rFonts w:hint="default"/>
      </w:rPr>
    </w:lvl>
    <w:lvl w:ilvl="1" w:tplc="FFFFFFFF">
      <w:start w:val="1"/>
      <w:numFmt w:val="lowerLetter"/>
      <w:lvlText w:val="(%2)"/>
      <w:lvlJc w:val="left"/>
      <w:pPr>
        <w:tabs>
          <w:tab w:val="num" w:pos="1944"/>
        </w:tabs>
        <w:ind w:left="1944" w:hanging="864"/>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1" w15:restartNumberingAfterBreak="0">
    <w:nsid w:val="6E2F4CE9"/>
    <w:multiLevelType w:val="hybridMultilevel"/>
    <w:tmpl w:val="FAF65FBA"/>
    <w:lvl w:ilvl="0" w:tplc="B79EC69C">
      <w:start w:val="1"/>
      <w:numFmt w:val="decimal"/>
      <w:lvlText w:val="67.%1"/>
      <w:lvlJc w:val="left"/>
      <w:pPr>
        <w:tabs>
          <w:tab w:val="num" w:pos="720"/>
        </w:tabs>
        <w:ind w:left="720" w:hanging="720"/>
      </w:pPr>
      <w:rPr>
        <w:rFonts w:hint="default"/>
      </w:rPr>
    </w:lvl>
    <w:lvl w:ilvl="1" w:tplc="39E6B10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6E5F6F83"/>
    <w:multiLevelType w:val="hybridMultilevel"/>
    <w:tmpl w:val="292E3898"/>
    <w:lvl w:ilvl="0" w:tplc="982A1DEA">
      <w:start w:val="1"/>
      <w:numFmt w:val="decimal"/>
      <w:lvlText w:val="36.%1"/>
      <w:lvlJc w:val="left"/>
      <w:pPr>
        <w:tabs>
          <w:tab w:val="num" w:pos="720"/>
        </w:tabs>
        <w:ind w:left="720" w:hanging="720"/>
      </w:pPr>
      <w:rPr>
        <w:rFonts w:hint="default"/>
      </w:rPr>
    </w:lvl>
    <w:lvl w:ilvl="1" w:tplc="C150A41E">
      <w:start w:val="1"/>
      <w:numFmt w:val="lowerLetter"/>
      <w:lvlText w:val="(%2)"/>
      <w:lvlJc w:val="left"/>
      <w:pPr>
        <w:tabs>
          <w:tab w:val="num" w:pos="1944"/>
        </w:tabs>
        <w:ind w:left="1944" w:hanging="864"/>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6EE8133A"/>
    <w:multiLevelType w:val="hybridMultilevel"/>
    <w:tmpl w:val="3F00341E"/>
    <w:lvl w:ilvl="0" w:tplc="86D8B464">
      <w:start w:val="1"/>
      <w:numFmt w:val="decimal"/>
      <w:lvlText w:val="63.%1"/>
      <w:lvlJc w:val="left"/>
      <w:pPr>
        <w:tabs>
          <w:tab w:val="num" w:pos="647"/>
        </w:tabs>
        <w:ind w:left="647" w:hanging="720"/>
      </w:pPr>
      <w:rPr>
        <w:rFonts w:hint="default"/>
      </w:rPr>
    </w:lvl>
    <w:lvl w:ilvl="1" w:tplc="04090019">
      <w:start w:val="1"/>
      <w:numFmt w:val="lowerLetter"/>
      <w:lvlText w:val="(%2)"/>
      <w:lvlJc w:val="left"/>
      <w:pPr>
        <w:tabs>
          <w:tab w:val="num" w:pos="1944"/>
        </w:tabs>
        <w:ind w:left="1944" w:hanging="864"/>
      </w:pPr>
      <w:rPr>
        <w:rFonts w:hint="default"/>
        <w:b w:val="0"/>
        <w:bCs/>
        <w:i w:val="0"/>
        <w:iCs/>
      </w:rPr>
    </w:lvl>
    <w:lvl w:ilvl="2" w:tplc="0409001B">
      <w:start w:val="64"/>
      <w:numFmt w:val="decimal"/>
      <w:lvlText w:val="%3."/>
      <w:lvlJc w:val="left"/>
      <w:pPr>
        <w:tabs>
          <w:tab w:val="num" w:pos="504"/>
        </w:tabs>
        <w:ind w:left="50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6F4D34E7"/>
    <w:multiLevelType w:val="hybridMultilevel"/>
    <w:tmpl w:val="9098B8D4"/>
    <w:lvl w:ilvl="0" w:tplc="203E3C26">
      <w:start w:val="1"/>
      <w:numFmt w:val="decimal"/>
      <w:lvlText w:val="63.%1"/>
      <w:lvlJc w:val="left"/>
      <w:pPr>
        <w:tabs>
          <w:tab w:val="num" w:pos="3240"/>
        </w:tabs>
        <w:ind w:left="3240" w:hanging="3024"/>
      </w:pPr>
      <w:rPr>
        <w:rFonts w:hint="default"/>
      </w:rPr>
    </w:lvl>
    <w:lvl w:ilvl="1" w:tplc="E0603C60" w:tentative="1">
      <w:start w:val="1"/>
      <w:numFmt w:val="lowerLetter"/>
      <w:lvlText w:val="%2."/>
      <w:lvlJc w:val="left"/>
      <w:pPr>
        <w:tabs>
          <w:tab w:val="num" w:pos="1440"/>
        </w:tabs>
        <w:ind w:left="1440" w:hanging="360"/>
      </w:pPr>
    </w:lvl>
    <w:lvl w:ilvl="2" w:tplc="62E2107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0262A40"/>
    <w:multiLevelType w:val="hybridMultilevel"/>
    <w:tmpl w:val="89EA72B6"/>
    <w:lvl w:ilvl="0" w:tplc="ABE29BBC">
      <w:start w:val="1"/>
      <w:numFmt w:val="lowerLetter"/>
      <w:lvlText w:val="(%1)"/>
      <w:lvlJc w:val="left"/>
      <w:pPr>
        <w:tabs>
          <w:tab w:val="num" w:pos="1224"/>
        </w:tabs>
        <w:ind w:left="1224" w:hanging="648"/>
      </w:pPr>
      <w:rPr>
        <w:rFonts w:ascii="Arial" w:hAnsi="Arial" w:hint="default"/>
        <w:i w:val="0"/>
        <w:color w:val="auto"/>
        <w:sz w:val="22"/>
      </w:rPr>
    </w:lvl>
    <w:lvl w:ilvl="1" w:tplc="2BD286AC">
      <w:start w:val="2"/>
      <w:numFmt w:val="decimal"/>
      <w:lvlText w:val="24.%2"/>
      <w:lvlJc w:val="left"/>
      <w:pPr>
        <w:tabs>
          <w:tab w:val="num" w:pos="1512"/>
        </w:tabs>
        <w:ind w:left="1512" w:hanging="432"/>
      </w:pPr>
      <w:rPr>
        <w:rFonts w:hint="default"/>
        <w:b w:val="0"/>
        <w:i w:val="0"/>
        <w:color w:val="auto"/>
        <w:sz w:val="22"/>
      </w:rPr>
    </w:lvl>
    <w:lvl w:ilvl="2" w:tplc="0409001B">
      <w:start w:val="1"/>
      <w:numFmt w:val="decimal"/>
      <w:lvlText w:val="25.%3"/>
      <w:lvlJc w:val="left"/>
      <w:pPr>
        <w:tabs>
          <w:tab w:val="num" w:pos="2412"/>
        </w:tabs>
        <w:ind w:left="2412" w:hanging="2628"/>
      </w:pPr>
      <w:rPr>
        <w:rFonts w:hint="default"/>
        <w:b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71C84892"/>
    <w:multiLevelType w:val="hybridMultilevel"/>
    <w:tmpl w:val="9318675A"/>
    <w:lvl w:ilvl="0" w:tplc="F34891E8">
      <w:start w:val="1"/>
      <w:numFmt w:val="decimal"/>
      <w:lvlText w:val="38.%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72C537F5"/>
    <w:multiLevelType w:val="hybridMultilevel"/>
    <w:tmpl w:val="F0904F86"/>
    <w:lvl w:ilvl="0" w:tplc="D9ECE206">
      <w:start w:val="5"/>
      <w:numFmt w:val="decimal"/>
      <w:lvlText w:val="%1"/>
      <w:lvlJc w:val="left"/>
      <w:pPr>
        <w:tabs>
          <w:tab w:val="num" w:pos="720"/>
        </w:tabs>
        <w:ind w:left="720" w:hanging="720"/>
      </w:pPr>
      <w:rPr>
        <w:rFonts w:hint="default"/>
      </w:rPr>
    </w:lvl>
    <w:lvl w:ilvl="1" w:tplc="B2EE0542">
      <w:start w:val="1"/>
      <w:numFmt w:val="decimal"/>
      <w:lvlText w:val="8.%2"/>
      <w:lvlJc w:val="left"/>
      <w:pPr>
        <w:tabs>
          <w:tab w:val="num" w:pos="504"/>
        </w:tabs>
        <w:ind w:left="504"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745B0EC1"/>
    <w:multiLevelType w:val="hybridMultilevel"/>
    <w:tmpl w:val="F5E853C6"/>
    <w:lvl w:ilvl="0" w:tplc="2C340BA4">
      <w:start w:val="1"/>
      <w:numFmt w:val="decimal"/>
      <w:lvlText w:val="5.%1"/>
      <w:lvlJc w:val="left"/>
      <w:pPr>
        <w:tabs>
          <w:tab w:val="num" w:pos="576"/>
        </w:tabs>
        <w:ind w:left="576" w:hanging="576"/>
      </w:pPr>
      <w:rPr>
        <w:rFonts w:hint="default"/>
      </w:rPr>
    </w:lvl>
    <w:lvl w:ilvl="1" w:tplc="04090019">
      <w:start w:val="1"/>
      <w:numFmt w:val="none"/>
      <w:lvlText w:val="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74861284"/>
    <w:multiLevelType w:val="hybridMultilevel"/>
    <w:tmpl w:val="6FCA2E3E"/>
    <w:lvl w:ilvl="0" w:tplc="3D208346">
      <w:start w:val="1"/>
      <w:numFmt w:val="decimal"/>
      <w:lvlText w:val="14.%1"/>
      <w:lvlJc w:val="left"/>
      <w:pPr>
        <w:tabs>
          <w:tab w:val="num" w:pos="720"/>
        </w:tabs>
        <w:ind w:left="720" w:hanging="432"/>
      </w:pPr>
      <w:rPr>
        <w:rFonts w:hint="default"/>
      </w:rPr>
    </w:lvl>
    <w:lvl w:ilvl="1" w:tplc="5BB0ED64">
      <w:start w:val="4"/>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750E6856"/>
    <w:multiLevelType w:val="multilevel"/>
    <w:tmpl w:val="00B4696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1" w15:restartNumberingAfterBreak="0">
    <w:nsid w:val="751E5EB7"/>
    <w:multiLevelType w:val="hybridMultilevel"/>
    <w:tmpl w:val="A7B42BE8"/>
    <w:lvl w:ilvl="0" w:tplc="794A6EB2">
      <w:start w:val="1"/>
      <w:numFmt w:val="decimal"/>
      <w:lvlText w:val="10.%1"/>
      <w:lvlJc w:val="left"/>
      <w:pPr>
        <w:tabs>
          <w:tab w:val="num" w:pos="780"/>
        </w:tabs>
        <w:ind w:left="780" w:hanging="720"/>
      </w:pPr>
      <w:rPr>
        <w:rFonts w:hint="default"/>
      </w:rPr>
    </w:lvl>
    <w:lvl w:ilvl="1" w:tplc="130E73F8">
      <w:start w:val="2"/>
      <w:numFmt w:val="decimal"/>
      <w:lvlText w:val="1%2."/>
      <w:lvlJc w:val="left"/>
      <w:pPr>
        <w:tabs>
          <w:tab w:val="num" w:pos="3060"/>
        </w:tabs>
        <w:ind w:left="3060" w:hanging="3060"/>
      </w:pPr>
      <w:rPr>
        <w:rFonts w:hint="default"/>
      </w:rPr>
    </w:lvl>
    <w:lvl w:ilvl="2" w:tplc="796EDE0E">
      <w:start w:val="1"/>
      <w:numFmt w:val="decimal"/>
      <w:lvlText w:val="12.%3"/>
      <w:lvlJc w:val="left"/>
      <w:pPr>
        <w:tabs>
          <w:tab w:val="num" w:pos="2700"/>
        </w:tabs>
        <w:ind w:left="2700" w:hanging="720"/>
      </w:pPr>
      <w:rPr>
        <w:rFonts w:hint="default"/>
      </w:rPr>
    </w:lvl>
    <w:lvl w:ilvl="3" w:tplc="7F322BD2" w:tentative="1">
      <w:start w:val="1"/>
      <w:numFmt w:val="decimal"/>
      <w:lvlText w:val="%4."/>
      <w:lvlJc w:val="left"/>
      <w:pPr>
        <w:tabs>
          <w:tab w:val="num" w:pos="2880"/>
        </w:tabs>
        <w:ind w:left="2880" w:hanging="360"/>
      </w:pPr>
    </w:lvl>
    <w:lvl w:ilvl="4" w:tplc="9A646C08" w:tentative="1">
      <w:start w:val="1"/>
      <w:numFmt w:val="lowerLetter"/>
      <w:lvlText w:val="%5."/>
      <w:lvlJc w:val="left"/>
      <w:pPr>
        <w:tabs>
          <w:tab w:val="num" w:pos="3600"/>
        </w:tabs>
        <w:ind w:left="3600" w:hanging="360"/>
      </w:pPr>
    </w:lvl>
    <w:lvl w:ilvl="5" w:tplc="DC08985C" w:tentative="1">
      <w:start w:val="1"/>
      <w:numFmt w:val="lowerRoman"/>
      <w:lvlText w:val="%6."/>
      <w:lvlJc w:val="right"/>
      <w:pPr>
        <w:tabs>
          <w:tab w:val="num" w:pos="4320"/>
        </w:tabs>
        <w:ind w:left="4320" w:hanging="180"/>
      </w:pPr>
    </w:lvl>
    <w:lvl w:ilvl="6" w:tplc="73F2B01E" w:tentative="1">
      <w:start w:val="1"/>
      <w:numFmt w:val="decimal"/>
      <w:lvlText w:val="%7."/>
      <w:lvlJc w:val="left"/>
      <w:pPr>
        <w:tabs>
          <w:tab w:val="num" w:pos="5040"/>
        </w:tabs>
        <w:ind w:left="5040" w:hanging="360"/>
      </w:pPr>
    </w:lvl>
    <w:lvl w:ilvl="7" w:tplc="DFBE01AE" w:tentative="1">
      <w:start w:val="1"/>
      <w:numFmt w:val="lowerLetter"/>
      <w:lvlText w:val="%8."/>
      <w:lvlJc w:val="left"/>
      <w:pPr>
        <w:tabs>
          <w:tab w:val="num" w:pos="5760"/>
        </w:tabs>
        <w:ind w:left="5760" w:hanging="360"/>
      </w:pPr>
    </w:lvl>
    <w:lvl w:ilvl="8" w:tplc="BE6E0F22" w:tentative="1">
      <w:start w:val="1"/>
      <w:numFmt w:val="lowerRoman"/>
      <w:lvlText w:val="%9."/>
      <w:lvlJc w:val="right"/>
      <w:pPr>
        <w:tabs>
          <w:tab w:val="num" w:pos="6480"/>
        </w:tabs>
        <w:ind w:left="6480" w:hanging="180"/>
      </w:pPr>
    </w:lvl>
  </w:abstractNum>
  <w:abstractNum w:abstractNumId="172" w15:restartNumberingAfterBreak="0">
    <w:nsid w:val="789821DE"/>
    <w:multiLevelType w:val="hybridMultilevel"/>
    <w:tmpl w:val="1DB06692"/>
    <w:lvl w:ilvl="0" w:tplc="996C5522">
      <w:start w:val="1"/>
      <w:numFmt w:val="upperLetter"/>
      <w:lvlText w:val="%1."/>
      <w:lvlJc w:val="left"/>
      <w:pPr>
        <w:tabs>
          <w:tab w:val="num" w:pos="2160"/>
        </w:tabs>
        <w:ind w:left="2160" w:hanging="720"/>
      </w:pPr>
      <w:rPr>
        <w:rFonts w:hint="default"/>
      </w:rPr>
    </w:lvl>
    <w:lvl w:ilvl="1" w:tplc="5D90BE38">
      <w:start w:val="1"/>
      <w:numFmt w:val="lowerLetter"/>
      <w:lvlText w:val="%2."/>
      <w:lvlJc w:val="left"/>
      <w:pPr>
        <w:tabs>
          <w:tab w:val="num" w:pos="2520"/>
        </w:tabs>
        <w:ind w:left="2520" w:hanging="360"/>
      </w:pPr>
    </w:lvl>
    <w:lvl w:ilvl="2" w:tplc="E95C1728" w:tentative="1">
      <w:start w:val="1"/>
      <w:numFmt w:val="lowerRoman"/>
      <w:lvlText w:val="%3."/>
      <w:lvlJc w:val="right"/>
      <w:pPr>
        <w:tabs>
          <w:tab w:val="num" w:pos="3240"/>
        </w:tabs>
        <w:ind w:left="3240" w:hanging="180"/>
      </w:pPr>
    </w:lvl>
    <w:lvl w:ilvl="3" w:tplc="9E940338" w:tentative="1">
      <w:start w:val="1"/>
      <w:numFmt w:val="decimal"/>
      <w:lvlText w:val="%4."/>
      <w:lvlJc w:val="left"/>
      <w:pPr>
        <w:tabs>
          <w:tab w:val="num" w:pos="3960"/>
        </w:tabs>
        <w:ind w:left="3960" w:hanging="360"/>
      </w:pPr>
    </w:lvl>
    <w:lvl w:ilvl="4" w:tplc="FDAA0B4A" w:tentative="1">
      <w:start w:val="1"/>
      <w:numFmt w:val="lowerLetter"/>
      <w:lvlText w:val="%5."/>
      <w:lvlJc w:val="left"/>
      <w:pPr>
        <w:tabs>
          <w:tab w:val="num" w:pos="4680"/>
        </w:tabs>
        <w:ind w:left="4680" w:hanging="360"/>
      </w:pPr>
    </w:lvl>
    <w:lvl w:ilvl="5" w:tplc="70AE4A2C" w:tentative="1">
      <w:start w:val="1"/>
      <w:numFmt w:val="lowerRoman"/>
      <w:lvlText w:val="%6."/>
      <w:lvlJc w:val="right"/>
      <w:pPr>
        <w:tabs>
          <w:tab w:val="num" w:pos="5400"/>
        </w:tabs>
        <w:ind w:left="5400" w:hanging="180"/>
      </w:pPr>
    </w:lvl>
    <w:lvl w:ilvl="6" w:tplc="D9CE367C" w:tentative="1">
      <w:start w:val="1"/>
      <w:numFmt w:val="decimal"/>
      <w:lvlText w:val="%7."/>
      <w:lvlJc w:val="left"/>
      <w:pPr>
        <w:tabs>
          <w:tab w:val="num" w:pos="6120"/>
        </w:tabs>
        <w:ind w:left="6120" w:hanging="360"/>
      </w:pPr>
    </w:lvl>
    <w:lvl w:ilvl="7" w:tplc="95520F90" w:tentative="1">
      <w:start w:val="1"/>
      <w:numFmt w:val="lowerLetter"/>
      <w:lvlText w:val="%8."/>
      <w:lvlJc w:val="left"/>
      <w:pPr>
        <w:tabs>
          <w:tab w:val="num" w:pos="6840"/>
        </w:tabs>
        <w:ind w:left="6840" w:hanging="360"/>
      </w:pPr>
    </w:lvl>
    <w:lvl w:ilvl="8" w:tplc="57EED6FA" w:tentative="1">
      <w:start w:val="1"/>
      <w:numFmt w:val="lowerRoman"/>
      <w:lvlText w:val="%9."/>
      <w:lvlJc w:val="right"/>
      <w:pPr>
        <w:tabs>
          <w:tab w:val="num" w:pos="7560"/>
        </w:tabs>
        <w:ind w:left="7560" w:hanging="180"/>
      </w:pPr>
    </w:lvl>
  </w:abstractNum>
  <w:abstractNum w:abstractNumId="173" w15:restartNumberingAfterBreak="0">
    <w:nsid w:val="790C1062"/>
    <w:multiLevelType w:val="hybridMultilevel"/>
    <w:tmpl w:val="06A404FE"/>
    <w:lvl w:ilvl="0" w:tplc="BD0AD27A">
      <w:start w:val="2"/>
      <w:numFmt w:val="decimal"/>
      <w:lvlText w:val="%1"/>
      <w:lvlJc w:val="left"/>
      <w:pPr>
        <w:tabs>
          <w:tab w:val="num" w:pos="720"/>
        </w:tabs>
        <w:ind w:left="720" w:hanging="720"/>
      </w:pPr>
      <w:rPr>
        <w:rFonts w:hint="default"/>
      </w:rPr>
    </w:lvl>
    <w:lvl w:ilvl="1" w:tplc="8C1A69B6">
      <w:start w:val="1"/>
      <w:numFmt w:val="lowerLetter"/>
      <w:lvlText w:val="%2."/>
      <w:lvlJc w:val="left"/>
      <w:pPr>
        <w:tabs>
          <w:tab w:val="num" w:pos="1440"/>
        </w:tabs>
        <w:ind w:left="1440" w:hanging="360"/>
      </w:pPr>
    </w:lvl>
    <w:lvl w:ilvl="2" w:tplc="60446746" w:tentative="1">
      <w:start w:val="1"/>
      <w:numFmt w:val="lowerRoman"/>
      <w:lvlText w:val="%3."/>
      <w:lvlJc w:val="right"/>
      <w:pPr>
        <w:tabs>
          <w:tab w:val="num" w:pos="2160"/>
        </w:tabs>
        <w:ind w:left="2160" w:hanging="180"/>
      </w:pPr>
    </w:lvl>
    <w:lvl w:ilvl="3" w:tplc="FFFFFFFF">
      <w:start w:val="3"/>
      <w:numFmt w:val="decimal"/>
      <w:lvlText w:val="%4"/>
      <w:lvlJc w:val="left"/>
      <w:pPr>
        <w:tabs>
          <w:tab w:val="num" w:pos="720"/>
        </w:tabs>
        <w:ind w:left="720" w:hanging="72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start w:val="10"/>
      <w:numFmt w:val="decimal"/>
      <w:lvlText w:val="%8"/>
      <w:lvlJc w:val="left"/>
      <w:pPr>
        <w:tabs>
          <w:tab w:val="num" w:pos="720"/>
        </w:tabs>
        <w:ind w:left="720" w:hanging="720"/>
      </w:pPr>
      <w:rPr>
        <w:rFonts w:hint="default"/>
      </w:rPr>
    </w:lvl>
    <w:lvl w:ilvl="8" w:tplc="FFFFFFFF">
      <w:start w:val="1"/>
      <w:numFmt w:val="decimal"/>
      <w:lvlText w:val="10.%9"/>
      <w:lvlJc w:val="left"/>
      <w:pPr>
        <w:tabs>
          <w:tab w:val="num" w:pos="720"/>
        </w:tabs>
        <w:ind w:left="720" w:hanging="720"/>
      </w:pPr>
      <w:rPr>
        <w:rFonts w:hint="default"/>
      </w:rPr>
    </w:lvl>
  </w:abstractNum>
  <w:abstractNum w:abstractNumId="174" w15:restartNumberingAfterBreak="0">
    <w:nsid w:val="79132D01"/>
    <w:multiLevelType w:val="hybridMultilevel"/>
    <w:tmpl w:val="936E7C6E"/>
    <w:lvl w:ilvl="0" w:tplc="9BF8E446">
      <w:start w:val="1"/>
      <w:numFmt w:val="decimal"/>
      <w:lvlText w:val="35.%1"/>
      <w:lvlJc w:val="left"/>
      <w:pPr>
        <w:tabs>
          <w:tab w:val="num" w:pos="-72"/>
        </w:tabs>
        <w:ind w:left="-72" w:hanging="216"/>
      </w:pPr>
      <w:rPr>
        <w:rFonts w:hint="default"/>
      </w:rPr>
    </w:lvl>
    <w:lvl w:ilvl="1" w:tplc="2E8067E0">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79A20885"/>
    <w:multiLevelType w:val="hybridMultilevel"/>
    <w:tmpl w:val="E800FCD6"/>
    <w:lvl w:ilvl="0" w:tplc="0D664502">
      <w:start w:val="1"/>
      <w:numFmt w:val="lowerLetter"/>
      <w:lvlText w:val="%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51082196"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7C0073E6" w:tentative="1">
      <w:start w:val="1"/>
      <w:numFmt w:val="lowerLetter"/>
      <w:lvlText w:val="%8."/>
      <w:lvlJc w:val="left"/>
      <w:pPr>
        <w:tabs>
          <w:tab w:val="num" w:pos="5760"/>
        </w:tabs>
        <w:ind w:left="5760" w:hanging="360"/>
      </w:pPr>
    </w:lvl>
    <w:lvl w:ilvl="8" w:tplc="B08C7774" w:tentative="1">
      <w:start w:val="1"/>
      <w:numFmt w:val="lowerRoman"/>
      <w:lvlText w:val="%9."/>
      <w:lvlJc w:val="right"/>
      <w:pPr>
        <w:tabs>
          <w:tab w:val="num" w:pos="6480"/>
        </w:tabs>
        <w:ind w:left="6480" w:hanging="180"/>
      </w:pPr>
    </w:lvl>
  </w:abstractNum>
  <w:abstractNum w:abstractNumId="176" w15:restartNumberingAfterBreak="0">
    <w:nsid w:val="7AAC6B2B"/>
    <w:multiLevelType w:val="hybridMultilevel"/>
    <w:tmpl w:val="A4C6C954"/>
    <w:lvl w:ilvl="0" w:tplc="99AAA65A">
      <w:start w:val="1"/>
      <w:numFmt w:val="decimal"/>
      <w:lvlText w:val="3.%1"/>
      <w:lvlJc w:val="left"/>
      <w:pPr>
        <w:tabs>
          <w:tab w:val="num" w:pos="576"/>
        </w:tabs>
        <w:ind w:left="576" w:hanging="576"/>
      </w:pPr>
      <w:rPr>
        <w:rFonts w:hint="default"/>
      </w:rPr>
    </w:lvl>
    <w:lvl w:ilvl="1" w:tplc="CCC41806">
      <w:start w:val="1"/>
      <w:numFmt w:val="none"/>
      <w:lvlText w:val="4."/>
      <w:lvlJc w:val="left"/>
      <w:pPr>
        <w:tabs>
          <w:tab w:val="num" w:pos="1728"/>
        </w:tabs>
        <w:ind w:left="1728" w:hanging="648"/>
      </w:pPr>
      <w:rPr>
        <w:rFonts w:hint="default"/>
        <w:b w:val="0"/>
        <w:bCs w:val="0"/>
        <w:color w:val="auto"/>
      </w:rPr>
    </w:lvl>
    <w:lvl w:ilvl="2" w:tplc="11508BA4">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7B400C14"/>
    <w:multiLevelType w:val="hybridMultilevel"/>
    <w:tmpl w:val="2B56D17E"/>
    <w:lvl w:ilvl="0" w:tplc="89282788">
      <w:start w:val="1"/>
      <w:numFmt w:val="decimal"/>
      <w:lvlText w:val="1.%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7BB51DEB"/>
    <w:multiLevelType w:val="hybridMultilevel"/>
    <w:tmpl w:val="2AF6823C"/>
    <w:lvl w:ilvl="0" w:tplc="11484F68">
      <w:start w:val="1"/>
      <w:numFmt w:val="decimal"/>
      <w:lvlText w:val="56.%1"/>
      <w:lvlJc w:val="left"/>
      <w:pPr>
        <w:tabs>
          <w:tab w:val="num" w:pos="720"/>
        </w:tabs>
        <w:ind w:left="720" w:hanging="720"/>
      </w:pPr>
      <w:rPr>
        <w:rFonts w:hint="default"/>
      </w:rPr>
    </w:lvl>
    <w:lvl w:ilvl="1" w:tplc="3AAC2B1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7C092960"/>
    <w:multiLevelType w:val="hybridMultilevel"/>
    <w:tmpl w:val="EABCF036"/>
    <w:lvl w:ilvl="0" w:tplc="AA2A7780">
      <w:start w:val="1"/>
      <w:numFmt w:val="decimal"/>
      <w:lvlText w:val="59.%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7D32379D"/>
    <w:multiLevelType w:val="hybridMultilevel"/>
    <w:tmpl w:val="799A9B7C"/>
    <w:lvl w:ilvl="0" w:tplc="662637E6">
      <w:start w:val="1"/>
      <w:numFmt w:val="lowerLetter"/>
      <w:lvlText w:val="(%1)"/>
      <w:lvlJc w:val="left"/>
      <w:pPr>
        <w:tabs>
          <w:tab w:val="num" w:pos="4152"/>
        </w:tabs>
        <w:ind w:left="4152" w:hanging="2580"/>
      </w:pPr>
      <w:rPr>
        <w:rFonts w:hint="default"/>
        <w:b w:val="0"/>
        <w:bCs w:val="0"/>
        <w:i w:val="0"/>
        <w:color w:val="auto"/>
        <w:sz w:val="22"/>
      </w:rPr>
    </w:lvl>
    <w:lvl w:ilvl="1" w:tplc="7C6A7D4C">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7EA84074"/>
    <w:multiLevelType w:val="hybridMultilevel"/>
    <w:tmpl w:val="0EB21E44"/>
    <w:lvl w:ilvl="0" w:tplc="11A2E4DC">
      <w:start w:val="1"/>
      <w:numFmt w:val="decimal"/>
      <w:lvlText w:val="48.%1"/>
      <w:lvlJc w:val="left"/>
      <w:pPr>
        <w:tabs>
          <w:tab w:val="num" w:pos="720"/>
        </w:tabs>
        <w:ind w:left="720" w:hanging="720"/>
      </w:pPr>
      <w:rPr>
        <w:rFonts w:hint="default"/>
      </w:rPr>
    </w:lvl>
    <w:lvl w:ilvl="1" w:tplc="04090019">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F744F9C"/>
    <w:multiLevelType w:val="hybridMultilevel"/>
    <w:tmpl w:val="C108FA48"/>
    <w:lvl w:ilvl="0" w:tplc="A94098CA">
      <w:start w:val="1"/>
      <w:numFmt w:val="lowerLetter"/>
      <w:lvlText w:val="%1."/>
      <w:lvlJc w:val="left"/>
      <w:pPr>
        <w:tabs>
          <w:tab w:val="num" w:pos="900"/>
        </w:tabs>
        <w:ind w:left="900" w:hanging="360"/>
      </w:pPr>
      <w:rPr>
        <w:rFonts w:ascii="Arial" w:hAnsi="Arial" w:hint="default"/>
        <w:i w:val="0"/>
        <w:color w:val="auto"/>
        <w:sz w:val="22"/>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2081713871">
    <w:abstractNumId w:val="59"/>
  </w:num>
  <w:num w:numId="2" w16cid:durableId="1091509585">
    <w:abstractNumId w:val="115"/>
  </w:num>
  <w:num w:numId="3" w16cid:durableId="1779249301">
    <w:abstractNumId w:val="81"/>
  </w:num>
  <w:num w:numId="4" w16cid:durableId="2099790809">
    <w:abstractNumId w:val="24"/>
  </w:num>
  <w:num w:numId="5" w16cid:durableId="350029926">
    <w:abstractNumId w:val="172"/>
  </w:num>
  <w:num w:numId="6" w16cid:durableId="1941520289">
    <w:abstractNumId w:val="69"/>
  </w:num>
  <w:num w:numId="7" w16cid:durableId="955873525">
    <w:abstractNumId w:val="113"/>
  </w:num>
  <w:num w:numId="8" w16cid:durableId="2060320909">
    <w:abstractNumId w:val="11"/>
  </w:num>
  <w:num w:numId="9" w16cid:durableId="1042754577">
    <w:abstractNumId w:val="117"/>
  </w:num>
  <w:num w:numId="10" w16cid:durableId="892733700">
    <w:abstractNumId w:val="94"/>
  </w:num>
  <w:num w:numId="11" w16cid:durableId="1941451083">
    <w:abstractNumId w:val="32"/>
  </w:num>
  <w:num w:numId="12" w16cid:durableId="481852427">
    <w:abstractNumId w:val="6"/>
  </w:num>
  <w:num w:numId="13" w16cid:durableId="1913075972">
    <w:abstractNumId w:val="5"/>
  </w:num>
  <w:num w:numId="14" w16cid:durableId="85856780">
    <w:abstractNumId w:val="4"/>
  </w:num>
  <w:num w:numId="15" w16cid:durableId="18898545">
    <w:abstractNumId w:val="3"/>
  </w:num>
  <w:num w:numId="16" w16cid:durableId="1691905032">
    <w:abstractNumId w:val="7"/>
  </w:num>
  <w:num w:numId="17" w16cid:durableId="1315719021">
    <w:abstractNumId w:val="2"/>
  </w:num>
  <w:num w:numId="18" w16cid:durableId="471211724">
    <w:abstractNumId w:val="1"/>
  </w:num>
  <w:num w:numId="19" w16cid:durableId="938021704">
    <w:abstractNumId w:val="0"/>
  </w:num>
  <w:num w:numId="20" w16cid:durableId="1361664320">
    <w:abstractNumId w:val="90"/>
  </w:num>
  <w:num w:numId="21" w16cid:durableId="63261559">
    <w:abstractNumId w:val="165"/>
  </w:num>
  <w:num w:numId="22" w16cid:durableId="701171465">
    <w:abstractNumId w:val="149"/>
  </w:num>
  <w:num w:numId="23" w16cid:durableId="1053625769">
    <w:abstractNumId w:val="54"/>
  </w:num>
  <w:num w:numId="24" w16cid:durableId="527564961">
    <w:abstractNumId w:val="104"/>
  </w:num>
  <w:num w:numId="25" w16cid:durableId="202641914">
    <w:abstractNumId w:val="102"/>
  </w:num>
  <w:num w:numId="26" w16cid:durableId="1584686499">
    <w:abstractNumId w:val="65"/>
  </w:num>
  <w:num w:numId="27" w16cid:durableId="620502550">
    <w:abstractNumId w:val="152"/>
  </w:num>
  <w:num w:numId="28" w16cid:durableId="620113823">
    <w:abstractNumId w:val="105"/>
  </w:num>
  <w:num w:numId="29" w16cid:durableId="1685015149">
    <w:abstractNumId w:val="159"/>
  </w:num>
  <w:num w:numId="30" w16cid:durableId="285740763">
    <w:abstractNumId w:val="57"/>
  </w:num>
  <w:num w:numId="31" w16cid:durableId="752047982">
    <w:abstractNumId w:val="61"/>
  </w:num>
  <w:num w:numId="32" w16cid:durableId="503203860">
    <w:abstractNumId w:val="28"/>
  </w:num>
  <w:num w:numId="33" w16cid:durableId="813762526">
    <w:abstractNumId w:val="72"/>
  </w:num>
  <w:num w:numId="34" w16cid:durableId="1070226016">
    <w:abstractNumId w:val="36"/>
  </w:num>
  <w:num w:numId="35" w16cid:durableId="733623412">
    <w:abstractNumId w:val="10"/>
  </w:num>
  <w:num w:numId="36" w16cid:durableId="763695330">
    <w:abstractNumId w:val="169"/>
  </w:num>
  <w:num w:numId="37" w16cid:durableId="2086224215">
    <w:abstractNumId w:val="43"/>
  </w:num>
  <w:num w:numId="38" w16cid:durableId="423190350">
    <w:abstractNumId w:val="33"/>
  </w:num>
  <w:num w:numId="39" w16cid:durableId="127403524">
    <w:abstractNumId w:val="19"/>
  </w:num>
  <w:num w:numId="40" w16cid:durableId="205259700">
    <w:abstractNumId w:val="144"/>
  </w:num>
  <w:num w:numId="41" w16cid:durableId="1079641283">
    <w:abstractNumId w:val="73"/>
  </w:num>
  <w:num w:numId="42" w16cid:durableId="594360119">
    <w:abstractNumId w:val="111"/>
  </w:num>
  <w:num w:numId="43" w16cid:durableId="2053531174">
    <w:abstractNumId w:val="13"/>
  </w:num>
  <w:num w:numId="44" w16cid:durableId="12388510">
    <w:abstractNumId w:val="125"/>
  </w:num>
  <w:num w:numId="45" w16cid:durableId="654720989">
    <w:abstractNumId w:val="93"/>
  </w:num>
  <w:num w:numId="46" w16cid:durableId="1207832641">
    <w:abstractNumId w:val="141"/>
  </w:num>
  <w:num w:numId="47" w16cid:durableId="1260874909">
    <w:abstractNumId w:val="96"/>
  </w:num>
  <w:num w:numId="48" w16cid:durableId="1215460883">
    <w:abstractNumId w:val="29"/>
  </w:num>
  <w:num w:numId="49" w16cid:durableId="1160197961">
    <w:abstractNumId w:val="124"/>
  </w:num>
  <w:num w:numId="50" w16cid:durableId="1384676842">
    <w:abstractNumId w:val="158"/>
  </w:num>
  <w:num w:numId="51" w16cid:durableId="1680154483">
    <w:abstractNumId w:val="146"/>
  </w:num>
  <w:num w:numId="52" w16cid:durableId="1468233848">
    <w:abstractNumId w:val="51"/>
  </w:num>
  <w:num w:numId="53" w16cid:durableId="2092778021">
    <w:abstractNumId w:val="23"/>
  </w:num>
  <w:num w:numId="54" w16cid:durableId="1909920497">
    <w:abstractNumId w:val="66"/>
  </w:num>
  <w:num w:numId="55" w16cid:durableId="519271940">
    <w:abstractNumId w:val="135"/>
  </w:num>
  <w:num w:numId="56" w16cid:durableId="2122338391">
    <w:abstractNumId w:val="119"/>
  </w:num>
  <w:num w:numId="57" w16cid:durableId="737551616">
    <w:abstractNumId w:val="100"/>
  </w:num>
  <w:num w:numId="58" w16cid:durableId="422578668">
    <w:abstractNumId w:val="84"/>
  </w:num>
  <w:num w:numId="59" w16cid:durableId="84689152">
    <w:abstractNumId w:val="145"/>
  </w:num>
  <w:num w:numId="60" w16cid:durableId="331879772">
    <w:abstractNumId w:val="139"/>
  </w:num>
  <w:num w:numId="61" w16cid:durableId="1310943419">
    <w:abstractNumId w:val="89"/>
  </w:num>
  <w:num w:numId="62" w16cid:durableId="963537371">
    <w:abstractNumId w:val="130"/>
  </w:num>
  <w:num w:numId="63" w16cid:durableId="1287159082">
    <w:abstractNumId w:val="20"/>
  </w:num>
  <w:num w:numId="64" w16cid:durableId="351300804">
    <w:abstractNumId w:val="171"/>
  </w:num>
  <w:num w:numId="65" w16cid:durableId="1270772053">
    <w:abstractNumId w:val="41"/>
  </w:num>
  <w:num w:numId="66" w16cid:durableId="478696397">
    <w:abstractNumId w:val="110"/>
  </w:num>
  <w:num w:numId="67" w16cid:durableId="173692315">
    <w:abstractNumId w:val="106"/>
  </w:num>
  <w:num w:numId="68" w16cid:durableId="288365268">
    <w:abstractNumId w:val="123"/>
  </w:num>
  <w:num w:numId="69" w16cid:durableId="1443838418">
    <w:abstractNumId w:val="97"/>
  </w:num>
  <w:num w:numId="70" w16cid:durableId="35668470">
    <w:abstractNumId w:val="174"/>
  </w:num>
  <w:num w:numId="71" w16cid:durableId="871304452">
    <w:abstractNumId w:val="86"/>
  </w:num>
  <w:num w:numId="72" w16cid:durableId="259946542">
    <w:abstractNumId w:val="78"/>
  </w:num>
  <w:num w:numId="73" w16cid:durableId="1924876992">
    <w:abstractNumId w:val="37"/>
  </w:num>
  <w:num w:numId="74" w16cid:durableId="92675835">
    <w:abstractNumId w:val="38"/>
  </w:num>
  <w:num w:numId="75" w16cid:durableId="1874342541">
    <w:abstractNumId w:val="118"/>
  </w:num>
  <w:num w:numId="76" w16cid:durableId="793131483">
    <w:abstractNumId w:val="15"/>
  </w:num>
  <w:num w:numId="77" w16cid:durableId="426999336">
    <w:abstractNumId w:val="25"/>
  </w:num>
  <w:num w:numId="78" w16cid:durableId="331642956">
    <w:abstractNumId w:val="129"/>
  </w:num>
  <w:num w:numId="79" w16cid:durableId="1481115616">
    <w:abstractNumId w:val="108"/>
  </w:num>
  <w:num w:numId="80" w16cid:durableId="148718472">
    <w:abstractNumId w:val="126"/>
  </w:num>
  <w:num w:numId="81" w16cid:durableId="1503004684">
    <w:abstractNumId w:val="148"/>
  </w:num>
  <w:num w:numId="82" w16cid:durableId="435443935">
    <w:abstractNumId w:val="109"/>
  </w:num>
  <w:num w:numId="83" w16cid:durableId="114259282">
    <w:abstractNumId w:val="35"/>
  </w:num>
  <w:num w:numId="84" w16cid:durableId="276328967">
    <w:abstractNumId w:val="55"/>
  </w:num>
  <w:num w:numId="85" w16cid:durableId="21052692">
    <w:abstractNumId w:val="30"/>
  </w:num>
  <w:num w:numId="86" w16cid:durableId="1603605003">
    <w:abstractNumId w:val="173"/>
  </w:num>
  <w:num w:numId="87" w16cid:durableId="1395159536">
    <w:abstractNumId w:val="167"/>
  </w:num>
  <w:num w:numId="88" w16cid:durableId="606162138">
    <w:abstractNumId w:val="85"/>
  </w:num>
  <w:num w:numId="89" w16cid:durableId="1269973452">
    <w:abstractNumId w:val="42"/>
  </w:num>
  <w:num w:numId="90" w16cid:durableId="404913267">
    <w:abstractNumId w:val="116"/>
  </w:num>
  <w:num w:numId="91" w16cid:durableId="991636514">
    <w:abstractNumId w:val="122"/>
  </w:num>
  <w:num w:numId="92" w16cid:durableId="1685789945">
    <w:abstractNumId w:val="75"/>
  </w:num>
  <w:num w:numId="93" w16cid:durableId="4871584">
    <w:abstractNumId w:val="162"/>
  </w:num>
  <w:num w:numId="94" w16cid:durableId="2066103816">
    <w:abstractNumId w:val="132"/>
  </w:num>
  <w:num w:numId="95" w16cid:durableId="595796862">
    <w:abstractNumId w:val="47"/>
  </w:num>
  <w:num w:numId="96" w16cid:durableId="425225279">
    <w:abstractNumId w:val="60"/>
  </w:num>
  <w:num w:numId="97" w16cid:durableId="903612157">
    <w:abstractNumId w:val="98"/>
  </w:num>
  <w:num w:numId="98" w16cid:durableId="1237284205">
    <w:abstractNumId w:val="178"/>
  </w:num>
  <w:num w:numId="99" w16cid:durableId="1984962271">
    <w:abstractNumId w:val="163"/>
  </w:num>
  <w:num w:numId="100" w16cid:durableId="218055514">
    <w:abstractNumId w:val="160"/>
  </w:num>
  <w:num w:numId="101" w16cid:durableId="245769290">
    <w:abstractNumId w:val="40"/>
  </w:num>
  <w:num w:numId="102" w16cid:durableId="180702201">
    <w:abstractNumId w:val="45"/>
  </w:num>
  <w:num w:numId="103" w16cid:durableId="740375489">
    <w:abstractNumId w:val="153"/>
  </w:num>
  <w:num w:numId="104" w16cid:durableId="882328083">
    <w:abstractNumId w:val="58"/>
  </w:num>
  <w:num w:numId="105" w16cid:durableId="675612683">
    <w:abstractNumId w:val="92"/>
  </w:num>
  <w:num w:numId="106" w16cid:durableId="379593147">
    <w:abstractNumId w:val="176"/>
  </w:num>
  <w:num w:numId="107" w16cid:durableId="1441142391">
    <w:abstractNumId w:val="52"/>
  </w:num>
  <w:num w:numId="108" w16cid:durableId="867983505">
    <w:abstractNumId w:val="168"/>
  </w:num>
  <w:num w:numId="109" w16cid:durableId="724064292">
    <w:abstractNumId w:val="14"/>
  </w:num>
  <w:num w:numId="110" w16cid:durableId="194775000">
    <w:abstractNumId w:val="77"/>
  </w:num>
  <w:num w:numId="111" w16cid:durableId="572086918">
    <w:abstractNumId w:val="107"/>
  </w:num>
  <w:num w:numId="112" w16cid:durableId="1626737838">
    <w:abstractNumId w:val="31"/>
  </w:num>
  <w:num w:numId="113" w16cid:durableId="87775631">
    <w:abstractNumId w:val="44"/>
  </w:num>
  <w:num w:numId="114" w16cid:durableId="1307319080">
    <w:abstractNumId w:val="22"/>
  </w:num>
  <w:num w:numId="115" w16cid:durableId="115225733">
    <w:abstractNumId w:val="63"/>
  </w:num>
  <w:num w:numId="116" w16cid:durableId="402992428">
    <w:abstractNumId w:val="138"/>
  </w:num>
  <w:num w:numId="117" w16cid:durableId="1669552937">
    <w:abstractNumId w:val="127"/>
  </w:num>
  <w:num w:numId="118" w16cid:durableId="346953384">
    <w:abstractNumId w:val="50"/>
  </w:num>
  <w:num w:numId="119" w16cid:durableId="1196385402">
    <w:abstractNumId w:val="27"/>
  </w:num>
  <w:num w:numId="120" w16cid:durableId="1366565004">
    <w:abstractNumId w:val="177"/>
  </w:num>
  <w:num w:numId="121" w16cid:durableId="1105465845">
    <w:abstractNumId w:val="17"/>
  </w:num>
  <w:num w:numId="122" w16cid:durableId="1383675251">
    <w:abstractNumId w:val="9"/>
  </w:num>
  <w:num w:numId="123" w16cid:durableId="1202866755">
    <w:abstractNumId w:val="62"/>
  </w:num>
  <w:num w:numId="124" w16cid:durableId="148980420">
    <w:abstractNumId w:val="12"/>
  </w:num>
  <w:num w:numId="125" w16cid:durableId="734283958">
    <w:abstractNumId w:val="161"/>
  </w:num>
  <w:num w:numId="126" w16cid:durableId="88670669">
    <w:abstractNumId w:val="103"/>
  </w:num>
  <w:num w:numId="127" w16cid:durableId="835462933">
    <w:abstractNumId w:val="79"/>
  </w:num>
  <w:num w:numId="128" w16cid:durableId="1614708697">
    <w:abstractNumId w:val="133"/>
  </w:num>
  <w:num w:numId="129" w16cid:durableId="696541543">
    <w:abstractNumId w:val="143"/>
  </w:num>
  <w:num w:numId="130" w16cid:durableId="551382223">
    <w:abstractNumId w:val="140"/>
  </w:num>
  <w:num w:numId="131" w16cid:durableId="295913599">
    <w:abstractNumId w:val="99"/>
  </w:num>
  <w:num w:numId="132" w16cid:durableId="1953708664">
    <w:abstractNumId w:val="154"/>
  </w:num>
  <w:num w:numId="133" w16cid:durableId="789516887">
    <w:abstractNumId w:val="49"/>
  </w:num>
  <w:num w:numId="134" w16cid:durableId="2006199863">
    <w:abstractNumId w:val="83"/>
  </w:num>
  <w:num w:numId="135" w16cid:durableId="1926303718">
    <w:abstractNumId w:val="157"/>
  </w:num>
  <w:num w:numId="136" w16cid:durableId="1462308932">
    <w:abstractNumId w:val="180"/>
  </w:num>
  <w:num w:numId="137" w16cid:durableId="1350985342">
    <w:abstractNumId w:val="34"/>
  </w:num>
  <w:num w:numId="138" w16cid:durableId="2130779135">
    <w:abstractNumId w:val="181"/>
  </w:num>
  <w:num w:numId="139" w16cid:durableId="349334893">
    <w:abstractNumId w:val="80"/>
  </w:num>
  <w:num w:numId="140" w16cid:durableId="631711023">
    <w:abstractNumId w:val="18"/>
  </w:num>
  <w:num w:numId="141" w16cid:durableId="356977207">
    <w:abstractNumId w:val="91"/>
  </w:num>
  <w:num w:numId="142" w16cid:durableId="1320236308">
    <w:abstractNumId w:val="137"/>
  </w:num>
  <w:num w:numId="143" w16cid:durableId="1828354660">
    <w:abstractNumId w:val="101"/>
  </w:num>
  <w:num w:numId="144" w16cid:durableId="1384253257">
    <w:abstractNumId w:val="64"/>
  </w:num>
  <w:num w:numId="145" w16cid:durableId="2080856498">
    <w:abstractNumId w:val="74"/>
  </w:num>
  <w:num w:numId="146" w16cid:durableId="1334335098">
    <w:abstractNumId w:val="147"/>
  </w:num>
  <w:num w:numId="147" w16cid:durableId="1885215164">
    <w:abstractNumId w:val="121"/>
  </w:num>
  <w:num w:numId="148" w16cid:durableId="982004756">
    <w:abstractNumId w:val="156"/>
  </w:num>
  <w:num w:numId="149" w16cid:durableId="1916888656">
    <w:abstractNumId w:val="56"/>
  </w:num>
  <w:num w:numId="150" w16cid:durableId="667559694">
    <w:abstractNumId w:val="120"/>
  </w:num>
  <w:num w:numId="151" w16cid:durableId="1427456121">
    <w:abstractNumId w:val="166"/>
  </w:num>
  <w:num w:numId="152" w16cid:durableId="1597909331">
    <w:abstractNumId w:val="68"/>
  </w:num>
  <w:num w:numId="153" w16cid:durableId="420177317">
    <w:abstractNumId w:val="16"/>
  </w:num>
  <w:num w:numId="154" w16cid:durableId="2015835078">
    <w:abstractNumId w:val="8"/>
  </w:num>
  <w:num w:numId="155" w16cid:durableId="1352220346">
    <w:abstractNumId w:val="128"/>
  </w:num>
  <w:num w:numId="156" w16cid:durableId="1423184788">
    <w:abstractNumId w:val="175"/>
  </w:num>
  <w:num w:numId="157" w16cid:durableId="1252811214">
    <w:abstractNumId w:val="87"/>
  </w:num>
  <w:num w:numId="158" w16cid:durableId="596526245">
    <w:abstractNumId w:val="71"/>
  </w:num>
  <w:num w:numId="159" w16cid:durableId="952050596">
    <w:abstractNumId w:val="134"/>
  </w:num>
  <w:num w:numId="160" w16cid:durableId="718894439">
    <w:abstractNumId w:val="179"/>
  </w:num>
  <w:num w:numId="161" w16cid:durableId="261963622">
    <w:abstractNumId w:val="136"/>
  </w:num>
  <w:num w:numId="162" w16cid:durableId="2048724614">
    <w:abstractNumId w:val="88"/>
  </w:num>
  <w:num w:numId="163" w16cid:durableId="415589029">
    <w:abstractNumId w:val="39"/>
  </w:num>
  <w:num w:numId="164" w16cid:durableId="41029030">
    <w:abstractNumId w:val="164"/>
  </w:num>
  <w:num w:numId="165" w16cid:durableId="1051072125">
    <w:abstractNumId w:val="150"/>
  </w:num>
  <w:num w:numId="166" w16cid:durableId="1936816178">
    <w:abstractNumId w:val="53"/>
  </w:num>
  <w:num w:numId="167" w16cid:durableId="334190831">
    <w:abstractNumId w:val="151"/>
  </w:num>
  <w:num w:numId="168" w16cid:durableId="1621643402">
    <w:abstractNumId w:val="82"/>
  </w:num>
  <w:num w:numId="169" w16cid:durableId="1597202247">
    <w:abstractNumId w:val="170"/>
  </w:num>
  <w:num w:numId="170" w16cid:durableId="19622575">
    <w:abstractNumId w:val="142"/>
  </w:num>
  <w:num w:numId="171" w16cid:durableId="494490088">
    <w:abstractNumId w:val="95"/>
  </w:num>
  <w:num w:numId="172" w16cid:durableId="446583386">
    <w:abstractNumId w:val="182"/>
  </w:num>
  <w:num w:numId="173" w16cid:durableId="247809443">
    <w:abstractNumId w:val="67"/>
  </w:num>
  <w:num w:numId="174" w16cid:durableId="1561093735">
    <w:abstractNumId w:val="112"/>
  </w:num>
  <w:num w:numId="175" w16cid:durableId="473450731">
    <w:abstractNumId w:val="155"/>
  </w:num>
  <w:num w:numId="176" w16cid:durableId="2083328309">
    <w:abstractNumId w:val="131"/>
  </w:num>
  <w:num w:numId="177" w16cid:durableId="1009022052">
    <w:abstractNumId w:val="76"/>
  </w:num>
  <w:num w:numId="178" w16cid:durableId="788012894">
    <w:abstractNumId w:val="70"/>
  </w:num>
  <w:num w:numId="179" w16cid:durableId="418408651">
    <w:abstractNumId w:val="21"/>
  </w:num>
  <w:num w:numId="180" w16cid:durableId="1115363931">
    <w:abstractNumId w:val="48"/>
  </w:num>
  <w:num w:numId="181" w16cid:durableId="1578712217">
    <w:abstractNumId w:val="26"/>
  </w:num>
  <w:num w:numId="182" w16cid:durableId="1150252079">
    <w:abstractNumId w:val="46"/>
  </w:num>
  <w:num w:numId="183" w16cid:durableId="344480367">
    <w:abstractNumId w:val="114"/>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B0"/>
    <w:rsid w:val="00000FCF"/>
    <w:rsid w:val="0000115A"/>
    <w:rsid w:val="00001625"/>
    <w:rsid w:val="0000170B"/>
    <w:rsid w:val="00002228"/>
    <w:rsid w:val="000022A2"/>
    <w:rsid w:val="000026A9"/>
    <w:rsid w:val="0000563D"/>
    <w:rsid w:val="0000672F"/>
    <w:rsid w:val="00006E7B"/>
    <w:rsid w:val="000072A1"/>
    <w:rsid w:val="00007D2F"/>
    <w:rsid w:val="000102DA"/>
    <w:rsid w:val="000105D4"/>
    <w:rsid w:val="000106A0"/>
    <w:rsid w:val="00010B9B"/>
    <w:rsid w:val="00011220"/>
    <w:rsid w:val="0001127D"/>
    <w:rsid w:val="000115EF"/>
    <w:rsid w:val="00011CE0"/>
    <w:rsid w:val="00012425"/>
    <w:rsid w:val="0001300C"/>
    <w:rsid w:val="00013258"/>
    <w:rsid w:val="000135CC"/>
    <w:rsid w:val="000137ED"/>
    <w:rsid w:val="000139B4"/>
    <w:rsid w:val="0001483D"/>
    <w:rsid w:val="00014D28"/>
    <w:rsid w:val="00015044"/>
    <w:rsid w:val="0001525F"/>
    <w:rsid w:val="000153DE"/>
    <w:rsid w:val="00015574"/>
    <w:rsid w:val="00015F57"/>
    <w:rsid w:val="0001640A"/>
    <w:rsid w:val="00017761"/>
    <w:rsid w:val="00017FF2"/>
    <w:rsid w:val="0002206B"/>
    <w:rsid w:val="00022594"/>
    <w:rsid w:val="0002292F"/>
    <w:rsid w:val="00022B06"/>
    <w:rsid w:val="00023B2B"/>
    <w:rsid w:val="00023BBF"/>
    <w:rsid w:val="00023CBD"/>
    <w:rsid w:val="000245B4"/>
    <w:rsid w:val="00024AF0"/>
    <w:rsid w:val="0002517C"/>
    <w:rsid w:val="00026750"/>
    <w:rsid w:val="000267B1"/>
    <w:rsid w:val="00026C75"/>
    <w:rsid w:val="00026FEC"/>
    <w:rsid w:val="00027280"/>
    <w:rsid w:val="0002783F"/>
    <w:rsid w:val="00030F77"/>
    <w:rsid w:val="000314F3"/>
    <w:rsid w:val="000319E7"/>
    <w:rsid w:val="00031DDC"/>
    <w:rsid w:val="000321F9"/>
    <w:rsid w:val="000328B0"/>
    <w:rsid w:val="00033601"/>
    <w:rsid w:val="000346FA"/>
    <w:rsid w:val="000350E2"/>
    <w:rsid w:val="0003611B"/>
    <w:rsid w:val="0003687F"/>
    <w:rsid w:val="0003694F"/>
    <w:rsid w:val="00037DAD"/>
    <w:rsid w:val="00040393"/>
    <w:rsid w:val="000405E3"/>
    <w:rsid w:val="0004111B"/>
    <w:rsid w:val="000425B0"/>
    <w:rsid w:val="00042986"/>
    <w:rsid w:val="00042D7C"/>
    <w:rsid w:val="00043CF7"/>
    <w:rsid w:val="000455A8"/>
    <w:rsid w:val="00045A71"/>
    <w:rsid w:val="00047018"/>
    <w:rsid w:val="000505E1"/>
    <w:rsid w:val="00050E44"/>
    <w:rsid w:val="00051310"/>
    <w:rsid w:val="0005198D"/>
    <w:rsid w:val="00052D7B"/>
    <w:rsid w:val="0005317C"/>
    <w:rsid w:val="00053968"/>
    <w:rsid w:val="0005593F"/>
    <w:rsid w:val="00055BFB"/>
    <w:rsid w:val="00056A9A"/>
    <w:rsid w:val="00057AA9"/>
    <w:rsid w:val="0006094C"/>
    <w:rsid w:val="00060A05"/>
    <w:rsid w:val="00060E2F"/>
    <w:rsid w:val="00061309"/>
    <w:rsid w:val="00061BF4"/>
    <w:rsid w:val="00062E84"/>
    <w:rsid w:val="00062F5A"/>
    <w:rsid w:val="000630B1"/>
    <w:rsid w:val="00063D14"/>
    <w:rsid w:val="000643E3"/>
    <w:rsid w:val="00065482"/>
    <w:rsid w:val="000655E7"/>
    <w:rsid w:val="000658A7"/>
    <w:rsid w:val="0006718F"/>
    <w:rsid w:val="000671FB"/>
    <w:rsid w:val="000674E6"/>
    <w:rsid w:val="000676C2"/>
    <w:rsid w:val="000676F6"/>
    <w:rsid w:val="00067DA9"/>
    <w:rsid w:val="0007151A"/>
    <w:rsid w:val="00072441"/>
    <w:rsid w:val="00072E7B"/>
    <w:rsid w:val="00072F81"/>
    <w:rsid w:val="00075700"/>
    <w:rsid w:val="00075F3B"/>
    <w:rsid w:val="0007671B"/>
    <w:rsid w:val="00076B55"/>
    <w:rsid w:val="0007730C"/>
    <w:rsid w:val="00077D6A"/>
    <w:rsid w:val="00077E3C"/>
    <w:rsid w:val="000808E2"/>
    <w:rsid w:val="000809C1"/>
    <w:rsid w:val="00080C71"/>
    <w:rsid w:val="00081899"/>
    <w:rsid w:val="00081D6F"/>
    <w:rsid w:val="00082EE1"/>
    <w:rsid w:val="00083B87"/>
    <w:rsid w:val="00084527"/>
    <w:rsid w:val="000845DA"/>
    <w:rsid w:val="00084B5C"/>
    <w:rsid w:val="00084B6B"/>
    <w:rsid w:val="00085466"/>
    <w:rsid w:val="00086614"/>
    <w:rsid w:val="00087523"/>
    <w:rsid w:val="000878F2"/>
    <w:rsid w:val="00090875"/>
    <w:rsid w:val="00090F09"/>
    <w:rsid w:val="00091295"/>
    <w:rsid w:val="000926A0"/>
    <w:rsid w:val="00093A0D"/>
    <w:rsid w:val="00093C94"/>
    <w:rsid w:val="00094888"/>
    <w:rsid w:val="00094B39"/>
    <w:rsid w:val="00095AB4"/>
    <w:rsid w:val="00096CFE"/>
    <w:rsid w:val="00096E95"/>
    <w:rsid w:val="00097028"/>
    <w:rsid w:val="00097679"/>
    <w:rsid w:val="000977A8"/>
    <w:rsid w:val="00097F51"/>
    <w:rsid w:val="00097F68"/>
    <w:rsid w:val="000A009D"/>
    <w:rsid w:val="000A0BCE"/>
    <w:rsid w:val="000A0D68"/>
    <w:rsid w:val="000A0DC3"/>
    <w:rsid w:val="000A1587"/>
    <w:rsid w:val="000A161F"/>
    <w:rsid w:val="000A16C3"/>
    <w:rsid w:val="000A1ED4"/>
    <w:rsid w:val="000A2A7F"/>
    <w:rsid w:val="000A317A"/>
    <w:rsid w:val="000A3A51"/>
    <w:rsid w:val="000A424C"/>
    <w:rsid w:val="000A42E7"/>
    <w:rsid w:val="000A4578"/>
    <w:rsid w:val="000A46C9"/>
    <w:rsid w:val="000A4C6F"/>
    <w:rsid w:val="000A5745"/>
    <w:rsid w:val="000A5C81"/>
    <w:rsid w:val="000A6B89"/>
    <w:rsid w:val="000A7276"/>
    <w:rsid w:val="000A738F"/>
    <w:rsid w:val="000B062C"/>
    <w:rsid w:val="000B111B"/>
    <w:rsid w:val="000B1288"/>
    <w:rsid w:val="000B1886"/>
    <w:rsid w:val="000B22A3"/>
    <w:rsid w:val="000B23AF"/>
    <w:rsid w:val="000B2643"/>
    <w:rsid w:val="000B3B4F"/>
    <w:rsid w:val="000B3BAF"/>
    <w:rsid w:val="000B47E1"/>
    <w:rsid w:val="000B526B"/>
    <w:rsid w:val="000B55D1"/>
    <w:rsid w:val="000B58E6"/>
    <w:rsid w:val="000B6AD0"/>
    <w:rsid w:val="000B75C3"/>
    <w:rsid w:val="000B7FD7"/>
    <w:rsid w:val="000B7FF5"/>
    <w:rsid w:val="000C0D68"/>
    <w:rsid w:val="000C1353"/>
    <w:rsid w:val="000C2696"/>
    <w:rsid w:val="000C3217"/>
    <w:rsid w:val="000C489B"/>
    <w:rsid w:val="000C51F1"/>
    <w:rsid w:val="000C5962"/>
    <w:rsid w:val="000C59D1"/>
    <w:rsid w:val="000C6AA9"/>
    <w:rsid w:val="000C6CFA"/>
    <w:rsid w:val="000C7265"/>
    <w:rsid w:val="000C727A"/>
    <w:rsid w:val="000C7A99"/>
    <w:rsid w:val="000C7D75"/>
    <w:rsid w:val="000D0730"/>
    <w:rsid w:val="000D0B7F"/>
    <w:rsid w:val="000D0BBD"/>
    <w:rsid w:val="000D169D"/>
    <w:rsid w:val="000D1979"/>
    <w:rsid w:val="000D1B97"/>
    <w:rsid w:val="000D372B"/>
    <w:rsid w:val="000D37B9"/>
    <w:rsid w:val="000D3B4E"/>
    <w:rsid w:val="000D4696"/>
    <w:rsid w:val="000D4E7B"/>
    <w:rsid w:val="000D67B4"/>
    <w:rsid w:val="000E08EC"/>
    <w:rsid w:val="000E0FFD"/>
    <w:rsid w:val="000E106A"/>
    <w:rsid w:val="000E1370"/>
    <w:rsid w:val="000E146E"/>
    <w:rsid w:val="000E19BA"/>
    <w:rsid w:val="000E217E"/>
    <w:rsid w:val="000E253D"/>
    <w:rsid w:val="000E353A"/>
    <w:rsid w:val="000E3D51"/>
    <w:rsid w:val="000E47AD"/>
    <w:rsid w:val="000E535F"/>
    <w:rsid w:val="000E6B17"/>
    <w:rsid w:val="000E6DE5"/>
    <w:rsid w:val="000E6F8A"/>
    <w:rsid w:val="000F02E0"/>
    <w:rsid w:val="000F0AFD"/>
    <w:rsid w:val="000F0FF5"/>
    <w:rsid w:val="000F2E84"/>
    <w:rsid w:val="000F3363"/>
    <w:rsid w:val="000F38C8"/>
    <w:rsid w:val="000F3B37"/>
    <w:rsid w:val="000F5176"/>
    <w:rsid w:val="000F52B9"/>
    <w:rsid w:val="000F5FFF"/>
    <w:rsid w:val="000F614F"/>
    <w:rsid w:val="000F62B9"/>
    <w:rsid w:val="000F65B6"/>
    <w:rsid w:val="000F6C7B"/>
    <w:rsid w:val="000F73BF"/>
    <w:rsid w:val="000F779A"/>
    <w:rsid w:val="000F7FE3"/>
    <w:rsid w:val="00100681"/>
    <w:rsid w:val="0010138A"/>
    <w:rsid w:val="00102AD7"/>
    <w:rsid w:val="00102AF9"/>
    <w:rsid w:val="00103517"/>
    <w:rsid w:val="001036EB"/>
    <w:rsid w:val="00103797"/>
    <w:rsid w:val="00103C26"/>
    <w:rsid w:val="00103EA0"/>
    <w:rsid w:val="00103F5A"/>
    <w:rsid w:val="00104237"/>
    <w:rsid w:val="00104D1A"/>
    <w:rsid w:val="001050A6"/>
    <w:rsid w:val="00105177"/>
    <w:rsid w:val="00105271"/>
    <w:rsid w:val="0010605B"/>
    <w:rsid w:val="001063D8"/>
    <w:rsid w:val="00106567"/>
    <w:rsid w:val="00107C91"/>
    <w:rsid w:val="001109BA"/>
    <w:rsid w:val="00110A8F"/>
    <w:rsid w:val="001117D3"/>
    <w:rsid w:val="00111C3F"/>
    <w:rsid w:val="00112235"/>
    <w:rsid w:val="00112702"/>
    <w:rsid w:val="00112867"/>
    <w:rsid w:val="001129B7"/>
    <w:rsid w:val="00113D8F"/>
    <w:rsid w:val="00114A1D"/>
    <w:rsid w:val="00115A21"/>
    <w:rsid w:val="001162AD"/>
    <w:rsid w:val="00120062"/>
    <w:rsid w:val="00120579"/>
    <w:rsid w:val="00121103"/>
    <w:rsid w:val="00121133"/>
    <w:rsid w:val="0012145A"/>
    <w:rsid w:val="00121B02"/>
    <w:rsid w:val="00122029"/>
    <w:rsid w:val="00122F68"/>
    <w:rsid w:val="001237B1"/>
    <w:rsid w:val="00123EF0"/>
    <w:rsid w:val="00124E92"/>
    <w:rsid w:val="00125D7C"/>
    <w:rsid w:val="00125F0F"/>
    <w:rsid w:val="00130870"/>
    <w:rsid w:val="00130BC6"/>
    <w:rsid w:val="0013110E"/>
    <w:rsid w:val="00131941"/>
    <w:rsid w:val="00131AA8"/>
    <w:rsid w:val="00132020"/>
    <w:rsid w:val="001344ED"/>
    <w:rsid w:val="00135278"/>
    <w:rsid w:val="00135B9D"/>
    <w:rsid w:val="00136278"/>
    <w:rsid w:val="00136566"/>
    <w:rsid w:val="001377DD"/>
    <w:rsid w:val="001400E0"/>
    <w:rsid w:val="001410FD"/>
    <w:rsid w:val="00141855"/>
    <w:rsid w:val="00142314"/>
    <w:rsid w:val="00142B48"/>
    <w:rsid w:val="00142E38"/>
    <w:rsid w:val="00143233"/>
    <w:rsid w:val="00145CC4"/>
    <w:rsid w:val="00146165"/>
    <w:rsid w:val="00146A13"/>
    <w:rsid w:val="00146D20"/>
    <w:rsid w:val="00146DEA"/>
    <w:rsid w:val="00146EA0"/>
    <w:rsid w:val="00147073"/>
    <w:rsid w:val="001504D9"/>
    <w:rsid w:val="001505B0"/>
    <w:rsid w:val="00150D9D"/>
    <w:rsid w:val="0015161B"/>
    <w:rsid w:val="00151709"/>
    <w:rsid w:val="00151AF9"/>
    <w:rsid w:val="00152CD9"/>
    <w:rsid w:val="001531CC"/>
    <w:rsid w:val="001535D9"/>
    <w:rsid w:val="001540B0"/>
    <w:rsid w:val="00156936"/>
    <w:rsid w:val="00156D37"/>
    <w:rsid w:val="00157360"/>
    <w:rsid w:val="001574BA"/>
    <w:rsid w:val="0015796E"/>
    <w:rsid w:val="00160060"/>
    <w:rsid w:val="00160D16"/>
    <w:rsid w:val="0016181F"/>
    <w:rsid w:val="00161980"/>
    <w:rsid w:val="00161DD7"/>
    <w:rsid w:val="0016216C"/>
    <w:rsid w:val="001625A3"/>
    <w:rsid w:val="00162998"/>
    <w:rsid w:val="00162B4D"/>
    <w:rsid w:val="001638EA"/>
    <w:rsid w:val="00163910"/>
    <w:rsid w:val="00164905"/>
    <w:rsid w:val="00164BAB"/>
    <w:rsid w:val="00165010"/>
    <w:rsid w:val="00165196"/>
    <w:rsid w:val="001656BF"/>
    <w:rsid w:val="00165A3A"/>
    <w:rsid w:val="00165CEE"/>
    <w:rsid w:val="001667F0"/>
    <w:rsid w:val="001707B6"/>
    <w:rsid w:val="00170BF5"/>
    <w:rsid w:val="001722E6"/>
    <w:rsid w:val="00173433"/>
    <w:rsid w:val="00174405"/>
    <w:rsid w:val="00174E4E"/>
    <w:rsid w:val="00176ABF"/>
    <w:rsid w:val="001779C2"/>
    <w:rsid w:val="00177A58"/>
    <w:rsid w:val="00180564"/>
    <w:rsid w:val="00181F5E"/>
    <w:rsid w:val="0018200C"/>
    <w:rsid w:val="00182C26"/>
    <w:rsid w:val="00183922"/>
    <w:rsid w:val="00183CE6"/>
    <w:rsid w:val="00184BBB"/>
    <w:rsid w:val="00184BD7"/>
    <w:rsid w:val="00184D47"/>
    <w:rsid w:val="001850B6"/>
    <w:rsid w:val="0018606A"/>
    <w:rsid w:val="00186605"/>
    <w:rsid w:val="00187F36"/>
    <w:rsid w:val="00190522"/>
    <w:rsid w:val="00190C55"/>
    <w:rsid w:val="00191666"/>
    <w:rsid w:val="001916DE"/>
    <w:rsid w:val="00191A5E"/>
    <w:rsid w:val="00191F90"/>
    <w:rsid w:val="00194C49"/>
    <w:rsid w:val="0019596D"/>
    <w:rsid w:val="0019625C"/>
    <w:rsid w:val="00196AE0"/>
    <w:rsid w:val="001975D7"/>
    <w:rsid w:val="001978A9"/>
    <w:rsid w:val="001A1111"/>
    <w:rsid w:val="001A1978"/>
    <w:rsid w:val="001A1C37"/>
    <w:rsid w:val="001A2CCC"/>
    <w:rsid w:val="001A411C"/>
    <w:rsid w:val="001A5056"/>
    <w:rsid w:val="001A5194"/>
    <w:rsid w:val="001A5210"/>
    <w:rsid w:val="001A54FA"/>
    <w:rsid w:val="001A5838"/>
    <w:rsid w:val="001A5CAB"/>
    <w:rsid w:val="001A5D88"/>
    <w:rsid w:val="001A61E2"/>
    <w:rsid w:val="001A6312"/>
    <w:rsid w:val="001A6381"/>
    <w:rsid w:val="001A6932"/>
    <w:rsid w:val="001A6BEA"/>
    <w:rsid w:val="001A6E87"/>
    <w:rsid w:val="001A6F37"/>
    <w:rsid w:val="001A706F"/>
    <w:rsid w:val="001A7446"/>
    <w:rsid w:val="001A7E25"/>
    <w:rsid w:val="001A7FE3"/>
    <w:rsid w:val="001B002E"/>
    <w:rsid w:val="001B03EA"/>
    <w:rsid w:val="001B063B"/>
    <w:rsid w:val="001B0C2D"/>
    <w:rsid w:val="001B10E5"/>
    <w:rsid w:val="001B18E8"/>
    <w:rsid w:val="001B23FF"/>
    <w:rsid w:val="001B29F3"/>
    <w:rsid w:val="001B2DF8"/>
    <w:rsid w:val="001B2E87"/>
    <w:rsid w:val="001B3428"/>
    <w:rsid w:val="001B4250"/>
    <w:rsid w:val="001B47A3"/>
    <w:rsid w:val="001B4E0E"/>
    <w:rsid w:val="001B53ED"/>
    <w:rsid w:val="001B59C9"/>
    <w:rsid w:val="001B5DFB"/>
    <w:rsid w:val="001B6205"/>
    <w:rsid w:val="001B7630"/>
    <w:rsid w:val="001C1238"/>
    <w:rsid w:val="001C17D3"/>
    <w:rsid w:val="001C1CE0"/>
    <w:rsid w:val="001C1E9E"/>
    <w:rsid w:val="001C20A2"/>
    <w:rsid w:val="001C2DAD"/>
    <w:rsid w:val="001C43FA"/>
    <w:rsid w:val="001C564E"/>
    <w:rsid w:val="001C6B8F"/>
    <w:rsid w:val="001C6F5A"/>
    <w:rsid w:val="001C77B7"/>
    <w:rsid w:val="001C7939"/>
    <w:rsid w:val="001C7CC9"/>
    <w:rsid w:val="001C7D77"/>
    <w:rsid w:val="001D0043"/>
    <w:rsid w:val="001D066C"/>
    <w:rsid w:val="001D10D4"/>
    <w:rsid w:val="001D3052"/>
    <w:rsid w:val="001D3D00"/>
    <w:rsid w:val="001D4742"/>
    <w:rsid w:val="001D5760"/>
    <w:rsid w:val="001D5887"/>
    <w:rsid w:val="001D6A70"/>
    <w:rsid w:val="001D73C1"/>
    <w:rsid w:val="001D7C92"/>
    <w:rsid w:val="001E0B54"/>
    <w:rsid w:val="001E0DB5"/>
    <w:rsid w:val="001E0F64"/>
    <w:rsid w:val="001E1125"/>
    <w:rsid w:val="001E122C"/>
    <w:rsid w:val="001E1F19"/>
    <w:rsid w:val="001E20E2"/>
    <w:rsid w:val="001E2C12"/>
    <w:rsid w:val="001E39C2"/>
    <w:rsid w:val="001E3D60"/>
    <w:rsid w:val="001E3E46"/>
    <w:rsid w:val="001E47D6"/>
    <w:rsid w:val="001E506F"/>
    <w:rsid w:val="001E5292"/>
    <w:rsid w:val="001E53C4"/>
    <w:rsid w:val="001E550A"/>
    <w:rsid w:val="001E5E2D"/>
    <w:rsid w:val="001E64D4"/>
    <w:rsid w:val="001E6B39"/>
    <w:rsid w:val="001E6B79"/>
    <w:rsid w:val="001F0DD9"/>
    <w:rsid w:val="001F0FB4"/>
    <w:rsid w:val="001F0FD4"/>
    <w:rsid w:val="001F1126"/>
    <w:rsid w:val="001F11B3"/>
    <w:rsid w:val="001F1255"/>
    <w:rsid w:val="001F193D"/>
    <w:rsid w:val="001F282B"/>
    <w:rsid w:val="001F3544"/>
    <w:rsid w:val="001F35E4"/>
    <w:rsid w:val="001F389C"/>
    <w:rsid w:val="001F3E71"/>
    <w:rsid w:val="001F45D7"/>
    <w:rsid w:val="001F4806"/>
    <w:rsid w:val="001F4AE9"/>
    <w:rsid w:val="001F6134"/>
    <w:rsid w:val="001F65C9"/>
    <w:rsid w:val="001F70B6"/>
    <w:rsid w:val="001F7465"/>
    <w:rsid w:val="002009AE"/>
    <w:rsid w:val="00201168"/>
    <w:rsid w:val="00201A1D"/>
    <w:rsid w:val="00201DC8"/>
    <w:rsid w:val="00202042"/>
    <w:rsid w:val="00202897"/>
    <w:rsid w:val="00202974"/>
    <w:rsid w:val="002037A8"/>
    <w:rsid w:val="00205343"/>
    <w:rsid w:val="00205B4A"/>
    <w:rsid w:val="0020642D"/>
    <w:rsid w:val="002068D9"/>
    <w:rsid w:val="00206DA6"/>
    <w:rsid w:val="00206DF3"/>
    <w:rsid w:val="00210B9F"/>
    <w:rsid w:val="002118C8"/>
    <w:rsid w:val="002121CE"/>
    <w:rsid w:val="002123D5"/>
    <w:rsid w:val="00212D78"/>
    <w:rsid w:val="0021409B"/>
    <w:rsid w:val="002173E1"/>
    <w:rsid w:val="002208EA"/>
    <w:rsid w:val="00220DE9"/>
    <w:rsid w:val="00220E2F"/>
    <w:rsid w:val="00221164"/>
    <w:rsid w:val="00221451"/>
    <w:rsid w:val="0022305E"/>
    <w:rsid w:val="00223482"/>
    <w:rsid w:val="00223C00"/>
    <w:rsid w:val="002248CD"/>
    <w:rsid w:val="00224CD0"/>
    <w:rsid w:val="00225CD7"/>
    <w:rsid w:val="0022633B"/>
    <w:rsid w:val="00226DC9"/>
    <w:rsid w:val="00226E4B"/>
    <w:rsid w:val="002271B1"/>
    <w:rsid w:val="0022727E"/>
    <w:rsid w:val="00227459"/>
    <w:rsid w:val="0022792D"/>
    <w:rsid w:val="00230B60"/>
    <w:rsid w:val="00232412"/>
    <w:rsid w:val="0023262F"/>
    <w:rsid w:val="00232E6B"/>
    <w:rsid w:val="00232F97"/>
    <w:rsid w:val="002335E0"/>
    <w:rsid w:val="0023366E"/>
    <w:rsid w:val="00233AD9"/>
    <w:rsid w:val="00233B37"/>
    <w:rsid w:val="002357EE"/>
    <w:rsid w:val="00235915"/>
    <w:rsid w:val="00235943"/>
    <w:rsid w:val="0023609B"/>
    <w:rsid w:val="002368B5"/>
    <w:rsid w:val="002371C5"/>
    <w:rsid w:val="0023788E"/>
    <w:rsid w:val="002379E8"/>
    <w:rsid w:val="00241767"/>
    <w:rsid w:val="00241A00"/>
    <w:rsid w:val="002429DF"/>
    <w:rsid w:val="00242AA2"/>
    <w:rsid w:val="00242B88"/>
    <w:rsid w:val="00242F56"/>
    <w:rsid w:val="0024363A"/>
    <w:rsid w:val="00243DE5"/>
    <w:rsid w:val="00244E39"/>
    <w:rsid w:val="002455AD"/>
    <w:rsid w:val="002459A1"/>
    <w:rsid w:val="00245D09"/>
    <w:rsid w:val="002464C5"/>
    <w:rsid w:val="00246826"/>
    <w:rsid w:val="0024692E"/>
    <w:rsid w:val="00247028"/>
    <w:rsid w:val="00247160"/>
    <w:rsid w:val="00247551"/>
    <w:rsid w:val="00247831"/>
    <w:rsid w:val="002479BB"/>
    <w:rsid w:val="00247F71"/>
    <w:rsid w:val="002510AB"/>
    <w:rsid w:val="002513D2"/>
    <w:rsid w:val="00251433"/>
    <w:rsid w:val="002514BF"/>
    <w:rsid w:val="00251970"/>
    <w:rsid w:val="00251B6D"/>
    <w:rsid w:val="0025239C"/>
    <w:rsid w:val="00252570"/>
    <w:rsid w:val="002525B7"/>
    <w:rsid w:val="00253CD3"/>
    <w:rsid w:val="0025405A"/>
    <w:rsid w:val="002545FD"/>
    <w:rsid w:val="00255B1A"/>
    <w:rsid w:val="002564D9"/>
    <w:rsid w:val="002567B2"/>
    <w:rsid w:val="00257A8F"/>
    <w:rsid w:val="00257B16"/>
    <w:rsid w:val="00260181"/>
    <w:rsid w:val="00260712"/>
    <w:rsid w:val="00260FE7"/>
    <w:rsid w:val="0026110D"/>
    <w:rsid w:val="002616C5"/>
    <w:rsid w:val="00262707"/>
    <w:rsid w:val="002634DA"/>
    <w:rsid w:val="00263E8B"/>
    <w:rsid w:val="002649BD"/>
    <w:rsid w:val="00264ECF"/>
    <w:rsid w:val="00266941"/>
    <w:rsid w:val="00266F5C"/>
    <w:rsid w:val="00267359"/>
    <w:rsid w:val="00267466"/>
    <w:rsid w:val="0026752D"/>
    <w:rsid w:val="0026789D"/>
    <w:rsid w:val="0026799D"/>
    <w:rsid w:val="002708CD"/>
    <w:rsid w:val="00271332"/>
    <w:rsid w:val="00271355"/>
    <w:rsid w:val="0027138B"/>
    <w:rsid w:val="002714C9"/>
    <w:rsid w:val="00271903"/>
    <w:rsid w:val="00271973"/>
    <w:rsid w:val="00273262"/>
    <w:rsid w:val="002734C1"/>
    <w:rsid w:val="00273812"/>
    <w:rsid w:val="002741C7"/>
    <w:rsid w:val="002749E6"/>
    <w:rsid w:val="00274A35"/>
    <w:rsid w:val="00274AC1"/>
    <w:rsid w:val="00274EFE"/>
    <w:rsid w:val="0027567A"/>
    <w:rsid w:val="0027674C"/>
    <w:rsid w:val="002769BA"/>
    <w:rsid w:val="00276D86"/>
    <w:rsid w:val="00277614"/>
    <w:rsid w:val="00277982"/>
    <w:rsid w:val="0028054A"/>
    <w:rsid w:val="00280919"/>
    <w:rsid w:val="002814E1"/>
    <w:rsid w:val="00281D74"/>
    <w:rsid w:val="00281E2B"/>
    <w:rsid w:val="00281EEB"/>
    <w:rsid w:val="002825CE"/>
    <w:rsid w:val="00283A83"/>
    <w:rsid w:val="00283F51"/>
    <w:rsid w:val="002841E1"/>
    <w:rsid w:val="002848AF"/>
    <w:rsid w:val="00284FD0"/>
    <w:rsid w:val="00285F74"/>
    <w:rsid w:val="002860FF"/>
    <w:rsid w:val="00286738"/>
    <w:rsid w:val="00286AED"/>
    <w:rsid w:val="00287871"/>
    <w:rsid w:val="00287BB0"/>
    <w:rsid w:val="00287FA6"/>
    <w:rsid w:val="002900DE"/>
    <w:rsid w:val="002905D8"/>
    <w:rsid w:val="00290B9B"/>
    <w:rsid w:val="00290CF7"/>
    <w:rsid w:val="00291E67"/>
    <w:rsid w:val="002950A0"/>
    <w:rsid w:val="002955A2"/>
    <w:rsid w:val="002963D1"/>
    <w:rsid w:val="00296795"/>
    <w:rsid w:val="00297346"/>
    <w:rsid w:val="00297870"/>
    <w:rsid w:val="00297B85"/>
    <w:rsid w:val="002A083A"/>
    <w:rsid w:val="002A0DED"/>
    <w:rsid w:val="002A1342"/>
    <w:rsid w:val="002A1391"/>
    <w:rsid w:val="002A1EBC"/>
    <w:rsid w:val="002A28E9"/>
    <w:rsid w:val="002A3397"/>
    <w:rsid w:val="002A41B7"/>
    <w:rsid w:val="002A4D36"/>
    <w:rsid w:val="002A523E"/>
    <w:rsid w:val="002A577F"/>
    <w:rsid w:val="002A763D"/>
    <w:rsid w:val="002A7D51"/>
    <w:rsid w:val="002A7F23"/>
    <w:rsid w:val="002A7FBE"/>
    <w:rsid w:val="002B018A"/>
    <w:rsid w:val="002B0BB3"/>
    <w:rsid w:val="002B1304"/>
    <w:rsid w:val="002B195F"/>
    <w:rsid w:val="002B1F67"/>
    <w:rsid w:val="002B1FDE"/>
    <w:rsid w:val="002B3719"/>
    <w:rsid w:val="002B4431"/>
    <w:rsid w:val="002B4900"/>
    <w:rsid w:val="002B4CA8"/>
    <w:rsid w:val="002B54BF"/>
    <w:rsid w:val="002B5E41"/>
    <w:rsid w:val="002B5EF0"/>
    <w:rsid w:val="002B62C5"/>
    <w:rsid w:val="002B6E27"/>
    <w:rsid w:val="002B7136"/>
    <w:rsid w:val="002C04AF"/>
    <w:rsid w:val="002C093A"/>
    <w:rsid w:val="002C164B"/>
    <w:rsid w:val="002C1E4F"/>
    <w:rsid w:val="002C2247"/>
    <w:rsid w:val="002C2C2F"/>
    <w:rsid w:val="002C3436"/>
    <w:rsid w:val="002C37BD"/>
    <w:rsid w:val="002C47AB"/>
    <w:rsid w:val="002C57FC"/>
    <w:rsid w:val="002C5DD6"/>
    <w:rsid w:val="002C66FE"/>
    <w:rsid w:val="002C6716"/>
    <w:rsid w:val="002C6797"/>
    <w:rsid w:val="002C71E2"/>
    <w:rsid w:val="002D03CE"/>
    <w:rsid w:val="002D0707"/>
    <w:rsid w:val="002D1189"/>
    <w:rsid w:val="002D1303"/>
    <w:rsid w:val="002D192A"/>
    <w:rsid w:val="002D1EC7"/>
    <w:rsid w:val="002D381F"/>
    <w:rsid w:val="002D3BB6"/>
    <w:rsid w:val="002D4094"/>
    <w:rsid w:val="002D40BA"/>
    <w:rsid w:val="002D4C1E"/>
    <w:rsid w:val="002D4D0E"/>
    <w:rsid w:val="002D6B63"/>
    <w:rsid w:val="002D6DD7"/>
    <w:rsid w:val="002D79F8"/>
    <w:rsid w:val="002D7C74"/>
    <w:rsid w:val="002D7D97"/>
    <w:rsid w:val="002E0583"/>
    <w:rsid w:val="002E07DC"/>
    <w:rsid w:val="002E0F0C"/>
    <w:rsid w:val="002E279B"/>
    <w:rsid w:val="002E4125"/>
    <w:rsid w:val="002E4485"/>
    <w:rsid w:val="002E4D2E"/>
    <w:rsid w:val="002E50E0"/>
    <w:rsid w:val="002E51AF"/>
    <w:rsid w:val="002E5C8C"/>
    <w:rsid w:val="002E6384"/>
    <w:rsid w:val="002E64CD"/>
    <w:rsid w:val="002E66CD"/>
    <w:rsid w:val="002E6FFC"/>
    <w:rsid w:val="002F0173"/>
    <w:rsid w:val="002F0AFB"/>
    <w:rsid w:val="002F14AD"/>
    <w:rsid w:val="002F171A"/>
    <w:rsid w:val="002F2052"/>
    <w:rsid w:val="002F2433"/>
    <w:rsid w:val="002F28AC"/>
    <w:rsid w:val="002F2CA6"/>
    <w:rsid w:val="002F308E"/>
    <w:rsid w:val="002F343F"/>
    <w:rsid w:val="002F3CEC"/>
    <w:rsid w:val="002F40A0"/>
    <w:rsid w:val="002F4AEF"/>
    <w:rsid w:val="002F56AD"/>
    <w:rsid w:val="002F5B3E"/>
    <w:rsid w:val="002F5B6A"/>
    <w:rsid w:val="002F5BA2"/>
    <w:rsid w:val="002F6192"/>
    <w:rsid w:val="002F6754"/>
    <w:rsid w:val="002F682E"/>
    <w:rsid w:val="002F6DD1"/>
    <w:rsid w:val="002F6F51"/>
    <w:rsid w:val="002F6F6B"/>
    <w:rsid w:val="002F76D9"/>
    <w:rsid w:val="002F7B60"/>
    <w:rsid w:val="00300024"/>
    <w:rsid w:val="00300D47"/>
    <w:rsid w:val="00301065"/>
    <w:rsid w:val="003019B1"/>
    <w:rsid w:val="00301A34"/>
    <w:rsid w:val="00304064"/>
    <w:rsid w:val="003046EB"/>
    <w:rsid w:val="00304F43"/>
    <w:rsid w:val="00306171"/>
    <w:rsid w:val="0030622B"/>
    <w:rsid w:val="00306AD6"/>
    <w:rsid w:val="00307E41"/>
    <w:rsid w:val="0031004A"/>
    <w:rsid w:val="0031021E"/>
    <w:rsid w:val="00310226"/>
    <w:rsid w:val="00310609"/>
    <w:rsid w:val="003113C9"/>
    <w:rsid w:val="00311606"/>
    <w:rsid w:val="0031170A"/>
    <w:rsid w:val="0031194F"/>
    <w:rsid w:val="00312BD5"/>
    <w:rsid w:val="003139B5"/>
    <w:rsid w:val="003146D6"/>
    <w:rsid w:val="00315AA5"/>
    <w:rsid w:val="0031671B"/>
    <w:rsid w:val="003170B0"/>
    <w:rsid w:val="00317689"/>
    <w:rsid w:val="003202D4"/>
    <w:rsid w:val="00320451"/>
    <w:rsid w:val="00321346"/>
    <w:rsid w:val="00321964"/>
    <w:rsid w:val="00321D00"/>
    <w:rsid w:val="0032472B"/>
    <w:rsid w:val="00325B67"/>
    <w:rsid w:val="00325BD3"/>
    <w:rsid w:val="003263FF"/>
    <w:rsid w:val="003268F9"/>
    <w:rsid w:val="00326A54"/>
    <w:rsid w:val="003275B9"/>
    <w:rsid w:val="00327CDF"/>
    <w:rsid w:val="00327ED3"/>
    <w:rsid w:val="003312E9"/>
    <w:rsid w:val="00331AAF"/>
    <w:rsid w:val="00331EED"/>
    <w:rsid w:val="00332E40"/>
    <w:rsid w:val="00333999"/>
    <w:rsid w:val="00333D60"/>
    <w:rsid w:val="00333D96"/>
    <w:rsid w:val="003344DD"/>
    <w:rsid w:val="0033549C"/>
    <w:rsid w:val="00335AC8"/>
    <w:rsid w:val="00337955"/>
    <w:rsid w:val="00337CC2"/>
    <w:rsid w:val="0034163B"/>
    <w:rsid w:val="00342C51"/>
    <w:rsid w:val="0034363D"/>
    <w:rsid w:val="00343FE5"/>
    <w:rsid w:val="003442A5"/>
    <w:rsid w:val="0034455B"/>
    <w:rsid w:val="0034623F"/>
    <w:rsid w:val="0034796C"/>
    <w:rsid w:val="0035071B"/>
    <w:rsid w:val="00350848"/>
    <w:rsid w:val="00350FA8"/>
    <w:rsid w:val="00352599"/>
    <w:rsid w:val="003528D6"/>
    <w:rsid w:val="00352A6F"/>
    <w:rsid w:val="003532DC"/>
    <w:rsid w:val="003536A8"/>
    <w:rsid w:val="00354120"/>
    <w:rsid w:val="0035444B"/>
    <w:rsid w:val="00354E96"/>
    <w:rsid w:val="00355535"/>
    <w:rsid w:val="00355E63"/>
    <w:rsid w:val="00356B32"/>
    <w:rsid w:val="003574BF"/>
    <w:rsid w:val="00360C54"/>
    <w:rsid w:val="00361CFE"/>
    <w:rsid w:val="00361F34"/>
    <w:rsid w:val="00362FA4"/>
    <w:rsid w:val="00364069"/>
    <w:rsid w:val="00366057"/>
    <w:rsid w:val="0036651A"/>
    <w:rsid w:val="0036677A"/>
    <w:rsid w:val="00366823"/>
    <w:rsid w:val="003679A7"/>
    <w:rsid w:val="00367F1E"/>
    <w:rsid w:val="00370895"/>
    <w:rsid w:val="00372C69"/>
    <w:rsid w:val="00372EA3"/>
    <w:rsid w:val="003732CF"/>
    <w:rsid w:val="0037340B"/>
    <w:rsid w:val="0037398F"/>
    <w:rsid w:val="0037431D"/>
    <w:rsid w:val="00374492"/>
    <w:rsid w:val="00374CEC"/>
    <w:rsid w:val="003756DE"/>
    <w:rsid w:val="00375B0F"/>
    <w:rsid w:val="003763BE"/>
    <w:rsid w:val="0037721F"/>
    <w:rsid w:val="003772A7"/>
    <w:rsid w:val="003822CD"/>
    <w:rsid w:val="00382790"/>
    <w:rsid w:val="00382A15"/>
    <w:rsid w:val="00383181"/>
    <w:rsid w:val="00383948"/>
    <w:rsid w:val="00383B3D"/>
    <w:rsid w:val="00383D8A"/>
    <w:rsid w:val="003845F0"/>
    <w:rsid w:val="0038566B"/>
    <w:rsid w:val="003856CC"/>
    <w:rsid w:val="00387648"/>
    <w:rsid w:val="00387C1F"/>
    <w:rsid w:val="003901E0"/>
    <w:rsid w:val="003905FF"/>
    <w:rsid w:val="00392A17"/>
    <w:rsid w:val="00392F62"/>
    <w:rsid w:val="003940CC"/>
    <w:rsid w:val="0039590B"/>
    <w:rsid w:val="00395FA6"/>
    <w:rsid w:val="00396385"/>
    <w:rsid w:val="0039788E"/>
    <w:rsid w:val="00397C92"/>
    <w:rsid w:val="003A06C5"/>
    <w:rsid w:val="003A0B12"/>
    <w:rsid w:val="003A18F8"/>
    <w:rsid w:val="003A1C73"/>
    <w:rsid w:val="003A263A"/>
    <w:rsid w:val="003A289D"/>
    <w:rsid w:val="003A3943"/>
    <w:rsid w:val="003A47F2"/>
    <w:rsid w:val="003A6032"/>
    <w:rsid w:val="003A6045"/>
    <w:rsid w:val="003A7336"/>
    <w:rsid w:val="003B0A97"/>
    <w:rsid w:val="003B115E"/>
    <w:rsid w:val="003B16D5"/>
    <w:rsid w:val="003B2EE6"/>
    <w:rsid w:val="003B2F7F"/>
    <w:rsid w:val="003B3421"/>
    <w:rsid w:val="003B4464"/>
    <w:rsid w:val="003B4D6A"/>
    <w:rsid w:val="003B4DBA"/>
    <w:rsid w:val="003B5B9C"/>
    <w:rsid w:val="003B5D6E"/>
    <w:rsid w:val="003B5EFC"/>
    <w:rsid w:val="003B7C4A"/>
    <w:rsid w:val="003B7D30"/>
    <w:rsid w:val="003C10BA"/>
    <w:rsid w:val="003C1AFA"/>
    <w:rsid w:val="003C1BF0"/>
    <w:rsid w:val="003C1C1E"/>
    <w:rsid w:val="003C1E37"/>
    <w:rsid w:val="003C1E9E"/>
    <w:rsid w:val="003C23A6"/>
    <w:rsid w:val="003C4146"/>
    <w:rsid w:val="003C52B9"/>
    <w:rsid w:val="003C6DE8"/>
    <w:rsid w:val="003C6E1C"/>
    <w:rsid w:val="003C7F1D"/>
    <w:rsid w:val="003D008E"/>
    <w:rsid w:val="003D00A7"/>
    <w:rsid w:val="003D0552"/>
    <w:rsid w:val="003D098C"/>
    <w:rsid w:val="003D113C"/>
    <w:rsid w:val="003D1461"/>
    <w:rsid w:val="003D2386"/>
    <w:rsid w:val="003D270B"/>
    <w:rsid w:val="003D273A"/>
    <w:rsid w:val="003D2E5B"/>
    <w:rsid w:val="003D3DD8"/>
    <w:rsid w:val="003D3E72"/>
    <w:rsid w:val="003D4267"/>
    <w:rsid w:val="003D4654"/>
    <w:rsid w:val="003D4940"/>
    <w:rsid w:val="003D599F"/>
    <w:rsid w:val="003D63A7"/>
    <w:rsid w:val="003D6904"/>
    <w:rsid w:val="003D6A97"/>
    <w:rsid w:val="003D6CF0"/>
    <w:rsid w:val="003D6F35"/>
    <w:rsid w:val="003D761D"/>
    <w:rsid w:val="003E001A"/>
    <w:rsid w:val="003E0AD9"/>
    <w:rsid w:val="003E0D7E"/>
    <w:rsid w:val="003E11CF"/>
    <w:rsid w:val="003E183E"/>
    <w:rsid w:val="003E184E"/>
    <w:rsid w:val="003E28CD"/>
    <w:rsid w:val="003E3FEF"/>
    <w:rsid w:val="003E503C"/>
    <w:rsid w:val="003E6B9D"/>
    <w:rsid w:val="003E76C2"/>
    <w:rsid w:val="003F0263"/>
    <w:rsid w:val="003F048A"/>
    <w:rsid w:val="003F089B"/>
    <w:rsid w:val="003F0B96"/>
    <w:rsid w:val="003F0CD8"/>
    <w:rsid w:val="003F0D20"/>
    <w:rsid w:val="003F10A1"/>
    <w:rsid w:val="003F111F"/>
    <w:rsid w:val="003F1454"/>
    <w:rsid w:val="003F1D59"/>
    <w:rsid w:val="003F39E4"/>
    <w:rsid w:val="003F3B7E"/>
    <w:rsid w:val="003F449B"/>
    <w:rsid w:val="003F47F0"/>
    <w:rsid w:val="003F4B65"/>
    <w:rsid w:val="003F4E1A"/>
    <w:rsid w:val="003F5408"/>
    <w:rsid w:val="003F5EBD"/>
    <w:rsid w:val="003F6E91"/>
    <w:rsid w:val="003F74ED"/>
    <w:rsid w:val="003F79D1"/>
    <w:rsid w:val="004001CF"/>
    <w:rsid w:val="0040040F"/>
    <w:rsid w:val="0040090D"/>
    <w:rsid w:val="004009E3"/>
    <w:rsid w:val="00401B16"/>
    <w:rsid w:val="00401C57"/>
    <w:rsid w:val="00402E0C"/>
    <w:rsid w:val="004031F9"/>
    <w:rsid w:val="0040391C"/>
    <w:rsid w:val="00403FB9"/>
    <w:rsid w:val="004042BE"/>
    <w:rsid w:val="00405080"/>
    <w:rsid w:val="00405567"/>
    <w:rsid w:val="00405A4F"/>
    <w:rsid w:val="00406131"/>
    <w:rsid w:val="00407327"/>
    <w:rsid w:val="00410151"/>
    <w:rsid w:val="00411359"/>
    <w:rsid w:val="004117A0"/>
    <w:rsid w:val="004118DC"/>
    <w:rsid w:val="0041248D"/>
    <w:rsid w:val="00412529"/>
    <w:rsid w:val="00413894"/>
    <w:rsid w:val="0041527B"/>
    <w:rsid w:val="00415983"/>
    <w:rsid w:val="00415A05"/>
    <w:rsid w:val="00415CEB"/>
    <w:rsid w:val="00415EA5"/>
    <w:rsid w:val="004165AE"/>
    <w:rsid w:val="004168C4"/>
    <w:rsid w:val="004169C3"/>
    <w:rsid w:val="00417519"/>
    <w:rsid w:val="004178D4"/>
    <w:rsid w:val="004202CE"/>
    <w:rsid w:val="00421217"/>
    <w:rsid w:val="004226FE"/>
    <w:rsid w:val="00422D7C"/>
    <w:rsid w:val="00423E37"/>
    <w:rsid w:val="00423E54"/>
    <w:rsid w:val="0042404F"/>
    <w:rsid w:val="00425791"/>
    <w:rsid w:val="00426C64"/>
    <w:rsid w:val="00426FF8"/>
    <w:rsid w:val="004308B4"/>
    <w:rsid w:val="00430AC0"/>
    <w:rsid w:val="00430C98"/>
    <w:rsid w:val="004311D9"/>
    <w:rsid w:val="00431C93"/>
    <w:rsid w:val="0043285F"/>
    <w:rsid w:val="00433B2F"/>
    <w:rsid w:val="00435185"/>
    <w:rsid w:val="00435341"/>
    <w:rsid w:val="00435DDC"/>
    <w:rsid w:val="0043660A"/>
    <w:rsid w:val="00436D26"/>
    <w:rsid w:val="00436E9F"/>
    <w:rsid w:val="00436FC0"/>
    <w:rsid w:val="00437165"/>
    <w:rsid w:val="00437895"/>
    <w:rsid w:val="00437E1F"/>
    <w:rsid w:val="004466A3"/>
    <w:rsid w:val="00446CFD"/>
    <w:rsid w:val="0044708D"/>
    <w:rsid w:val="004471FA"/>
    <w:rsid w:val="00447E39"/>
    <w:rsid w:val="00450192"/>
    <w:rsid w:val="00450209"/>
    <w:rsid w:val="004506CE"/>
    <w:rsid w:val="0045098A"/>
    <w:rsid w:val="004510E1"/>
    <w:rsid w:val="0045173D"/>
    <w:rsid w:val="00451D11"/>
    <w:rsid w:val="004521E4"/>
    <w:rsid w:val="00452390"/>
    <w:rsid w:val="004535FE"/>
    <w:rsid w:val="00453AB3"/>
    <w:rsid w:val="00454183"/>
    <w:rsid w:val="00454B16"/>
    <w:rsid w:val="00454D54"/>
    <w:rsid w:val="0045639C"/>
    <w:rsid w:val="00457496"/>
    <w:rsid w:val="00457BD1"/>
    <w:rsid w:val="004604B1"/>
    <w:rsid w:val="00461746"/>
    <w:rsid w:val="004618C0"/>
    <w:rsid w:val="00461D7C"/>
    <w:rsid w:val="004620CF"/>
    <w:rsid w:val="00462325"/>
    <w:rsid w:val="00462DCC"/>
    <w:rsid w:val="0046386B"/>
    <w:rsid w:val="004641CC"/>
    <w:rsid w:val="004644F6"/>
    <w:rsid w:val="00466060"/>
    <w:rsid w:val="004674E0"/>
    <w:rsid w:val="004702A3"/>
    <w:rsid w:val="00470B36"/>
    <w:rsid w:val="00471E08"/>
    <w:rsid w:val="004721A0"/>
    <w:rsid w:val="00472895"/>
    <w:rsid w:val="00473099"/>
    <w:rsid w:val="004736A9"/>
    <w:rsid w:val="00473AE5"/>
    <w:rsid w:val="004740A4"/>
    <w:rsid w:val="0047472D"/>
    <w:rsid w:val="00474B09"/>
    <w:rsid w:val="00474F1F"/>
    <w:rsid w:val="00475142"/>
    <w:rsid w:val="00477754"/>
    <w:rsid w:val="004777DA"/>
    <w:rsid w:val="004778BD"/>
    <w:rsid w:val="00482842"/>
    <w:rsid w:val="00482860"/>
    <w:rsid w:val="00482F89"/>
    <w:rsid w:val="00483DF9"/>
    <w:rsid w:val="00484109"/>
    <w:rsid w:val="00484725"/>
    <w:rsid w:val="004852A9"/>
    <w:rsid w:val="00486628"/>
    <w:rsid w:val="00486F2A"/>
    <w:rsid w:val="00487BA7"/>
    <w:rsid w:val="00490793"/>
    <w:rsid w:val="00490AD0"/>
    <w:rsid w:val="004911F6"/>
    <w:rsid w:val="0049158F"/>
    <w:rsid w:val="004915A8"/>
    <w:rsid w:val="00491D04"/>
    <w:rsid w:val="00491F03"/>
    <w:rsid w:val="00491F78"/>
    <w:rsid w:val="00492A18"/>
    <w:rsid w:val="00492B86"/>
    <w:rsid w:val="00492EF7"/>
    <w:rsid w:val="0049389B"/>
    <w:rsid w:val="00494F68"/>
    <w:rsid w:val="00495868"/>
    <w:rsid w:val="0049660F"/>
    <w:rsid w:val="00496B04"/>
    <w:rsid w:val="00497407"/>
    <w:rsid w:val="00497DC0"/>
    <w:rsid w:val="00497E8B"/>
    <w:rsid w:val="004A141F"/>
    <w:rsid w:val="004A23CC"/>
    <w:rsid w:val="004A25D3"/>
    <w:rsid w:val="004A25F2"/>
    <w:rsid w:val="004A3369"/>
    <w:rsid w:val="004A4557"/>
    <w:rsid w:val="004A5159"/>
    <w:rsid w:val="004A5874"/>
    <w:rsid w:val="004A5D21"/>
    <w:rsid w:val="004A6213"/>
    <w:rsid w:val="004A6834"/>
    <w:rsid w:val="004A69C6"/>
    <w:rsid w:val="004A7474"/>
    <w:rsid w:val="004A7CD9"/>
    <w:rsid w:val="004A7D3F"/>
    <w:rsid w:val="004B0703"/>
    <w:rsid w:val="004B089C"/>
    <w:rsid w:val="004B160B"/>
    <w:rsid w:val="004B16A8"/>
    <w:rsid w:val="004B1DA5"/>
    <w:rsid w:val="004B2F79"/>
    <w:rsid w:val="004B3486"/>
    <w:rsid w:val="004B38D3"/>
    <w:rsid w:val="004B3B95"/>
    <w:rsid w:val="004B3F4F"/>
    <w:rsid w:val="004B4DA5"/>
    <w:rsid w:val="004B50AC"/>
    <w:rsid w:val="004B50E8"/>
    <w:rsid w:val="004B5470"/>
    <w:rsid w:val="004B559C"/>
    <w:rsid w:val="004B5A9C"/>
    <w:rsid w:val="004B5B4F"/>
    <w:rsid w:val="004B6E8A"/>
    <w:rsid w:val="004B7744"/>
    <w:rsid w:val="004B77F6"/>
    <w:rsid w:val="004C00A8"/>
    <w:rsid w:val="004C092F"/>
    <w:rsid w:val="004C0E93"/>
    <w:rsid w:val="004C16AE"/>
    <w:rsid w:val="004C1DB2"/>
    <w:rsid w:val="004C2D50"/>
    <w:rsid w:val="004C2E0F"/>
    <w:rsid w:val="004C4061"/>
    <w:rsid w:val="004C45AD"/>
    <w:rsid w:val="004C48C4"/>
    <w:rsid w:val="004C4DF5"/>
    <w:rsid w:val="004C5224"/>
    <w:rsid w:val="004C54BC"/>
    <w:rsid w:val="004C5940"/>
    <w:rsid w:val="004C5FDF"/>
    <w:rsid w:val="004C6780"/>
    <w:rsid w:val="004C7185"/>
    <w:rsid w:val="004D138D"/>
    <w:rsid w:val="004D278B"/>
    <w:rsid w:val="004D2F04"/>
    <w:rsid w:val="004D31E0"/>
    <w:rsid w:val="004D4429"/>
    <w:rsid w:val="004D44AE"/>
    <w:rsid w:val="004D456A"/>
    <w:rsid w:val="004D47C2"/>
    <w:rsid w:val="004D4C67"/>
    <w:rsid w:val="004D54AD"/>
    <w:rsid w:val="004D6787"/>
    <w:rsid w:val="004E0962"/>
    <w:rsid w:val="004E1043"/>
    <w:rsid w:val="004E11FF"/>
    <w:rsid w:val="004E17B5"/>
    <w:rsid w:val="004E2224"/>
    <w:rsid w:val="004E23B1"/>
    <w:rsid w:val="004E2757"/>
    <w:rsid w:val="004E3259"/>
    <w:rsid w:val="004E336F"/>
    <w:rsid w:val="004E3EB8"/>
    <w:rsid w:val="004E410C"/>
    <w:rsid w:val="004E4460"/>
    <w:rsid w:val="004E49C7"/>
    <w:rsid w:val="004E4D35"/>
    <w:rsid w:val="004E579B"/>
    <w:rsid w:val="004E62B9"/>
    <w:rsid w:val="004E64BE"/>
    <w:rsid w:val="004E6A7E"/>
    <w:rsid w:val="004F0357"/>
    <w:rsid w:val="004F0AFB"/>
    <w:rsid w:val="004F14B3"/>
    <w:rsid w:val="004F1B2D"/>
    <w:rsid w:val="004F20AE"/>
    <w:rsid w:val="004F39FB"/>
    <w:rsid w:val="004F5404"/>
    <w:rsid w:val="004F5896"/>
    <w:rsid w:val="004F6BC0"/>
    <w:rsid w:val="004F7684"/>
    <w:rsid w:val="00500C92"/>
    <w:rsid w:val="0050114C"/>
    <w:rsid w:val="005012D4"/>
    <w:rsid w:val="00502435"/>
    <w:rsid w:val="00502C19"/>
    <w:rsid w:val="005047C3"/>
    <w:rsid w:val="0050496F"/>
    <w:rsid w:val="0050503F"/>
    <w:rsid w:val="00505354"/>
    <w:rsid w:val="005065C8"/>
    <w:rsid w:val="005069E9"/>
    <w:rsid w:val="00507294"/>
    <w:rsid w:val="00507BBA"/>
    <w:rsid w:val="00507D4B"/>
    <w:rsid w:val="0051163F"/>
    <w:rsid w:val="0051287E"/>
    <w:rsid w:val="00512D16"/>
    <w:rsid w:val="00512F99"/>
    <w:rsid w:val="00513542"/>
    <w:rsid w:val="005145ED"/>
    <w:rsid w:val="00514AC9"/>
    <w:rsid w:val="00515BE2"/>
    <w:rsid w:val="005205DA"/>
    <w:rsid w:val="00520A5E"/>
    <w:rsid w:val="005217DA"/>
    <w:rsid w:val="00521EA0"/>
    <w:rsid w:val="005224BD"/>
    <w:rsid w:val="005226F4"/>
    <w:rsid w:val="00523448"/>
    <w:rsid w:val="00523A92"/>
    <w:rsid w:val="00524271"/>
    <w:rsid w:val="00524FE0"/>
    <w:rsid w:val="0052544A"/>
    <w:rsid w:val="0052584F"/>
    <w:rsid w:val="00525920"/>
    <w:rsid w:val="00525ED7"/>
    <w:rsid w:val="00526FE3"/>
    <w:rsid w:val="00527389"/>
    <w:rsid w:val="00527FFA"/>
    <w:rsid w:val="00530105"/>
    <w:rsid w:val="0053090F"/>
    <w:rsid w:val="00531081"/>
    <w:rsid w:val="00532206"/>
    <w:rsid w:val="00532717"/>
    <w:rsid w:val="00532CC1"/>
    <w:rsid w:val="005332AE"/>
    <w:rsid w:val="0053385C"/>
    <w:rsid w:val="005352EC"/>
    <w:rsid w:val="00535A51"/>
    <w:rsid w:val="0053610B"/>
    <w:rsid w:val="005361CC"/>
    <w:rsid w:val="005363F1"/>
    <w:rsid w:val="005369F6"/>
    <w:rsid w:val="00536CD3"/>
    <w:rsid w:val="00537B2A"/>
    <w:rsid w:val="005405D8"/>
    <w:rsid w:val="0054068F"/>
    <w:rsid w:val="00540814"/>
    <w:rsid w:val="00542526"/>
    <w:rsid w:val="005427BB"/>
    <w:rsid w:val="005428D2"/>
    <w:rsid w:val="00543E13"/>
    <w:rsid w:val="0054585A"/>
    <w:rsid w:val="005466C1"/>
    <w:rsid w:val="00546B1B"/>
    <w:rsid w:val="00546FBD"/>
    <w:rsid w:val="00547461"/>
    <w:rsid w:val="0054789F"/>
    <w:rsid w:val="005500D7"/>
    <w:rsid w:val="005500DE"/>
    <w:rsid w:val="00551428"/>
    <w:rsid w:val="00551C6D"/>
    <w:rsid w:val="00552161"/>
    <w:rsid w:val="00552FD6"/>
    <w:rsid w:val="005535C7"/>
    <w:rsid w:val="0055367E"/>
    <w:rsid w:val="005537B3"/>
    <w:rsid w:val="00553BFC"/>
    <w:rsid w:val="005541D5"/>
    <w:rsid w:val="0055441D"/>
    <w:rsid w:val="00554A89"/>
    <w:rsid w:val="00555000"/>
    <w:rsid w:val="005551CC"/>
    <w:rsid w:val="005557C8"/>
    <w:rsid w:val="005559DE"/>
    <w:rsid w:val="00556ED5"/>
    <w:rsid w:val="0056029A"/>
    <w:rsid w:val="00561157"/>
    <w:rsid w:val="005619FD"/>
    <w:rsid w:val="005622B9"/>
    <w:rsid w:val="00563182"/>
    <w:rsid w:val="0056339B"/>
    <w:rsid w:val="00563D03"/>
    <w:rsid w:val="0056591A"/>
    <w:rsid w:val="00566ACF"/>
    <w:rsid w:val="00566AE0"/>
    <w:rsid w:val="00566C2A"/>
    <w:rsid w:val="00567D6D"/>
    <w:rsid w:val="00570307"/>
    <w:rsid w:val="00570488"/>
    <w:rsid w:val="00570EF6"/>
    <w:rsid w:val="00571C4F"/>
    <w:rsid w:val="00571FC0"/>
    <w:rsid w:val="00572449"/>
    <w:rsid w:val="00572CD0"/>
    <w:rsid w:val="0057346D"/>
    <w:rsid w:val="00573A38"/>
    <w:rsid w:val="00575974"/>
    <w:rsid w:val="00575DA4"/>
    <w:rsid w:val="005767CE"/>
    <w:rsid w:val="00576A7D"/>
    <w:rsid w:val="005777E2"/>
    <w:rsid w:val="0058031B"/>
    <w:rsid w:val="005805BE"/>
    <w:rsid w:val="00580A8B"/>
    <w:rsid w:val="00580B7E"/>
    <w:rsid w:val="00580B91"/>
    <w:rsid w:val="0058109B"/>
    <w:rsid w:val="0058230C"/>
    <w:rsid w:val="0058239E"/>
    <w:rsid w:val="00582C83"/>
    <w:rsid w:val="005830CF"/>
    <w:rsid w:val="00584894"/>
    <w:rsid w:val="0058509C"/>
    <w:rsid w:val="00585814"/>
    <w:rsid w:val="005858E2"/>
    <w:rsid w:val="00585FDD"/>
    <w:rsid w:val="005864C6"/>
    <w:rsid w:val="00586B4E"/>
    <w:rsid w:val="00587348"/>
    <w:rsid w:val="00587BD7"/>
    <w:rsid w:val="005906B3"/>
    <w:rsid w:val="005908B4"/>
    <w:rsid w:val="00590F03"/>
    <w:rsid w:val="00591233"/>
    <w:rsid w:val="005915E1"/>
    <w:rsid w:val="00591B24"/>
    <w:rsid w:val="005932E9"/>
    <w:rsid w:val="00594A4F"/>
    <w:rsid w:val="00594CE5"/>
    <w:rsid w:val="00596B06"/>
    <w:rsid w:val="00596E8D"/>
    <w:rsid w:val="00597841"/>
    <w:rsid w:val="005A01D0"/>
    <w:rsid w:val="005A02CE"/>
    <w:rsid w:val="005A0983"/>
    <w:rsid w:val="005A10E4"/>
    <w:rsid w:val="005A1A7A"/>
    <w:rsid w:val="005A20D5"/>
    <w:rsid w:val="005A24B0"/>
    <w:rsid w:val="005A2F11"/>
    <w:rsid w:val="005A38B0"/>
    <w:rsid w:val="005A3BBC"/>
    <w:rsid w:val="005A460D"/>
    <w:rsid w:val="005A48C1"/>
    <w:rsid w:val="005A584F"/>
    <w:rsid w:val="005A6B67"/>
    <w:rsid w:val="005A6EE2"/>
    <w:rsid w:val="005A7F67"/>
    <w:rsid w:val="005B09D1"/>
    <w:rsid w:val="005B107D"/>
    <w:rsid w:val="005B1C77"/>
    <w:rsid w:val="005B3779"/>
    <w:rsid w:val="005B378C"/>
    <w:rsid w:val="005B4077"/>
    <w:rsid w:val="005B466F"/>
    <w:rsid w:val="005B54B2"/>
    <w:rsid w:val="005B551B"/>
    <w:rsid w:val="005B5836"/>
    <w:rsid w:val="005B5A1D"/>
    <w:rsid w:val="005B65A5"/>
    <w:rsid w:val="005B6A9E"/>
    <w:rsid w:val="005B6C32"/>
    <w:rsid w:val="005B732F"/>
    <w:rsid w:val="005B738E"/>
    <w:rsid w:val="005C0633"/>
    <w:rsid w:val="005C1606"/>
    <w:rsid w:val="005C1ABA"/>
    <w:rsid w:val="005C21CA"/>
    <w:rsid w:val="005C263C"/>
    <w:rsid w:val="005C26BD"/>
    <w:rsid w:val="005C3110"/>
    <w:rsid w:val="005C32AB"/>
    <w:rsid w:val="005C32FE"/>
    <w:rsid w:val="005C36F0"/>
    <w:rsid w:val="005C3D2A"/>
    <w:rsid w:val="005C3D33"/>
    <w:rsid w:val="005C3F4B"/>
    <w:rsid w:val="005C4709"/>
    <w:rsid w:val="005C49D3"/>
    <w:rsid w:val="005C553B"/>
    <w:rsid w:val="005C593B"/>
    <w:rsid w:val="005C6023"/>
    <w:rsid w:val="005C60E0"/>
    <w:rsid w:val="005C6C54"/>
    <w:rsid w:val="005C6D2D"/>
    <w:rsid w:val="005C7EF3"/>
    <w:rsid w:val="005D013A"/>
    <w:rsid w:val="005D20C0"/>
    <w:rsid w:val="005D23CA"/>
    <w:rsid w:val="005D249B"/>
    <w:rsid w:val="005D321B"/>
    <w:rsid w:val="005D3DDB"/>
    <w:rsid w:val="005D3EF7"/>
    <w:rsid w:val="005D412E"/>
    <w:rsid w:val="005D417E"/>
    <w:rsid w:val="005D4722"/>
    <w:rsid w:val="005D4789"/>
    <w:rsid w:val="005D47BD"/>
    <w:rsid w:val="005D5A4F"/>
    <w:rsid w:val="005E0EB5"/>
    <w:rsid w:val="005E0F1A"/>
    <w:rsid w:val="005E1B4E"/>
    <w:rsid w:val="005E1FF2"/>
    <w:rsid w:val="005E4187"/>
    <w:rsid w:val="005E4D09"/>
    <w:rsid w:val="005E5489"/>
    <w:rsid w:val="005E5C09"/>
    <w:rsid w:val="005E63BB"/>
    <w:rsid w:val="005E6E68"/>
    <w:rsid w:val="005E704B"/>
    <w:rsid w:val="005E7C53"/>
    <w:rsid w:val="005F026B"/>
    <w:rsid w:val="005F0A68"/>
    <w:rsid w:val="005F0B58"/>
    <w:rsid w:val="005F0EA1"/>
    <w:rsid w:val="005F15A5"/>
    <w:rsid w:val="005F1950"/>
    <w:rsid w:val="005F2671"/>
    <w:rsid w:val="005F3340"/>
    <w:rsid w:val="005F36BE"/>
    <w:rsid w:val="005F39EA"/>
    <w:rsid w:val="005F3CED"/>
    <w:rsid w:val="005F3D1D"/>
    <w:rsid w:val="005F3D75"/>
    <w:rsid w:val="005F3F92"/>
    <w:rsid w:val="005F4A3A"/>
    <w:rsid w:val="005F54C0"/>
    <w:rsid w:val="005F63AC"/>
    <w:rsid w:val="005F6618"/>
    <w:rsid w:val="005F7B20"/>
    <w:rsid w:val="00600963"/>
    <w:rsid w:val="00601C09"/>
    <w:rsid w:val="00602318"/>
    <w:rsid w:val="00602E8B"/>
    <w:rsid w:val="006049CF"/>
    <w:rsid w:val="006051D9"/>
    <w:rsid w:val="006056D4"/>
    <w:rsid w:val="00606301"/>
    <w:rsid w:val="00606E9E"/>
    <w:rsid w:val="0060767B"/>
    <w:rsid w:val="00607735"/>
    <w:rsid w:val="0061077B"/>
    <w:rsid w:val="0061141D"/>
    <w:rsid w:val="0061159C"/>
    <w:rsid w:val="00611CAC"/>
    <w:rsid w:val="00611E0F"/>
    <w:rsid w:val="00612431"/>
    <w:rsid w:val="00612CD2"/>
    <w:rsid w:val="00613606"/>
    <w:rsid w:val="00613BFD"/>
    <w:rsid w:val="00613C12"/>
    <w:rsid w:val="00613DD5"/>
    <w:rsid w:val="00614A1C"/>
    <w:rsid w:val="00615073"/>
    <w:rsid w:val="00615592"/>
    <w:rsid w:val="00615B21"/>
    <w:rsid w:val="00616531"/>
    <w:rsid w:val="006167CA"/>
    <w:rsid w:val="00617693"/>
    <w:rsid w:val="006179F9"/>
    <w:rsid w:val="00620090"/>
    <w:rsid w:val="00620DE1"/>
    <w:rsid w:val="00622770"/>
    <w:rsid w:val="00622E8F"/>
    <w:rsid w:val="00623904"/>
    <w:rsid w:val="0062396F"/>
    <w:rsid w:val="00623B42"/>
    <w:rsid w:val="00630BD1"/>
    <w:rsid w:val="00630E2C"/>
    <w:rsid w:val="0063109F"/>
    <w:rsid w:val="006312E6"/>
    <w:rsid w:val="00631B17"/>
    <w:rsid w:val="00632684"/>
    <w:rsid w:val="006329BF"/>
    <w:rsid w:val="006329F8"/>
    <w:rsid w:val="00632A7F"/>
    <w:rsid w:val="00634503"/>
    <w:rsid w:val="0063475C"/>
    <w:rsid w:val="00634F15"/>
    <w:rsid w:val="00636032"/>
    <w:rsid w:val="00636378"/>
    <w:rsid w:val="00636485"/>
    <w:rsid w:val="006369FE"/>
    <w:rsid w:val="00636A4C"/>
    <w:rsid w:val="0063726F"/>
    <w:rsid w:val="0063799A"/>
    <w:rsid w:val="00640395"/>
    <w:rsid w:val="0064142C"/>
    <w:rsid w:val="006415CC"/>
    <w:rsid w:val="0064198C"/>
    <w:rsid w:val="006425F4"/>
    <w:rsid w:val="00642BD8"/>
    <w:rsid w:val="00643481"/>
    <w:rsid w:val="00643510"/>
    <w:rsid w:val="00645E2E"/>
    <w:rsid w:val="006462EC"/>
    <w:rsid w:val="00646ECE"/>
    <w:rsid w:val="006475E1"/>
    <w:rsid w:val="00647B39"/>
    <w:rsid w:val="00647DC8"/>
    <w:rsid w:val="00650830"/>
    <w:rsid w:val="00650921"/>
    <w:rsid w:val="00650A6C"/>
    <w:rsid w:val="00650E32"/>
    <w:rsid w:val="006511D3"/>
    <w:rsid w:val="00651384"/>
    <w:rsid w:val="00651B7F"/>
    <w:rsid w:val="00651CD8"/>
    <w:rsid w:val="00651CEC"/>
    <w:rsid w:val="0065212A"/>
    <w:rsid w:val="0065257D"/>
    <w:rsid w:val="0065271B"/>
    <w:rsid w:val="00652BEF"/>
    <w:rsid w:val="00652CBC"/>
    <w:rsid w:val="00655F39"/>
    <w:rsid w:val="006562B5"/>
    <w:rsid w:val="006577AB"/>
    <w:rsid w:val="00657EE5"/>
    <w:rsid w:val="00657F0F"/>
    <w:rsid w:val="0066022F"/>
    <w:rsid w:val="006622C6"/>
    <w:rsid w:val="00662367"/>
    <w:rsid w:val="00662BFB"/>
    <w:rsid w:val="00662FF6"/>
    <w:rsid w:val="00664FEA"/>
    <w:rsid w:val="0066615D"/>
    <w:rsid w:val="00667010"/>
    <w:rsid w:val="0066712C"/>
    <w:rsid w:val="006673FB"/>
    <w:rsid w:val="00667AAF"/>
    <w:rsid w:val="00667D96"/>
    <w:rsid w:val="00667F8E"/>
    <w:rsid w:val="006704DF"/>
    <w:rsid w:val="00671330"/>
    <w:rsid w:val="006718C8"/>
    <w:rsid w:val="00672303"/>
    <w:rsid w:val="00672DDA"/>
    <w:rsid w:val="006734AA"/>
    <w:rsid w:val="00674B43"/>
    <w:rsid w:val="006762DC"/>
    <w:rsid w:val="00676313"/>
    <w:rsid w:val="006767F4"/>
    <w:rsid w:val="00676BD4"/>
    <w:rsid w:val="006770C4"/>
    <w:rsid w:val="0067713D"/>
    <w:rsid w:val="006779CB"/>
    <w:rsid w:val="00677A1B"/>
    <w:rsid w:val="006802A6"/>
    <w:rsid w:val="00680D1E"/>
    <w:rsid w:val="00680D41"/>
    <w:rsid w:val="006812AD"/>
    <w:rsid w:val="00681FB5"/>
    <w:rsid w:val="00682A96"/>
    <w:rsid w:val="006830F8"/>
    <w:rsid w:val="0068329C"/>
    <w:rsid w:val="0068428B"/>
    <w:rsid w:val="0068430D"/>
    <w:rsid w:val="0068532F"/>
    <w:rsid w:val="00685574"/>
    <w:rsid w:val="0068626B"/>
    <w:rsid w:val="0068658F"/>
    <w:rsid w:val="006865C8"/>
    <w:rsid w:val="00687185"/>
    <w:rsid w:val="00687C00"/>
    <w:rsid w:val="00690BDC"/>
    <w:rsid w:val="00690E22"/>
    <w:rsid w:val="006910E4"/>
    <w:rsid w:val="006911E9"/>
    <w:rsid w:val="006922F0"/>
    <w:rsid w:val="00693195"/>
    <w:rsid w:val="00694589"/>
    <w:rsid w:val="00694973"/>
    <w:rsid w:val="00694B2E"/>
    <w:rsid w:val="00694DF3"/>
    <w:rsid w:val="0069501A"/>
    <w:rsid w:val="00695811"/>
    <w:rsid w:val="00695ABF"/>
    <w:rsid w:val="006A02C6"/>
    <w:rsid w:val="006A0D3F"/>
    <w:rsid w:val="006A0D76"/>
    <w:rsid w:val="006A1327"/>
    <w:rsid w:val="006A1458"/>
    <w:rsid w:val="006A1648"/>
    <w:rsid w:val="006A19A4"/>
    <w:rsid w:val="006A1DCB"/>
    <w:rsid w:val="006A3611"/>
    <w:rsid w:val="006A3A05"/>
    <w:rsid w:val="006A4121"/>
    <w:rsid w:val="006A43BD"/>
    <w:rsid w:val="006A4D13"/>
    <w:rsid w:val="006A6158"/>
    <w:rsid w:val="006A759C"/>
    <w:rsid w:val="006A7ABD"/>
    <w:rsid w:val="006B0934"/>
    <w:rsid w:val="006B1FE0"/>
    <w:rsid w:val="006B3282"/>
    <w:rsid w:val="006B41F6"/>
    <w:rsid w:val="006B47FF"/>
    <w:rsid w:val="006B5344"/>
    <w:rsid w:val="006B59F3"/>
    <w:rsid w:val="006B69A7"/>
    <w:rsid w:val="006B7918"/>
    <w:rsid w:val="006B7B00"/>
    <w:rsid w:val="006C01F9"/>
    <w:rsid w:val="006C08C7"/>
    <w:rsid w:val="006C08EC"/>
    <w:rsid w:val="006C0F7B"/>
    <w:rsid w:val="006C1239"/>
    <w:rsid w:val="006C42F0"/>
    <w:rsid w:val="006C4A0A"/>
    <w:rsid w:val="006C5919"/>
    <w:rsid w:val="006C5FC8"/>
    <w:rsid w:val="006C6241"/>
    <w:rsid w:val="006C62BD"/>
    <w:rsid w:val="006C65B0"/>
    <w:rsid w:val="006C6662"/>
    <w:rsid w:val="006C6B6F"/>
    <w:rsid w:val="006C7015"/>
    <w:rsid w:val="006C723B"/>
    <w:rsid w:val="006D0B49"/>
    <w:rsid w:val="006D1025"/>
    <w:rsid w:val="006D132E"/>
    <w:rsid w:val="006D1655"/>
    <w:rsid w:val="006D1E4C"/>
    <w:rsid w:val="006D277C"/>
    <w:rsid w:val="006D27F1"/>
    <w:rsid w:val="006D2A56"/>
    <w:rsid w:val="006D3997"/>
    <w:rsid w:val="006D4484"/>
    <w:rsid w:val="006D4677"/>
    <w:rsid w:val="006D54DA"/>
    <w:rsid w:val="006D5739"/>
    <w:rsid w:val="006D585B"/>
    <w:rsid w:val="006D657E"/>
    <w:rsid w:val="006E0900"/>
    <w:rsid w:val="006E0ABB"/>
    <w:rsid w:val="006E0B09"/>
    <w:rsid w:val="006E12C4"/>
    <w:rsid w:val="006E14F1"/>
    <w:rsid w:val="006E1F96"/>
    <w:rsid w:val="006E26FB"/>
    <w:rsid w:val="006E27E6"/>
    <w:rsid w:val="006E38BA"/>
    <w:rsid w:val="006E3EAF"/>
    <w:rsid w:val="006E455B"/>
    <w:rsid w:val="006E5C9B"/>
    <w:rsid w:val="006E6106"/>
    <w:rsid w:val="006E6A74"/>
    <w:rsid w:val="006E6CD5"/>
    <w:rsid w:val="006E6FA5"/>
    <w:rsid w:val="006E764A"/>
    <w:rsid w:val="006E7971"/>
    <w:rsid w:val="006F000A"/>
    <w:rsid w:val="006F05B5"/>
    <w:rsid w:val="006F0E20"/>
    <w:rsid w:val="006F2487"/>
    <w:rsid w:val="006F325A"/>
    <w:rsid w:val="006F3B1A"/>
    <w:rsid w:val="006F412F"/>
    <w:rsid w:val="006F4923"/>
    <w:rsid w:val="006F5FC1"/>
    <w:rsid w:val="006F78C3"/>
    <w:rsid w:val="006F78FD"/>
    <w:rsid w:val="006F7CB2"/>
    <w:rsid w:val="00700E1B"/>
    <w:rsid w:val="00701C3F"/>
    <w:rsid w:val="00702006"/>
    <w:rsid w:val="0070282C"/>
    <w:rsid w:val="00702A84"/>
    <w:rsid w:val="00702C7F"/>
    <w:rsid w:val="00703426"/>
    <w:rsid w:val="0070370C"/>
    <w:rsid w:val="00703CC5"/>
    <w:rsid w:val="00704A07"/>
    <w:rsid w:val="007050F9"/>
    <w:rsid w:val="0070565F"/>
    <w:rsid w:val="0070692E"/>
    <w:rsid w:val="00706C1A"/>
    <w:rsid w:val="00707087"/>
    <w:rsid w:val="00707E41"/>
    <w:rsid w:val="0071083A"/>
    <w:rsid w:val="00710978"/>
    <w:rsid w:val="00711008"/>
    <w:rsid w:val="007115FB"/>
    <w:rsid w:val="00711B0F"/>
    <w:rsid w:val="00711C61"/>
    <w:rsid w:val="007123E9"/>
    <w:rsid w:val="00712A98"/>
    <w:rsid w:val="007136D8"/>
    <w:rsid w:val="00715642"/>
    <w:rsid w:val="007158D4"/>
    <w:rsid w:val="007167E5"/>
    <w:rsid w:val="007173E8"/>
    <w:rsid w:val="00717996"/>
    <w:rsid w:val="00717D89"/>
    <w:rsid w:val="00720307"/>
    <w:rsid w:val="00720AB6"/>
    <w:rsid w:val="00720EFA"/>
    <w:rsid w:val="00723715"/>
    <w:rsid w:val="007252F3"/>
    <w:rsid w:val="007259D1"/>
    <w:rsid w:val="00727B05"/>
    <w:rsid w:val="00730B77"/>
    <w:rsid w:val="007329CF"/>
    <w:rsid w:val="00732E8C"/>
    <w:rsid w:val="00732F86"/>
    <w:rsid w:val="00734693"/>
    <w:rsid w:val="00734B6D"/>
    <w:rsid w:val="00734B88"/>
    <w:rsid w:val="00734D3C"/>
    <w:rsid w:val="007353C4"/>
    <w:rsid w:val="0073602F"/>
    <w:rsid w:val="00736BF2"/>
    <w:rsid w:val="00736E16"/>
    <w:rsid w:val="0073744C"/>
    <w:rsid w:val="0073757C"/>
    <w:rsid w:val="00737749"/>
    <w:rsid w:val="00737969"/>
    <w:rsid w:val="00737FB1"/>
    <w:rsid w:val="00741C8A"/>
    <w:rsid w:val="0074247E"/>
    <w:rsid w:val="00742BBF"/>
    <w:rsid w:val="00744A41"/>
    <w:rsid w:val="00745431"/>
    <w:rsid w:val="00745990"/>
    <w:rsid w:val="007466F7"/>
    <w:rsid w:val="00747E39"/>
    <w:rsid w:val="00747FA1"/>
    <w:rsid w:val="00751241"/>
    <w:rsid w:val="00752105"/>
    <w:rsid w:val="007531BD"/>
    <w:rsid w:val="007533A6"/>
    <w:rsid w:val="00753926"/>
    <w:rsid w:val="007539BC"/>
    <w:rsid w:val="0075401B"/>
    <w:rsid w:val="00754273"/>
    <w:rsid w:val="0075463D"/>
    <w:rsid w:val="007547EA"/>
    <w:rsid w:val="00754A6D"/>
    <w:rsid w:val="00756347"/>
    <w:rsid w:val="00756C7C"/>
    <w:rsid w:val="00757BEB"/>
    <w:rsid w:val="007608EB"/>
    <w:rsid w:val="00761982"/>
    <w:rsid w:val="0076305C"/>
    <w:rsid w:val="0076462B"/>
    <w:rsid w:val="00764CA3"/>
    <w:rsid w:val="00764D59"/>
    <w:rsid w:val="007653F5"/>
    <w:rsid w:val="007666EB"/>
    <w:rsid w:val="007667B5"/>
    <w:rsid w:val="007674AD"/>
    <w:rsid w:val="00767686"/>
    <w:rsid w:val="00767F47"/>
    <w:rsid w:val="007700D1"/>
    <w:rsid w:val="007715BD"/>
    <w:rsid w:val="007717FE"/>
    <w:rsid w:val="00771E48"/>
    <w:rsid w:val="00772EA3"/>
    <w:rsid w:val="0077327F"/>
    <w:rsid w:val="007732BE"/>
    <w:rsid w:val="00773688"/>
    <w:rsid w:val="00773CD9"/>
    <w:rsid w:val="0077466C"/>
    <w:rsid w:val="00774732"/>
    <w:rsid w:val="00775198"/>
    <w:rsid w:val="00775545"/>
    <w:rsid w:val="007756AA"/>
    <w:rsid w:val="007757EA"/>
    <w:rsid w:val="00775846"/>
    <w:rsid w:val="00775A3D"/>
    <w:rsid w:val="00775F56"/>
    <w:rsid w:val="0077617F"/>
    <w:rsid w:val="00777E89"/>
    <w:rsid w:val="00780367"/>
    <w:rsid w:val="007805D0"/>
    <w:rsid w:val="00780D1C"/>
    <w:rsid w:val="00780D9F"/>
    <w:rsid w:val="0078126F"/>
    <w:rsid w:val="00781810"/>
    <w:rsid w:val="007818A7"/>
    <w:rsid w:val="00781937"/>
    <w:rsid w:val="00782DFE"/>
    <w:rsid w:val="00783CDF"/>
    <w:rsid w:val="007842C6"/>
    <w:rsid w:val="007846D8"/>
    <w:rsid w:val="0078503A"/>
    <w:rsid w:val="007875E8"/>
    <w:rsid w:val="00790C19"/>
    <w:rsid w:val="00791287"/>
    <w:rsid w:val="007914C6"/>
    <w:rsid w:val="00791D98"/>
    <w:rsid w:val="007923C9"/>
    <w:rsid w:val="0079261F"/>
    <w:rsid w:val="007927FC"/>
    <w:rsid w:val="007934A6"/>
    <w:rsid w:val="0079375B"/>
    <w:rsid w:val="00793961"/>
    <w:rsid w:val="00793D29"/>
    <w:rsid w:val="00794417"/>
    <w:rsid w:val="007944C2"/>
    <w:rsid w:val="007947D3"/>
    <w:rsid w:val="00794B1C"/>
    <w:rsid w:val="007950DD"/>
    <w:rsid w:val="0079519E"/>
    <w:rsid w:val="007954E7"/>
    <w:rsid w:val="00796550"/>
    <w:rsid w:val="00796ACB"/>
    <w:rsid w:val="00797B2A"/>
    <w:rsid w:val="00797EA7"/>
    <w:rsid w:val="007A0F37"/>
    <w:rsid w:val="007A1915"/>
    <w:rsid w:val="007A26E4"/>
    <w:rsid w:val="007A2C47"/>
    <w:rsid w:val="007A2E85"/>
    <w:rsid w:val="007A3856"/>
    <w:rsid w:val="007A38B5"/>
    <w:rsid w:val="007A3E7E"/>
    <w:rsid w:val="007A3F6B"/>
    <w:rsid w:val="007A41C0"/>
    <w:rsid w:val="007A4743"/>
    <w:rsid w:val="007A56FD"/>
    <w:rsid w:val="007A5A80"/>
    <w:rsid w:val="007A6090"/>
    <w:rsid w:val="007A6BDE"/>
    <w:rsid w:val="007A75A1"/>
    <w:rsid w:val="007A75D3"/>
    <w:rsid w:val="007A7AE8"/>
    <w:rsid w:val="007B01BB"/>
    <w:rsid w:val="007B124D"/>
    <w:rsid w:val="007B1AD7"/>
    <w:rsid w:val="007B276B"/>
    <w:rsid w:val="007B3472"/>
    <w:rsid w:val="007B3527"/>
    <w:rsid w:val="007B3AA3"/>
    <w:rsid w:val="007B4725"/>
    <w:rsid w:val="007B4964"/>
    <w:rsid w:val="007B4CA9"/>
    <w:rsid w:val="007B50F3"/>
    <w:rsid w:val="007B524D"/>
    <w:rsid w:val="007B7697"/>
    <w:rsid w:val="007B7CC3"/>
    <w:rsid w:val="007C050F"/>
    <w:rsid w:val="007C0EB9"/>
    <w:rsid w:val="007C16A4"/>
    <w:rsid w:val="007C1925"/>
    <w:rsid w:val="007C248F"/>
    <w:rsid w:val="007C24D9"/>
    <w:rsid w:val="007C38B2"/>
    <w:rsid w:val="007C3DCD"/>
    <w:rsid w:val="007C408E"/>
    <w:rsid w:val="007C4F63"/>
    <w:rsid w:val="007C5280"/>
    <w:rsid w:val="007C57A5"/>
    <w:rsid w:val="007C623D"/>
    <w:rsid w:val="007C645B"/>
    <w:rsid w:val="007D0059"/>
    <w:rsid w:val="007D00B5"/>
    <w:rsid w:val="007D086C"/>
    <w:rsid w:val="007D0D9B"/>
    <w:rsid w:val="007D0DAE"/>
    <w:rsid w:val="007D1255"/>
    <w:rsid w:val="007D1655"/>
    <w:rsid w:val="007D24AA"/>
    <w:rsid w:val="007D2AD6"/>
    <w:rsid w:val="007D2C7F"/>
    <w:rsid w:val="007D3CAE"/>
    <w:rsid w:val="007D3CF7"/>
    <w:rsid w:val="007D3D66"/>
    <w:rsid w:val="007D4C6A"/>
    <w:rsid w:val="007D4D10"/>
    <w:rsid w:val="007D5191"/>
    <w:rsid w:val="007D576C"/>
    <w:rsid w:val="007D687C"/>
    <w:rsid w:val="007D6C74"/>
    <w:rsid w:val="007E0563"/>
    <w:rsid w:val="007E16E7"/>
    <w:rsid w:val="007E1E85"/>
    <w:rsid w:val="007E2211"/>
    <w:rsid w:val="007E2B32"/>
    <w:rsid w:val="007E2EF5"/>
    <w:rsid w:val="007E332B"/>
    <w:rsid w:val="007E37E0"/>
    <w:rsid w:val="007E44FB"/>
    <w:rsid w:val="007E5ABB"/>
    <w:rsid w:val="007E5C7C"/>
    <w:rsid w:val="007E5E8A"/>
    <w:rsid w:val="007E60F3"/>
    <w:rsid w:val="007E671F"/>
    <w:rsid w:val="007E6E9C"/>
    <w:rsid w:val="007E7C7B"/>
    <w:rsid w:val="007F0CE8"/>
    <w:rsid w:val="007F1059"/>
    <w:rsid w:val="007F1193"/>
    <w:rsid w:val="007F145A"/>
    <w:rsid w:val="007F195C"/>
    <w:rsid w:val="007F21E1"/>
    <w:rsid w:val="007F2629"/>
    <w:rsid w:val="007F37C6"/>
    <w:rsid w:val="007F3E0D"/>
    <w:rsid w:val="007F41BF"/>
    <w:rsid w:val="007F422E"/>
    <w:rsid w:val="007F48F6"/>
    <w:rsid w:val="007F5CAB"/>
    <w:rsid w:val="007F6179"/>
    <w:rsid w:val="007F72F5"/>
    <w:rsid w:val="007F73C9"/>
    <w:rsid w:val="007F7DD5"/>
    <w:rsid w:val="008001A3"/>
    <w:rsid w:val="0080153A"/>
    <w:rsid w:val="00801543"/>
    <w:rsid w:val="00801932"/>
    <w:rsid w:val="00801A79"/>
    <w:rsid w:val="00801E14"/>
    <w:rsid w:val="008025DB"/>
    <w:rsid w:val="00802958"/>
    <w:rsid w:val="00802BC2"/>
    <w:rsid w:val="00803375"/>
    <w:rsid w:val="0080376C"/>
    <w:rsid w:val="008038EF"/>
    <w:rsid w:val="00803903"/>
    <w:rsid w:val="00803CAA"/>
    <w:rsid w:val="0080419E"/>
    <w:rsid w:val="00805087"/>
    <w:rsid w:val="008052FD"/>
    <w:rsid w:val="00805445"/>
    <w:rsid w:val="00806056"/>
    <w:rsid w:val="0080650A"/>
    <w:rsid w:val="00806954"/>
    <w:rsid w:val="00807A72"/>
    <w:rsid w:val="00807E29"/>
    <w:rsid w:val="0081245C"/>
    <w:rsid w:val="00812600"/>
    <w:rsid w:val="00812895"/>
    <w:rsid w:val="008128BE"/>
    <w:rsid w:val="00813682"/>
    <w:rsid w:val="00813744"/>
    <w:rsid w:val="00813EDB"/>
    <w:rsid w:val="00814869"/>
    <w:rsid w:val="00816299"/>
    <w:rsid w:val="00816318"/>
    <w:rsid w:val="008163A0"/>
    <w:rsid w:val="00816C5B"/>
    <w:rsid w:val="0081738B"/>
    <w:rsid w:val="0082025E"/>
    <w:rsid w:val="008203FB"/>
    <w:rsid w:val="00820405"/>
    <w:rsid w:val="008209B3"/>
    <w:rsid w:val="008213FC"/>
    <w:rsid w:val="00821431"/>
    <w:rsid w:val="0082172B"/>
    <w:rsid w:val="00822BB0"/>
    <w:rsid w:val="008231D4"/>
    <w:rsid w:val="008236BB"/>
    <w:rsid w:val="00823DB2"/>
    <w:rsid w:val="00823E8B"/>
    <w:rsid w:val="00825175"/>
    <w:rsid w:val="008253C2"/>
    <w:rsid w:val="008256BE"/>
    <w:rsid w:val="00825CF7"/>
    <w:rsid w:val="008260EA"/>
    <w:rsid w:val="00826B3E"/>
    <w:rsid w:val="00826C92"/>
    <w:rsid w:val="00827641"/>
    <w:rsid w:val="00827758"/>
    <w:rsid w:val="008279F0"/>
    <w:rsid w:val="008303AC"/>
    <w:rsid w:val="0083130B"/>
    <w:rsid w:val="008321F4"/>
    <w:rsid w:val="00832259"/>
    <w:rsid w:val="00832872"/>
    <w:rsid w:val="00833B03"/>
    <w:rsid w:val="008359E4"/>
    <w:rsid w:val="00837104"/>
    <w:rsid w:val="00837BAF"/>
    <w:rsid w:val="0084074E"/>
    <w:rsid w:val="008413DE"/>
    <w:rsid w:val="00841AF6"/>
    <w:rsid w:val="008420FB"/>
    <w:rsid w:val="008431FA"/>
    <w:rsid w:val="00843339"/>
    <w:rsid w:val="0084341B"/>
    <w:rsid w:val="00843E6B"/>
    <w:rsid w:val="00843EEB"/>
    <w:rsid w:val="00844317"/>
    <w:rsid w:val="00844D96"/>
    <w:rsid w:val="00845BE8"/>
    <w:rsid w:val="00845F18"/>
    <w:rsid w:val="00846C87"/>
    <w:rsid w:val="00846D85"/>
    <w:rsid w:val="00847227"/>
    <w:rsid w:val="008475E8"/>
    <w:rsid w:val="0084772E"/>
    <w:rsid w:val="00850F0B"/>
    <w:rsid w:val="0085196F"/>
    <w:rsid w:val="00851BF9"/>
    <w:rsid w:val="00851D5C"/>
    <w:rsid w:val="0085227C"/>
    <w:rsid w:val="008529CF"/>
    <w:rsid w:val="00852DE9"/>
    <w:rsid w:val="00853263"/>
    <w:rsid w:val="008538B4"/>
    <w:rsid w:val="00853BB1"/>
    <w:rsid w:val="00853F16"/>
    <w:rsid w:val="00854401"/>
    <w:rsid w:val="008554A2"/>
    <w:rsid w:val="00855D9B"/>
    <w:rsid w:val="00857647"/>
    <w:rsid w:val="0085766D"/>
    <w:rsid w:val="00857BB2"/>
    <w:rsid w:val="00860571"/>
    <w:rsid w:val="0086066C"/>
    <w:rsid w:val="008607D5"/>
    <w:rsid w:val="008609B3"/>
    <w:rsid w:val="00860F19"/>
    <w:rsid w:val="00860F36"/>
    <w:rsid w:val="0086138C"/>
    <w:rsid w:val="00861D72"/>
    <w:rsid w:val="0086293D"/>
    <w:rsid w:val="00862A0E"/>
    <w:rsid w:val="008637E5"/>
    <w:rsid w:val="00863B73"/>
    <w:rsid w:val="00864059"/>
    <w:rsid w:val="0086419A"/>
    <w:rsid w:val="008642B6"/>
    <w:rsid w:val="008644E1"/>
    <w:rsid w:val="00864B32"/>
    <w:rsid w:val="008652C7"/>
    <w:rsid w:val="00865CB3"/>
    <w:rsid w:val="00865DC8"/>
    <w:rsid w:val="00865E79"/>
    <w:rsid w:val="00866E27"/>
    <w:rsid w:val="00867253"/>
    <w:rsid w:val="00870434"/>
    <w:rsid w:val="008708DC"/>
    <w:rsid w:val="00870C67"/>
    <w:rsid w:val="00871D9F"/>
    <w:rsid w:val="008727C6"/>
    <w:rsid w:val="00872A8A"/>
    <w:rsid w:val="00872C75"/>
    <w:rsid w:val="0087314D"/>
    <w:rsid w:val="0087332A"/>
    <w:rsid w:val="0087339B"/>
    <w:rsid w:val="008735F2"/>
    <w:rsid w:val="00873E98"/>
    <w:rsid w:val="00875E88"/>
    <w:rsid w:val="0087604A"/>
    <w:rsid w:val="0087636E"/>
    <w:rsid w:val="00876372"/>
    <w:rsid w:val="008763C4"/>
    <w:rsid w:val="00876CC3"/>
    <w:rsid w:val="008770CB"/>
    <w:rsid w:val="0087718E"/>
    <w:rsid w:val="008772C1"/>
    <w:rsid w:val="00880DEB"/>
    <w:rsid w:val="00881390"/>
    <w:rsid w:val="008815A6"/>
    <w:rsid w:val="00883F19"/>
    <w:rsid w:val="00884460"/>
    <w:rsid w:val="008845DD"/>
    <w:rsid w:val="00884E8C"/>
    <w:rsid w:val="0088518A"/>
    <w:rsid w:val="008852E1"/>
    <w:rsid w:val="008855D5"/>
    <w:rsid w:val="00885B87"/>
    <w:rsid w:val="00885F9F"/>
    <w:rsid w:val="008865D0"/>
    <w:rsid w:val="00886693"/>
    <w:rsid w:val="00886943"/>
    <w:rsid w:val="00886AD9"/>
    <w:rsid w:val="008874A8"/>
    <w:rsid w:val="00890A74"/>
    <w:rsid w:val="00890F44"/>
    <w:rsid w:val="00891457"/>
    <w:rsid w:val="008914B0"/>
    <w:rsid w:val="00892FA1"/>
    <w:rsid w:val="00893577"/>
    <w:rsid w:val="00894021"/>
    <w:rsid w:val="00894952"/>
    <w:rsid w:val="00894E65"/>
    <w:rsid w:val="00896124"/>
    <w:rsid w:val="00896F14"/>
    <w:rsid w:val="00897752"/>
    <w:rsid w:val="00897849"/>
    <w:rsid w:val="00897CD8"/>
    <w:rsid w:val="008A046C"/>
    <w:rsid w:val="008A0E48"/>
    <w:rsid w:val="008A1AD5"/>
    <w:rsid w:val="008A20AF"/>
    <w:rsid w:val="008A2439"/>
    <w:rsid w:val="008A24F5"/>
    <w:rsid w:val="008A2FC9"/>
    <w:rsid w:val="008A36CF"/>
    <w:rsid w:val="008A4DD7"/>
    <w:rsid w:val="008A525A"/>
    <w:rsid w:val="008A5CF3"/>
    <w:rsid w:val="008A68B5"/>
    <w:rsid w:val="008A6942"/>
    <w:rsid w:val="008A73A1"/>
    <w:rsid w:val="008A7ECA"/>
    <w:rsid w:val="008A7F5E"/>
    <w:rsid w:val="008B07C3"/>
    <w:rsid w:val="008B0CCF"/>
    <w:rsid w:val="008B1C31"/>
    <w:rsid w:val="008B3AED"/>
    <w:rsid w:val="008B3F28"/>
    <w:rsid w:val="008B563D"/>
    <w:rsid w:val="008B61D3"/>
    <w:rsid w:val="008B7361"/>
    <w:rsid w:val="008B77AA"/>
    <w:rsid w:val="008B77E5"/>
    <w:rsid w:val="008B7E43"/>
    <w:rsid w:val="008C01E6"/>
    <w:rsid w:val="008C0506"/>
    <w:rsid w:val="008C053A"/>
    <w:rsid w:val="008C0FD0"/>
    <w:rsid w:val="008C11FE"/>
    <w:rsid w:val="008C197B"/>
    <w:rsid w:val="008C2FF9"/>
    <w:rsid w:val="008C3285"/>
    <w:rsid w:val="008C3DFD"/>
    <w:rsid w:val="008C5B31"/>
    <w:rsid w:val="008C6520"/>
    <w:rsid w:val="008C67D6"/>
    <w:rsid w:val="008C6AE1"/>
    <w:rsid w:val="008C6B19"/>
    <w:rsid w:val="008C79AF"/>
    <w:rsid w:val="008D0AD1"/>
    <w:rsid w:val="008D12BF"/>
    <w:rsid w:val="008D13A6"/>
    <w:rsid w:val="008D3C62"/>
    <w:rsid w:val="008D4A1A"/>
    <w:rsid w:val="008D4A73"/>
    <w:rsid w:val="008D4C96"/>
    <w:rsid w:val="008D4F87"/>
    <w:rsid w:val="008D59E0"/>
    <w:rsid w:val="008D5AFF"/>
    <w:rsid w:val="008D5ECD"/>
    <w:rsid w:val="008D6638"/>
    <w:rsid w:val="008D71FB"/>
    <w:rsid w:val="008D7B3A"/>
    <w:rsid w:val="008E0049"/>
    <w:rsid w:val="008E00DA"/>
    <w:rsid w:val="008E1E0A"/>
    <w:rsid w:val="008E27ED"/>
    <w:rsid w:val="008E3288"/>
    <w:rsid w:val="008E41F3"/>
    <w:rsid w:val="008E45A4"/>
    <w:rsid w:val="008E5462"/>
    <w:rsid w:val="008E590D"/>
    <w:rsid w:val="008E5D7B"/>
    <w:rsid w:val="008F0CA7"/>
    <w:rsid w:val="008F15C6"/>
    <w:rsid w:val="008F199F"/>
    <w:rsid w:val="008F21DC"/>
    <w:rsid w:val="008F24EB"/>
    <w:rsid w:val="008F3072"/>
    <w:rsid w:val="008F41D1"/>
    <w:rsid w:val="008F4EF1"/>
    <w:rsid w:val="008F4F96"/>
    <w:rsid w:val="008F521D"/>
    <w:rsid w:val="008F5B87"/>
    <w:rsid w:val="008F5C0D"/>
    <w:rsid w:val="008F6017"/>
    <w:rsid w:val="008F70AA"/>
    <w:rsid w:val="008F7168"/>
    <w:rsid w:val="008F7D57"/>
    <w:rsid w:val="00900B9F"/>
    <w:rsid w:val="00901228"/>
    <w:rsid w:val="009015D9"/>
    <w:rsid w:val="009048B2"/>
    <w:rsid w:val="00904D18"/>
    <w:rsid w:val="00905F82"/>
    <w:rsid w:val="00905FB9"/>
    <w:rsid w:val="00906A65"/>
    <w:rsid w:val="00906F80"/>
    <w:rsid w:val="00907A7F"/>
    <w:rsid w:val="00907BE5"/>
    <w:rsid w:val="00910200"/>
    <w:rsid w:val="009105D3"/>
    <w:rsid w:val="00910D83"/>
    <w:rsid w:val="0091161F"/>
    <w:rsid w:val="00911E4B"/>
    <w:rsid w:val="009121D5"/>
    <w:rsid w:val="00913DC4"/>
    <w:rsid w:val="00913F25"/>
    <w:rsid w:val="009140C4"/>
    <w:rsid w:val="009141CC"/>
    <w:rsid w:val="00914266"/>
    <w:rsid w:val="00914EB9"/>
    <w:rsid w:val="009154C1"/>
    <w:rsid w:val="00915DF2"/>
    <w:rsid w:val="009167ED"/>
    <w:rsid w:val="009169CA"/>
    <w:rsid w:val="009170BB"/>
    <w:rsid w:val="0091757F"/>
    <w:rsid w:val="009175BF"/>
    <w:rsid w:val="00921C54"/>
    <w:rsid w:val="009234E2"/>
    <w:rsid w:val="00923AB4"/>
    <w:rsid w:val="00924265"/>
    <w:rsid w:val="00924761"/>
    <w:rsid w:val="00924B6B"/>
    <w:rsid w:val="00925D8E"/>
    <w:rsid w:val="009265BB"/>
    <w:rsid w:val="00927190"/>
    <w:rsid w:val="009271B2"/>
    <w:rsid w:val="009304D9"/>
    <w:rsid w:val="00930CC0"/>
    <w:rsid w:val="0093117C"/>
    <w:rsid w:val="00932ECC"/>
    <w:rsid w:val="00934290"/>
    <w:rsid w:val="009342B0"/>
    <w:rsid w:val="00934512"/>
    <w:rsid w:val="009345FD"/>
    <w:rsid w:val="009352FF"/>
    <w:rsid w:val="00936FA8"/>
    <w:rsid w:val="00937128"/>
    <w:rsid w:val="00937232"/>
    <w:rsid w:val="009372A4"/>
    <w:rsid w:val="00937A61"/>
    <w:rsid w:val="009404FB"/>
    <w:rsid w:val="0094108D"/>
    <w:rsid w:val="009413D8"/>
    <w:rsid w:val="00941A2E"/>
    <w:rsid w:val="00941AC9"/>
    <w:rsid w:val="00943387"/>
    <w:rsid w:val="00944661"/>
    <w:rsid w:val="00945253"/>
    <w:rsid w:val="00945867"/>
    <w:rsid w:val="009462DE"/>
    <w:rsid w:val="0094666D"/>
    <w:rsid w:val="00947B8C"/>
    <w:rsid w:val="0095031B"/>
    <w:rsid w:val="00950C95"/>
    <w:rsid w:val="00950EE3"/>
    <w:rsid w:val="009518A3"/>
    <w:rsid w:val="00951CB4"/>
    <w:rsid w:val="00951DFA"/>
    <w:rsid w:val="00953AF6"/>
    <w:rsid w:val="00953F4E"/>
    <w:rsid w:val="00954436"/>
    <w:rsid w:val="009551AE"/>
    <w:rsid w:val="00955DD3"/>
    <w:rsid w:val="0095611C"/>
    <w:rsid w:val="009563E4"/>
    <w:rsid w:val="0095707D"/>
    <w:rsid w:val="009579B2"/>
    <w:rsid w:val="009605B8"/>
    <w:rsid w:val="0096075B"/>
    <w:rsid w:val="00960995"/>
    <w:rsid w:val="00960EDB"/>
    <w:rsid w:val="00961E08"/>
    <w:rsid w:val="0096334E"/>
    <w:rsid w:val="00964EB6"/>
    <w:rsid w:val="00965176"/>
    <w:rsid w:val="00965677"/>
    <w:rsid w:val="009659E5"/>
    <w:rsid w:val="0096635A"/>
    <w:rsid w:val="009668A4"/>
    <w:rsid w:val="009669D0"/>
    <w:rsid w:val="009679A4"/>
    <w:rsid w:val="009703E2"/>
    <w:rsid w:val="00971256"/>
    <w:rsid w:val="00971B3D"/>
    <w:rsid w:val="00971DD0"/>
    <w:rsid w:val="00971EA6"/>
    <w:rsid w:val="00972B5A"/>
    <w:rsid w:val="00974AF7"/>
    <w:rsid w:val="00974FC1"/>
    <w:rsid w:val="0097511C"/>
    <w:rsid w:val="00975466"/>
    <w:rsid w:val="00975890"/>
    <w:rsid w:val="00977066"/>
    <w:rsid w:val="009770D7"/>
    <w:rsid w:val="00977D88"/>
    <w:rsid w:val="0098016D"/>
    <w:rsid w:val="00980343"/>
    <w:rsid w:val="009815A6"/>
    <w:rsid w:val="00981AA4"/>
    <w:rsid w:val="00982754"/>
    <w:rsid w:val="009846A1"/>
    <w:rsid w:val="00984919"/>
    <w:rsid w:val="00986169"/>
    <w:rsid w:val="009861FA"/>
    <w:rsid w:val="0098643A"/>
    <w:rsid w:val="00986757"/>
    <w:rsid w:val="00986A0A"/>
    <w:rsid w:val="00986D29"/>
    <w:rsid w:val="009877AF"/>
    <w:rsid w:val="0099030C"/>
    <w:rsid w:val="00990DDD"/>
    <w:rsid w:val="00992E41"/>
    <w:rsid w:val="00993278"/>
    <w:rsid w:val="00993294"/>
    <w:rsid w:val="00993380"/>
    <w:rsid w:val="009937DB"/>
    <w:rsid w:val="009940D6"/>
    <w:rsid w:val="00994487"/>
    <w:rsid w:val="00994EB5"/>
    <w:rsid w:val="00995D46"/>
    <w:rsid w:val="009962A7"/>
    <w:rsid w:val="009962BA"/>
    <w:rsid w:val="00996895"/>
    <w:rsid w:val="00996D9E"/>
    <w:rsid w:val="00997091"/>
    <w:rsid w:val="00997CB5"/>
    <w:rsid w:val="009A0BCB"/>
    <w:rsid w:val="009A1161"/>
    <w:rsid w:val="009A11CE"/>
    <w:rsid w:val="009A186F"/>
    <w:rsid w:val="009A1C8B"/>
    <w:rsid w:val="009A3B78"/>
    <w:rsid w:val="009A3E2C"/>
    <w:rsid w:val="009A4A6A"/>
    <w:rsid w:val="009A4CE1"/>
    <w:rsid w:val="009A52CE"/>
    <w:rsid w:val="009A5CA5"/>
    <w:rsid w:val="009A698E"/>
    <w:rsid w:val="009A7D38"/>
    <w:rsid w:val="009A7EDE"/>
    <w:rsid w:val="009B04FC"/>
    <w:rsid w:val="009B1269"/>
    <w:rsid w:val="009B1D20"/>
    <w:rsid w:val="009B25B5"/>
    <w:rsid w:val="009B2E49"/>
    <w:rsid w:val="009B2FC6"/>
    <w:rsid w:val="009B3092"/>
    <w:rsid w:val="009B3740"/>
    <w:rsid w:val="009B4216"/>
    <w:rsid w:val="009B43BC"/>
    <w:rsid w:val="009B472D"/>
    <w:rsid w:val="009B768D"/>
    <w:rsid w:val="009C079E"/>
    <w:rsid w:val="009C0DB1"/>
    <w:rsid w:val="009C19ED"/>
    <w:rsid w:val="009C1DC9"/>
    <w:rsid w:val="009C31EA"/>
    <w:rsid w:val="009C3256"/>
    <w:rsid w:val="009C3AA8"/>
    <w:rsid w:val="009C3CD5"/>
    <w:rsid w:val="009C3F89"/>
    <w:rsid w:val="009C437E"/>
    <w:rsid w:val="009C4D98"/>
    <w:rsid w:val="009C5FC5"/>
    <w:rsid w:val="009C7DC1"/>
    <w:rsid w:val="009D031E"/>
    <w:rsid w:val="009D0901"/>
    <w:rsid w:val="009D0999"/>
    <w:rsid w:val="009D0A23"/>
    <w:rsid w:val="009D1938"/>
    <w:rsid w:val="009D1CC6"/>
    <w:rsid w:val="009D1E48"/>
    <w:rsid w:val="009D2096"/>
    <w:rsid w:val="009D2388"/>
    <w:rsid w:val="009D357E"/>
    <w:rsid w:val="009D4DFE"/>
    <w:rsid w:val="009D5075"/>
    <w:rsid w:val="009D52B9"/>
    <w:rsid w:val="009D546E"/>
    <w:rsid w:val="009D7848"/>
    <w:rsid w:val="009E02E4"/>
    <w:rsid w:val="009E054E"/>
    <w:rsid w:val="009E0D80"/>
    <w:rsid w:val="009E1ABD"/>
    <w:rsid w:val="009E25E1"/>
    <w:rsid w:val="009E347B"/>
    <w:rsid w:val="009E357F"/>
    <w:rsid w:val="009E36DA"/>
    <w:rsid w:val="009E3825"/>
    <w:rsid w:val="009E3C21"/>
    <w:rsid w:val="009E3EE8"/>
    <w:rsid w:val="009E578E"/>
    <w:rsid w:val="009E5E6B"/>
    <w:rsid w:val="009E6DFA"/>
    <w:rsid w:val="009E71E8"/>
    <w:rsid w:val="009E73D5"/>
    <w:rsid w:val="009E7704"/>
    <w:rsid w:val="009E7A34"/>
    <w:rsid w:val="009E7AD0"/>
    <w:rsid w:val="009F0DC8"/>
    <w:rsid w:val="009F1620"/>
    <w:rsid w:val="009F1912"/>
    <w:rsid w:val="009F275A"/>
    <w:rsid w:val="009F3A2B"/>
    <w:rsid w:val="009F3EF5"/>
    <w:rsid w:val="009F6DBD"/>
    <w:rsid w:val="009F792A"/>
    <w:rsid w:val="009F79DD"/>
    <w:rsid w:val="00A01131"/>
    <w:rsid w:val="00A015A1"/>
    <w:rsid w:val="00A0192D"/>
    <w:rsid w:val="00A02EB9"/>
    <w:rsid w:val="00A0417B"/>
    <w:rsid w:val="00A049B7"/>
    <w:rsid w:val="00A04C47"/>
    <w:rsid w:val="00A04F88"/>
    <w:rsid w:val="00A0516D"/>
    <w:rsid w:val="00A05501"/>
    <w:rsid w:val="00A058C0"/>
    <w:rsid w:val="00A05CF2"/>
    <w:rsid w:val="00A060D5"/>
    <w:rsid w:val="00A060E9"/>
    <w:rsid w:val="00A06342"/>
    <w:rsid w:val="00A06CC3"/>
    <w:rsid w:val="00A07DA9"/>
    <w:rsid w:val="00A10557"/>
    <w:rsid w:val="00A1083B"/>
    <w:rsid w:val="00A10876"/>
    <w:rsid w:val="00A10DF2"/>
    <w:rsid w:val="00A10F8D"/>
    <w:rsid w:val="00A11F7A"/>
    <w:rsid w:val="00A11FEC"/>
    <w:rsid w:val="00A125DD"/>
    <w:rsid w:val="00A12A98"/>
    <w:rsid w:val="00A12ACE"/>
    <w:rsid w:val="00A13EBB"/>
    <w:rsid w:val="00A140E6"/>
    <w:rsid w:val="00A141E3"/>
    <w:rsid w:val="00A14328"/>
    <w:rsid w:val="00A14777"/>
    <w:rsid w:val="00A149E6"/>
    <w:rsid w:val="00A150C6"/>
    <w:rsid w:val="00A15222"/>
    <w:rsid w:val="00A15D57"/>
    <w:rsid w:val="00A16773"/>
    <w:rsid w:val="00A16804"/>
    <w:rsid w:val="00A17515"/>
    <w:rsid w:val="00A17766"/>
    <w:rsid w:val="00A177DA"/>
    <w:rsid w:val="00A179AA"/>
    <w:rsid w:val="00A17FFB"/>
    <w:rsid w:val="00A21097"/>
    <w:rsid w:val="00A213E2"/>
    <w:rsid w:val="00A2158A"/>
    <w:rsid w:val="00A21E83"/>
    <w:rsid w:val="00A2228D"/>
    <w:rsid w:val="00A222CE"/>
    <w:rsid w:val="00A2244E"/>
    <w:rsid w:val="00A226ED"/>
    <w:rsid w:val="00A23043"/>
    <w:rsid w:val="00A232B9"/>
    <w:rsid w:val="00A23D94"/>
    <w:rsid w:val="00A243E1"/>
    <w:rsid w:val="00A257A1"/>
    <w:rsid w:val="00A257E4"/>
    <w:rsid w:val="00A25866"/>
    <w:rsid w:val="00A25CC6"/>
    <w:rsid w:val="00A26228"/>
    <w:rsid w:val="00A267A2"/>
    <w:rsid w:val="00A26CA9"/>
    <w:rsid w:val="00A27550"/>
    <w:rsid w:val="00A27746"/>
    <w:rsid w:val="00A2777F"/>
    <w:rsid w:val="00A2785E"/>
    <w:rsid w:val="00A3050D"/>
    <w:rsid w:val="00A3078F"/>
    <w:rsid w:val="00A30A34"/>
    <w:rsid w:val="00A31121"/>
    <w:rsid w:val="00A31699"/>
    <w:rsid w:val="00A3270D"/>
    <w:rsid w:val="00A32DA7"/>
    <w:rsid w:val="00A32EB8"/>
    <w:rsid w:val="00A33266"/>
    <w:rsid w:val="00A33721"/>
    <w:rsid w:val="00A33932"/>
    <w:rsid w:val="00A33C6F"/>
    <w:rsid w:val="00A33F93"/>
    <w:rsid w:val="00A3407B"/>
    <w:rsid w:val="00A34D40"/>
    <w:rsid w:val="00A35958"/>
    <w:rsid w:val="00A35BB0"/>
    <w:rsid w:val="00A37AA0"/>
    <w:rsid w:val="00A37BF4"/>
    <w:rsid w:val="00A4053F"/>
    <w:rsid w:val="00A4106E"/>
    <w:rsid w:val="00A41D7E"/>
    <w:rsid w:val="00A41DDE"/>
    <w:rsid w:val="00A41DE8"/>
    <w:rsid w:val="00A41F9D"/>
    <w:rsid w:val="00A42829"/>
    <w:rsid w:val="00A43337"/>
    <w:rsid w:val="00A43BE1"/>
    <w:rsid w:val="00A457AF"/>
    <w:rsid w:val="00A46344"/>
    <w:rsid w:val="00A46EE1"/>
    <w:rsid w:val="00A47124"/>
    <w:rsid w:val="00A474CE"/>
    <w:rsid w:val="00A47A56"/>
    <w:rsid w:val="00A500BA"/>
    <w:rsid w:val="00A50F45"/>
    <w:rsid w:val="00A51518"/>
    <w:rsid w:val="00A518A5"/>
    <w:rsid w:val="00A523F9"/>
    <w:rsid w:val="00A525F3"/>
    <w:rsid w:val="00A5262F"/>
    <w:rsid w:val="00A53551"/>
    <w:rsid w:val="00A542AA"/>
    <w:rsid w:val="00A54ADD"/>
    <w:rsid w:val="00A54D17"/>
    <w:rsid w:val="00A54FE8"/>
    <w:rsid w:val="00A5638C"/>
    <w:rsid w:val="00A564E2"/>
    <w:rsid w:val="00A575FD"/>
    <w:rsid w:val="00A57799"/>
    <w:rsid w:val="00A57D35"/>
    <w:rsid w:val="00A57F0D"/>
    <w:rsid w:val="00A60ACF"/>
    <w:rsid w:val="00A60D1E"/>
    <w:rsid w:val="00A61E1D"/>
    <w:rsid w:val="00A6543F"/>
    <w:rsid w:val="00A66141"/>
    <w:rsid w:val="00A66A09"/>
    <w:rsid w:val="00A671F2"/>
    <w:rsid w:val="00A67F97"/>
    <w:rsid w:val="00A67F9F"/>
    <w:rsid w:val="00A700BC"/>
    <w:rsid w:val="00A718E1"/>
    <w:rsid w:val="00A71A10"/>
    <w:rsid w:val="00A723BB"/>
    <w:rsid w:val="00A734C8"/>
    <w:rsid w:val="00A73CDC"/>
    <w:rsid w:val="00A74083"/>
    <w:rsid w:val="00A7520E"/>
    <w:rsid w:val="00A75522"/>
    <w:rsid w:val="00A76CE3"/>
    <w:rsid w:val="00A76F50"/>
    <w:rsid w:val="00A779AA"/>
    <w:rsid w:val="00A77B84"/>
    <w:rsid w:val="00A808D9"/>
    <w:rsid w:val="00A81DC8"/>
    <w:rsid w:val="00A82095"/>
    <w:rsid w:val="00A83C3E"/>
    <w:rsid w:val="00A84973"/>
    <w:rsid w:val="00A861E7"/>
    <w:rsid w:val="00A86221"/>
    <w:rsid w:val="00A86532"/>
    <w:rsid w:val="00A86717"/>
    <w:rsid w:val="00A869AB"/>
    <w:rsid w:val="00A9007D"/>
    <w:rsid w:val="00A90DAA"/>
    <w:rsid w:val="00A91690"/>
    <w:rsid w:val="00A91BE8"/>
    <w:rsid w:val="00A9350A"/>
    <w:rsid w:val="00A95ADC"/>
    <w:rsid w:val="00A95B4E"/>
    <w:rsid w:val="00A96290"/>
    <w:rsid w:val="00A9756F"/>
    <w:rsid w:val="00A97CDC"/>
    <w:rsid w:val="00AA0601"/>
    <w:rsid w:val="00AA0FCE"/>
    <w:rsid w:val="00AA16DF"/>
    <w:rsid w:val="00AA1FE0"/>
    <w:rsid w:val="00AA2057"/>
    <w:rsid w:val="00AA2326"/>
    <w:rsid w:val="00AA24C0"/>
    <w:rsid w:val="00AA282C"/>
    <w:rsid w:val="00AA2908"/>
    <w:rsid w:val="00AA34AE"/>
    <w:rsid w:val="00AA3AC3"/>
    <w:rsid w:val="00AA476E"/>
    <w:rsid w:val="00AA55DE"/>
    <w:rsid w:val="00AA57DE"/>
    <w:rsid w:val="00AA5E96"/>
    <w:rsid w:val="00AA6C73"/>
    <w:rsid w:val="00AA6D08"/>
    <w:rsid w:val="00AA6DD1"/>
    <w:rsid w:val="00AA78BA"/>
    <w:rsid w:val="00AA7A51"/>
    <w:rsid w:val="00AB0507"/>
    <w:rsid w:val="00AB0674"/>
    <w:rsid w:val="00AB1782"/>
    <w:rsid w:val="00AB1978"/>
    <w:rsid w:val="00AB1DE7"/>
    <w:rsid w:val="00AB2B3B"/>
    <w:rsid w:val="00AB3C75"/>
    <w:rsid w:val="00AB3F15"/>
    <w:rsid w:val="00AB42FD"/>
    <w:rsid w:val="00AB437D"/>
    <w:rsid w:val="00AB6138"/>
    <w:rsid w:val="00AB6351"/>
    <w:rsid w:val="00AB6ABE"/>
    <w:rsid w:val="00AB7304"/>
    <w:rsid w:val="00AB751A"/>
    <w:rsid w:val="00AB7563"/>
    <w:rsid w:val="00AB76B3"/>
    <w:rsid w:val="00AC015C"/>
    <w:rsid w:val="00AC08DB"/>
    <w:rsid w:val="00AC13FD"/>
    <w:rsid w:val="00AC4252"/>
    <w:rsid w:val="00AC591E"/>
    <w:rsid w:val="00AC62D4"/>
    <w:rsid w:val="00AC7A43"/>
    <w:rsid w:val="00AC7C74"/>
    <w:rsid w:val="00AD066B"/>
    <w:rsid w:val="00AD15D6"/>
    <w:rsid w:val="00AD1AC5"/>
    <w:rsid w:val="00AD1B1D"/>
    <w:rsid w:val="00AD1DF7"/>
    <w:rsid w:val="00AD1F97"/>
    <w:rsid w:val="00AD27BD"/>
    <w:rsid w:val="00AD298C"/>
    <w:rsid w:val="00AD2F9F"/>
    <w:rsid w:val="00AD30A1"/>
    <w:rsid w:val="00AD3474"/>
    <w:rsid w:val="00AD3BD0"/>
    <w:rsid w:val="00AD51A5"/>
    <w:rsid w:val="00AD59D2"/>
    <w:rsid w:val="00AD5EE0"/>
    <w:rsid w:val="00AD6F67"/>
    <w:rsid w:val="00AD7318"/>
    <w:rsid w:val="00AD7734"/>
    <w:rsid w:val="00AD7D8D"/>
    <w:rsid w:val="00AE0199"/>
    <w:rsid w:val="00AE01C0"/>
    <w:rsid w:val="00AE02FD"/>
    <w:rsid w:val="00AE03A1"/>
    <w:rsid w:val="00AE06AF"/>
    <w:rsid w:val="00AE65A5"/>
    <w:rsid w:val="00AE6956"/>
    <w:rsid w:val="00AE7514"/>
    <w:rsid w:val="00AE78EF"/>
    <w:rsid w:val="00AE7B49"/>
    <w:rsid w:val="00AE7F6B"/>
    <w:rsid w:val="00AF00D3"/>
    <w:rsid w:val="00AF03D6"/>
    <w:rsid w:val="00AF162D"/>
    <w:rsid w:val="00AF17E2"/>
    <w:rsid w:val="00AF2191"/>
    <w:rsid w:val="00AF2C9B"/>
    <w:rsid w:val="00AF34F4"/>
    <w:rsid w:val="00AF36FF"/>
    <w:rsid w:val="00AF3FA2"/>
    <w:rsid w:val="00AF50F7"/>
    <w:rsid w:val="00AF5BD7"/>
    <w:rsid w:val="00AF6B0C"/>
    <w:rsid w:val="00AF7317"/>
    <w:rsid w:val="00AF7664"/>
    <w:rsid w:val="00AF7E10"/>
    <w:rsid w:val="00AF7E8F"/>
    <w:rsid w:val="00B00032"/>
    <w:rsid w:val="00B01312"/>
    <w:rsid w:val="00B0181B"/>
    <w:rsid w:val="00B023A6"/>
    <w:rsid w:val="00B02417"/>
    <w:rsid w:val="00B030D1"/>
    <w:rsid w:val="00B03327"/>
    <w:rsid w:val="00B03487"/>
    <w:rsid w:val="00B0418D"/>
    <w:rsid w:val="00B04C8E"/>
    <w:rsid w:val="00B0514D"/>
    <w:rsid w:val="00B0583A"/>
    <w:rsid w:val="00B05C3F"/>
    <w:rsid w:val="00B061B8"/>
    <w:rsid w:val="00B06BA4"/>
    <w:rsid w:val="00B07397"/>
    <w:rsid w:val="00B07879"/>
    <w:rsid w:val="00B07C01"/>
    <w:rsid w:val="00B11904"/>
    <w:rsid w:val="00B119A2"/>
    <w:rsid w:val="00B11D76"/>
    <w:rsid w:val="00B122BA"/>
    <w:rsid w:val="00B1295C"/>
    <w:rsid w:val="00B12B0F"/>
    <w:rsid w:val="00B12B88"/>
    <w:rsid w:val="00B12E54"/>
    <w:rsid w:val="00B13278"/>
    <w:rsid w:val="00B1375E"/>
    <w:rsid w:val="00B13DFA"/>
    <w:rsid w:val="00B145D5"/>
    <w:rsid w:val="00B14B0C"/>
    <w:rsid w:val="00B150E7"/>
    <w:rsid w:val="00B151CF"/>
    <w:rsid w:val="00B1543F"/>
    <w:rsid w:val="00B1569F"/>
    <w:rsid w:val="00B15A39"/>
    <w:rsid w:val="00B15BC5"/>
    <w:rsid w:val="00B17DFD"/>
    <w:rsid w:val="00B2228A"/>
    <w:rsid w:val="00B22487"/>
    <w:rsid w:val="00B24073"/>
    <w:rsid w:val="00B2430C"/>
    <w:rsid w:val="00B252D1"/>
    <w:rsid w:val="00B25754"/>
    <w:rsid w:val="00B260F2"/>
    <w:rsid w:val="00B26B88"/>
    <w:rsid w:val="00B27156"/>
    <w:rsid w:val="00B27229"/>
    <w:rsid w:val="00B2758C"/>
    <w:rsid w:val="00B27655"/>
    <w:rsid w:val="00B27869"/>
    <w:rsid w:val="00B278C1"/>
    <w:rsid w:val="00B27E16"/>
    <w:rsid w:val="00B306B3"/>
    <w:rsid w:val="00B308BB"/>
    <w:rsid w:val="00B30ACD"/>
    <w:rsid w:val="00B30B3C"/>
    <w:rsid w:val="00B30BAB"/>
    <w:rsid w:val="00B31F5E"/>
    <w:rsid w:val="00B32318"/>
    <w:rsid w:val="00B32F50"/>
    <w:rsid w:val="00B33E49"/>
    <w:rsid w:val="00B33FFB"/>
    <w:rsid w:val="00B346DA"/>
    <w:rsid w:val="00B34B4B"/>
    <w:rsid w:val="00B34E9A"/>
    <w:rsid w:val="00B34F51"/>
    <w:rsid w:val="00B35938"/>
    <w:rsid w:val="00B370B8"/>
    <w:rsid w:val="00B37725"/>
    <w:rsid w:val="00B419FA"/>
    <w:rsid w:val="00B4210B"/>
    <w:rsid w:val="00B42156"/>
    <w:rsid w:val="00B43658"/>
    <w:rsid w:val="00B43C75"/>
    <w:rsid w:val="00B4466B"/>
    <w:rsid w:val="00B44A4B"/>
    <w:rsid w:val="00B45533"/>
    <w:rsid w:val="00B45540"/>
    <w:rsid w:val="00B4571A"/>
    <w:rsid w:val="00B45C16"/>
    <w:rsid w:val="00B46946"/>
    <w:rsid w:val="00B46A57"/>
    <w:rsid w:val="00B46C1C"/>
    <w:rsid w:val="00B46DFD"/>
    <w:rsid w:val="00B474B2"/>
    <w:rsid w:val="00B500F2"/>
    <w:rsid w:val="00B50D89"/>
    <w:rsid w:val="00B516B6"/>
    <w:rsid w:val="00B52349"/>
    <w:rsid w:val="00B5242A"/>
    <w:rsid w:val="00B5333E"/>
    <w:rsid w:val="00B54014"/>
    <w:rsid w:val="00B542DB"/>
    <w:rsid w:val="00B543B4"/>
    <w:rsid w:val="00B54636"/>
    <w:rsid w:val="00B5486B"/>
    <w:rsid w:val="00B54B89"/>
    <w:rsid w:val="00B5544A"/>
    <w:rsid w:val="00B555AB"/>
    <w:rsid w:val="00B561A3"/>
    <w:rsid w:val="00B570BE"/>
    <w:rsid w:val="00B57AA5"/>
    <w:rsid w:val="00B57D2B"/>
    <w:rsid w:val="00B6054B"/>
    <w:rsid w:val="00B60745"/>
    <w:rsid w:val="00B60A66"/>
    <w:rsid w:val="00B60DEE"/>
    <w:rsid w:val="00B61685"/>
    <w:rsid w:val="00B61C44"/>
    <w:rsid w:val="00B62AC1"/>
    <w:rsid w:val="00B634D7"/>
    <w:rsid w:val="00B635BA"/>
    <w:rsid w:val="00B6370A"/>
    <w:rsid w:val="00B643BE"/>
    <w:rsid w:val="00B64663"/>
    <w:rsid w:val="00B65D56"/>
    <w:rsid w:val="00B6671D"/>
    <w:rsid w:val="00B66861"/>
    <w:rsid w:val="00B66B30"/>
    <w:rsid w:val="00B670CE"/>
    <w:rsid w:val="00B6732B"/>
    <w:rsid w:val="00B70340"/>
    <w:rsid w:val="00B70CCE"/>
    <w:rsid w:val="00B71330"/>
    <w:rsid w:val="00B724F6"/>
    <w:rsid w:val="00B72F6C"/>
    <w:rsid w:val="00B73E40"/>
    <w:rsid w:val="00B744DB"/>
    <w:rsid w:val="00B74F3A"/>
    <w:rsid w:val="00B75017"/>
    <w:rsid w:val="00B763CC"/>
    <w:rsid w:val="00B768C7"/>
    <w:rsid w:val="00B76E55"/>
    <w:rsid w:val="00B7756D"/>
    <w:rsid w:val="00B77B92"/>
    <w:rsid w:val="00B80C3B"/>
    <w:rsid w:val="00B821BE"/>
    <w:rsid w:val="00B8287A"/>
    <w:rsid w:val="00B83207"/>
    <w:rsid w:val="00B83A5F"/>
    <w:rsid w:val="00B83ED2"/>
    <w:rsid w:val="00B8438E"/>
    <w:rsid w:val="00B85160"/>
    <w:rsid w:val="00B856FE"/>
    <w:rsid w:val="00B864D1"/>
    <w:rsid w:val="00B87AA7"/>
    <w:rsid w:val="00B91E5B"/>
    <w:rsid w:val="00B933F4"/>
    <w:rsid w:val="00B93599"/>
    <w:rsid w:val="00B938DC"/>
    <w:rsid w:val="00B94271"/>
    <w:rsid w:val="00B94FF1"/>
    <w:rsid w:val="00B9573E"/>
    <w:rsid w:val="00B957C9"/>
    <w:rsid w:val="00B957D0"/>
    <w:rsid w:val="00B963FC"/>
    <w:rsid w:val="00B96A72"/>
    <w:rsid w:val="00B96D74"/>
    <w:rsid w:val="00B974FE"/>
    <w:rsid w:val="00B97542"/>
    <w:rsid w:val="00B97752"/>
    <w:rsid w:val="00B97D0A"/>
    <w:rsid w:val="00BA03DF"/>
    <w:rsid w:val="00BA0B2C"/>
    <w:rsid w:val="00BA14D1"/>
    <w:rsid w:val="00BA1F24"/>
    <w:rsid w:val="00BA2285"/>
    <w:rsid w:val="00BA2DD8"/>
    <w:rsid w:val="00BA382B"/>
    <w:rsid w:val="00BA4350"/>
    <w:rsid w:val="00BA4A36"/>
    <w:rsid w:val="00BA57E5"/>
    <w:rsid w:val="00BA688D"/>
    <w:rsid w:val="00BA7A15"/>
    <w:rsid w:val="00BB00ED"/>
    <w:rsid w:val="00BB2143"/>
    <w:rsid w:val="00BB25CC"/>
    <w:rsid w:val="00BB26EA"/>
    <w:rsid w:val="00BB29DB"/>
    <w:rsid w:val="00BB2AE0"/>
    <w:rsid w:val="00BB327D"/>
    <w:rsid w:val="00BB39EF"/>
    <w:rsid w:val="00BB48EB"/>
    <w:rsid w:val="00BB4A47"/>
    <w:rsid w:val="00BB59C3"/>
    <w:rsid w:val="00BB61AE"/>
    <w:rsid w:val="00BB6AF7"/>
    <w:rsid w:val="00BC04FB"/>
    <w:rsid w:val="00BC07DE"/>
    <w:rsid w:val="00BC0E2A"/>
    <w:rsid w:val="00BC14AA"/>
    <w:rsid w:val="00BC177F"/>
    <w:rsid w:val="00BC2C96"/>
    <w:rsid w:val="00BC3294"/>
    <w:rsid w:val="00BC373E"/>
    <w:rsid w:val="00BC5727"/>
    <w:rsid w:val="00BC592B"/>
    <w:rsid w:val="00BC6562"/>
    <w:rsid w:val="00BC6B52"/>
    <w:rsid w:val="00BC6C29"/>
    <w:rsid w:val="00BC6D3B"/>
    <w:rsid w:val="00BC7496"/>
    <w:rsid w:val="00BC757C"/>
    <w:rsid w:val="00BD0122"/>
    <w:rsid w:val="00BD0ECA"/>
    <w:rsid w:val="00BD1A0F"/>
    <w:rsid w:val="00BD1E75"/>
    <w:rsid w:val="00BD2362"/>
    <w:rsid w:val="00BD29BE"/>
    <w:rsid w:val="00BD467C"/>
    <w:rsid w:val="00BD56E4"/>
    <w:rsid w:val="00BD5922"/>
    <w:rsid w:val="00BD5C36"/>
    <w:rsid w:val="00BE0209"/>
    <w:rsid w:val="00BE0A7B"/>
    <w:rsid w:val="00BE25BD"/>
    <w:rsid w:val="00BE3CC7"/>
    <w:rsid w:val="00BE4744"/>
    <w:rsid w:val="00BE492E"/>
    <w:rsid w:val="00BE494A"/>
    <w:rsid w:val="00BE6066"/>
    <w:rsid w:val="00BE68BB"/>
    <w:rsid w:val="00BE735D"/>
    <w:rsid w:val="00BE7881"/>
    <w:rsid w:val="00BF10A4"/>
    <w:rsid w:val="00BF1214"/>
    <w:rsid w:val="00BF14E0"/>
    <w:rsid w:val="00BF153B"/>
    <w:rsid w:val="00BF1B07"/>
    <w:rsid w:val="00BF2AEB"/>
    <w:rsid w:val="00BF2EC6"/>
    <w:rsid w:val="00BF2F90"/>
    <w:rsid w:val="00BF32AE"/>
    <w:rsid w:val="00BF3AB1"/>
    <w:rsid w:val="00BF4084"/>
    <w:rsid w:val="00BF4532"/>
    <w:rsid w:val="00BF4D7D"/>
    <w:rsid w:val="00BF4ECF"/>
    <w:rsid w:val="00BF58B1"/>
    <w:rsid w:val="00BF712B"/>
    <w:rsid w:val="00BF7217"/>
    <w:rsid w:val="00BF7770"/>
    <w:rsid w:val="00BF7E9C"/>
    <w:rsid w:val="00C000A1"/>
    <w:rsid w:val="00C003E8"/>
    <w:rsid w:val="00C0074C"/>
    <w:rsid w:val="00C00873"/>
    <w:rsid w:val="00C00C2E"/>
    <w:rsid w:val="00C01D0F"/>
    <w:rsid w:val="00C01FB1"/>
    <w:rsid w:val="00C0215A"/>
    <w:rsid w:val="00C0306B"/>
    <w:rsid w:val="00C03216"/>
    <w:rsid w:val="00C037AB"/>
    <w:rsid w:val="00C03A91"/>
    <w:rsid w:val="00C03C58"/>
    <w:rsid w:val="00C03F1B"/>
    <w:rsid w:val="00C03FD2"/>
    <w:rsid w:val="00C04292"/>
    <w:rsid w:val="00C05617"/>
    <w:rsid w:val="00C05A91"/>
    <w:rsid w:val="00C064B9"/>
    <w:rsid w:val="00C072FE"/>
    <w:rsid w:val="00C10620"/>
    <w:rsid w:val="00C1107B"/>
    <w:rsid w:val="00C11236"/>
    <w:rsid w:val="00C11CCD"/>
    <w:rsid w:val="00C12C16"/>
    <w:rsid w:val="00C12DBC"/>
    <w:rsid w:val="00C13C4D"/>
    <w:rsid w:val="00C14058"/>
    <w:rsid w:val="00C1663F"/>
    <w:rsid w:val="00C1675C"/>
    <w:rsid w:val="00C16F65"/>
    <w:rsid w:val="00C171BC"/>
    <w:rsid w:val="00C17C1D"/>
    <w:rsid w:val="00C17D5A"/>
    <w:rsid w:val="00C17F0E"/>
    <w:rsid w:val="00C20B17"/>
    <w:rsid w:val="00C20E38"/>
    <w:rsid w:val="00C20ED6"/>
    <w:rsid w:val="00C22125"/>
    <w:rsid w:val="00C22D12"/>
    <w:rsid w:val="00C238C4"/>
    <w:rsid w:val="00C23F3D"/>
    <w:rsid w:val="00C24142"/>
    <w:rsid w:val="00C24938"/>
    <w:rsid w:val="00C24C5E"/>
    <w:rsid w:val="00C24F7C"/>
    <w:rsid w:val="00C25F9F"/>
    <w:rsid w:val="00C26060"/>
    <w:rsid w:val="00C262E3"/>
    <w:rsid w:val="00C265A1"/>
    <w:rsid w:val="00C269BD"/>
    <w:rsid w:val="00C26EC3"/>
    <w:rsid w:val="00C2782E"/>
    <w:rsid w:val="00C311EE"/>
    <w:rsid w:val="00C314E5"/>
    <w:rsid w:val="00C3290C"/>
    <w:rsid w:val="00C33032"/>
    <w:rsid w:val="00C3341F"/>
    <w:rsid w:val="00C35AD3"/>
    <w:rsid w:val="00C36A7D"/>
    <w:rsid w:val="00C37A4C"/>
    <w:rsid w:val="00C403E7"/>
    <w:rsid w:val="00C407FD"/>
    <w:rsid w:val="00C42675"/>
    <w:rsid w:val="00C42C53"/>
    <w:rsid w:val="00C42F7B"/>
    <w:rsid w:val="00C43777"/>
    <w:rsid w:val="00C43C53"/>
    <w:rsid w:val="00C43D71"/>
    <w:rsid w:val="00C44A98"/>
    <w:rsid w:val="00C456F0"/>
    <w:rsid w:val="00C468AC"/>
    <w:rsid w:val="00C46AB3"/>
    <w:rsid w:val="00C46DAD"/>
    <w:rsid w:val="00C46E30"/>
    <w:rsid w:val="00C47A99"/>
    <w:rsid w:val="00C47ABA"/>
    <w:rsid w:val="00C47FD3"/>
    <w:rsid w:val="00C50356"/>
    <w:rsid w:val="00C503DC"/>
    <w:rsid w:val="00C50CB5"/>
    <w:rsid w:val="00C50DDD"/>
    <w:rsid w:val="00C51291"/>
    <w:rsid w:val="00C51339"/>
    <w:rsid w:val="00C52AD1"/>
    <w:rsid w:val="00C53572"/>
    <w:rsid w:val="00C53D79"/>
    <w:rsid w:val="00C54287"/>
    <w:rsid w:val="00C5481C"/>
    <w:rsid w:val="00C54BC0"/>
    <w:rsid w:val="00C551D0"/>
    <w:rsid w:val="00C556A1"/>
    <w:rsid w:val="00C559D1"/>
    <w:rsid w:val="00C55DB7"/>
    <w:rsid w:val="00C56D94"/>
    <w:rsid w:val="00C57119"/>
    <w:rsid w:val="00C5748B"/>
    <w:rsid w:val="00C57E07"/>
    <w:rsid w:val="00C57F93"/>
    <w:rsid w:val="00C6032B"/>
    <w:rsid w:val="00C60A27"/>
    <w:rsid w:val="00C60B06"/>
    <w:rsid w:val="00C60E7B"/>
    <w:rsid w:val="00C61321"/>
    <w:rsid w:val="00C61504"/>
    <w:rsid w:val="00C6185E"/>
    <w:rsid w:val="00C621AC"/>
    <w:rsid w:val="00C622FE"/>
    <w:rsid w:val="00C6266F"/>
    <w:rsid w:val="00C629D6"/>
    <w:rsid w:val="00C62CF8"/>
    <w:rsid w:val="00C63688"/>
    <w:rsid w:val="00C63C30"/>
    <w:rsid w:val="00C63E32"/>
    <w:rsid w:val="00C63E61"/>
    <w:rsid w:val="00C65FF9"/>
    <w:rsid w:val="00C66480"/>
    <w:rsid w:val="00C67198"/>
    <w:rsid w:val="00C675CE"/>
    <w:rsid w:val="00C67BB0"/>
    <w:rsid w:val="00C7063E"/>
    <w:rsid w:val="00C70A1A"/>
    <w:rsid w:val="00C7106A"/>
    <w:rsid w:val="00C71498"/>
    <w:rsid w:val="00C71E97"/>
    <w:rsid w:val="00C71EEF"/>
    <w:rsid w:val="00C72360"/>
    <w:rsid w:val="00C724F3"/>
    <w:rsid w:val="00C725FC"/>
    <w:rsid w:val="00C72EFF"/>
    <w:rsid w:val="00C73923"/>
    <w:rsid w:val="00C747E2"/>
    <w:rsid w:val="00C74ACA"/>
    <w:rsid w:val="00C74D25"/>
    <w:rsid w:val="00C75A0B"/>
    <w:rsid w:val="00C76804"/>
    <w:rsid w:val="00C76D26"/>
    <w:rsid w:val="00C77BAA"/>
    <w:rsid w:val="00C77CFD"/>
    <w:rsid w:val="00C8029C"/>
    <w:rsid w:val="00C8039D"/>
    <w:rsid w:val="00C80F0E"/>
    <w:rsid w:val="00C80F74"/>
    <w:rsid w:val="00C819C3"/>
    <w:rsid w:val="00C823B1"/>
    <w:rsid w:val="00C82C96"/>
    <w:rsid w:val="00C83A0D"/>
    <w:rsid w:val="00C8409A"/>
    <w:rsid w:val="00C85225"/>
    <w:rsid w:val="00C8533C"/>
    <w:rsid w:val="00C85554"/>
    <w:rsid w:val="00C855EE"/>
    <w:rsid w:val="00C857A6"/>
    <w:rsid w:val="00C85B10"/>
    <w:rsid w:val="00C85B24"/>
    <w:rsid w:val="00C86088"/>
    <w:rsid w:val="00C86811"/>
    <w:rsid w:val="00C86E4F"/>
    <w:rsid w:val="00C875C3"/>
    <w:rsid w:val="00C90EC8"/>
    <w:rsid w:val="00C931FD"/>
    <w:rsid w:val="00C94516"/>
    <w:rsid w:val="00C94FAB"/>
    <w:rsid w:val="00C95377"/>
    <w:rsid w:val="00C9576E"/>
    <w:rsid w:val="00C95BCD"/>
    <w:rsid w:val="00C96100"/>
    <w:rsid w:val="00C96F01"/>
    <w:rsid w:val="00CA01BA"/>
    <w:rsid w:val="00CA05B6"/>
    <w:rsid w:val="00CA0F1D"/>
    <w:rsid w:val="00CA22BD"/>
    <w:rsid w:val="00CA2559"/>
    <w:rsid w:val="00CA3E35"/>
    <w:rsid w:val="00CA3EB2"/>
    <w:rsid w:val="00CA4E77"/>
    <w:rsid w:val="00CA5067"/>
    <w:rsid w:val="00CA527B"/>
    <w:rsid w:val="00CA6A3D"/>
    <w:rsid w:val="00CA7C22"/>
    <w:rsid w:val="00CA7DE0"/>
    <w:rsid w:val="00CB119F"/>
    <w:rsid w:val="00CB184D"/>
    <w:rsid w:val="00CB2150"/>
    <w:rsid w:val="00CB22D4"/>
    <w:rsid w:val="00CB2C3B"/>
    <w:rsid w:val="00CB2D45"/>
    <w:rsid w:val="00CB3537"/>
    <w:rsid w:val="00CB382D"/>
    <w:rsid w:val="00CB42EE"/>
    <w:rsid w:val="00CB58E9"/>
    <w:rsid w:val="00CB5EBA"/>
    <w:rsid w:val="00CB61A8"/>
    <w:rsid w:val="00CB6224"/>
    <w:rsid w:val="00CB6C9A"/>
    <w:rsid w:val="00CB6D58"/>
    <w:rsid w:val="00CB7182"/>
    <w:rsid w:val="00CB7766"/>
    <w:rsid w:val="00CC0475"/>
    <w:rsid w:val="00CC1AFF"/>
    <w:rsid w:val="00CC1D0D"/>
    <w:rsid w:val="00CC1D6A"/>
    <w:rsid w:val="00CC2129"/>
    <w:rsid w:val="00CC377D"/>
    <w:rsid w:val="00CC3F60"/>
    <w:rsid w:val="00CC6420"/>
    <w:rsid w:val="00CC6FE7"/>
    <w:rsid w:val="00CC7355"/>
    <w:rsid w:val="00CC77FD"/>
    <w:rsid w:val="00CD074F"/>
    <w:rsid w:val="00CD0C32"/>
    <w:rsid w:val="00CD0CA4"/>
    <w:rsid w:val="00CD0DF5"/>
    <w:rsid w:val="00CD21E2"/>
    <w:rsid w:val="00CD2325"/>
    <w:rsid w:val="00CD2F90"/>
    <w:rsid w:val="00CD31C3"/>
    <w:rsid w:val="00CD3C23"/>
    <w:rsid w:val="00CD4499"/>
    <w:rsid w:val="00CD4B8C"/>
    <w:rsid w:val="00CD546D"/>
    <w:rsid w:val="00CD5D3F"/>
    <w:rsid w:val="00CD5DB3"/>
    <w:rsid w:val="00CD7EFB"/>
    <w:rsid w:val="00CE02DD"/>
    <w:rsid w:val="00CE11F9"/>
    <w:rsid w:val="00CE2187"/>
    <w:rsid w:val="00CE329A"/>
    <w:rsid w:val="00CE32C5"/>
    <w:rsid w:val="00CE359E"/>
    <w:rsid w:val="00CE3BD4"/>
    <w:rsid w:val="00CE56DD"/>
    <w:rsid w:val="00CE5AE1"/>
    <w:rsid w:val="00CE5B6C"/>
    <w:rsid w:val="00CE5EED"/>
    <w:rsid w:val="00CE7068"/>
    <w:rsid w:val="00CE7132"/>
    <w:rsid w:val="00CE728C"/>
    <w:rsid w:val="00CE76F1"/>
    <w:rsid w:val="00CF0407"/>
    <w:rsid w:val="00CF0F64"/>
    <w:rsid w:val="00CF197E"/>
    <w:rsid w:val="00CF2668"/>
    <w:rsid w:val="00CF2EC7"/>
    <w:rsid w:val="00CF2F3E"/>
    <w:rsid w:val="00CF4264"/>
    <w:rsid w:val="00CF4977"/>
    <w:rsid w:val="00CF58B9"/>
    <w:rsid w:val="00CF61C7"/>
    <w:rsid w:val="00CF6AD3"/>
    <w:rsid w:val="00CF6D03"/>
    <w:rsid w:val="00CF6D41"/>
    <w:rsid w:val="00CF7F61"/>
    <w:rsid w:val="00D00E12"/>
    <w:rsid w:val="00D01A8B"/>
    <w:rsid w:val="00D01E0C"/>
    <w:rsid w:val="00D021B0"/>
    <w:rsid w:val="00D0345C"/>
    <w:rsid w:val="00D0359C"/>
    <w:rsid w:val="00D03DB4"/>
    <w:rsid w:val="00D0465C"/>
    <w:rsid w:val="00D049EE"/>
    <w:rsid w:val="00D04BF7"/>
    <w:rsid w:val="00D05BA2"/>
    <w:rsid w:val="00D06A39"/>
    <w:rsid w:val="00D06E5B"/>
    <w:rsid w:val="00D10461"/>
    <w:rsid w:val="00D10874"/>
    <w:rsid w:val="00D10A2D"/>
    <w:rsid w:val="00D10CA0"/>
    <w:rsid w:val="00D11511"/>
    <w:rsid w:val="00D115E4"/>
    <w:rsid w:val="00D12078"/>
    <w:rsid w:val="00D127AF"/>
    <w:rsid w:val="00D12F28"/>
    <w:rsid w:val="00D13D2D"/>
    <w:rsid w:val="00D13FE9"/>
    <w:rsid w:val="00D1404B"/>
    <w:rsid w:val="00D14073"/>
    <w:rsid w:val="00D140DE"/>
    <w:rsid w:val="00D14813"/>
    <w:rsid w:val="00D15154"/>
    <w:rsid w:val="00D15705"/>
    <w:rsid w:val="00D15EA7"/>
    <w:rsid w:val="00D15FD4"/>
    <w:rsid w:val="00D16591"/>
    <w:rsid w:val="00D167AF"/>
    <w:rsid w:val="00D17412"/>
    <w:rsid w:val="00D17E69"/>
    <w:rsid w:val="00D21ADB"/>
    <w:rsid w:val="00D21C60"/>
    <w:rsid w:val="00D21F31"/>
    <w:rsid w:val="00D21F94"/>
    <w:rsid w:val="00D222B5"/>
    <w:rsid w:val="00D22CFC"/>
    <w:rsid w:val="00D23C61"/>
    <w:rsid w:val="00D24B6C"/>
    <w:rsid w:val="00D24EAA"/>
    <w:rsid w:val="00D25342"/>
    <w:rsid w:val="00D2581D"/>
    <w:rsid w:val="00D26BD4"/>
    <w:rsid w:val="00D26BE8"/>
    <w:rsid w:val="00D26C20"/>
    <w:rsid w:val="00D26DBE"/>
    <w:rsid w:val="00D2725F"/>
    <w:rsid w:val="00D27AF2"/>
    <w:rsid w:val="00D30E58"/>
    <w:rsid w:val="00D317B5"/>
    <w:rsid w:val="00D3369A"/>
    <w:rsid w:val="00D34E56"/>
    <w:rsid w:val="00D3567F"/>
    <w:rsid w:val="00D35D93"/>
    <w:rsid w:val="00D3618D"/>
    <w:rsid w:val="00D36DE4"/>
    <w:rsid w:val="00D36E71"/>
    <w:rsid w:val="00D37E1F"/>
    <w:rsid w:val="00D37FF8"/>
    <w:rsid w:val="00D406ED"/>
    <w:rsid w:val="00D41113"/>
    <w:rsid w:val="00D41706"/>
    <w:rsid w:val="00D41BAE"/>
    <w:rsid w:val="00D43505"/>
    <w:rsid w:val="00D4379F"/>
    <w:rsid w:val="00D438C6"/>
    <w:rsid w:val="00D43CE3"/>
    <w:rsid w:val="00D4451E"/>
    <w:rsid w:val="00D4504B"/>
    <w:rsid w:val="00D455BC"/>
    <w:rsid w:val="00D45B2C"/>
    <w:rsid w:val="00D466F6"/>
    <w:rsid w:val="00D46DF2"/>
    <w:rsid w:val="00D47AB8"/>
    <w:rsid w:val="00D47B0D"/>
    <w:rsid w:val="00D47BB6"/>
    <w:rsid w:val="00D50317"/>
    <w:rsid w:val="00D52D06"/>
    <w:rsid w:val="00D534EA"/>
    <w:rsid w:val="00D55499"/>
    <w:rsid w:val="00D55D14"/>
    <w:rsid w:val="00D56CB2"/>
    <w:rsid w:val="00D571FA"/>
    <w:rsid w:val="00D57462"/>
    <w:rsid w:val="00D57A8E"/>
    <w:rsid w:val="00D60411"/>
    <w:rsid w:val="00D60AAC"/>
    <w:rsid w:val="00D6115B"/>
    <w:rsid w:val="00D6124F"/>
    <w:rsid w:val="00D61B41"/>
    <w:rsid w:val="00D61C04"/>
    <w:rsid w:val="00D61F99"/>
    <w:rsid w:val="00D62292"/>
    <w:rsid w:val="00D62A71"/>
    <w:rsid w:val="00D62B47"/>
    <w:rsid w:val="00D62DA0"/>
    <w:rsid w:val="00D63373"/>
    <w:rsid w:val="00D63461"/>
    <w:rsid w:val="00D64180"/>
    <w:rsid w:val="00D64303"/>
    <w:rsid w:val="00D657FB"/>
    <w:rsid w:val="00D66CF1"/>
    <w:rsid w:val="00D67FC7"/>
    <w:rsid w:val="00D70366"/>
    <w:rsid w:val="00D70C3A"/>
    <w:rsid w:val="00D71290"/>
    <w:rsid w:val="00D716A0"/>
    <w:rsid w:val="00D719E3"/>
    <w:rsid w:val="00D72A8E"/>
    <w:rsid w:val="00D72AE3"/>
    <w:rsid w:val="00D72C38"/>
    <w:rsid w:val="00D72D30"/>
    <w:rsid w:val="00D73347"/>
    <w:rsid w:val="00D74176"/>
    <w:rsid w:val="00D744EB"/>
    <w:rsid w:val="00D74766"/>
    <w:rsid w:val="00D74EBC"/>
    <w:rsid w:val="00D752A8"/>
    <w:rsid w:val="00D75611"/>
    <w:rsid w:val="00D75BAE"/>
    <w:rsid w:val="00D770D4"/>
    <w:rsid w:val="00D7713D"/>
    <w:rsid w:val="00D774FA"/>
    <w:rsid w:val="00D7793B"/>
    <w:rsid w:val="00D7797E"/>
    <w:rsid w:val="00D806CF"/>
    <w:rsid w:val="00D808D5"/>
    <w:rsid w:val="00D8229F"/>
    <w:rsid w:val="00D82346"/>
    <w:rsid w:val="00D8548A"/>
    <w:rsid w:val="00D85CD9"/>
    <w:rsid w:val="00D85F64"/>
    <w:rsid w:val="00D869F0"/>
    <w:rsid w:val="00D86A54"/>
    <w:rsid w:val="00D86FC2"/>
    <w:rsid w:val="00D873B9"/>
    <w:rsid w:val="00D87A58"/>
    <w:rsid w:val="00D87AF3"/>
    <w:rsid w:val="00D910AA"/>
    <w:rsid w:val="00D9131C"/>
    <w:rsid w:val="00D92CD9"/>
    <w:rsid w:val="00D9344C"/>
    <w:rsid w:val="00D93F7A"/>
    <w:rsid w:val="00D94195"/>
    <w:rsid w:val="00D94543"/>
    <w:rsid w:val="00D94706"/>
    <w:rsid w:val="00D94CBA"/>
    <w:rsid w:val="00D96491"/>
    <w:rsid w:val="00D964D2"/>
    <w:rsid w:val="00D96969"/>
    <w:rsid w:val="00D96C64"/>
    <w:rsid w:val="00DA0414"/>
    <w:rsid w:val="00DA123E"/>
    <w:rsid w:val="00DA17F4"/>
    <w:rsid w:val="00DA1D06"/>
    <w:rsid w:val="00DA22CA"/>
    <w:rsid w:val="00DA2B9E"/>
    <w:rsid w:val="00DA2D1B"/>
    <w:rsid w:val="00DA4CD2"/>
    <w:rsid w:val="00DA5130"/>
    <w:rsid w:val="00DA5180"/>
    <w:rsid w:val="00DA5334"/>
    <w:rsid w:val="00DA5E13"/>
    <w:rsid w:val="00DA76A1"/>
    <w:rsid w:val="00DA7777"/>
    <w:rsid w:val="00DA78EF"/>
    <w:rsid w:val="00DB19E4"/>
    <w:rsid w:val="00DB20EE"/>
    <w:rsid w:val="00DB33D7"/>
    <w:rsid w:val="00DB35FD"/>
    <w:rsid w:val="00DB3D14"/>
    <w:rsid w:val="00DB3D29"/>
    <w:rsid w:val="00DB4A6A"/>
    <w:rsid w:val="00DB4F0E"/>
    <w:rsid w:val="00DB54D9"/>
    <w:rsid w:val="00DB61F6"/>
    <w:rsid w:val="00DB733D"/>
    <w:rsid w:val="00DB79AE"/>
    <w:rsid w:val="00DB7E44"/>
    <w:rsid w:val="00DB7F1A"/>
    <w:rsid w:val="00DC0FFD"/>
    <w:rsid w:val="00DC10AE"/>
    <w:rsid w:val="00DC1592"/>
    <w:rsid w:val="00DC15DC"/>
    <w:rsid w:val="00DC2A62"/>
    <w:rsid w:val="00DC2FC1"/>
    <w:rsid w:val="00DC37F9"/>
    <w:rsid w:val="00DC3E11"/>
    <w:rsid w:val="00DC452C"/>
    <w:rsid w:val="00DC5B26"/>
    <w:rsid w:val="00DC6AB1"/>
    <w:rsid w:val="00DC75A6"/>
    <w:rsid w:val="00DC7C72"/>
    <w:rsid w:val="00DD074E"/>
    <w:rsid w:val="00DD0B2E"/>
    <w:rsid w:val="00DD143A"/>
    <w:rsid w:val="00DD18C4"/>
    <w:rsid w:val="00DD1DD1"/>
    <w:rsid w:val="00DD31E8"/>
    <w:rsid w:val="00DD46BE"/>
    <w:rsid w:val="00DD534B"/>
    <w:rsid w:val="00DD6707"/>
    <w:rsid w:val="00DD6919"/>
    <w:rsid w:val="00DD6B00"/>
    <w:rsid w:val="00DD6E0F"/>
    <w:rsid w:val="00DD7429"/>
    <w:rsid w:val="00DE03C6"/>
    <w:rsid w:val="00DE100F"/>
    <w:rsid w:val="00DE1100"/>
    <w:rsid w:val="00DE1F5E"/>
    <w:rsid w:val="00DE1F81"/>
    <w:rsid w:val="00DE253C"/>
    <w:rsid w:val="00DE2B69"/>
    <w:rsid w:val="00DE2D52"/>
    <w:rsid w:val="00DE2E12"/>
    <w:rsid w:val="00DE3294"/>
    <w:rsid w:val="00DE3423"/>
    <w:rsid w:val="00DE37B3"/>
    <w:rsid w:val="00DE4202"/>
    <w:rsid w:val="00DE46CD"/>
    <w:rsid w:val="00DE58FF"/>
    <w:rsid w:val="00DE5CFF"/>
    <w:rsid w:val="00DE5E56"/>
    <w:rsid w:val="00DE6B7C"/>
    <w:rsid w:val="00DE7920"/>
    <w:rsid w:val="00DE7D9B"/>
    <w:rsid w:val="00DF1A86"/>
    <w:rsid w:val="00DF1B9F"/>
    <w:rsid w:val="00DF29D0"/>
    <w:rsid w:val="00DF37BD"/>
    <w:rsid w:val="00DF3C5F"/>
    <w:rsid w:val="00DF4CB6"/>
    <w:rsid w:val="00DF53ED"/>
    <w:rsid w:val="00DF5497"/>
    <w:rsid w:val="00DF57EB"/>
    <w:rsid w:val="00DF5879"/>
    <w:rsid w:val="00DF6434"/>
    <w:rsid w:val="00DF646D"/>
    <w:rsid w:val="00DF6835"/>
    <w:rsid w:val="00DF6912"/>
    <w:rsid w:val="00DF7A91"/>
    <w:rsid w:val="00DF7AB6"/>
    <w:rsid w:val="00DF7BEA"/>
    <w:rsid w:val="00E001C1"/>
    <w:rsid w:val="00E00526"/>
    <w:rsid w:val="00E01CAE"/>
    <w:rsid w:val="00E01D04"/>
    <w:rsid w:val="00E02E83"/>
    <w:rsid w:val="00E02E9F"/>
    <w:rsid w:val="00E04D89"/>
    <w:rsid w:val="00E04E66"/>
    <w:rsid w:val="00E06565"/>
    <w:rsid w:val="00E06965"/>
    <w:rsid w:val="00E069C6"/>
    <w:rsid w:val="00E07524"/>
    <w:rsid w:val="00E07C38"/>
    <w:rsid w:val="00E10044"/>
    <w:rsid w:val="00E11631"/>
    <w:rsid w:val="00E12060"/>
    <w:rsid w:val="00E1422B"/>
    <w:rsid w:val="00E14291"/>
    <w:rsid w:val="00E17C66"/>
    <w:rsid w:val="00E17E61"/>
    <w:rsid w:val="00E20AC4"/>
    <w:rsid w:val="00E212D5"/>
    <w:rsid w:val="00E216AC"/>
    <w:rsid w:val="00E21E5B"/>
    <w:rsid w:val="00E2226E"/>
    <w:rsid w:val="00E22CC7"/>
    <w:rsid w:val="00E2349F"/>
    <w:rsid w:val="00E2364A"/>
    <w:rsid w:val="00E242B6"/>
    <w:rsid w:val="00E24673"/>
    <w:rsid w:val="00E24923"/>
    <w:rsid w:val="00E2626F"/>
    <w:rsid w:val="00E26BD0"/>
    <w:rsid w:val="00E26EB6"/>
    <w:rsid w:val="00E30623"/>
    <w:rsid w:val="00E31369"/>
    <w:rsid w:val="00E3355C"/>
    <w:rsid w:val="00E33ABB"/>
    <w:rsid w:val="00E33DAB"/>
    <w:rsid w:val="00E33DE0"/>
    <w:rsid w:val="00E33E74"/>
    <w:rsid w:val="00E34953"/>
    <w:rsid w:val="00E34C4D"/>
    <w:rsid w:val="00E3522D"/>
    <w:rsid w:val="00E360C2"/>
    <w:rsid w:val="00E3652E"/>
    <w:rsid w:val="00E3655B"/>
    <w:rsid w:val="00E36911"/>
    <w:rsid w:val="00E371E2"/>
    <w:rsid w:val="00E37304"/>
    <w:rsid w:val="00E3775D"/>
    <w:rsid w:val="00E378ED"/>
    <w:rsid w:val="00E40410"/>
    <w:rsid w:val="00E40905"/>
    <w:rsid w:val="00E40F6B"/>
    <w:rsid w:val="00E44100"/>
    <w:rsid w:val="00E4493E"/>
    <w:rsid w:val="00E44977"/>
    <w:rsid w:val="00E44FDC"/>
    <w:rsid w:val="00E4572F"/>
    <w:rsid w:val="00E4582F"/>
    <w:rsid w:val="00E45FDA"/>
    <w:rsid w:val="00E46453"/>
    <w:rsid w:val="00E46490"/>
    <w:rsid w:val="00E46593"/>
    <w:rsid w:val="00E47187"/>
    <w:rsid w:val="00E47570"/>
    <w:rsid w:val="00E5012D"/>
    <w:rsid w:val="00E5056E"/>
    <w:rsid w:val="00E50598"/>
    <w:rsid w:val="00E511A0"/>
    <w:rsid w:val="00E514EF"/>
    <w:rsid w:val="00E51593"/>
    <w:rsid w:val="00E51662"/>
    <w:rsid w:val="00E519C0"/>
    <w:rsid w:val="00E52F7E"/>
    <w:rsid w:val="00E532F2"/>
    <w:rsid w:val="00E537FC"/>
    <w:rsid w:val="00E538DC"/>
    <w:rsid w:val="00E539D2"/>
    <w:rsid w:val="00E55327"/>
    <w:rsid w:val="00E55A93"/>
    <w:rsid w:val="00E56861"/>
    <w:rsid w:val="00E569ED"/>
    <w:rsid w:val="00E56F19"/>
    <w:rsid w:val="00E56F2E"/>
    <w:rsid w:val="00E571A2"/>
    <w:rsid w:val="00E57BBF"/>
    <w:rsid w:val="00E616E2"/>
    <w:rsid w:val="00E61D36"/>
    <w:rsid w:val="00E63558"/>
    <w:rsid w:val="00E65D7D"/>
    <w:rsid w:val="00E65FCA"/>
    <w:rsid w:val="00E65FF5"/>
    <w:rsid w:val="00E66877"/>
    <w:rsid w:val="00E66C7E"/>
    <w:rsid w:val="00E66CEE"/>
    <w:rsid w:val="00E706C8"/>
    <w:rsid w:val="00E70B40"/>
    <w:rsid w:val="00E713A8"/>
    <w:rsid w:val="00E72FDA"/>
    <w:rsid w:val="00E74848"/>
    <w:rsid w:val="00E754DE"/>
    <w:rsid w:val="00E75E2C"/>
    <w:rsid w:val="00E76257"/>
    <w:rsid w:val="00E76330"/>
    <w:rsid w:val="00E764C8"/>
    <w:rsid w:val="00E76BAF"/>
    <w:rsid w:val="00E76D0E"/>
    <w:rsid w:val="00E77466"/>
    <w:rsid w:val="00E7772D"/>
    <w:rsid w:val="00E80D31"/>
    <w:rsid w:val="00E8142B"/>
    <w:rsid w:val="00E81687"/>
    <w:rsid w:val="00E817B0"/>
    <w:rsid w:val="00E82A59"/>
    <w:rsid w:val="00E83467"/>
    <w:rsid w:val="00E83506"/>
    <w:rsid w:val="00E83FF8"/>
    <w:rsid w:val="00E845E2"/>
    <w:rsid w:val="00E86351"/>
    <w:rsid w:val="00E868E4"/>
    <w:rsid w:val="00E87193"/>
    <w:rsid w:val="00E87304"/>
    <w:rsid w:val="00E873D1"/>
    <w:rsid w:val="00E87A07"/>
    <w:rsid w:val="00E87A4D"/>
    <w:rsid w:val="00E87D75"/>
    <w:rsid w:val="00E87EAD"/>
    <w:rsid w:val="00E90F9F"/>
    <w:rsid w:val="00E9178F"/>
    <w:rsid w:val="00E91835"/>
    <w:rsid w:val="00E91BDE"/>
    <w:rsid w:val="00E921A0"/>
    <w:rsid w:val="00E92CA1"/>
    <w:rsid w:val="00E92D82"/>
    <w:rsid w:val="00E931CF"/>
    <w:rsid w:val="00E93543"/>
    <w:rsid w:val="00E94574"/>
    <w:rsid w:val="00E9488F"/>
    <w:rsid w:val="00E94F71"/>
    <w:rsid w:val="00E9564A"/>
    <w:rsid w:val="00E956D0"/>
    <w:rsid w:val="00E95847"/>
    <w:rsid w:val="00E95928"/>
    <w:rsid w:val="00E95C8E"/>
    <w:rsid w:val="00E95F4C"/>
    <w:rsid w:val="00E965A6"/>
    <w:rsid w:val="00E96F07"/>
    <w:rsid w:val="00E97199"/>
    <w:rsid w:val="00EA062F"/>
    <w:rsid w:val="00EA0EB1"/>
    <w:rsid w:val="00EA1036"/>
    <w:rsid w:val="00EA11E4"/>
    <w:rsid w:val="00EA1ABB"/>
    <w:rsid w:val="00EA1E6B"/>
    <w:rsid w:val="00EA268B"/>
    <w:rsid w:val="00EA2EB1"/>
    <w:rsid w:val="00EA38B2"/>
    <w:rsid w:val="00EA46B6"/>
    <w:rsid w:val="00EA4BBB"/>
    <w:rsid w:val="00EA5DA6"/>
    <w:rsid w:val="00EA5FC5"/>
    <w:rsid w:val="00EA6976"/>
    <w:rsid w:val="00EA6AAB"/>
    <w:rsid w:val="00EA6B20"/>
    <w:rsid w:val="00EA7A33"/>
    <w:rsid w:val="00EB04B5"/>
    <w:rsid w:val="00EB0926"/>
    <w:rsid w:val="00EB0CFF"/>
    <w:rsid w:val="00EB0D99"/>
    <w:rsid w:val="00EB0DEF"/>
    <w:rsid w:val="00EB1E33"/>
    <w:rsid w:val="00EB1EDA"/>
    <w:rsid w:val="00EB244A"/>
    <w:rsid w:val="00EB49A9"/>
    <w:rsid w:val="00EB54E6"/>
    <w:rsid w:val="00EB73DC"/>
    <w:rsid w:val="00EC067B"/>
    <w:rsid w:val="00EC18A5"/>
    <w:rsid w:val="00EC2258"/>
    <w:rsid w:val="00EC23A9"/>
    <w:rsid w:val="00EC3F21"/>
    <w:rsid w:val="00EC4D5C"/>
    <w:rsid w:val="00EC5C66"/>
    <w:rsid w:val="00EC7094"/>
    <w:rsid w:val="00EC7395"/>
    <w:rsid w:val="00EC7AE0"/>
    <w:rsid w:val="00EC7B8D"/>
    <w:rsid w:val="00EC7FE6"/>
    <w:rsid w:val="00ED0160"/>
    <w:rsid w:val="00ED018E"/>
    <w:rsid w:val="00ED0749"/>
    <w:rsid w:val="00ED0BE1"/>
    <w:rsid w:val="00ED0DA6"/>
    <w:rsid w:val="00ED1035"/>
    <w:rsid w:val="00ED17BF"/>
    <w:rsid w:val="00ED1931"/>
    <w:rsid w:val="00ED1A0C"/>
    <w:rsid w:val="00ED2965"/>
    <w:rsid w:val="00ED3092"/>
    <w:rsid w:val="00ED33D8"/>
    <w:rsid w:val="00ED3646"/>
    <w:rsid w:val="00ED377B"/>
    <w:rsid w:val="00ED38F6"/>
    <w:rsid w:val="00ED4ED3"/>
    <w:rsid w:val="00ED71AA"/>
    <w:rsid w:val="00ED7723"/>
    <w:rsid w:val="00ED7A5D"/>
    <w:rsid w:val="00ED7C9D"/>
    <w:rsid w:val="00EE041F"/>
    <w:rsid w:val="00EE0640"/>
    <w:rsid w:val="00EE07FA"/>
    <w:rsid w:val="00EE2088"/>
    <w:rsid w:val="00EE2E15"/>
    <w:rsid w:val="00EE30D4"/>
    <w:rsid w:val="00EE4158"/>
    <w:rsid w:val="00EE47F9"/>
    <w:rsid w:val="00EE54AA"/>
    <w:rsid w:val="00EE5563"/>
    <w:rsid w:val="00EE5B84"/>
    <w:rsid w:val="00EE60EA"/>
    <w:rsid w:val="00EE6312"/>
    <w:rsid w:val="00EE6697"/>
    <w:rsid w:val="00EE6824"/>
    <w:rsid w:val="00EE69F9"/>
    <w:rsid w:val="00EF0196"/>
    <w:rsid w:val="00EF072A"/>
    <w:rsid w:val="00EF10AE"/>
    <w:rsid w:val="00EF1BCD"/>
    <w:rsid w:val="00EF20C7"/>
    <w:rsid w:val="00EF2C91"/>
    <w:rsid w:val="00EF36C6"/>
    <w:rsid w:val="00EF3A03"/>
    <w:rsid w:val="00EF3B6B"/>
    <w:rsid w:val="00EF3EA9"/>
    <w:rsid w:val="00EF41A5"/>
    <w:rsid w:val="00EF465C"/>
    <w:rsid w:val="00EF71CB"/>
    <w:rsid w:val="00EF7780"/>
    <w:rsid w:val="00EF7B58"/>
    <w:rsid w:val="00EF7B68"/>
    <w:rsid w:val="00F00FA7"/>
    <w:rsid w:val="00F0197B"/>
    <w:rsid w:val="00F01F98"/>
    <w:rsid w:val="00F031CE"/>
    <w:rsid w:val="00F046DF"/>
    <w:rsid w:val="00F066F9"/>
    <w:rsid w:val="00F0680E"/>
    <w:rsid w:val="00F07B73"/>
    <w:rsid w:val="00F1149E"/>
    <w:rsid w:val="00F116A2"/>
    <w:rsid w:val="00F11AD4"/>
    <w:rsid w:val="00F12921"/>
    <w:rsid w:val="00F1383F"/>
    <w:rsid w:val="00F1426A"/>
    <w:rsid w:val="00F150DD"/>
    <w:rsid w:val="00F15D16"/>
    <w:rsid w:val="00F15F91"/>
    <w:rsid w:val="00F1651E"/>
    <w:rsid w:val="00F16E31"/>
    <w:rsid w:val="00F16F6C"/>
    <w:rsid w:val="00F1700F"/>
    <w:rsid w:val="00F17142"/>
    <w:rsid w:val="00F1738A"/>
    <w:rsid w:val="00F17482"/>
    <w:rsid w:val="00F20C2D"/>
    <w:rsid w:val="00F21260"/>
    <w:rsid w:val="00F2155C"/>
    <w:rsid w:val="00F21ADF"/>
    <w:rsid w:val="00F221A4"/>
    <w:rsid w:val="00F22AF5"/>
    <w:rsid w:val="00F23838"/>
    <w:rsid w:val="00F240A7"/>
    <w:rsid w:val="00F249CB"/>
    <w:rsid w:val="00F24D7A"/>
    <w:rsid w:val="00F25745"/>
    <w:rsid w:val="00F26322"/>
    <w:rsid w:val="00F26BA3"/>
    <w:rsid w:val="00F30A3C"/>
    <w:rsid w:val="00F31474"/>
    <w:rsid w:val="00F318E3"/>
    <w:rsid w:val="00F31A53"/>
    <w:rsid w:val="00F327A8"/>
    <w:rsid w:val="00F3286D"/>
    <w:rsid w:val="00F33404"/>
    <w:rsid w:val="00F33457"/>
    <w:rsid w:val="00F3359F"/>
    <w:rsid w:val="00F355B0"/>
    <w:rsid w:val="00F3608C"/>
    <w:rsid w:val="00F360EE"/>
    <w:rsid w:val="00F36E1A"/>
    <w:rsid w:val="00F371AC"/>
    <w:rsid w:val="00F377FE"/>
    <w:rsid w:val="00F37D33"/>
    <w:rsid w:val="00F4011E"/>
    <w:rsid w:val="00F408C9"/>
    <w:rsid w:val="00F40BE6"/>
    <w:rsid w:val="00F4109C"/>
    <w:rsid w:val="00F410B0"/>
    <w:rsid w:val="00F4231B"/>
    <w:rsid w:val="00F425EE"/>
    <w:rsid w:val="00F4416C"/>
    <w:rsid w:val="00F443C0"/>
    <w:rsid w:val="00F4573C"/>
    <w:rsid w:val="00F45CBF"/>
    <w:rsid w:val="00F466BF"/>
    <w:rsid w:val="00F47403"/>
    <w:rsid w:val="00F475CE"/>
    <w:rsid w:val="00F47BDE"/>
    <w:rsid w:val="00F47E42"/>
    <w:rsid w:val="00F5023F"/>
    <w:rsid w:val="00F51B05"/>
    <w:rsid w:val="00F5230E"/>
    <w:rsid w:val="00F52F12"/>
    <w:rsid w:val="00F53829"/>
    <w:rsid w:val="00F53BBB"/>
    <w:rsid w:val="00F54227"/>
    <w:rsid w:val="00F55728"/>
    <w:rsid w:val="00F55F72"/>
    <w:rsid w:val="00F56F5D"/>
    <w:rsid w:val="00F57219"/>
    <w:rsid w:val="00F57344"/>
    <w:rsid w:val="00F57E74"/>
    <w:rsid w:val="00F60086"/>
    <w:rsid w:val="00F60172"/>
    <w:rsid w:val="00F60B34"/>
    <w:rsid w:val="00F60CAC"/>
    <w:rsid w:val="00F618EE"/>
    <w:rsid w:val="00F61C92"/>
    <w:rsid w:val="00F627FF"/>
    <w:rsid w:val="00F63227"/>
    <w:rsid w:val="00F63622"/>
    <w:rsid w:val="00F63731"/>
    <w:rsid w:val="00F63CA5"/>
    <w:rsid w:val="00F6487A"/>
    <w:rsid w:val="00F65D00"/>
    <w:rsid w:val="00F668FC"/>
    <w:rsid w:val="00F7031C"/>
    <w:rsid w:val="00F70559"/>
    <w:rsid w:val="00F70DF7"/>
    <w:rsid w:val="00F70FF6"/>
    <w:rsid w:val="00F7111C"/>
    <w:rsid w:val="00F71783"/>
    <w:rsid w:val="00F72FEE"/>
    <w:rsid w:val="00F736B3"/>
    <w:rsid w:val="00F744DD"/>
    <w:rsid w:val="00F74B7F"/>
    <w:rsid w:val="00F74C4D"/>
    <w:rsid w:val="00F752CA"/>
    <w:rsid w:val="00F753FA"/>
    <w:rsid w:val="00F75676"/>
    <w:rsid w:val="00F77389"/>
    <w:rsid w:val="00F77C2C"/>
    <w:rsid w:val="00F77C5E"/>
    <w:rsid w:val="00F803DD"/>
    <w:rsid w:val="00F80474"/>
    <w:rsid w:val="00F8122F"/>
    <w:rsid w:val="00F8190A"/>
    <w:rsid w:val="00F82197"/>
    <w:rsid w:val="00F827C0"/>
    <w:rsid w:val="00F82902"/>
    <w:rsid w:val="00F82D95"/>
    <w:rsid w:val="00F846F3"/>
    <w:rsid w:val="00F85F8A"/>
    <w:rsid w:val="00F86221"/>
    <w:rsid w:val="00F86388"/>
    <w:rsid w:val="00F86C52"/>
    <w:rsid w:val="00F86EBA"/>
    <w:rsid w:val="00F903C6"/>
    <w:rsid w:val="00F90B61"/>
    <w:rsid w:val="00F9191F"/>
    <w:rsid w:val="00F91E1F"/>
    <w:rsid w:val="00F92462"/>
    <w:rsid w:val="00F9288D"/>
    <w:rsid w:val="00F92B0C"/>
    <w:rsid w:val="00F93C7E"/>
    <w:rsid w:val="00F95274"/>
    <w:rsid w:val="00F95AD1"/>
    <w:rsid w:val="00F95DDD"/>
    <w:rsid w:val="00F96105"/>
    <w:rsid w:val="00F96FF8"/>
    <w:rsid w:val="00F97909"/>
    <w:rsid w:val="00F97D39"/>
    <w:rsid w:val="00F97F08"/>
    <w:rsid w:val="00FA03D2"/>
    <w:rsid w:val="00FA1B2E"/>
    <w:rsid w:val="00FA3C69"/>
    <w:rsid w:val="00FA4380"/>
    <w:rsid w:val="00FA43BE"/>
    <w:rsid w:val="00FA4CB1"/>
    <w:rsid w:val="00FA4F09"/>
    <w:rsid w:val="00FA55A6"/>
    <w:rsid w:val="00FA5810"/>
    <w:rsid w:val="00FA5B84"/>
    <w:rsid w:val="00FA69B8"/>
    <w:rsid w:val="00FA72FD"/>
    <w:rsid w:val="00FA741F"/>
    <w:rsid w:val="00FA7BC9"/>
    <w:rsid w:val="00FB056B"/>
    <w:rsid w:val="00FB21CF"/>
    <w:rsid w:val="00FB2608"/>
    <w:rsid w:val="00FB2F0A"/>
    <w:rsid w:val="00FB48DA"/>
    <w:rsid w:val="00FB4A1F"/>
    <w:rsid w:val="00FB4A7B"/>
    <w:rsid w:val="00FB620C"/>
    <w:rsid w:val="00FB6618"/>
    <w:rsid w:val="00FB66F4"/>
    <w:rsid w:val="00FB7853"/>
    <w:rsid w:val="00FB79A3"/>
    <w:rsid w:val="00FC10A7"/>
    <w:rsid w:val="00FC1C0E"/>
    <w:rsid w:val="00FC1F1B"/>
    <w:rsid w:val="00FC20B3"/>
    <w:rsid w:val="00FC3743"/>
    <w:rsid w:val="00FC3A0C"/>
    <w:rsid w:val="00FC3AD8"/>
    <w:rsid w:val="00FC41F7"/>
    <w:rsid w:val="00FC47F0"/>
    <w:rsid w:val="00FC5498"/>
    <w:rsid w:val="00FC5616"/>
    <w:rsid w:val="00FC5CDF"/>
    <w:rsid w:val="00FC6143"/>
    <w:rsid w:val="00FC639B"/>
    <w:rsid w:val="00FC747A"/>
    <w:rsid w:val="00FD1BB2"/>
    <w:rsid w:val="00FD47CB"/>
    <w:rsid w:val="00FD4ED9"/>
    <w:rsid w:val="00FD4F46"/>
    <w:rsid w:val="00FD6822"/>
    <w:rsid w:val="00FD6D34"/>
    <w:rsid w:val="00FE025E"/>
    <w:rsid w:val="00FE0D0B"/>
    <w:rsid w:val="00FE0D82"/>
    <w:rsid w:val="00FE1384"/>
    <w:rsid w:val="00FE1969"/>
    <w:rsid w:val="00FE271C"/>
    <w:rsid w:val="00FE337E"/>
    <w:rsid w:val="00FE3738"/>
    <w:rsid w:val="00FE375D"/>
    <w:rsid w:val="00FE4E5A"/>
    <w:rsid w:val="00FE50F7"/>
    <w:rsid w:val="00FE6573"/>
    <w:rsid w:val="00FE6ACA"/>
    <w:rsid w:val="00FE6B6F"/>
    <w:rsid w:val="00FE7CA4"/>
    <w:rsid w:val="00FE7DF7"/>
    <w:rsid w:val="00FF0059"/>
    <w:rsid w:val="00FF1927"/>
    <w:rsid w:val="00FF1D33"/>
    <w:rsid w:val="00FF20A2"/>
    <w:rsid w:val="00FF4EE0"/>
    <w:rsid w:val="00FF5095"/>
    <w:rsid w:val="00FF5A09"/>
    <w:rsid w:val="00FF5BBD"/>
    <w:rsid w:val="00FF635F"/>
    <w:rsid w:val="00FF795B"/>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404A12AE"/>
  <w15:chartTrackingRefBased/>
  <w15:docId w15:val="{F6997C3B-9C4B-497A-B2A2-29E8FCDA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21A0"/>
    <w:rPr>
      <w:sz w:val="24"/>
      <w:szCs w:val="24"/>
      <w:lang w:eastAsia="zh-CN"/>
    </w:rPr>
  </w:style>
  <w:style w:type="paragraph" w:styleId="Heading1">
    <w:name w:val="heading 1"/>
    <w:basedOn w:val="Normal"/>
    <w:next w:val="Normal"/>
    <w:qFormat/>
    <w:rsid w:val="002708CD"/>
    <w:pPr>
      <w:keepNext/>
      <w:spacing w:before="120" w:after="120"/>
      <w:jc w:val="center"/>
      <w:outlineLvl w:val="0"/>
    </w:pPr>
    <w:rPr>
      <w:rFonts w:ascii="Times New Roman Bold" w:hAnsi="Times New Roman Bold" w:cs="Times New Roman Bold"/>
      <w:b/>
      <w:bCs/>
      <w:kern w:val="32"/>
      <w:sz w:val="36"/>
      <w:szCs w:val="32"/>
      <w:lang w:eastAsia="en-US"/>
    </w:rPr>
  </w:style>
  <w:style w:type="paragraph" w:styleId="Heading2">
    <w:name w:val="heading 2"/>
    <w:basedOn w:val="Normal"/>
    <w:next w:val="Normal"/>
    <w:qFormat/>
    <w:rsid w:val="002708CD"/>
    <w:pPr>
      <w:keepNext/>
      <w:spacing w:before="120" w:after="120"/>
      <w:jc w:val="center"/>
      <w:outlineLvl w:val="1"/>
    </w:pPr>
    <w:rPr>
      <w:rFonts w:cs="Arial"/>
      <w:b/>
      <w:bCs/>
      <w:iCs/>
      <w:sz w:val="28"/>
      <w:szCs w:val="28"/>
      <w:lang w:eastAsia="en-US"/>
    </w:rPr>
  </w:style>
  <w:style w:type="paragraph" w:styleId="Heading3">
    <w:name w:val="heading 3"/>
    <w:basedOn w:val="Normal"/>
    <w:next w:val="Normal"/>
    <w:link w:val="Heading3Char2"/>
    <w:qFormat/>
    <w:rsid w:val="002708CD"/>
    <w:pPr>
      <w:keepNext/>
      <w:outlineLvl w:val="2"/>
    </w:pPr>
    <w:rPr>
      <w:rFonts w:cs="Arial"/>
      <w:bCs/>
      <w:szCs w:val="26"/>
      <w:lang w:eastAsia="en-US"/>
    </w:rPr>
  </w:style>
  <w:style w:type="paragraph" w:styleId="Heading4">
    <w:name w:val="heading 4"/>
    <w:aliases w:val=" Sub-Clause Sub-paragraph,ClauseSubSub_No&amp;Name,Sub-Clause Sub-paragraph"/>
    <w:basedOn w:val="Normal"/>
    <w:next w:val="Normal"/>
    <w:qFormat/>
    <w:rsid w:val="002708CD"/>
    <w:pPr>
      <w:outlineLvl w:val="3"/>
    </w:pPr>
    <w:rPr>
      <w:rFonts w:eastAsia="Times New Roman"/>
      <w:szCs w:val="20"/>
      <w:lang w:eastAsia="en-US"/>
    </w:rPr>
  </w:style>
  <w:style w:type="paragraph" w:styleId="Heading5">
    <w:name w:val="heading 5"/>
    <w:basedOn w:val="Normal"/>
    <w:next w:val="Normal"/>
    <w:qFormat/>
    <w:rsid w:val="002708CD"/>
    <w:pPr>
      <w:spacing w:before="120" w:after="120"/>
      <w:jc w:val="center"/>
      <w:outlineLvl w:val="4"/>
    </w:pPr>
    <w:rPr>
      <w:rFonts w:eastAsia="Times New Roman"/>
      <w:b/>
      <w:sz w:val="28"/>
      <w:lang w:eastAsia="en-US"/>
    </w:rPr>
  </w:style>
  <w:style w:type="paragraph" w:styleId="Heading6">
    <w:name w:val="heading 6"/>
    <w:basedOn w:val="Normal"/>
    <w:next w:val="Normal"/>
    <w:qFormat/>
    <w:rsid w:val="002708CD"/>
    <w:pPr>
      <w:keepNext/>
      <w:jc w:val="center"/>
      <w:outlineLvl w:val="5"/>
    </w:pPr>
    <w:rPr>
      <w:rFonts w:eastAsia="Times New Roman"/>
      <w:b/>
      <w:sz w:val="32"/>
      <w:szCs w:val="20"/>
      <w:lang w:eastAsia="en-US"/>
    </w:rPr>
  </w:style>
  <w:style w:type="paragraph" w:styleId="Heading7">
    <w:name w:val="heading 7"/>
    <w:basedOn w:val="Normal"/>
    <w:next w:val="Normal"/>
    <w:qFormat/>
    <w:rsid w:val="002708CD"/>
    <w:pPr>
      <w:keepNext/>
      <w:tabs>
        <w:tab w:val="left" w:pos="1152"/>
        <w:tab w:val="left" w:pos="2502"/>
      </w:tabs>
      <w:ind w:left="612"/>
      <w:outlineLvl w:val="6"/>
    </w:pPr>
    <w:rPr>
      <w:rFonts w:eastAsia="Times New Roman"/>
      <w:b/>
      <w:sz w:val="20"/>
      <w:szCs w:val="20"/>
      <w:lang w:eastAsia="en-US"/>
    </w:rPr>
  </w:style>
  <w:style w:type="paragraph" w:styleId="Heading8">
    <w:name w:val="heading 8"/>
    <w:basedOn w:val="Normal"/>
    <w:next w:val="Normal"/>
    <w:qFormat/>
    <w:rsid w:val="002708CD"/>
    <w:pPr>
      <w:keepNext/>
      <w:outlineLvl w:val="7"/>
    </w:pPr>
    <w:rPr>
      <w:rFonts w:eastAsia="Times New Roman"/>
      <w:b/>
      <w:sz w:val="28"/>
      <w:szCs w:val="20"/>
      <w:lang w:eastAsia="en-US"/>
    </w:rPr>
  </w:style>
  <w:style w:type="paragraph" w:styleId="Heading9">
    <w:name w:val="heading 9"/>
    <w:basedOn w:val="Normal"/>
    <w:next w:val="Normal"/>
    <w:qFormat/>
    <w:rsid w:val="002708CD"/>
    <w:pPr>
      <w:keepNext/>
      <w:outlineLvl w:val="8"/>
    </w:pPr>
    <w:rPr>
      <w:rFonts w:ascii="Arial" w:eastAsia="Times New Roman" w:hAnsi="Arial" w:cs="Arial"/>
      <w:b/>
      <w:bCs/>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2">
    <w:name w:val="Heading 3 Char2"/>
    <w:basedOn w:val="DefaultParagraphFont"/>
    <w:link w:val="Heading3"/>
    <w:rsid w:val="002708CD"/>
    <w:rPr>
      <w:rFonts w:eastAsia="SimSun" w:cs="Arial"/>
      <w:bCs/>
      <w:sz w:val="24"/>
      <w:szCs w:val="26"/>
      <w:lang w:val="en-US" w:eastAsia="en-US" w:bidi="ar-SA"/>
    </w:rPr>
  </w:style>
  <w:style w:type="paragraph" w:customStyle="1" w:styleId="Sub-ClauseText">
    <w:name w:val="Sub-Clause Text"/>
    <w:basedOn w:val="Normal"/>
    <w:semiHidden/>
    <w:rsid w:val="002708CD"/>
    <w:pPr>
      <w:spacing w:before="120" w:after="120"/>
      <w:jc w:val="both"/>
    </w:pPr>
    <w:rPr>
      <w:rFonts w:eastAsia="Times New Roman"/>
      <w:spacing w:val="-4"/>
      <w:szCs w:val="20"/>
      <w:lang w:eastAsia="en-US"/>
    </w:rPr>
  </w:style>
  <w:style w:type="paragraph" w:customStyle="1" w:styleId="Outline1">
    <w:name w:val="Outline1"/>
    <w:basedOn w:val="Outline"/>
    <w:next w:val="Outline2"/>
    <w:semiHidden/>
    <w:rsid w:val="002708CD"/>
    <w:pPr>
      <w:keepNext/>
      <w:tabs>
        <w:tab w:val="num" w:pos="360"/>
      </w:tabs>
      <w:ind w:left="360" w:hanging="360"/>
    </w:pPr>
  </w:style>
  <w:style w:type="paragraph" w:customStyle="1" w:styleId="Outline">
    <w:name w:val="Outline"/>
    <w:basedOn w:val="Normal"/>
    <w:semiHidden/>
    <w:rsid w:val="002708CD"/>
    <w:pPr>
      <w:spacing w:before="240"/>
    </w:pPr>
    <w:rPr>
      <w:rFonts w:eastAsia="Times New Roman"/>
      <w:kern w:val="28"/>
      <w:szCs w:val="20"/>
      <w:lang w:eastAsia="en-US"/>
    </w:rPr>
  </w:style>
  <w:style w:type="paragraph" w:customStyle="1" w:styleId="Outline2">
    <w:name w:val="Outline2"/>
    <w:basedOn w:val="Normal"/>
    <w:rsid w:val="002708CD"/>
    <w:pPr>
      <w:tabs>
        <w:tab w:val="num" w:pos="864"/>
      </w:tabs>
      <w:spacing w:before="240"/>
      <w:ind w:left="864" w:hanging="504"/>
    </w:pPr>
    <w:rPr>
      <w:rFonts w:eastAsia="Times New Roman"/>
      <w:kern w:val="28"/>
      <w:szCs w:val="20"/>
      <w:lang w:eastAsia="en-US"/>
    </w:rPr>
  </w:style>
  <w:style w:type="paragraph" w:customStyle="1" w:styleId="Outline3">
    <w:name w:val="Outline3"/>
    <w:basedOn w:val="Normal"/>
    <w:rsid w:val="002708CD"/>
    <w:pPr>
      <w:tabs>
        <w:tab w:val="num" w:pos="1368"/>
      </w:tabs>
      <w:spacing w:before="240"/>
      <w:ind w:left="1368" w:hanging="504"/>
    </w:pPr>
    <w:rPr>
      <w:rFonts w:eastAsia="Times New Roman"/>
      <w:kern w:val="28"/>
      <w:szCs w:val="20"/>
      <w:lang w:eastAsia="en-US"/>
    </w:rPr>
  </w:style>
  <w:style w:type="paragraph" w:customStyle="1" w:styleId="TOCNumber1">
    <w:name w:val="TOC Number1"/>
    <w:basedOn w:val="Heading4"/>
    <w:autoRedefine/>
    <w:rsid w:val="002708CD"/>
    <w:pPr>
      <w:tabs>
        <w:tab w:val="left" w:pos="450"/>
      </w:tabs>
      <w:outlineLvl w:val="9"/>
    </w:pPr>
  </w:style>
  <w:style w:type="paragraph" w:customStyle="1" w:styleId="SectionXHeader3">
    <w:name w:val="Section X Header 3"/>
    <w:basedOn w:val="Heading1"/>
    <w:autoRedefine/>
    <w:rsid w:val="002708CD"/>
    <w:pPr>
      <w:spacing w:after="0"/>
    </w:pPr>
    <w:rPr>
      <w:kern w:val="0"/>
      <w:sz w:val="48"/>
    </w:rPr>
  </w:style>
  <w:style w:type="paragraph" w:customStyle="1" w:styleId="i">
    <w:name w:val="(i)"/>
    <w:basedOn w:val="Normal"/>
    <w:semiHidden/>
    <w:rsid w:val="002708CD"/>
    <w:pPr>
      <w:suppressAutoHyphens/>
      <w:jc w:val="both"/>
    </w:pPr>
    <w:rPr>
      <w:rFonts w:ascii="Tms Rmn" w:eastAsia="Times New Roman" w:hAnsi="Tms Rmn"/>
      <w:szCs w:val="20"/>
      <w:lang w:eastAsia="en-US"/>
    </w:rPr>
  </w:style>
  <w:style w:type="character" w:styleId="Hyperlink">
    <w:name w:val="Hyperlink"/>
    <w:basedOn w:val="DefaultParagraphFont"/>
    <w:rsid w:val="002708CD"/>
    <w:rPr>
      <w:color w:val="0000FF"/>
      <w:u w:val="single"/>
    </w:rPr>
  </w:style>
  <w:style w:type="paragraph" w:styleId="Title">
    <w:name w:val="Title"/>
    <w:basedOn w:val="Normal"/>
    <w:qFormat/>
    <w:rsid w:val="002708CD"/>
    <w:pPr>
      <w:jc w:val="center"/>
    </w:pPr>
    <w:rPr>
      <w:rFonts w:eastAsia="Times New Roman"/>
      <w:b/>
      <w:sz w:val="48"/>
      <w:szCs w:val="20"/>
      <w:lang w:eastAsia="en-US"/>
    </w:rPr>
  </w:style>
  <w:style w:type="paragraph" w:styleId="Footer">
    <w:name w:val="footer"/>
    <w:basedOn w:val="Normal"/>
    <w:rsid w:val="002708CD"/>
    <w:pPr>
      <w:tabs>
        <w:tab w:val="right" w:leader="underscore" w:pos="9504"/>
      </w:tabs>
      <w:spacing w:before="120"/>
    </w:pPr>
    <w:rPr>
      <w:rFonts w:eastAsia="Times New Roman"/>
      <w:szCs w:val="20"/>
      <w:lang w:eastAsia="en-US"/>
    </w:rPr>
  </w:style>
  <w:style w:type="paragraph" w:customStyle="1" w:styleId="Subtitle2">
    <w:name w:val="Subtitle 2"/>
    <w:basedOn w:val="Footer"/>
    <w:autoRedefine/>
    <w:rsid w:val="002708CD"/>
    <w:pPr>
      <w:ind w:left="360" w:hanging="360"/>
      <w:jc w:val="center"/>
      <w:outlineLvl w:val="1"/>
    </w:pPr>
    <w:rPr>
      <w:b/>
      <w:sz w:val="32"/>
    </w:rPr>
  </w:style>
  <w:style w:type="paragraph" w:styleId="List">
    <w:name w:val="List"/>
    <w:aliases w:val="1. List"/>
    <w:basedOn w:val="Normal"/>
    <w:rsid w:val="002708CD"/>
    <w:pPr>
      <w:spacing w:before="120" w:after="120"/>
      <w:ind w:left="1440"/>
      <w:jc w:val="both"/>
    </w:pPr>
    <w:rPr>
      <w:rFonts w:eastAsia="Times New Roman"/>
      <w:szCs w:val="20"/>
      <w:lang w:eastAsia="en-US"/>
    </w:rPr>
  </w:style>
  <w:style w:type="paragraph" w:customStyle="1" w:styleId="BankNormal">
    <w:name w:val="BankNormal"/>
    <w:basedOn w:val="Normal"/>
    <w:semiHidden/>
    <w:rsid w:val="002708CD"/>
    <w:pPr>
      <w:spacing w:after="240"/>
    </w:pPr>
    <w:rPr>
      <w:rFonts w:eastAsia="Times New Roman"/>
      <w:szCs w:val="20"/>
      <w:lang w:eastAsia="en-US"/>
    </w:rPr>
  </w:style>
  <w:style w:type="paragraph" w:styleId="TOC1">
    <w:name w:val="toc 1"/>
    <w:basedOn w:val="Normal"/>
    <w:next w:val="Normal"/>
    <w:autoRedefine/>
    <w:semiHidden/>
    <w:rsid w:val="006F325A"/>
    <w:pPr>
      <w:tabs>
        <w:tab w:val="left" w:pos="1400"/>
        <w:tab w:val="right" w:leader="dot" w:pos="9019"/>
      </w:tabs>
      <w:spacing w:before="120"/>
    </w:pPr>
    <w:rPr>
      <w:rFonts w:ascii="Arial" w:eastAsia="Times New Roman" w:hAnsi="Arial" w:cs="Arial"/>
      <w:b/>
      <w:bCs/>
      <w:noProof/>
      <w:lang w:val="en-GB" w:eastAsia="en-US"/>
    </w:rPr>
  </w:style>
  <w:style w:type="paragraph" w:styleId="TOC2">
    <w:name w:val="toc 2"/>
    <w:basedOn w:val="Normal"/>
    <w:next w:val="Normal"/>
    <w:autoRedefine/>
    <w:semiHidden/>
    <w:rsid w:val="00D13FE9"/>
    <w:pPr>
      <w:tabs>
        <w:tab w:val="left" w:pos="600"/>
        <w:tab w:val="right" w:leader="dot" w:pos="9019"/>
      </w:tabs>
      <w:spacing w:before="120"/>
      <w:ind w:left="288" w:right="144"/>
    </w:pPr>
    <w:rPr>
      <w:rFonts w:ascii="Arial" w:eastAsia="Times New Roman" w:hAnsi="Arial" w:cs="Arial"/>
      <w:b/>
      <w:bCs/>
      <w:noProof/>
      <w:sz w:val="22"/>
      <w:lang w:val="en-GB" w:eastAsia="en-US"/>
    </w:rPr>
  </w:style>
  <w:style w:type="paragraph" w:styleId="Subtitle">
    <w:name w:val="Subtitle"/>
    <w:basedOn w:val="Normal"/>
    <w:qFormat/>
    <w:rsid w:val="002708CD"/>
    <w:pPr>
      <w:jc w:val="center"/>
    </w:pPr>
    <w:rPr>
      <w:rFonts w:eastAsia="Times New Roman"/>
      <w:b/>
      <w:sz w:val="44"/>
      <w:szCs w:val="20"/>
      <w:lang w:eastAsia="en-US"/>
    </w:rPr>
  </w:style>
  <w:style w:type="paragraph" w:customStyle="1" w:styleId="Heading1-Clausename">
    <w:name w:val="Heading 1- Clause name"/>
    <w:basedOn w:val="Normal"/>
    <w:semiHidden/>
    <w:rsid w:val="002708CD"/>
    <w:pPr>
      <w:tabs>
        <w:tab w:val="num" w:pos="425"/>
      </w:tabs>
      <w:spacing w:before="120" w:after="120"/>
      <w:ind w:left="425" w:hanging="425"/>
    </w:pPr>
    <w:rPr>
      <w:rFonts w:eastAsia="Times New Roman"/>
      <w:b/>
      <w:szCs w:val="20"/>
      <w:lang w:eastAsia="en-US"/>
    </w:rPr>
  </w:style>
  <w:style w:type="paragraph" w:styleId="BodyText2">
    <w:name w:val="Body Text 2"/>
    <w:basedOn w:val="Normal"/>
    <w:rsid w:val="002708CD"/>
    <w:pPr>
      <w:tabs>
        <w:tab w:val="num" w:pos="605"/>
      </w:tabs>
      <w:spacing w:before="120" w:after="120"/>
      <w:ind w:left="605" w:hanging="425"/>
      <w:jc w:val="center"/>
    </w:pPr>
    <w:rPr>
      <w:rFonts w:eastAsia="Times New Roman"/>
      <w:b/>
      <w:sz w:val="28"/>
      <w:szCs w:val="20"/>
      <w:lang w:eastAsia="en-US"/>
    </w:rPr>
  </w:style>
  <w:style w:type="paragraph" w:customStyle="1" w:styleId="SectionVHeader">
    <w:name w:val="Section V. Header"/>
    <w:basedOn w:val="Normal"/>
    <w:semiHidden/>
    <w:rsid w:val="002708CD"/>
    <w:pPr>
      <w:jc w:val="center"/>
    </w:pPr>
    <w:rPr>
      <w:rFonts w:eastAsia="Times New Roman"/>
      <w:b/>
      <w:sz w:val="36"/>
      <w:szCs w:val="20"/>
      <w:lang w:eastAsia="en-US"/>
    </w:rPr>
  </w:style>
  <w:style w:type="paragraph" w:styleId="BodyText">
    <w:name w:val="Body Text"/>
    <w:basedOn w:val="Normal"/>
    <w:rsid w:val="002708CD"/>
    <w:pPr>
      <w:jc w:val="both"/>
    </w:pPr>
    <w:rPr>
      <w:rFonts w:eastAsia="Times New Roman"/>
      <w:szCs w:val="20"/>
      <w:lang w:eastAsia="en-US"/>
    </w:rPr>
  </w:style>
  <w:style w:type="paragraph" w:styleId="NormalWeb">
    <w:name w:val="Normal (Web)"/>
    <w:basedOn w:val="Normal"/>
    <w:uiPriority w:val="99"/>
    <w:rsid w:val="002708CD"/>
    <w:pPr>
      <w:spacing w:before="100" w:after="100"/>
    </w:pPr>
    <w:rPr>
      <w:rFonts w:ascii="Arial Unicode MS" w:eastAsia="Arial Unicode MS" w:hAnsi="Arial Unicode MS"/>
      <w:szCs w:val="20"/>
      <w:lang w:eastAsia="en-US"/>
    </w:rPr>
  </w:style>
  <w:style w:type="paragraph" w:styleId="FootnoteText">
    <w:name w:val="footnote text"/>
    <w:basedOn w:val="Normal"/>
    <w:semiHidden/>
    <w:rsid w:val="002708CD"/>
    <w:pPr>
      <w:jc w:val="both"/>
    </w:pPr>
    <w:rPr>
      <w:rFonts w:eastAsia="Times New Roman"/>
      <w:sz w:val="20"/>
      <w:szCs w:val="20"/>
      <w:lang w:eastAsia="en-US"/>
    </w:rPr>
  </w:style>
  <w:style w:type="paragraph" w:customStyle="1" w:styleId="Part1">
    <w:name w:val="Part 1"/>
    <w:aliases w:val="2,3 Header 4"/>
    <w:basedOn w:val="Normal"/>
    <w:autoRedefine/>
    <w:rsid w:val="002708CD"/>
    <w:pPr>
      <w:spacing w:before="240" w:after="240"/>
      <w:jc w:val="center"/>
    </w:pPr>
    <w:rPr>
      <w:rFonts w:eastAsia="Times New Roman"/>
      <w:b/>
      <w:sz w:val="36"/>
      <w:szCs w:val="20"/>
      <w:lang w:eastAsia="en-US"/>
    </w:rPr>
  </w:style>
  <w:style w:type="paragraph" w:customStyle="1" w:styleId="sec7-clauses">
    <w:name w:val="sec7-clauses"/>
    <w:basedOn w:val="Heading1-Clausename"/>
    <w:rsid w:val="002708CD"/>
  </w:style>
  <w:style w:type="paragraph" w:styleId="BodyText3">
    <w:name w:val="Body Text 3"/>
    <w:basedOn w:val="Normal"/>
    <w:rsid w:val="002708CD"/>
    <w:pPr>
      <w:tabs>
        <w:tab w:val="right" w:pos="7254"/>
      </w:tabs>
      <w:spacing w:before="120"/>
    </w:pPr>
    <w:rPr>
      <w:rFonts w:eastAsia="Times New Roman"/>
      <w:i/>
      <w:szCs w:val="20"/>
      <w:lang w:eastAsia="en-US"/>
    </w:rPr>
  </w:style>
  <w:style w:type="character" w:styleId="PageNumber">
    <w:name w:val="page number"/>
    <w:basedOn w:val="DefaultParagraphFont"/>
    <w:rsid w:val="002708CD"/>
  </w:style>
  <w:style w:type="paragraph" w:styleId="Header">
    <w:name w:val="header"/>
    <w:basedOn w:val="Normal"/>
    <w:link w:val="HeaderChar"/>
    <w:uiPriority w:val="99"/>
    <w:rsid w:val="002708CD"/>
    <w:pPr>
      <w:pBdr>
        <w:bottom w:val="single" w:sz="4" w:space="1" w:color="000000"/>
      </w:pBdr>
      <w:tabs>
        <w:tab w:val="right" w:pos="9000"/>
      </w:tabs>
      <w:jc w:val="both"/>
    </w:pPr>
    <w:rPr>
      <w:rFonts w:eastAsia="Times New Roman"/>
      <w:sz w:val="20"/>
      <w:szCs w:val="20"/>
      <w:lang w:eastAsia="en-US"/>
    </w:rPr>
  </w:style>
  <w:style w:type="paragraph" w:styleId="TOC3">
    <w:name w:val="toc 3"/>
    <w:basedOn w:val="Normal"/>
    <w:next w:val="Normal"/>
    <w:autoRedefine/>
    <w:semiHidden/>
    <w:rsid w:val="00F466BF"/>
    <w:pPr>
      <w:tabs>
        <w:tab w:val="left" w:pos="1368"/>
        <w:tab w:val="right" w:leader="dot" w:pos="9019"/>
      </w:tabs>
      <w:ind w:left="1908" w:hanging="1116"/>
    </w:pPr>
    <w:rPr>
      <w:rFonts w:ascii="Arial" w:eastAsia="Times New Roman" w:hAnsi="Arial" w:cs="Arial"/>
      <w:bCs/>
      <w:noProof/>
      <w:sz w:val="20"/>
      <w:szCs w:val="20"/>
      <w:lang w:val="fr-FR" w:eastAsia="en-US"/>
    </w:rPr>
  </w:style>
  <w:style w:type="paragraph" w:styleId="TOC4">
    <w:name w:val="toc 4"/>
    <w:basedOn w:val="Normal"/>
    <w:next w:val="Normal"/>
    <w:autoRedefine/>
    <w:semiHidden/>
    <w:rsid w:val="002708CD"/>
    <w:pPr>
      <w:tabs>
        <w:tab w:val="left" w:pos="1400"/>
        <w:tab w:val="right" w:leader="dot" w:pos="9019"/>
      </w:tabs>
      <w:ind w:left="864" w:right="576"/>
    </w:pPr>
    <w:rPr>
      <w:rFonts w:ascii="Arial" w:eastAsia="Times New Roman" w:hAnsi="Arial" w:cs="Arial"/>
      <w:noProof/>
      <w:sz w:val="18"/>
      <w:szCs w:val="22"/>
      <w:lang w:val="en-GB" w:eastAsia="en-US"/>
    </w:rPr>
  </w:style>
  <w:style w:type="paragraph" w:styleId="BlockText">
    <w:name w:val="Block Text"/>
    <w:basedOn w:val="Normal"/>
    <w:rsid w:val="002708CD"/>
    <w:pPr>
      <w:suppressAutoHyphens/>
      <w:ind w:left="1508" w:right="-72" w:hanging="567"/>
      <w:jc w:val="both"/>
    </w:pPr>
    <w:rPr>
      <w:rFonts w:eastAsia="Times New Roman"/>
      <w:szCs w:val="20"/>
      <w:lang w:eastAsia="en-US"/>
    </w:rPr>
  </w:style>
  <w:style w:type="paragraph" w:styleId="BodyTextIndent">
    <w:name w:val="Body Text Indent"/>
    <w:basedOn w:val="Normal"/>
    <w:rsid w:val="002708CD"/>
    <w:pPr>
      <w:ind w:left="799"/>
    </w:pPr>
    <w:rPr>
      <w:rFonts w:eastAsia="Times New Roman"/>
      <w:szCs w:val="20"/>
      <w:lang w:eastAsia="en-US"/>
    </w:rPr>
  </w:style>
  <w:style w:type="paragraph" w:styleId="BodyTextIndent2">
    <w:name w:val="Body Text Indent 2"/>
    <w:basedOn w:val="Normal"/>
    <w:rsid w:val="002708CD"/>
    <w:pPr>
      <w:spacing w:before="120"/>
      <w:ind w:left="657" w:hanging="657"/>
    </w:pPr>
    <w:rPr>
      <w:rFonts w:eastAsia="Times New Roman"/>
      <w:szCs w:val="20"/>
      <w:lang w:eastAsia="en-US"/>
    </w:rPr>
  </w:style>
  <w:style w:type="paragraph" w:styleId="BodyTextIndent3">
    <w:name w:val="Body Text Indent 3"/>
    <w:basedOn w:val="Normal"/>
    <w:rsid w:val="002708CD"/>
    <w:pPr>
      <w:spacing w:before="120" w:after="120"/>
      <w:ind w:left="1083" w:hanging="567"/>
    </w:pPr>
    <w:rPr>
      <w:rFonts w:eastAsia="Times New Roman"/>
      <w:szCs w:val="20"/>
      <w:lang w:eastAsia="en-US"/>
    </w:rPr>
  </w:style>
  <w:style w:type="paragraph" w:styleId="BalloonText">
    <w:name w:val="Balloon Text"/>
    <w:basedOn w:val="Normal"/>
    <w:semiHidden/>
    <w:rsid w:val="002708CD"/>
    <w:rPr>
      <w:rFonts w:ascii="Tahoma" w:eastAsia="Times New Roman" w:hAnsi="Tahoma" w:cs="Tahoma"/>
      <w:sz w:val="16"/>
      <w:szCs w:val="16"/>
      <w:lang w:eastAsia="en-US"/>
    </w:rPr>
  </w:style>
  <w:style w:type="paragraph" w:customStyle="1" w:styleId="Head22">
    <w:name w:val="Head 2.2"/>
    <w:basedOn w:val="Normal"/>
    <w:rsid w:val="002708CD"/>
    <w:pPr>
      <w:tabs>
        <w:tab w:val="left" w:pos="360"/>
      </w:tabs>
      <w:suppressAutoHyphens/>
      <w:overflowPunct w:val="0"/>
      <w:autoSpaceDE w:val="0"/>
      <w:autoSpaceDN w:val="0"/>
      <w:adjustRightInd w:val="0"/>
      <w:ind w:left="360" w:hanging="360"/>
      <w:textAlignment w:val="baseline"/>
    </w:pPr>
    <w:rPr>
      <w:rFonts w:eastAsia="Times New Roman"/>
      <w:b/>
      <w:bCs/>
    </w:rPr>
  </w:style>
  <w:style w:type="character" w:customStyle="1" w:styleId="Document4">
    <w:name w:val="Document 4"/>
    <w:basedOn w:val="DefaultParagraphFont"/>
    <w:rsid w:val="002708CD"/>
    <w:rPr>
      <w:b/>
      <w:bCs/>
      <w:i/>
      <w:iCs/>
      <w:sz w:val="20"/>
      <w:szCs w:val="20"/>
    </w:rPr>
  </w:style>
  <w:style w:type="paragraph" w:styleId="Date">
    <w:name w:val="Date"/>
    <w:basedOn w:val="Normal"/>
    <w:next w:val="Normal"/>
    <w:rsid w:val="002708CD"/>
    <w:rPr>
      <w:rFonts w:eastAsia="Times New Roman"/>
      <w:sz w:val="20"/>
      <w:szCs w:val="20"/>
      <w:lang w:eastAsia="en-US"/>
    </w:rPr>
  </w:style>
  <w:style w:type="table" w:styleId="TableGrid">
    <w:name w:val="Table Grid"/>
    <w:basedOn w:val="TableNormal"/>
    <w:rsid w:val="002708C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2708CD"/>
    <w:rPr>
      <w:rFonts w:eastAsia="Times New Roman"/>
      <w:sz w:val="20"/>
      <w:szCs w:val="20"/>
      <w:lang w:eastAsia="en-US"/>
    </w:rPr>
  </w:style>
  <w:style w:type="character" w:customStyle="1" w:styleId="BankNormalCharChar">
    <w:name w:val="BankNormal Char Char"/>
    <w:basedOn w:val="DefaultParagraphFont"/>
    <w:rsid w:val="002708CD"/>
    <w:rPr>
      <w:sz w:val="24"/>
      <w:szCs w:val="24"/>
      <w:lang w:val="en-US" w:eastAsia="en-US" w:bidi="ar-SA"/>
    </w:rPr>
  </w:style>
  <w:style w:type="paragraph" w:customStyle="1" w:styleId="Style1">
    <w:name w:val="Style1"/>
    <w:basedOn w:val="Normal"/>
    <w:next w:val="Normal"/>
    <w:link w:val="Style1Char"/>
    <w:rsid w:val="002708CD"/>
    <w:pPr>
      <w:spacing w:before="60" w:after="60"/>
    </w:pPr>
    <w:rPr>
      <w:rFonts w:ascii="Times New Roman Bold" w:hAnsi="Times New Roman Bold" w:cs="Times New Roman Bold"/>
      <w:b/>
      <w:bCs/>
      <w:sz w:val="32"/>
      <w:szCs w:val="32"/>
      <w:lang w:eastAsia="en-US"/>
    </w:rPr>
  </w:style>
  <w:style w:type="character" w:customStyle="1" w:styleId="Style1Char">
    <w:name w:val="Style1 Char"/>
    <w:basedOn w:val="Heading3Char2"/>
    <w:link w:val="Style1"/>
    <w:rsid w:val="009E25E1"/>
    <w:rPr>
      <w:rFonts w:ascii="Times New Roman Bold" w:eastAsia="SimSun" w:hAnsi="Times New Roman Bold" w:cs="Times New Roman Bold"/>
      <w:b/>
      <w:bCs/>
      <w:sz w:val="32"/>
      <w:szCs w:val="32"/>
      <w:lang w:val="en-US" w:eastAsia="en-US" w:bidi="ar-SA"/>
    </w:rPr>
  </w:style>
  <w:style w:type="paragraph" w:customStyle="1" w:styleId="Style2">
    <w:name w:val="Style2"/>
    <w:basedOn w:val="Normal"/>
    <w:rsid w:val="002708CD"/>
    <w:rPr>
      <w:sz w:val="20"/>
      <w:szCs w:val="20"/>
      <w:lang w:eastAsia="en-US"/>
    </w:rPr>
  </w:style>
  <w:style w:type="paragraph" w:styleId="NormalIndent">
    <w:name w:val="Normal Indent"/>
    <w:basedOn w:val="Normal"/>
    <w:rsid w:val="002708CD"/>
    <w:pPr>
      <w:ind w:left="720"/>
    </w:pPr>
    <w:rPr>
      <w:rFonts w:eastAsia="Times New Roman"/>
      <w:sz w:val="20"/>
      <w:szCs w:val="20"/>
      <w:lang w:eastAsia="en-US"/>
    </w:rPr>
  </w:style>
  <w:style w:type="character" w:customStyle="1" w:styleId="NormalIndentChar">
    <w:name w:val="Normal Indent Char"/>
    <w:basedOn w:val="DefaultParagraphFont"/>
    <w:rsid w:val="002708CD"/>
    <w:rPr>
      <w:lang w:val="en-US" w:eastAsia="en-US" w:bidi="ar-SA"/>
    </w:rPr>
  </w:style>
  <w:style w:type="character" w:customStyle="1" w:styleId="Heading3Char">
    <w:name w:val="Heading 3 Char"/>
    <w:basedOn w:val="DefaultParagraphFont"/>
    <w:rsid w:val="002708CD"/>
    <w:rPr>
      <w:rFonts w:eastAsia="SimSun" w:cs="Arial"/>
      <w:bCs/>
      <w:sz w:val="24"/>
      <w:szCs w:val="26"/>
      <w:lang w:val="en-US" w:eastAsia="en-US" w:bidi="ar-SA"/>
    </w:rPr>
  </w:style>
  <w:style w:type="character" w:styleId="FollowedHyperlink">
    <w:name w:val="FollowedHyperlink"/>
    <w:basedOn w:val="DefaultParagraphFont"/>
    <w:rsid w:val="00A0516D"/>
    <w:rPr>
      <w:color w:val="800080"/>
      <w:u w:val="single"/>
    </w:rPr>
  </w:style>
  <w:style w:type="paragraph" w:styleId="EnvelopeReturn">
    <w:name w:val="envelope return"/>
    <w:basedOn w:val="Normal"/>
    <w:rsid w:val="009342B0"/>
    <w:pPr>
      <w:suppressAutoHyphens/>
      <w:overflowPunct w:val="0"/>
      <w:autoSpaceDE w:val="0"/>
      <w:autoSpaceDN w:val="0"/>
      <w:adjustRightInd w:val="0"/>
      <w:jc w:val="both"/>
      <w:textAlignment w:val="baseline"/>
    </w:pPr>
    <w:rPr>
      <w:rFonts w:eastAsia="Times New Roman"/>
      <w:sz w:val="20"/>
      <w:szCs w:val="20"/>
      <w:lang w:eastAsia="en-US"/>
    </w:rPr>
  </w:style>
  <w:style w:type="character" w:customStyle="1" w:styleId="Heading3CharChar">
    <w:name w:val="Heading 3 Char Char"/>
    <w:aliases w:val="Heading 3 Char1,Heading 3 Char Char Char Char Char Char Char Char Char Char,Heading 3 Char Char Char Char Char Char Char Char Char Char Char Char Char,Heading 31,Heading 3 Char Char1,Heading 3 Char11 Char"/>
    <w:basedOn w:val="DefaultParagraphFont"/>
    <w:rsid w:val="00872A8A"/>
    <w:rPr>
      <w:rFonts w:ascii="Arial" w:eastAsia="SimSun" w:hAnsi="Arial" w:cs="Arial"/>
      <w:b/>
      <w:bCs/>
      <w:sz w:val="26"/>
      <w:szCs w:val="26"/>
      <w:lang w:val="en-GB" w:eastAsia="en-US" w:bidi="ar-SA"/>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basedOn w:val="DefaultParagraphFont"/>
    <w:rsid w:val="00F23838"/>
    <w:rPr>
      <w:rFonts w:ascii="Arial" w:eastAsia="SimSun" w:hAnsi="Arial" w:cs="Arial"/>
      <w:b/>
      <w:bCs/>
      <w:sz w:val="26"/>
      <w:szCs w:val="26"/>
      <w:lang w:val="en-GB" w:eastAsia="en-US" w:bidi="ar-SA"/>
    </w:rPr>
  </w:style>
  <w:style w:type="paragraph" w:customStyle="1" w:styleId="Header2-SubClauses">
    <w:name w:val="Header 2 - SubClauses"/>
    <w:basedOn w:val="Normal"/>
    <w:link w:val="Header2-SubClausesCharChar"/>
    <w:rsid w:val="00405567"/>
    <w:pPr>
      <w:numPr>
        <w:ilvl w:val="1"/>
        <w:numId w:val="3"/>
      </w:numPr>
      <w:tabs>
        <w:tab w:val="left" w:pos="619"/>
      </w:tabs>
      <w:spacing w:after="200"/>
      <w:jc w:val="both"/>
    </w:pPr>
    <w:rPr>
      <w:rFonts w:eastAsia="Times New Roman"/>
      <w:szCs w:val="20"/>
      <w:lang w:val="es-ES_tradnl" w:eastAsia="en-US"/>
    </w:rPr>
  </w:style>
  <w:style w:type="character" w:customStyle="1" w:styleId="Header2-SubClausesCharChar">
    <w:name w:val="Header 2 - SubClauses Char Char"/>
    <w:basedOn w:val="DefaultParagraphFont"/>
    <w:link w:val="Header2-SubClauses"/>
    <w:rsid w:val="00405567"/>
    <w:rPr>
      <w:sz w:val="24"/>
      <w:lang w:val="es-ES_tradnl" w:eastAsia="en-US" w:bidi="ar-SA"/>
    </w:rPr>
  </w:style>
  <w:style w:type="paragraph" w:customStyle="1" w:styleId="Header3-Paragraph">
    <w:name w:val="Header 3 - Paragraph"/>
    <w:basedOn w:val="Normal"/>
    <w:rsid w:val="00405567"/>
    <w:pPr>
      <w:numPr>
        <w:ilvl w:val="2"/>
        <w:numId w:val="3"/>
      </w:numPr>
      <w:spacing w:after="200"/>
      <w:jc w:val="both"/>
    </w:pPr>
    <w:rPr>
      <w:rFonts w:eastAsia="Times New Roman"/>
      <w:szCs w:val="20"/>
      <w:lang w:eastAsia="en-US"/>
    </w:rPr>
  </w:style>
  <w:style w:type="character" w:customStyle="1" w:styleId="DocInit">
    <w:name w:val="Doc Init"/>
    <w:basedOn w:val="DefaultParagraphFont"/>
    <w:rsid w:val="00DB733D"/>
  </w:style>
  <w:style w:type="paragraph" w:customStyle="1" w:styleId="ClauseSubPara">
    <w:name w:val="ClauseSub_Para"/>
    <w:rsid w:val="00DB733D"/>
    <w:pPr>
      <w:spacing w:before="60" w:after="60"/>
      <w:ind w:left="2268"/>
    </w:pPr>
    <w:rPr>
      <w:rFonts w:eastAsia="Times New Roman"/>
      <w:sz w:val="22"/>
      <w:szCs w:val="22"/>
      <w:lang w:val="en-GB"/>
    </w:rPr>
  </w:style>
  <w:style w:type="paragraph" w:customStyle="1" w:styleId="ClauseSubList">
    <w:name w:val="ClauseSub_List"/>
    <w:rsid w:val="00DB733D"/>
    <w:pPr>
      <w:numPr>
        <w:numId w:val="2"/>
      </w:numPr>
      <w:suppressAutoHyphens/>
    </w:pPr>
    <w:rPr>
      <w:rFonts w:eastAsia="Times New Roman"/>
      <w:sz w:val="22"/>
      <w:szCs w:val="22"/>
      <w:lang w:val="en-GB"/>
    </w:rPr>
  </w:style>
  <w:style w:type="paragraph" w:customStyle="1" w:styleId="ClauseSubListSubList">
    <w:name w:val="ClauseSub_List_SubList"/>
    <w:rsid w:val="00DB733D"/>
    <w:pPr>
      <w:numPr>
        <w:numId w:val="1"/>
      </w:numPr>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B733D"/>
    <w:pPr>
      <w:numPr>
        <w:numId w:val="4"/>
      </w:numPr>
      <w:spacing w:after="200"/>
      <w:jc w:val="both"/>
    </w:pPr>
    <w:rPr>
      <w:sz w:val="24"/>
      <w:szCs w:val="24"/>
    </w:rPr>
  </w:style>
  <w:style w:type="paragraph" w:styleId="Index4">
    <w:name w:val="index 4"/>
    <w:basedOn w:val="Normal"/>
    <w:next w:val="Normal"/>
    <w:semiHidden/>
    <w:rsid w:val="00DB733D"/>
    <w:pPr>
      <w:tabs>
        <w:tab w:val="right" w:pos="4140"/>
      </w:tabs>
      <w:ind w:left="960" w:hanging="240"/>
    </w:pPr>
    <w:rPr>
      <w:rFonts w:eastAsia="Times New Roman"/>
      <w:sz w:val="20"/>
      <w:szCs w:val="20"/>
      <w:lang w:eastAsia="en-US"/>
    </w:rPr>
  </w:style>
  <w:style w:type="character" w:customStyle="1" w:styleId="Heading3CharCharCharCharCharCharCharCharCharCharCharCharCharChar">
    <w:name w:val="Heading 3 Char Char Char Char Char Char Char Char Char Char Char Char Char Char"/>
    <w:basedOn w:val="DefaultParagraphFont"/>
    <w:rsid w:val="00C76804"/>
    <w:rPr>
      <w:rFonts w:ascii="Arial" w:eastAsia="SimSun" w:hAnsi="Arial" w:cs="Arial"/>
      <w:b/>
      <w:bCs/>
      <w:sz w:val="26"/>
      <w:szCs w:val="26"/>
      <w:lang w:val="en-GB" w:eastAsia="en-US" w:bidi="ar-SA"/>
    </w:rPr>
  </w:style>
  <w:style w:type="paragraph" w:styleId="TOC5">
    <w:name w:val="toc 5"/>
    <w:basedOn w:val="Normal"/>
    <w:next w:val="Normal"/>
    <w:autoRedefine/>
    <w:semiHidden/>
    <w:rsid w:val="00672303"/>
    <w:pPr>
      <w:ind w:left="960"/>
    </w:pPr>
    <w:rPr>
      <w:rFonts w:eastAsia="Times New Roman"/>
      <w:lang w:eastAsia="en-US"/>
    </w:rPr>
  </w:style>
  <w:style w:type="paragraph" w:styleId="TOC6">
    <w:name w:val="toc 6"/>
    <w:basedOn w:val="Normal"/>
    <w:next w:val="Normal"/>
    <w:autoRedefine/>
    <w:semiHidden/>
    <w:rsid w:val="00672303"/>
    <w:pPr>
      <w:ind w:left="1200"/>
    </w:pPr>
    <w:rPr>
      <w:rFonts w:eastAsia="Times New Roman"/>
      <w:lang w:eastAsia="en-US"/>
    </w:rPr>
  </w:style>
  <w:style w:type="paragraph" w:styleId="TOC7">
    <w:name w:val="toc 7"/>
    <w:basedOn w:val="Normal"/>
    <w:next w:val="Normal"/>
    <w:autoRedefine/>
    <w:semiHidden/>
    <w:rsid w:val="00672303"/>
    <w:pPr>
      <w:ind w:left="1440"/>
    </w:pPr>
    <w:rPr>
      <w:rFonts w:eastAsia="Times New Roman"/>
      <w:lang w:eastAsia="en-US"/>
    </w:rPr>
  </w:style>
  <w:style w:type="paragraph" w:styleId="TOC8">
    <w:name w:val="toc 8"/>
    <w:basedOn w:val="Normal"/>
    <w:next w:val="Normal"/>
    <w:autoRedefine/>
    <w:semiHidden/>
    <w:rsid w:val="00672303"/>
    <w:pPr>
      <w:ind w:left="1680"/>
    </w:pPr>
    <w:rPr>
      <w:rFonts w:eastAsia="Times New Roman"/>
      <w:lang w:eastAsia="en-US"/>
    </w:rPr>
  </w:style>
  <w:style w:type="paragraph" w:styleId="TOC9">
    <w:name w:val="toc 9"/>
    <w:basedOn w:val="Normal"/>
    <w:next w:val="Normal"/>
    <w:autoRedefine/>
    <w:semiHidden/>
    <w:rsid w:val="00672303"/>
    <w:pPr>
      <w:ind w:left="1920"/>
    </w:pPr>
    <w:rPr>
      <w:rFonts w:eastAsia="Times New Roman"/>
      <w:lang w:eastAsia="en-US"/>
    </w:rPr>
  </w:style>
  <w:style w:type="character" w:styleId="CommentReference">
    <w:name w:val="annotation reference"/>
    <w:basedOn w:val="DefaultParagraphFont"/>
    <w:semiHidden/>
    <w:rsid w:val="00F371AC"/>
    <w:rPr>
      <w:sz w:val="16"/>
      <w:szCs w:val="16"/>
    </w:rPr>
  </w:style>
  <w:style w:type="paragraph" w:styleId="CommentText">
    <w:name w:val="annotation text"/>
    <w:basedOn w:val="Normal"/>
    <w:semiHidden/>
    <w:rsid w:val="00F371AC"/>
    <w:rPr>
      <w:sz w:val="20"/>
      <w:szCs w:val="20"/>
    </w:rPr>
  </w:style>
  <w:style w:type="paragraph" w:styleId="CommentSubject">
    <w:name w:val="annotation subject"/>
    <w:basedOn w:val="CommentText"/>
    <w:next w:val="CommentText"/>
    <w:semiHidden/>
    <w:rsid w:val="00F371AC"/>
    <w:rPr>
      <w:b/>
      <w:bCs/>
    </w:rPr>
  </w:style>
  <w:style w:type="paragraph" w:styleId="Salutation">
    <w:name w:val="Salutation"/>
    <w:basedOn w:val="Normal"/>
    <w:next w:val="Normal"/>
    <w:rsid w:val="00532CC1"/>
    <w:rPr>
      <w:rFonts w:ascii="Arial" w:hAnsi="Arial" w:cs="Arial"/>
      <w:sz w:val="22"/>
      <w:szCs w:val="22"/>
      <w:lang w:eastAsia="en-US"/>
    </w:rPr>
  </w:style>
  <w:style w:type="character" w:customStyle="1" w:styleId="Char">
    <w:name w:val="Char"/>
    <w:basedOn w:val="DefaultParagraphFont"/>
    <w:rsid w:val="005E63BB"/>
    <w:rPr>
      <w:rFonts w:ascii="Arial" w:eastAsia="SimSun" w:hAnsi="Arial" w:cs="Arial"/>
      <w:b/>
      <w:noProof w:val="0"/>
      <w:sz w:val="26"/>
      <w:szCs w:val="22"/>
      <w:lang w:val="en-US" w:eastAsia="en-US" w:bidi="ar-SA"/>
    </w:rPr>
  </w:style>
  <w:style w:type="paragraph" w:styleId="ListContinue">
    <w:name w:val="List Continue"/>
    <w:basedOn w:val="Normal"/>
    <w:rsid w:val="005E63BB"/>
    <w:pPr>
      <w:spacing w:after="120"/>
      <w:ind w:left="283"/>
    </w:pPr>
    <w:rPr>
      <w:rFonts w:ascii="Arial" w:hAnsi="Arial" w:cs="Arial"/>
      <w:sz w:val="22"/>
      <w:szCs w:val="22"/>
      <w:lang w:eastAsia="en-US"/>
    </w:rPr>
  </w:style>
  <w:style w:type="character" w:styleId="FootnoteReference">
    <w:name w:val="footnote reference"/>
    <w:basedOn w:val="DefaultParagraphFont"/>
    <w:semiHidden/>
    <w:rsid w:val="005E63BB"/>
    <w:rPr>
      <w:vertAlign w:val="superscript"/>
    </w:rPr>
  </w:style>
  <w:style w:type="paragraph" w:customStyle="1" w:styleId="BodyText1">
    <w:name w:val="Body Text1"/>
    <w:basedOn w:val="Normal"/>
    <w:semiHidden/>
    <w:rsid w:val="005E63BB"/>
    <w:pPr>
      <w:tabs>
        <w:tab w:val="left" w:pos="980"/>
      </w:tabs>
      <w:spacing w:after="270" w:line="270" w:lineRule="exact"/>
      <w:ind w:left="454"/>
    </w:pPr>
    <w:rPr>
      <w:rFonts w:ascii="Bodoni Book" w:hAnsi="Bodoni Book" w:cs="Arial"/>
      <w:color w:val="000000"/>
      <w:sz w:val="20"/>
      <w:szCs w:val="20"/>
      <w:lang w:eastAsia="en-US"/>
    </w:rPr>
  </w:style>
  <w:style w:type="paragraph" w:customStyle="1" w:styleId="P3Header1-Clauses">
    <w:name w:val="P3 Header1-Clauses"/>
    <w:basedOn w:val="Normal"/>
    <w:semiHidden/>
    <w:rsid w:val="005E63BB"/>
    <w:pPr>
      <w:tabs>
        <w:tab w:val="num" w:pos="864"/>
      </w:tabs>
      <w:ind w:left="864" w:hanging="432"/>
    </w:pPr>
    <w:rPr>
      <w:rFonts w:ascii="Arial" w:hAnsi="Arial" w:cs="Arial"/>
      <w:b/>
      <w:sz w:val="22"/>
      <w:szCs w:val="20"/>
      <w:lang w:val="es-ES_tradnl" w:eastAsia="en-US"/>
    </w:rPr>
  </w:style>
  <w:style w:type="paragraph" w:customStyle="1" w:styleId="BodyText21">
    <w:name w:val="Body Text 21"/>
    <w:basedOn w:val="Normal"/>
    <w:semiHidden/>
    <w:rsid w:val="005E63BB"/>
    <w:pPr>
      <w:tabs>
        <w:tab w:val="left" w:pos="-720"/>
      </w:tabs>
      <w:suppressAutoHyphens/>
      <w:jc w:val="both"/>
    </w:pPr>
    <w:rPr>
      <w:rFonts w:ascii="Arial" w:hAnsi="Arial" w:cs="Arial"/>
      <w:spacing w:val="-2"/>
      <w:sz w:val="22"/>
      <w:szCs w:val="20"/>
      <w:lang w:eastAsia="it-IT"/>
    </w:rPr>
  </w:style>
  <w:style w:type="paragraph" w:customStyle="1" w:styleId="Sec1-Clauses">
    <w:name w:val="Sec1-Clauses"/>
    <w:basedOn w:val="Normal"/>
    <w:semiHidden/>
    <w:rsid w:val="005E63BB"/>
    <w:pPr>
      <w:spacing w:before="120" w:after="120"/>
    </w:pPr>
    <w:rPr>
      <w:rFonts w:ascii="Arial" w:hAnsi="Arial" w:cs="Arial"/>
      <w:b/>
      <w:sz w:val="22"/>
      <w:szCs w:val="20"/>
      <w:lang w:eastAsia="en-US"/>
    </w:rPr>
  </w:style>
  <w:style w:type="paragraph" w:styleId="DocumentMap">
    <w:name w:val="Document Map"/>
    <w:basedOn w:val="Normal"/>
    <w:semiHidden/>
    <w:rsid w:val="005E63BB"/>
    <w:pPr>
      <w:shd w:val="clear" w:color="auto" w:fill="000080"/>
    </w:pPr>
    <w:rPr>
      <w:rFonts w:ascii="Tahoma" w:hAnsi="Tahoma" w:cs="Tahoma"/>
      <w:sz w:val="22"/>
      <w:szCs w:val="22"/>
      <w:lang w:eastAsia="en-US"/>
    </w:rPr>
  </w:style>
  <w:style w:type="paragraph" w:customStyle="1" w:styleId="RightPar7">
    <w:name w:val="Right Par[7]"/>
    <w:semiHidden/>
    <w:rsid w:val="005E63BB"/>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StyleHeading2Complex15ptChar">
    <w:name w:val="Style Heading 2 + (Complex) 15 pt Char"/>
    <w:basedOn w:val="Heading2"/>
    <w:autoRedefine/>
    <w:semiHidden/>
    <w:rsid w:val="005E63BB"/>
    <w:pPr>
      <w:spacing w:before="240" w:after="60"/>
    </w:pPr>
    <w:rPr>
      <w:rFonts w:ascii="Arial" w:hAnsi="Arial"/>
      <w:bCs w:val="0"/>
      <w:iCs w:val="0"/>
      <w:szCs w:val="30"/>
    </w:rPr>
  </w:style>
  <w:style w:type="character" w:customStyle="1" w:styleId="StyleHeading2Complex15ptCharChar">
    <w:name w:val="Style Heading 2 + (Complex) 15 pt Char Char"/>
    <w:basedOn w:val="Char"/>
    <w:rsid w:val="005E63BB"/>
    <w:rPr>
      <w:rFonts w:ascii="Arial" w:eastAsia="SimSun" w:hAnsi="Arial" w:cs="Arial"/>
      <w:b/>
      <w:noProof w:val="0"/>
      <w:sz w:val="26"/>
      <w:szCs w:val="30"/>
      <w:lang w:val="en-US" w:eastAsia="en-US" w:bidi="ar-SA"/>
    </w:rPr>
  </w:style>
  <w:style w:type="paragraph" w:customStyle="1" w:styleId="StyleHeading2LatinArialComplexArial11ptLatinBoldSmallca">
    <w:name w:val="Style Heading 2 (Latin) Arial (Complex) Arial 11 pt (Latin) Bold Small ca..."/>
    <w:basedOn w:val="Normal"/>
    <w:semiHidden/>
    <w:rsid w:val="005E63BB"/>
    <w:pPr>
      <w:jc w:val="center"/>
    </w:pPr>
    <w:rPr>
      <w:rFonts w:ascii="Arial" w:hAnsi="Arial" w:cs="Arial"/>
      <w:b/>
      <w:smallCaps/>
      <w:sz w:val="22"/>
      <w:szCs w:val="22"/>
      <w:lang w:val="en-GB" w:eastAsia="it-IT"/>
    </w:rPr>
  </w:style>
  <w:style w:type="paragraph" w:customStyle="1" w:styleId="StyleHeading1Centered">
    <w:name w:val="Style Heading 1 + Centered"/>
    <w:basedOn w:val="Heading1"/>
    <w:autoRedefine/>
    <w:semiHidden/>
    <w:rsid w:val="005E63BB"/>
    <w:pPr>
      <w:spacing w:before="0"/>
    </w:pPr>
    <w:rPr>
      <w:rFonts w:ascii="Arial" w:hAnsi="Arial"/>
      <w:sz w:val="28"/>
      <w:szCs w:val="26"/>
      <w:lang w:eastAsia="zh-CN"/>
    </w:rPr>
  </w:style>
  <w:style w:type="paragraph" w:customStyle="1" w:styleId="StyleHeading2Left">
    <w:name w:val="Style Heading 2 + Left"/>
    <w:basedOn w:val="Heading2"/>
    <w:autoRedefine/>
    <w:semiHidden/>
    <w:rsid w:val="005E63BB"/>
    <w:pPr>
      <w:spacing w:before="240" w:after="60"/>
    </w:pPr>
    <w:rPr>
      <w:rFonts w:ascii="Times New Roman Bold" w:hAnsi="Times New Roman Bold" w:cs="Times New Roman Bold"/>
      <w:b w:val="0"/>
      <w:bCs w:val="0"/>
      <w:iCs w:val="0"/>
      <w:lang w:eastAsia="zh-CN"/>
    </w:rPr>
  </w:style>
  <w:style w:type="character" w:customStyle="1" w:styleId="Char1">
    <w:name w:val="Char1"/>
    <w:basedOn w:val="DefaultParagraphFont"/>
    <w:rsid w:val="005E63BB"/>
    <w:rPr>
      <w:rFonts w:ascii="Arial" w:eastAsia="SimSun" w:hAnsi="Arial" w:cs="Arial"/>
      <w:b/>
      <w:bCs/>
      <w:noProof w:val="0"/>
      <w:sz w:val="28"/>
      <w:szCs w:val="28"/>
      <w:lang w:val="en-US" w:eastAsia="en-US" w:bidi="ar-SA"/>
    </w:rPr>
  </w:style>
  <w:style w:type="paragraph" w:styleId="List2">
    <w:name w:val="List 2"/>
    <w:basedOn w:val="Normal"/>
    <w:rsid w:val="005E63BB"/>
    <w:pPr>
      <w:ind w:left="720" w:hanging="360"/>
    </w:pPr>
    <w:rPr>
      <w:rFonts w:ascii="Arial" w:hAnsi="Arial" w:cs="Arial"/>
      <w:sz w:val="22"/>
      <w:szCs w:val="22"/>
      <w:lang w:eastAsia="en-US"/>
    </w:rPr>
  </w:style>
  <w:style w:type="paragraph" w:styleId="List3">
    <w:name w:val="List 3"/>
    <w:basedOn w:val="Normal"/>
    <w:rsid w:val="005E63BB"/>
    <w:pPr>
      <w:ind w:left="1080" w:hanging="360"/>
    </w:pPr>
    <w:rPr>
      <w:rFonts w:ascii="Arial" w:hAnsi="Arial" w:cs="Arial"/>
      <w:sz w:val="22"/>
      <w:szCs w:val="22"/>
      <w:lang w:eastAsia="en-US"/>
    </w:rPr>
  </w:style>
  <w:style w:type="paragraph" w:styleId="MessageHeader">
    <w:name w:val="Message Header"/>
    <w:basedOn w:val="Normal"/>
    <w:rsid w:val="005E63B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2"/>
      <w:szCs w:val="22"/>
      <w:lang w:eastAsia="en-US"/>
    </w:rPr>
  </w:style>
  <w:style w:type="paragraph" w:styleId="Closing">
    <w:name w:val="Closing"/>
    <w:basedOn w:val="Normal"/>
    <w:rsid w:val="005E63BB"/>
    <w:pPr>
      <w:ind w:left="4320"/>
    </w:pPr>
    <w:rPr>
      <w:rFonts w:ascii="Arial" w:hAnsi="Arial" w:cs="Arial"/>
      <w:sz w:val="22"/>
      <w:szCs w:val="22"/>
      <w:lang w:eastAsia="en-US"/>
    </w:rPr>
  </w:style>
  <w:style w:type="paragraph" w:styleId="ListBullet2">
    <w:name w:val="List Bullet 2"/>
    <w:basedOn w:val="Normal"/>
    <w:autoRedefine/>
    <w:rsid w:val="005E63BB"/>
    <w:pPr>
      <w:numPr>
        <w:numId w:val="12"/>
      </w:numPr>
    </w:pPr>
    <w:rPr>
      <w:rFonts w:ascii="Arial" w:hAnsi="Arial" w:cs="Arial"/>
      <w:sz w:val="22"/>
      <w:szCs w:val="22"/>
      <w:lang w:eastAsia="en-US"/>
    </w:rPr>
  </w:style>
  <w:style w:type="paragraph" w:styleId="ListContinue2">
    <w:name w:val="List Continue 2"/>
    <w:basedOn w:val="Normal"/>
    <w:rsid w:val="005E63BB"/>
    <w:pPr>
      <w:spacing w:after="120"/>
      <w:ind w:left="720"/>
    </w:pPr>
    <w:rPr>
      <w:rFonts w:ascii="Arial" w:hAnsi="Arial" w:cs="Arial"/>
      <w:sz w:val="22"/>
      <w:szCs w:val="22"/>
      <w:lang w:eastAsia="en-US"/>
    </w:rPr>
  </w:style>
  <w:style w:type="paragraph" w:styleId="ListContinue3">
    <w:name w:val="List Continue 3"/>
    <w:basedOn w:val="Normal"/>
    <w:rsid w:val="005E63BB"/>
    <w:pPr>
      <w:spacing w:after="120"/>
      <w:ind w:left="1080"/>
    </w:pPr>
    <w:rPr>
      <w:rFonts w:ascii="Arial" w:hAnsi="Arial" w:cs="Arial"/>
      <w:sz w:val="22"/>
      <w:szCs w:val="22"/>
      <w:lang w:eastAsia="en-US"/>
    </w:rPr>
  </w:style>
  <w:style w:type="paragraph" w:styleId="BodyTextFirstIndent">
    <w:name w:val="Body Text First Indent"/>
    <w:basedOn w:val="BodyText"/>
    <w:rsid w:val="005E63BB"/>
    <w:pPr>
      <w:spacing w:after="120"/>
      <w:ind w:firstLine="210"/>
      <w:jc w:val="left"/>
    </w:pPr>
    <w:rPr>
      <w:rFonts w:ascii="Arial" w:eastAsia="SimSun" w:hAnsi="Arial" w:cs="Arial"/>
      <w:sz w:val="22"/>
      <w:szCs w:val="22"/>
    </w:rPr>
  </w:style>
  <w:style w:type="paragraph" w:styleId="BodyTextFirstIndent2">
    <w:name w:val="Body Text First Indent 2"/>
    <w:basedOn w:val="BodyTextIndent"/>
    <w:rsid w:val="005E63BB"/>
    <w:pPr>
      <w:spacing w:after="120"/>
      <w:ind w:left="360" w:firstLine="210"/>
    </w:pPr>
    <w:rPr>
      <w:rFonts w:ascii="Arial" w:eastAsia="SimSun" w:hAnsi="Arial" w:cs="Arial"/>
      <w:sz w:val="22"/>
      <w:szCs w:val="22"/>
    </w:rPr>
  </w:style>
  <w:style w:type="paragraph" w:styleId="E-mailSignature">
    <w:name w:val="E-mail Signature"/>
    <w:basedOn w:val="Normal"/>
    <w:rsid w:val="005E63BB"/>
    <w:rPr>
      <w:rFonts w:ascii="Arial" w:hAnsi="Arial" w:cs="Arial"/>
      <w:sz w:val="22"/>
      <w:szCs w:val="22"/>
      <w:lang w:eastAsia="en-US"/>
    </w:rPr>
  </w:style>
  <w:style w:type="character" w:styleId="Emphasis">
    <w:name w:val="Emphasis"/>
    <w:basedOn w:val="DefaultParagraphFont"/>
    <w:qFormat/>
    <w:rsid w:val="005E63BB"/>
    <w:rPr>
      <w:i/>
      <w:iCs/>
    </w:rPr>
  </w:style>
  <w:style w:type="paragraph" w:styleId="EnvelopeAddress">
    <w:name w:val="envelope address"/>
    <w:basedOn w:val="Normal"/>
    <w:rsid w:val="005E63BB"/>
    <w:pPr>
      <w:framePr w:w="7920" w:h="1980" w:hRule="exact" w:hSpace="180" w:wrap="auto" w:hAnchor="page" w:xAlign="center" w:yAlign="bottom"/>
      <w:ind w:left="2880"/>
    </w:pPr>
    <w:rPr>
      <w:rFonts w:ascii="Arial" w:hAnsi="Arial" w:cs="Arial"/>
      <w:lang w:eastAsia="en-US"/>
    </w:rPr>
  </w:style>
  <w:style w:type="character" w:styleId="HTMLAcronym">
    <w:name w:val="HTML Acronym"/>
    <w:basedOn w:val="DefaultParagraphFont"/>
    <w:rsid w:val="005E63BB"/>
  </w:style>
  <w:style w:type="paragraph" w:styleId="HTMLAddress">
    <w:name w:val="HTML Address"/>
    <w:basedOn w:val="Normal"/>
    <w:rsid w:val="005E63BB"/>
    <w:rPr>
      <w:rFonts w:ascii="Arial" w:hAnsi="Arial" w:cs="Arial"/>
      <w:i/>
      <w:iCs/>
      <w:sz w:val="22"/>
      <w:szCs w:val="22"/>
      <w:lang w:eastAsia="en-US"/>
    </w:rPr>
  </w:style>
  <w:style w:type="character" w:styleId="HTMLCite">
    <w:name w:val="HTML Cite"/>
    <w:basedOn w:val="DefaultParagraphFont"/>
    <w:rsid w:val="005E63BB"/>
    <w:rPr>
      <w:i/>
      <w:iCs/>
    </w:rPr>
  </w:style>
  <w:style w:type="character" w:styleId="HTMLCode">
    <w:name w:val="HTML Code"/>
    <w:basedOn w:val="DefaultParagraphFont"/>
    <w:rsid w:val="005E63BB"/>
    <w:rPr>
      <w:rFonts w:ascii="Courier New" w:hAnsi="Courier New" w:cs="Courier New"/>
      <w:sz w:val="20"/>
      <w:szCs w:val="20"/>
    </w:rPr>
  </w:style>
  <w:style w:type="character" w:styleId="HTMLDefinition">
    <w:name w:val="HTML Definition"/>
    <w:basedOn w:val="DefaultParagraphFont"/>
    <w:rsid w:val="005E63BB"/>
    <w:rPr>
      <w:i/>
      <w:iCs/>
    </w:rPr>
  </w:style>
  <w:style w:type="character" w:styleId="HTMLKeyboard">
    <w:name w:val="HTML Keyboard"/>
    <w:basedOn w:val="DefaultParagraphFont"/>
    <w:rsid w:val="005E63BB"/>
    <w:rPr>
      <w:rFonts w:ascii="Courier New" w:hAnsi="Courier New" w:cs="Courier New"/>
      <w:sz w:val="20"/>
      <w:szCs w:val="20"/>
    </w:rPr>
  </w:style>
  <w:style w:type="paragraph" w:styleId="HTMLPreformatted">
    <w:name w:val="HTML Preformatted"/>
    <w:basedOn w:val="Normal"/>
    <w:rsid w:val="005E63BB"/>
    <w:rPr>
      <w:rFonts w:ascii="Courier New" w:hAnsi="Courier New" w:cs="Courier New"/>
      <w:sz w:val="20"/>
      <w:szCs w:val="20"/>
      <w:lang w:eastAsia="en-US"/>
    </w:rPr>
  </w:style>
  <w:style w:type="character" w:styleId="HTMLSample">
    <w:name w:val="HTML Sample"/>
    <w:basedOn w:val="DefaultParagraphFont"/>
    <w:rsid w:val="005E63BB"/>
    <w:rPr>
      <w:rFonts w:ascii="Courier New" w:hAnsi="Courier New" w:cs="Courier New"/>
    </w:rPr>
  </w:style>
  <w:style w:type="character" w:styleId="HTMLTypewriter">
    <w:name w:val="HTML Typewriter"/>
    <w:basedOn w:val="DefaultParagraphFont"/>
    <w:rsid w:val="005E63BB"/>
    <w:rPr>
      <w:rFonts w:ascii="Courier New" w:hAnsi="Courier New" w:cs="Courier New"/>
      <w:sz w:val="20"/>
      <w:szCs w:val="20"/>
    </w:rPr>
  </w:style>
  <w:style w:type="character" w:styleId="HTMLVariable">
    <w:name w:val="HTML Variable"/>
    <w:basedOn w:val="DefaultParagraphFont"/>
    <w:rsid w:val="005E63BB"/>
    <w:rPr>
      <w:i/>
      <w:iCs/>
    </w:rPr>
  </w:style>
  <w:style w:type="character" w:styleId="LineNumber">
    <w:name w:val="line number"/>
    <w:basedOn w:val="DefaultParagraphFont"/>
    <w:rsid w:val="005E63BB"/>
  </w:style>
  <w:style w:type="paragraph" w:styleId="List4">
    <w:name w:val="List 4"/>
    <w:basedOn w:val="Normal"/>
    <w:rsid w:val="005E63BB"/>
    <w:pPr>
      <w:ind w:left="1440" w:hanging="360"/>
    </w:pPr>
    <w:rPr>
      <w:rFonts w:ascii="Arial" w:hAnsi="Arial" w:cs="Arial"/>
      <w:sz w:val="22"/>
      <w:szCs w:val="22"/>
      <w:lang w:eastAsia="en-US"/>
    </w:rPr>
  </w:style>
  <w:style w:type="paragraph" w:styleId="List5">
    <w:name w:val="List 5"/>
    <w:basedOn w:val="Normal"/>
    <w:rsid w:val="005E63BB"/>
    <w:pPr>
      <w:ind w:left="1800" w:hanging="360"/>
    </w:pPr>
    <w:rPr>
      <w:rFonts w:ascii="Arial" w:hAnsi="Arial" w:cs="Arial"/>
      <w:sz w:val="22"/>
      <w:szCs w:val="22"/>
      <w:lang w:eastAsia="en-US"/>
    </w:rPr>
  </w:style>
  <w:style w:type="paragraph" w:styleId="ListBullet3">
    <w:name w:val="List Bullet 3"/>
    <w:basedOn w:val="Normal"/>
    <w:autoRedefine/>
    <w:rsid w:val="005E63BB"/>
    <w:pPr>
      <w:numPr>
        <w:numId w:val="13"/>
      </w:numPr>
    </w:pPr>
    <w:rPr>
      <w:rFonts w:ascii="Arial" w:hAnsi="Arial" w:cs="Arial"/>
      <w:sz w:val="22"/>
      <w:szCs w:val="22"/>
      <w:lang w:eastAsia="en-US"/>
    </w:rPr>
  </w:style>
  <w:style w:type="paragraph" w:styleId="ListBullet4">
    <w:name w:val="List Bullet 4"/>
    <w:basedOn w:val="Normal"/>
    <w:autoRedefine/>
    <w:rsid w:val="005E63BB"/>
    <w:pPr>
      <w:numPr>
        <w:numId w:val="14"/>
      </w:numPr>
    </w:pPr>
    <w:rPr>
      <w:rFonts w:ascii="Arial" w:hAnsi="Arial" w:cs="Arial"/>
      <w:sz w:val="22"/>
      <w:szCs w:val="22"/>
      <w:lang w:eastAsia="en-US"/>
    </w:rPr>
  </w:style>
  <w:style w:type="paragraph" w:styleId="ListBullet5">
    <w:name w:val="List Bullet 5"/>
    <w:basedOn w:val="Normal"/>
    <w:autoRedefine/>
    <w:rsid w:val="005E63BB"/>
    <w:pPr>
      <w:numPr>
        <w:numId w:val="15"/>
      </w:numPr>
    </w:pPr>
    <w:rPr>
      <w:rFonts w:ascii="Arial" w:hAnsi="Arial" w:cs="Arial"/>
      <w:sz w:val="22"/>
      <w:szCs w:val="22"/>
      <w:lang w:eastAsia="en-US"/>
    </w:rPr>
  </w:style>
  <w:style w:type="paragraph" w:styleId="ListContinue4">
    <w:name w:val="List Continue 4"/>
    <w:basedOn w:val="Normal"/>
    <w:rsid w:val="005E63BB"/>
    <w:pPr>
      <w:spacing w:after="120"/>
      <w:ind w:left="1440"/>
    </w:pPr>
    <w:rPr>
      <w:rFonts w:ascii="Arial" w:hAnsi="Arial" w:cs="Arial"/>
      <w:sz w:val="22"/>
      <w:szCs w:val="22"/>
      <w:lang w:eastAsia="en-US"/>
    </w:rPr>
  </w:style>
  <w:style w:type="paragraph" w:styleId="ListContinue5">
    <w:name w:val="List Continue 5"/>
    <w:basedOn w:val="Normal"/>
    <w:rsid w:val="005E63BB"/>
    <w:pPr>
      <w:spacing w:after="120"/>
      <w:ind w:left="1800"/>
    </w:pPr>
    <w:rPr>
      <w:rFonts w:ascii="Arial" w:hAnsi="Arial" w:cs="Arial"/>
      <w:sz w:val="22"/>
      <w:szCs w:val="22"/>
      <w:lang w:eastAsia="en-US"/>
    </w:rPr>
  </w:style>
  <w:style w:type="paragraph" w:styleId="ListNumber">
    <w:name w:val="List Number"/>
    <w:basedOn w:val="Normal"/>
    <w:rsid w:val="005E63BB"/>
    <w:pPr>
      <w:numPr>
        <w:numId w:val="16"/>
      </w:numPr>
    </w:pPr>
    <w:rPr>
      <w:rFonts w:ascii="Arial" w:hAnsi="Arial" w:cs="Arial"/>
      <w:sz w:val="22"/>
      <w:szCs w:val="22"/>
      <w:lang w:eastAsia="en-US"/>
    </w:rPr>
  </w:style>
  <w:style w:type="paragraph" w:styleId="ListNumber2">
    <w:name w:val="List Number 2"/>
    <w:basedOn w:val="Normal"/>
    <w:rsid w:val="005E63BB"/>
    <w:pPr>
      <w:numPr>
        <w:numId w:val="17"/>
      </w:numPr>
    </w:pPr>
    <w:rPr>
      <w:rFonts w:ascii="Arial" w:hAnsi="Arial" w:cs="Arial"/>
      <w:sz w:val="22"/>
      <w:szCs w:val="22"/>
      <w:lang w:eastAsia="en-US"/>
    </w:rPr>
  </w:style>
  <w:style w:type="paragraph" w:styleId="ListNumber3">
    <w:name w:val="List Number 3"/>
    <w:basedOn w:val="Normal"/>
    <w:rsid w:val="005E63BB"/>
    <w:pPr>
      <w:numPr>
        <w:numId w:val="18"/>
      </w:numPr>
    </w:pPr>
    <w:rPr>
      <w:rFonts w:ascii="Arial" w:hAnsi="Arial" w:cs="Arial"/>
      <w:sz w:val="22"/>
      <w:szCs w:val="22"/>
      <w:lang w:eastAsia="en-US"/>
    </w:rPr>
  </w:style>
  <w:style w:type="paragraph" w:styleId="ListNumber4">
    <w:name w:val="List Number 4"/>
    <w:basedOn w:val="Normal"/>
    <w:rsid w:val="005E63BB"/>
    <w:pPr>
      <w:numPr>
        <w:numId w:val="19"/>
      </w:numPr>
    </w:pPr>
    <w:rPr>
      <w:rFonts w:ascii="Arial" w:hAnsi="Arial" w:cs="Arial"/>
      <w:sz w:val="22"/>
      <w:szCs w:val="22"/>
      <w:lang w:eastAsia="en-US"/>
    </w:rPr>
  </w:style>
  <w:style w:type="paragraph" w:styleId="ListNumber5">
    <w:name w:val="List Number 5"/>
    <w:basedOn w:val="Normal"/>
    <w:rsid w:val="005E63BB"/>
    <w:rPr>
      <w:rFonts w:ascii="Arial" w:hAnsi="Arial" w:cs="Arial"/>
      <w:sz w:val="22"/>
      <w:szCs w:val="22"/>
      <w:lang w:eastAsia="en-US"/>
    </w:rPr>
  </w:style>
  <w:style w:type="paragraph" w:styleId="NoteHeading">
    <w:name w:val="Note Heading"/>
    <w:basedOn w:val="Normal"/>
    <w:next w:val="Normal"/>
    <w:rsid w:val="005E63BB"/>
    <w:rPr>
      <w:rFonts w:ascii="Arial" w:hAnsi="Arial" w:cs="Arial"/>
      <w:sz w:val="22"/>
      <w:szCs w:val="22"/>
      <w:lang w:eastAsia="en-US"/>
    </w:rPr>
  </w:style>
  <w:style w:type="paragraph" w:styleId="PlainText">
    <w:name w:val="Plain Text"/>
    <w:basedOn w:val="Normal"/>
    <w:rsid w:val="005E63BB"/>
    <w:rPr>
      <w:rFonts w:ascii="Courier New" w:hAnsi="Courier New" w:cs="Courier New"/>
      <w:sz w:val="20"/>
      <w:szCs w:val="20"/>
      <w:lang w:eastAsia="en-US"/>
    </w:rPr>
  </w:style>
  <w:style w:type="paragraph" w:styleId="Signature">
    <w:name w:val="Signature"/>
    <w:basedOn w:val="Normal"/>
    <w:rsid w:val="005E63BB"/>
    <w:pPr>
      <w:ind w:left="4320"/>
    </w:pPr>
    <w:rPr>
      <w:rFonts w:ascii="Arial" w:hAnsi="Arial" w:cs="Arial"/>
      <w:sz w:val="22"/>
      <w:szCs w:val="22"/>
      <w:lang w:eastAsia="en-US"/>
    </w:rPr>
  </w:style>
  <w:style w:type="character" w:styleId="Strong">
    <w:name w:val="Strong"/>
    <w:basedOn w:val="DefaultParagraphFont"/>
    <w:qFormat/>
    <w:rsid w:val="005E63BB"/>
    <w:rPr>
      <w:b/>
      <w:bCs/>
    </w:rPr>
  </w:style>
  <w:style w:type="numbering" w:customStyle="1" w:styleId="CurrentList1">
    <w:name w:val="Current List1"/>
    <w:rsid w:val="005E63BB"/>
    <w:pPr>
      <w:numPr>
        <w:numId w:val="79"/>
      </w:numPr>
    </w:pPr>
  </w:style>
  <w:style w:type="numbering" w:styleId="1ai">
    <w:name w:val="Outline List 1"/>
    <w:basedOn w:val="NoList"/>
    <w:rsid w:val="005E63BB"/>
    <w:pPr>
      <w:numPr>
        <w:numId w:val="80"/>
      </w:numPr>
    </w:pPr>
  </w:style>
  <w:style w:type="paragraph" w:customStyle="1" w:styleId="Section3-Heading1">
    <w:name w:val="Section 3 - Heading 1"/>
    <w:basedOn w:val="Normal"/>
    <w:rsid w:val="005E63BB"/>
    <w:pPr>
      <w:pBdr>
        <w:bottom w:val="single" w:sz="4" w:space="1" w:color="auto"/>
      </w:pBdr>
      <w:spacing w:after="240"/>
      <w:jc w:val="center"/>
    </w:pPr>
    <w:rPr>
      <w:rFonts w:ascii="Times New Roman Bold" w:eastAsia="Times New Roman" w:hAnsi="Times New Roman Bold"/>
      <w:b/>
      <w:sz w:val="32"/>
      <w:lang w:eastAsia="en-US"/>
    </w:rPr>
  </w:style>
  <w:style w:type="paragraph" w:customStyle="1" w:styleId="Section4-Heading1">
    <w:name w:val="Section 4 - Heading 1"/>
    <w:basedOn w:val="Section3-Heading1"/>
    <w:rsid w:val="005E63BB"/>
  </w:style>
  <w:style w:type="character" w:customStyle="1" w:styleId="HeaderChar">
    <w:name w:val="Header Char"/>
    <w:basedOn w:val="DefaultParagraphFont"/>
    <w:link w:val="Header"/>
    <w:uiPriority w:val="99"/>
    <w:rsid w:val="00AE7B4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footer" Target="footer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3.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oter" Target="footer3.xml"/><Relationship Id="rId28" Type="http://schemas.openxmlformats.org/officeDocument/2006/relationships/oleObject" Target="embeddings/oleObject6.bin"/><Relationship Id="rId10" Type="http://schemas.openxmlformats.org/officeDocument/2006/relationships/hyperlink" Target="http://www.cptu.gov.bd/" TargetMode="External"/><Relationship Id="rId19" Type="http://schemas.openxmlformats.org/officeDocument/2006/relationships/oleObject" Target="embeddings/oleObject4.bin"/><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header" Target="header2.xml"/><Relationship Id="rId27" Type="http://schemas.openxmlformats.org/officeDocument/2006/relationships/image" Target="media/image7.wmf"/><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30582</Words>
  <Characters>174322</Characters>
  <Application>Microsoft Office Word</Application>
  <DocSecurity>0</DocSecurity>
  <Lines>1452</Lines>
  <Paragraphs>408</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204496</CharactersWithSpaces>
  <SharedDoc>false</SharedDoc>
  <HLinks>
    <vt:vector size="1032" baseType="variant">
      <vt:variant>
        <vt:i4>1376307</vt:i4>
      </vt:variant>
      <vt:variant>
        <vt:i4>1013</vt:i4>
      </vt:variant>
      <vt:variant>
        <vt:i4>0</vt:i4>
      </vt:variant>
      <vt:variant>
        <vt:i4>5</vt:i4>
      </vt:variant>
      <vt:variant>
        <vt:lpwstr/>
      </vt:variant>
      <vt:variant>
        <vt:lpwstr>_Toc246650206</vt:lpwstr>
      </vt:variant>
      <vt:variant>
        <vt:i4>1376307</vt:i4>
      </vt:variant>
      <vt:variant>
        <vt:i4>1007</vt:i4>
      </vt:variant>
      <vt:variant>
        <vt:i4>0</vt:i4>
      </vt:variant>
      <vt:variant>
        <vt:i4>5</vt:i4>
      </vt:variant>
      <vt:variant>
        <vt:lpwstr/>
      </vt:variant>
      <vt:variant>
        <vt:lpwstr>_Toc246650205</vt:lpwstr>
      </vt:variant>
      <vt:variant>
        <vt:i4>1376307</vt:i4>
      </vt:variant>
      <vt:variant>
        <vt:i4>1001</vt:i4>
      </vt:variant>
      <vt:variant>
        <vt:i4>0</vt:i4>
      </vt:variant>
      <vt:variant>
        <vt:i4>5</vt:i4>
      </vt:variant>
      <vt:variant>
        <vt:lpwstr/>
      </vt:variant>
      <vt:variant>
        <vt:lpwstr>_Toc246650204</vt:lpwstr>
      </vt:variant>
      <vt:variant>
        <vt:i4>1376307</vt:i4>
      </vt:variant>
      <vt:variant>
        <vt:i4>995</vt:i4>
      </vt:variant>
      <vt:variant>
        <vt:i4>0</vt:i4>
      </vt:variant>
      <vt:variant>
        <vt:i4>5</vt:i4>
      </vt:variant>
      <vt:variant>
        <vt:lpwstr/>
      </vt:variant>
      <vt:variant>
        <vt:lpwstr>_Toc246650203</vt:lpwstr>
      </vt:variant>
      <vt:variant>
        <vt:i4>1376307</vt:i4>
      </vt:variant>
      <vt:variant>
        <vt:i4>989</vt:i4>
      </vt:variant>
      <vt:variant>
        <vt:i4>0</vt:i4>
      </vt:variant>
      <vt:variant>
        <vt:i4>5</vt:i4>
      </vt:variant>
      <vt:variant>
        <vt:lpwstr/>
      </vt:variant>
      <vt:variant>
        <vt:lpwstr>_Toc246650202</vt:lpwstr>
      </vt:variant>
      <vt:variant>
        <vt:i4>1376307</vt:i4>
      </vt:variant>
      <vt:variant>
        <vt:i4>983</vt:i4>
      </vt:variant>
      <vt:variant>
        <vt:i4>0</vt:i4>
      </vt:variant>
      <vt:variant>
        <vt:i4>5</vt:i4>
      </vt:variant>
      <vt:variant>
        <vt:lpwstr/>
      </vt:variant>
      <vt:variant>
        <vt:lpwstr>_Toc246650201</vt:lpwstr>
      </vt:variant>
      <vt:variant>
        <vt:i4>1376307</vt:i4>
      </vt:variant>
      <vt:variant>
        <vt:i4>977</vt:i4>
      </vt:variant>
      <vt:variant>
        <vt:i4>0</vt:i4>
      </vt:variant>
      <vt:variant>
        <vt:i4>5</vt:i4>
      </vt:variant>
      <vt:variant>
        <vt:lpwstr/>
      </vt:variant>
      <vt:variant>
        <vt:lpwstr>_Toc246650200</vt:lpwstr>
      </vt:variant>
      <vt:variant>
        <vt:i4>1835056</vt:i4>
      </vt:variant>
      <vt:variant>
        <vt:i4>971</vt:i4>
      </vt:variant>
      <vt:variant>
        <vt:i4>0</vt:i4>
      </vt:variant>
      <vt:variant>
        <vt:i4>5</vt:i4>
      </vt:variant>
      <vt:variant>
        <vt:lpwstr/>
      </vt:variant>
      <vt:variant>
        <vt:lpwstr>_Toc246650199</vt:lpwstr>
      </vt:variant>
      <vt:variant>
        <vt:i4>1835056</vt:i4>
      </vt:variant>
      <vt:variant>
        <vt:i4>965</vt:i4>
      </vt:variant>
      <vt:variant>
        <vt:i4>0</vt:i4>
      </vt:variant>
      <vt:variant>
        <vt:i4>5</vt:i4>
      </vt:variant>
      <vt:variant>
        <vt:lpwstr/>
      </vt:variant>
      <vt:variant>
        <vt:lpwstr>_Toc246650198</vt:lpwstr>
      </vt:variant>
      <vt:variant>
        <vt:i4>1835056</vt:i4>
      </vt:variant>
      <vt:variant>
        <vt:i4>959</vt:i4>
      </vt:variant>
      <vt:variant>
        <vt:i4>0</vt:i4>
      </vt:variant>
      <vt:variant>
        <vt:i4>5</vt:i4>
      </vt:variant>
      <vt:variant>
        <vt:lpwstr/>
      </vt:variant>
      <vt:variant>
        <vt:lpwstr>_Toc246650197</vt:lpwstr>
      </vt:variant>
      <vt:variant>
        <vt:i4>1835056</vt:i4>
      </vt:variant>
      <vt:variant>
        <vt:i4>953</vt:i4>
      </vt:variant>
      <vt:variant>
        <vt:i4>0</vt:i4>
      </vt:variant>
      <vt:variant>
        <vt:i4>5</vt:i4>
      </vt:variant>
      <vt:variant>
        <vt:lpwstr/>
      </vt:variant>
      <vt:variant>
        <vt:lpwstr>_Toc246650196</vt:lpwstr>
      </vt:variant>
      <vt:variant>
        <vt:i4>1835056</vt:i4>
      </vt:variant>
      <vt:variant>
        <vt:i4>947</vt:i4>
      </vt:variant>
      <vt:variant>
        <vt:i4>0</vt:i4>
      </vt:variant>
      <vt:variant>
        <vt:i4>5</vt:i4>
      </vt:variant>
      <vt:variant>
        <vt:lpwstr/>
      </vt:variant>
      <vt:variant>
        <vt:lpwstr>_Toc246650195</vt:lpwstr>
      </vt:variant>
      <vt:variant>
        <vt:i4>1835056</vt:i4>
      </vt:variant>
      <vt:variant>
        <vt:i4>941</vt:i4>
      </vt:variant>
      <vt:variant>
        <vt:i4>0</vt:i4>
      </vt:variant>
      <vt:variant>
        <vt:i4>5</vt:i4>
      </vt:variant>
      <vt:variant>
        <vt:lpwstr/>
      </vt:variant>
      <vt:variant>
        <vt:lpwstr>_Toc246650194</vt:lpwstr>
      </vt:variant>
      <vt:variant>
        <vt:i4>1835056</vt:i4>
      </vt:variant>
      <vt:variant>
        <vt:i4>935</vt:i4>
      </vt:variant>
      <vt:variant>
        <vt:i4>0</vt:i4>
      </vt:variant>
      <vt:variant>
        <vt:i4>5</vt:i4>
      </vt:variant>
      <vt:variant>
        <vt:lpwstr/>
      </vt:variant>
      <vt:variant>
        <vt:lpwstr>_Toc246650193</vt:lpwstr>
      </vt:variant>
      <vt:variant>
        <vt:i4>1835056</vt:i4>
      </vt:variant>
      <vt:variant>
        <vt:i4>929</vt:i4>
      </vt:variant>
      <vt:variant>
        <vt:i4>0</vt:i4>
      </vt:variant>
      <vt:variant>
        <vt:i4>5</vt:i4>
      </vt:variant>
      <vt:variant>
        <vt:lpwstr/>
      </vt:variant>
      <vt:variant>
        <vt:lpwstr>_Toc246650192</vt:lpwstr>
      </vt:variant>
      <vt:variant>
        <vt:i4>1835056</vt:i4>
      </vt:variant>
      <vt:variant>
        <vt:i4>923</vt:i4>
      </vt:variant>
      <vt:variant>
        <vt:i4>0</vt:i4>
      </vt:variant>
      <vt:variant>
        <vt:i4>5</vt:i4>
      </vt:variant>
      <vt:variant>
        <vt:lpwstr/>
      </vt:variant>
      <vt:variant>
        <vt:lpwstr>_Toc246650191</vt:lpwstr>
      </vt:variant>
      <vt:variant>
        <vt:i4>1835056</vt:i4>
      </vt:variant>
      <vt:variant>
        <vt:i4>917</vt:i4>
      </vt:variant>
      <vt:variant>
        <vt:i4>0</vt:i4>
      </vt:variant>
      <vt:variant>
        <vt:i4>5</vt:i4>
      </vt:variant>
      <vt:variant>
        <vt:lpwstr/>
      </vt:variant>
      <vt:variant>
        <vt:lpwstr>_Toc246650190</vt:lpwstr>
      </vt:variant>
      <vt:variant>
        <vt:i4>1900592</vt:i4>
      </vt:variant>
      <vt:variant>
        <vt:i4>911</vt:i4>
      </vt:variant>
      <vt:variant>
        <vt:i4>0</vt:i4>
      </vt:variant>
      <vt:variant>
        <vt:i4>5</vt:i4>
      </vt:variant>
      <vt:variant>
        <vt:lpwstr/>
      </vt:variant>
      <vt:variant>
        <vt:lpwstr>_Toc246650189</vt:lpwstr>
      </vt:variant>
      <vt:variant>
        <vt:i4>1900592</vt:i4>
      </vt:variant>
      <vt:variant>
        <vt:i4>905</vt:i4>
      </vt:variant>
      <vt:variant>
        <vt:i4>0</vt:i4>
      </vt:variant>
      <vt:variant>
        <vt:i4>5</vt:i4>
      </vt:variant>
      <vt:variant>
        <vt:lpwstr/>
      </vt:variant>
      <vt:variant>
        <vt:lpwstr>_Toc246650188</vt:lpwstr>
      </vt:variant>
      <vt:variant>
        <vt:i4>1900592</vt:i4>
      </vt:variant>
      <vt:variant>
        <vt:i4>899</vt:i4>
      </vt:variant>
      <vt:variant>
        <vt:i4>0</vt:i4>
      </vt:variant>
      <vt:variant>
        <vt:i4>5</vt:i4>
      </vt:variant>
      <vt:variant>
        <vt:lpwstr/>
      </vt:variant>
      <vt:variant>
        <vt:lpwstr>_Toc246650187</vt:lpwstr>
      </vt:variant>
      <vt:variant>
        <vt:i4>1900592</vt:i4>
      </vt:variant>
      <vt:variant>
        <vt:i4>893</vt:i4>
      </vt:variant>
      <vt:variant>
        <vt:i4>0</vt:i4>
      </vt:variant>
      <vt:variant>
        <vt:i4>5</vt:i4>
      </vt:variant>
      <vt:variant>
        <vt:lpwstr/>
      </vt:variant>
      <vt:variant>
        <vt:lpwstr>_Toc246650186</vt:lpwstr>
      </vt:variant>
      <vt:variant>
        <vt:i4>1900592</vt:i4>
      </vt:variant>
      <vt:variant>
        <vt:i4>887</vt:i4>
      </vt:variant>
      <vt:variant>
        <vt:i4>0</vt:i4>
      </vt:variant>
      <vt:variant>
        <vt:i4>5</vt:i4>
      </vt:variant>
      <vt:variant>
        <vt:lpwstr/>
      </vt:variant>
      <vt:variant>
        <vt:lpwstr>_Toc246650185</vt:lpwstr>
      </vt:variant>
      <vt:variant>
        <vt:i4>1900592</vt:i4>
      </vt:variant>
      <vt:variant>
        <vt:i4>881</vt:i4>
      </vt:variant>
      <vt:variant>
        <vt:i4>0</vt:i4>
      </vt:variant>
      <vt:variant>
        <vt:i4>5</vt:i4>
      </vt:variant>
      <vt:variant>
        <vt:lpwstr/>
      </vt:variant>
      <vt:variant>
        <vt:lpwstr>_Toc246650184</vt:lpwstr>
      </vt:variant>
      <vt:variant>
        <vt:i4>1900592</vt:i4>
      </vt:variant>
      <vt:variant>
        <vt:i4>875</vt:i4>
      </vt:variant>
      <vt:variant>
        <vt:i4>0</vt:i4>
      </vt:variant>
      <vt:variant>
        <vt:i4>5</vt:i4>
      </vt:variant>
      <vt:variant>
        <vt:lpwstr/>
      </vt:variant>
      <vt:variant>
        <vt:lpwstr>_Toc246650183</vt:lpwstr>
      </vt:variant>
      <vt:variant>
        <vt:i4>1900592</vt:i4>
      </vt:variant>
      <vt:variant>
        <vt:i4>869</vt:i4>
      </vt:variant>
      <vt:variant>
        <vt:i4>0</vt:i4>
      </vt:variant>
      <vt:variant>
        <vt:i4>5</vt:i4>
      </vt:variant>
      <vt:variant>
        <vt:lpwstr/>
      </vt:variant>
      <vt:variant>
        <vt:lpwstr>_Toc246650182</vt:lpwstr>
      </vt:variant>
      <vt:variant>
        <vt:i4>1900592</vt:i4>
      </vt:variant>
      <vt:variant>
        <vt:i4>863</vt:i4>
      </vt:variant>
      <vt:variant>
        <vt:i4>0</vt:i4>
      </vt:variant>
      <vt:variant>
        <vt:i4>5</vt:i4>
      </vt:variant>
      <vt:variant>
        <vt:lpwstr/>
      </vt:variant>
      <vt:variant>
        <vt:lpwstr>_Toc246650181</vt:lpwstr>
      </vt:variant>
      <vt:variant>
        <vt:i4>1900592</vt:i4>
      </vt:variant>
      <vt:variant>
        <vt:i4>857</vt:i4>
      </vt:variant>
      <vt:variant>
        <vt:i4>0</vt:i4>
      </vt:variant>
      <vt:variant>
        <vt:i4>5</vt:i4>
      </vt:variant>
      <vt:variant>
        <vt:lpwstr/>
      </vt:variant>
      <vt:variant>
        <vt:lpwstr>_Toc246650180</vt:lpwstr>
      </vt:variant>
      <vt:variant>
        <vt:i4>1179696</vt:i4>
      </vt:variant>
      <vt:variant>
        <vt:i4>851</vt:i4>
      </vt:variant>
      <vt:variant>
        <vt:i4>0</vt:i4>
      </vt:variant>
      <vt:variant>
        <vt:i4>5</vt:i4>
      </vt:variant>
      <vt:variant>
        <vt:lpwstr/>
      </vt:variant>
      <vt:variant>
        <vt:lpwstr>_Toc246650179</vt:lpwstr>
      </vt:variant>
      <vt:variant>
        <vt:i4>1179696</vt:i4>
      </vt:variant>
      <vt:variant>
        <vt:i4>845</vt:i4>
      </vt:variant>
      <vt:variant>
        <vt:i4>0</vt:i4>
      </vt:variant>
      <vt:variant>
        <vt:i4>5</vt:i4>
      </vt:variant>
      <vt:variant>
        <vt:lpwstr/>
      </vt:variant>
      <vt:variant>
        <vt:lpwstr>_Toc246650178</vt:lpwstr>
      </vt:variant>
      <vt:variant>
        <vt:i4>1179696</vt:i4>
      </vt:variant>
      <vt:variant>
        <vt:i4>839</vt:i4>
      </vt:variant>
      <vt:variant>
        <vt:i4>0</vt:i4>
      </vt:variant>
      <vt:variant>
        <vt:i4>5</vt:i4>
      </vt:variant>
      <vt:variant>
        <vt:lpwstr/>
      </vt:variant>
      <vt:variant>
        <vt:lpwstr>_Toc246650177</vt:lpwstr>
      </vt:variant>
      <vt:variant>
        <vt:i4>1179696</vt:i4>
      </vt:variant>
      <vt:variant>
        <vt:i4>833</vt:i4>
      </vt:variant>
      <vt:variant>
        <vt:i4>0</vt:i4>
      </vt:variant>
      <vt:variant>
        <vt:i4>5</vt:i4>
      </vt:variant>
      <vt:variant>
        <vt:lpwstr/>
      </vt:variant>
      <vt:variant>
        <vt:lpwstr>_Toc246650176</vt:lpwstr>
      </vt:variant>
      <vt:variant>
        <vt:i4>1179696</vt:i4>
      </vt:variant>
      <vt:variant>
        <vt:i4>827</vt:i4>
      </vt:variant>
      <vt:variant>
        <vt:i4>0</vt:i4>
      </vt:variant>
      <vt:variant>
        <vt:i4>5</vt:i4>
      </vt:variant>
      <vt:variant>
        <vt:lpwstr/>
      </vt:variant>
      <vt:variant>
        <vt:lpwstr>_Toc246650175</vt:lpwstr>
      </vt:variant>
      <vt:variant>
        <vt:i4>1179696</vt:i4>
      </vt:variant>
      <vt:variant>
        <vt:i4>821</vt:i4>
      </vt:variant>
      <vt:variant>
        <vt:i4>0</vt:i4>
      </vt:variant>
      <vt:variant>
        <vt:i4>5</vt:i4>
      </vt:variant>
      <vt:variant>
        <vt:lpwstr/>
      </vt:variant>
      <vt:variant>
        <vt:lpwstr>_Toc246650174</vt:lpwstr>
      </vt:variant>
      <vt:variant>
        <vt:i4>1179696</vt:i4>
      </vt:variant>
      <vt:variant>
        <vt:i4>815</vt:i4>
      </vt:variant>
      <vt:variant>
        <vt:i4>0</vt:i4>
      </vt:variant>
      <vt:variant>
        <vt:i4>5</vt:i4>
      </vt:variant>
      <vt:variant>
        <vt:lpwstr/>
      </vt:variant>
      <vt:variant>
        <vt:lpwstr>_Toc246650173</vt:lpwstr>
      </vt:variant>
      <vt:variant>
        <vt:i4>1179696</vt:i4>
      </vt:variant>
      <vt:variant>
        <vt:i4>809</vt:i4>
      </vt:variant>
      <vt:variant>
        <vt:i4>0</vt:i4>
      </vt:variant>
      <vt:variant>
        <vt:i4>5</vt:i4>
      </vt:variant>
      <vt:variant>
        <vt:lpwstr/>
      </vt:variant>
      <vt:variant>
        <vt:lpwstr>_Toc246650172</vt:lpwstr>
      </vt:variant>
      <vt:variant>
        <vt:i4>1179696</vt:i4>
      </vt:variant>
      <vt:variant>
        <vt:i4>803</vt:i4>
      </vt:variant>
      <vt:variant>
        <vt:i4>0</vt:i4>
      </vt:variant>
      <vt:variant>
        <vt:i4>5</vt:i4>
      </vt:variant>
      <vt:variant>
        <vt:lpwstr/>
      </vt:variant>
      <vt:variant>
        <vt:lpwstr>_Toc246650171</vt:lpwstr>
      </vt:variant>
      <vt:variant>
        <vt:i4>1179696</vt:i4>
      </vt:variant>
      <vt:variant>
        <vt:i4>797</vt:i4>
      </vt:variant>
      <vt:variant>
        <vt:i4>0</vt:i4>
      </vt:variant>
      <vt:variant>
        <vt:i4>5</vt:i4>
      </vt:variant>
      <vt:variant>
        <vt:lpwstr/>
      </vt:variant>
      <vt:variant>
        <vt:lpwstr>_Toc246650170</vt:lpwstr>
      </vt:variant>
      <vt:variant>
        <vt:i4>1245232</vt:i4>
      </vt:variant>
      <vt:variant>
        <vt:i4>791</vt:i4>
      </vt:variant>
      <vt:variant>
        <vt:i4>0</vt:i4>
      </vt:variant>
      <vt:variant>
        <vt:i4>5</vt:i4>
      </vt:variant>
      <vt:variant>
        <vt:lpwstr/>
      </vt:variant>
      <vt:variant>
        <vt:lpwstr>_Toc246650169</vt:lpwstr>
      </vt:variant>
      <vt:variant>
        <vt:i4>1245232</vt:i4>
      </vt:variant>
      <vt:variant>
        <vt:i4>785</vt:i4>
      </vt:variant>
      <vt:variant>
        <vt:i4>0</vt:i4>
      </vt:variant>
      <vt:variant>
        <vt:i4>5</vt:i4>
      </vt:variant>
      <vt:variant>
        <vt:lpwstr/>
      </vt:variant>
      <vt:variant>
        <vt:lpwstr>_Toc246650168</vt:lpwstr>
      </vt:variant>
      <vt:variant>
        <vt:i4>1245232</vt:i4>
      </vt:variant>
      <vt:variant>
        <vt:i4>779</vt:i4>
      </vt:variant>
      <vt:variant>
        <vt:i4>0</vt:i4>
      </vt:variant>
      <vt:variant>
        <vt:i4>5</vt:i4>
      </vt:variant>
      <vt:variant>
        <vt:lpwstr/>
      </vt:variant>
      <vt:variant>
        <vt:lpwstr>_Toc246650167</vt:lpwstr>
      </vt:variant>
      <vt:variant>
        <vt:i4>1245232</vt:i4>
      </vt:variant>
      <vt:variant>
        <vt:i4>773</vt:i4>
      </vt:variant>
      <vt:variant>
        <vt:i4>0</vt:i4>
      </vt:variant>
      <vt:variant>
        <vt:i4>5</vt:i4>
      </vt:variant>
      <vt:variant>
        <vt:lpwstr/>
      </vt:variant>
      <vt:variant>
        <vt:lpwstr>_Toc246650166</vt:lpwstr>
      </vt:variant>
      <vt:variant>
        <vt:i4>1245232</vt:i4>
      </vt:variant>
      <vt:variant>
        <vt:i4>767</vt:i4>
      </vt:variant>
      <vt:variant>
        <vt:i4>0</vt:i4>
      </vt:variant>
      <vt:variant>
        <vt:i4>5</vt:i4>
      </vt:variant>
      <vt:variant>
        <vt:lpwstr/>
      </vt:variant>
      <vt:variant>
        <vt:lpwstr>_Toc246650165</vt:lpwstr>
      </vt:variant>
      <vt:variant>
        <vt:i4>1245232</vt:i4>
      </vt:variant>
      <vt:variant>
        <vt:i4>761</vt:i4>
      </vt:variant>
      <vt:variant>
        <vt:i4>0</vt:i4>
      </vt:variant>
      <vt:variant>
        <vt:i4>5</vt:i4>
      </vt:variant>
      <vt:variant>
        <vt:lpwstr/>
      </vt:variant>
      <vt:variant>
        <vt:lpwstr>_Toc246650164</vt:lpwstr>
      </vt:variant>
      <vt:variant>
        <vt:i4>1245232</vt:i4>
      </vt:variant>
      <vt:variant>
        <vt:i4>755</vt:i4>
      </vt:variant>
      <vt:variant>
        <vt:i4>0</vt:i4>
      </vt:variant>
      <vt:variant>
        <vt:i4>5</vt:i4>
      </vt:variant>
      <vt:variant>
        <vt:lpwstr/>
      </vt:variant>
      <vt:variant>
        <vt:lpwstr>_Toc246650163</vt:lpwstr>
      </vt:variant>
      <vt:variant>
        <vt:i4>1245232</vt:i4>
      </vt:variant>
      <vt:variant>
        <vt:i4>749</vt:i4>
      </vt:variant>
      <vt:variant>
        <vt:i4>0</vt:i4>
      </vt:variant>
      <vt:variant>
        <vt:i4>5</vt:i4>
      </vt:variant>
      <vt:variant>
        <vt:lpwstr/>
      </vt:variant>
      <vt:variant>
        <vt:lpwstr>_Toc246650162</vt:lpwstr>
      </vt:variant>
      <vt:variant>
        <vt:i4>1245232</vt:i4>
      </vt:variant>
      <vt:variant>
        <vt:i4>743</vt:i4>
      </vt:variant>
      <vt:variant>
        <vt:i4>0</vt:i4>
      </vt:variant>
      <vt:variant>
        <vt:i4>5</vt:i4>
      </vt:variant>
      <vt:variant>
        <vt:lpwstr/>
      </vt:variant>
      <vt:variant>
        <vt:lpwstr>_Toc246650161</vt:lpwstr>
      </vt:variant>
      <vt:variant>
        <vt:i4>1245232</vt:i4>
      </vt:variant>
      <vt:variant>
        <vt:i4>737</vt:i4>
      </vt:variant>
      <vt:variant>
        <vt:i4>0</vt:i4>
      </vt:variant>
      <vt:variant>
        <vt:i4>5</vt:i4>
      </vt:variant>
      <vt:variant>
        <vt:lpwstr/>
      </vt:variant>
      <vt:variant>
        <vt:lpwstr>_Toc246650160</vt:lpwstr>
      </vt:variant>
      <vt:variant>
        <vt:i4>1048624</vt:i4>
      </vt:variant>
      <vt:variant>
        <vt:i4>731</vt:i4>
      </vt:variant>
      <vt:variant>
        <vt:i4>0</vt:i4>
      </vt:variant>
      <vt:variant>
        <vt:i4>5</vt:i4>
      </vt:variant>
      <vt:variant>
        <vt:lpwstr/>
      </vt:variant>
      <vt:variant>
        <vt:lpwstr>_Toc246650159</vt:lpwstr>
      </vt:variant>
      <vt:variant>
        <vt:i4>1048624</vt:i4>
      </vt:variant>
      <vt:variant>
        <vt:i4>725</vt:i4>
      </vt:variant>
      <vt:variant>
        <vt:i4>0</vt:i4>
      </vt:variant>
      <vt:variant>
        <vt:i4>5</vt:i4>
      </vt:variant>
      <vt:variant>
        <vt:lpwstr/>
      </vt:variant>
      <vt:variant>
        <vt:lpwstr>_Toc246650158</vt:lpwstr>
      </vt:variant>
      <vt:variant>
        <vt:i4>1048624</vt:i4>
      </vt:variant>
      <vt:variant>
        <vt:i4>719</vt:i4>
      </vt:variant>
      <vt:variant>
        <vt:i4>0</vt:i4>
      </vt:variant>
      <vt:variant>
        <vt:i4>5</vt:i4>
      </vt:variant>
      <vt:variant>
        <vt:lpwstr/>
      </vt:variant>
      <vt:variant>
        <vt:lpwstr>_Toc246650157</vt:lpwstr>
      </vt:variant>
      <vt:variant>
        <vt:i4>1048624</vt:i4>
      </vt:variant>
      <vt:variant>
        <vt:i4>713</vt:i4>
      </vt:variant>
      <vt:variant>
        <vt:i4>0</vt:i4>
      </vt:variant>
      <vt:variant>
        <vt:i4>5</vt:i4>
      </vt:variant>
      <vt:variant>
        <vt:lpwstr/>
      </vt:variant>
      <vt:variant>
        <vt:lpwstr>_Toc246650156</vt:lpwstr>
      </vt:variant>
      <vt:variant>
        <vt:i4>1048624</vt:i4>
      </vt:variant>
      <vt:variant>
        <vt:i4>707</vt:i4>
      </vt:variant>
      <vt:variant>
        <vt:i4>0</vt:i4>
      </vt:variant>
      <vt:variant>
        <vt:i4>5</vt:i4>
      </vt:variant>
      <vt:variant>
        <vt:lpwstr/>
      </vt:variant>
      <vt:variant>
        <vt:lpwstr>_Toc246650155</vt:lpwstr>
      </vt:variant>
      <vt:variant>
        <vt:i4>1048624</vt:i4>
      </vt:variant>
      <vt:variant>
        <vt:i4>701</vt:i4>
      </vt:variant>
      <vt:variant>
        <vt:i4>0</vt:i4>
      </vt:variant>
      <vt:variant>
        <vt:i4>5</vt:i4>
      </vt:variant>
      <vt:variant>
        <vt:lpwstr/>
      </vt:variant>
      <vt:variant>
        <vt:lpwstr>_Toc246650154</vt:lpwstr>
      </vt:variant>
      <vt:variant>
        <vt:i4>1048624</vt:i4>
      </vt:variant>
      <vt:variant>
        <vt:i4>695</vt:i4>
      </vt:variant>
      <vt:variant>
        <vt:i4>0</vt:i4>
      </vt:variant>
      <vt:variant>
        <vt:i4>5</vt:i4>
      </vt:variant>
      <vt:variant>
        <vt:lpwstr/>
      </vt:variant>
      <vt:variant>
        <vt:lpwstr>_Toc246650153</vt:lpwstr>
      </vt:variant>
      <vt:variant>
        <vt:i4>1048624</vt:i4>
      </vt:variant>
      <vt:variant>
        <vt:i4>689</vt:i4>
      </vt:variant>
      <vt:variant>
        <vt:i4>0</vt:i4>
      </vt:variant>
      <vt:variant>
        <vt:i4>5</vt:i4>
      </vt:variant>
      <vt:variant>
        <vt:lpwstr/>
      </vt:variant>
      <vt:variant>
        <vt:lpwstr>_Toc246650152</vt:lpwstr>
      </vt:variant>
      <vt:variant>
        <vt:i4>1048624</vt:i4>
      </vt:variant>
      <vt:variant>
        <vt:i4>683</vt:i4>
      </vt:variant>
      <vt:variant>
        <vt:i4>0</vt:i4>
      </vt:variant>
      <vt:variant>
        <vt:i4>5</vt:i4>
      </vt:variant>
      <vt:variant>
        <vt:lpwstr/>
      </vt:variant>
      <vt:variant>
        <vt:lpwstr>_Toc246650151</vt:lpwstr>
      </vt:variant>
      <vt:variant>
        <vt:i4>1048624</vt:i4>
      </vt:variant>
      <vt:variant>
        <vt:i4>677</vt:i4>
      </vt:variant>
      <vt:variant>
        <vt:i4>0</vt:i4>
      </vt:variant>
      <vt:variant>
        <vt:i4>5</vt:i4>
      </vt:variant>
      <vt:variant>
        <vt:lpwstr/>
      </vt:variant>
      <vt:variant>
        <vt:lpwstr>_Toc246650150</vt:lpwstr>
      </vt:variant>
      <vt:variant>
        <vt:i4>1114160</vt:i4>
      </vt:variant>
      <vt:variant>
        <vt:i4>671</vt:i4>
      </vt:variant>
      <vt:variant>
        <vt:i4>0</vt:i4>
      </vt:variant>
      <vt:variant>
        <vt:i4>5</vt:i4>
      </vt:variant>
      <vt:variant>
        <vt:lpwstr/>
      </vt:variant>
      <vt:variant>
        <vt:lpwstr>_Toc246650149</vt:lpwstr>
      </vt:variant>
      <vt:variant>
        <vt:i4>1114160</vt:i4>
      </vt:variant>
      <vt:variant>
        <vt:i4>665</vt:i4>
      </vt:variant>
      <vt:variant>
        <vt:i4>0</vt:i4>
      </vt:variant>
      <vt:variant>
        <vt:i4>5</vt:i4>
      </vt:variant>
      <vt:variant>
        <vt:lpwstr/>
      </vt:variant>
      <vt:variant>
        <vt:lpwstr>_Toc246650148</vt:lpwstr>
      </vt:variant>
      <vt:variant>
        <vt:i4>1114160</vt:i4>
      </vt:variant>
      <vt:variant>
        <vt:i4>659</vt:i4>
      </vt:variant>
      <vt:variant>
        <vt:i4>0</vt:i4>
      </vt:variant>
      <vt:variant>
        <vt:i4>5</vt:i4>
      </vt:variant>
      <vt:variant>
        <vt:lpwstr/>
      </vt:variant>
      <vt:variant>
        <vt:lpwstr>_Toc246650147</vt:lpwstr>
      </vt:variant>
      <vt:variant>
        <vt:i4>1114160</vt:i4>
      </vt:variant>
      <vt:variant>
        <vt:i4>653</vt:i4>
      </vt:variant>
      <vt:variant>
        <vt:i4>0</vt:i4>
      </vt:variant>
      <vt:variant>
        <vt:i4>5</vt:i4>
      </vt:variant>
      <vt:variant>
        <vt:lpwstr/>
      </vt:variant>
      <vt:variant>
        <vt:lpwstr>_Toc246650146</vt:lpwstr>
      </vt:variant>
      <vt:variant>
        <vt:i4>1114160</vt:i4>
      </vt:variant>
      <vt:variant>
        <vt:i4>647</vt:i4>
      </vt:variant>
      <vt:variant>
        <vt:i4>0</vt:i4>
      </vt:variant>
      <vt:variant>
        <vt:i4>5</vt:i4>
      </vt:variant>
      <vt:variant>
        <vt:lpwstr/>
      </vt:variant>
      <vt:variant>
        <vt:lpwstr>_Toc246650145</vt:lpwstr>
      </vt:variant>
      <vt:variant>
        <vt:i4>1114160</vt:i4>
      </vt:variant>
      <vt:variant>
        <vt:i4>641</vt:i4>
      </vt:variant>
      <vt:variant>
        <vt:i4>0</vt:i4>
      </vt:variant>
      <vt:variant>
        <vt:i4>5</vt:i4>
      </vt:variant>
      <vt:variant>
        <vt:lpwstr/>
      </vt:variant>
      <vt:variant>
        <vt:lpwstr>_Toc246650144</vt:lpwstr>
      </vt:variant>
      <vt:variant>
        <vt:i4>1114160</vt:i4>
      </vt:variant>
      <vt:variant>
        <vt:i4>635</vt:i4>
      </vt:variant>
      <vt:variant>
        <vt:i4>0</vt:i4>
      </vt:variant>
      <vt:variant>
        <vt:i4>5</vt:i4>
      </vt:variant>
      <vt:variant>
        <vt:lpwstr/>
      </vt:variant>
      <vt:variant>
        <vt:lpwstr>_Toc246650143</vt:lpwstr>
      </vt:variant>
      <vt:variant>
        <vt:i4>1114160</vt:i4>
      </vt:variant>
      <vt:variant>
        <vt:i4>629</vt:i4>
      </vt:variant>
      <vt:variant>
        <vt:i4>0</vt:i4>
      </vt:variant>
      <vt:variant>
        <vt:i4>5</vt:i4>
      </vt:variant>
      <vt:variant>
        <vt:lpwstr/>
      </vt:variant>
      <vt:variant>
        <vt:lpwstr>_Toc246650142</vt:lpwstr>
      </vt:variant>
      <vt:variant>
        <vt:i4>1114160</vt:i4>
      </vt:variant>
      <vt:variant>
        <vt:i4>623</vt:i4>
      </vt:variant>
      <vt:variant>
        <vt:i4>0</vt:i4>
      </vt:variant>
      <vt:variant>
        <vt:i4>5</vt:i4>
      </vt:variant>
      <vt:variant>
        <vt:lpwstr/>
      </vt:variant>
      <vt:variant>
        <vt:lpwstr>_Toc246650141</vt:lpwstr>
      </vt:variant>
      <vt:variant>
        <vt:i4>1114160</vt:i4>
      </vt:variant>
      <vt:variant>
        <vt:i4>617</vt:i4>
      </vt:variant>
      <vt:variant>
        <vt:i4>0</vt:i4>
      </vt:variant>
      <vt:variant>
        <vt:i4>5</vt:i4>
      </vt:variant>
      <vt:variant>
        <vt:lpwstr/>
      </vt:variant>
      <vt:variant>
        <vt:lpwstr>_Toc246650140</vt:lpwstr>
      </vt:variant>
      <vt:variant>
        <vt:i4>1441840</vt:i4>
      </vt:variant>
      <vt:variant>
        <vt:i4>611</vt:i4>
      </vt:variant>
      <vt:variant>
        <vt:i4>0</vt:i4>
      </vt:variant>
      <vt:variant>
        <vt:i4>5</vt:i4>
      </vt:variant>
      <vt:variant>
        <vt:lpwstr/>
      </vt:variant>
      <vt:variant>
        <vt:lpwstr>_Toc246650139</vt:lpwstr>
      </vt:variant>
      <vt:variant>
        <vt:i4>1441840</vt:i4>
      </vt:variant>
      <vt:variant>
        <vt:i4>605</vt:i4>
      </vt:variant>
      <vt:variant>
        <vt:i4>0</vt:i4>
      </vt:variant>
      <vt:variant>
        <vt:i4>5</vt:i4>
      </vt:variant>
      <vt:variant>
        <vt:lpwstr/>
      </vt:variant>
      <vt:variant>
        <vt:lpwstr>_Toc246650138</vt:lpwstr>
      </vt:variant>
      <vt:variant>
        <vt:i4>1441840</vt:i4>
      </vt:variant>
      <vt:variant>
        <vt:i4>599</vt:i4>
      </vt:variant>
      <vt:variant>
        <vt:i4>0</vt:i4>
      </vt:variant>
      <vt:variant>
        <vt:i4>5</vt:i4>
      </vt:variant>
      <vt:variant>
        <vt:lpwstr/>
      </vt:variant>
      <vt:variant>
        <vt:lpwstr>_Toc246650137</vt:lpwstr>
      </vt:variant>
      <vt:variant>
        <vt:i4>1441840</vt:i4>
      </vt:variant>
      <vt:variant>
        <vt:i4>593</vt:i4>
      </vt:variant>
      <vt:variant>
        <vt:i4>0</vt:i4>
      </vt:variant>
      <vt:variant>
        <vt:i4>5</vt:i4>
      </vt:variant>
      <vt:variant>
        <vt:lpwstr/>
      </vt:variant>
      <vt:variant>
        <vt:lpwstr>_Toc246650136</vt:lpwstr>
      </vt:variant>
      <vt:variant>
        <vt:i4>1441840</vt:i4>
      </vt:variant>
      <vt:variant>
        <vt:i4>587</vt:i4>
      </vt:variant>
      <vt:variant>
        <vt:i4>0</vt:i4>
      </vt:variant>
      <vt:variant>
        <vt:i4>5</vt:i4>
      </vt:variant>
      <vt:variant>
        <vt:lpwstr/>
      </vt:variant>
      <vt:variant>
        <vt:lpwstr>_Toc246650135</vt:lpwstr>
      </vt:variant>
      <vt:variant>
        <vt:i4>1441840</vt:i4>
      </vt:variant>
      <vt:variant>
        <vt:i4>581</vt:i4>
      </vt:variant>
      <vt:variant>
        <vt:i4>0</vt:i4>
      </vt:variant>
      <vt:variant>
        <vt:i4>5</vt:i4>
      </vt:variant>
      <vt:variant>
        <vt:lpwstr/>
      </vt:variant>
      <vt:variant>
        <vt:lpwstr>_Toc246650134</vt:lpwstr>
      </vt:variant>
      <vt:variant>
        <vt:i4>1441840</vt:i4>
      </vt:variant>
      <vt:variant>
        <vt:i4>575</vt:i4>
      </vt:variant>
      <vt:variant>
        <vt:i4>0</vt:i4>
      </vt:variant>
      <vt:variant>
        <vt:i4>5</vt:i4>
      </vt:variant>
      <vt:variant>
        <vt:lpwstr/>
      </vt:variant>
      <vt:variant>
        <vt:lpwstr>_Toc246650133</vt:lpwstr>
      </vt:variant>
      <vt:variant>
        <vt:i4>1441840</vt:i4>
      </vt:variant>
      <vt:variant>
        <vt:i4>569</vt:i4>
      </vt:variant>
      <vt:variant>
        <vt:i4>0</vt:i4>
      </vt:variant>
      <vt:variant>
        <vt:i4>5</vt:i4>
      </vt:variant>
      <vt:variant>
        <vt:lpwstr/>
      </vt:variant>
      <vt:variant>
        <vt:lpwstr>_Toc246650132</vt:lpwstr>
      </vt:variant>
      <vt:variant>
        <vt:i4>1441840</vt:i4>
      </vt:variant>
      <vt:variant>
        <vt:i4>563</vt:i4>
      </vt:variant>
      <vt:variant>
        <vt:i4>0</vt:i4>
      </vt:variant>
      <vt:variant>
        <vt:i4>5</vt:i4>
      </vt:variant>
      <vt:variant>
        <vt:lpwstr/>
      </vt:variant>
      <vt:variant>
        <vt:lpwstr>_Toc246650131</vt:lpwstr>
      </vt:variant>
      <vt:variant>
        <vt:i4>1441840</vt:i4>
      </vt:variant>
      <vt:variant>
        <vt:i4>557</vt:i4>
      </vt:variant>
      <vt:variant>
        <vt:i4>0</vt:i4>
      </vt:variant>
      <vt:variant>
        <vt:i4>5</vt:i4>
      </vt:variant>
      <vt:variant>
        <vt:lpwstr/>
      </vt:variant>
      <vt:variant>
        <vt:lpwstr>_Toc246650130</vt:lpwstr>
      </vt:variant>
      <vt:variant>
        <vt:i4>1507376</vt:i4>
      </vt:variant>
      <vt:variant>
        <vt:i4>551</vt:i4>
      </vt:variant>
      <vt:variant>
        <vt:i4>0</vt:i4>
      </vt:variant>
      <vt:variant>
        <vt:i4>5</vt:i4>
      </vt:variant>
      <vt:variant>
        <vt:lpwstr/>
      </vt:variant>
      <vt:variant>
        <vt:lpwstr>_Toc246650129</vt:lpwstr>
      </vt:variant>
      <vt:variant>
        <vt:i4>1507376</vt:i4>
      </vt:variant>
      <vt:variant>
        <vt:i4>545</vt:i4>
      </vt:variant>
      <vt:variant>
        <vt:i4>0</vt:i4>
      </vt:variant>
      <vt:variant>
        <vt:i4>5</vt:i4>
      </vt:variant>
      <vt:variant>
        <vt:lpwstr/>
      </vt:variant>
      <vt:variant>
        <vt:lpwstr>_Toc246650128</vt:lpwstr>
      </vt:variant>
      <vt:variant>
        <vt:i4>1507376</vt:i4>
      </vt:variant>
      <vt:variant>
        <vt:i4>539</vt:i4>
      </vt:variant>
      <vt:variant>
        <vt:i4>0</vt:i4>
      </vt:variant>
      <vt:variant>
        <vt:i4>5</vt:i4>
      </vt:variant>
      <vt:variant>
        <vt:lpwstr/>
      </vt:variant>
      <vt:variant>
        <vt:lpwstr>_Toc246650127</vt:lpwstr>
      </vt:variant>
      <vt:variant>
        <vt:i4>1507376</vt:i4>
      </vt:variant>
      <vt:variant>
        <vt:i4>533</vt:i4>
      </vt:variant>
      <vt:variant>
        <vt:i4>0</vt:i4>
      </vt:variant>
      <vt:variant>
        <vt:i4>5</vt:i4>
      </vt:variant>
      <vt:variant>
        <vt:lpwstr/>
      </vt:variant>
      <vt:variant>
        <vt:lpwstr>_Toc246650126</vt:lpwstr>
      </vt:variant>
      <vt:variant>
        <vt:i4>1507376</vt:i4>
      </vt:variant>
      <vt:variant>
        <vt:i4>527</vt:i4>
      </vt:variant>
      <vt:variant>
        <vt:i4>0</vt:i4>
      </vt:variant>
      <vt:variant>
        <vt:i4>5</vt:i4>
      </vt:variant>
      <vt:variant>
        <vt:lpwstr/>
      </vt:variant>
      <vt:variant>
        <vt:lpwstr>_Toc246650125</vt:lpwstr>
      </vt:variant>
      <vt:variant>
        <vt:i4>1507376</vt:i4>
      </vt:variant>
      <vt:variant>
        <vt:i4>521</vt:i4>
      </vt:variant>
      <vt:variant>
        <vt:i4>0</vt:i4>
      </vt:variant>
      <vt:variant>
        <vt:i4>5</vt:i4>
      </vt:variant>
      <vt:variant>
        <vt:lpwstr/>
      </vt:variant>
      <vt:variant>
        <vt:lpwstr>_Toc246650124</vt:lpwstr>
      </vt:variant>
      <vt:variant>
        <vt:i4>1507376</vt:i4>
      </vt:variant>
      <vt:variant>
        <vt:i4>515</vt:i4>
      </vt:variant>
      <vt:variant>
        <vt:i4>0</vt:i4>
      </vt:variant>
      <vt:variant>
        <vt:i4>5</vt:i4>
      </vt:variant>
      <vt:variant>
        <vt:lpwstr/>
      </vt:variant>
      <vt:variant>
        <vt:lpwstr>_Toc246650123</vt:lpwstr>
      </vt:variant>
      <vt:variant>
        <vt:i4>1507376</vt:i4>
      </vt:variant>
      <vt:variant>
        <vt:i4>509</vt:i4>
      </vt:variant>
      <vt:variant>
        <vt:i4>0</vt:i4>
      </vt:variant>
      <vt:variant>
        <vt:i4>5</vt:i4>
      </vt:variant>
      <vt:variant>
        <vt:lpwstr/>
      </vt:variant>
      <vt:variant>
        <vt:lpwstr>_Toc246650122</vt:lpwstr>
      </vt:variant>
      <vt:variant>
        <vt:i4>1507376</vt:i4>
      </vt:variant>
      <vt:variant>
        <vt:i4>503</vt:i4>
      </vt:variant>
      <vt:variant>
        <vt:i4>0</vt:i4>
      </vt:variant>
      <vt:variant>
        <vt:i4>5</vt:i4>
      </vt:variant>
      <vt:variant>
        <vt:lpwstr/>
      </vt:variant>
      <vt:variant>
        <vt:lpwstr>_Toc246650121</vt:lpwstr>
      </vt:variant>
      <vt:variant>
        <vt:i4>1507376</vt:i4>
      </vt:variant>
      <vt:variant>
        <vt:i4>497</vt:i4>
      </vt:variant>
      <vt:variant>
        <vt:i4>0</vt:i4>
      </vt:variant>
      <vt:variant>
        <vt:i4>5</vt:i4>
      </vt:variant>
      <vt:variant>
        <vt:lpwstr/>
      </vt:variant>
      <vt:variant>
        <vt:lpwstr>_Toc246650120</vt:lpwstr>
      </vt:variant>
      <vt:variant>
        <vt:i4>1310768</vt:i4>
      </vt:variant>
      <vt:variant>
        <vt:i4>491</vt:i4>
      </vt:variant>
      <vt:variant>
        <vt:i4>0</vt:i4>
      </vt:variant>
      <vt:variant>
        <vt:i4>5</vt:i4>
      </vt:variant>
      <vt:variant>
        <vt:lpwstr/>
      </vt:variant>
      <vt:variant>
        <vt:lpwstr>_Toc246650119</vt:lpwstr>
      </vt:variant>
      <vt:variant>
        <vt:i4>1310768</vt:i4>
      </vt:variant>
      <vt:variant>
        <vt:i4>485</vt:i4>
      </vt:variant>
      <vt:variant>
        <vt:i4>0</vt:i4>
      </vt:variant>
      <vt:variant>
        <vt:i4>5</vt:i4>
      </vt:variant>
      <vt:variant>
        <vt:lpwstr/>
      </vt:variant>
      <vt:variant>
        <vt:lpwstr>_Toc246650118</vt:lpwstr>
      </vt:variant>
      <vt:variant>
        <vt:i4>1310768</vt:i4>
      </vt:variant>
      <vt:variant>
        <vt:i4>479</vt:i4>
      </vt:variant>
      <vt:variant>
        <vt:i4>0</vt:i4>
      </vt:variant>
      <vt:variant>
        <vt:i4>5</vt:i4>
      </vt:variant>
      <vt:variant>
        <vt:lpwstr/>
      </vt:variant>
      <vt:variant>
        <vt:lpwstr>_Toc246650117</vt:lpwstr>
      </vt:variant>
      <vt:variant>
        <vt:i4>1310768</vt:i4>
      </vt:variant>
      <vt:variant>
        <vt:i4>473</vt:i4>
      </vt:variant>
      <vt:variant>
        <vt:i4>0</vt:i4>
      </vt:variant>
      <vt:variant>
        <vt:i4>5</vt:i4>
      </vt:variant>
      <vt:variant>
        <vt:lpwstr/>
      </vt:variant>
      <vt:variant>
        <vt:lpwstr>_Toc246650116</vt:lpwstr>
      </vt:variant>
      <vt:variant>
        <vt:i4>1310768</vt:i4>
      </vt:variant>
      <vt:variant>
        <vt:i4>467</vt:i4>
      </vt:variant>
      <vt:variant>
        <vt:i4>0</vt:i4>
      </vt:variant>
      <vt:variant>
        <vt:i4>5</vt:i4>
      </vt:variant>
      <vt:variant>
        <vt:lpwstr/>
      </vt:variant>
      <vt:variant>
        <vt:lpwstr>_Toc246650115</vt:lpwstr>
      </vt:variant>
      <vt:variant>
        <vt:i4>1310768</vt:i4>
      </vt:variant>
      <vt:variant>
        <vt:i4>461</vt:i4>
      </vt:variant>
      <vt:variant>
        <vt:i4>0</vt:i4>
      </vt:variant>
      <vt:variant>
        <vt:i4>5</vt:i4>
      </vt:variant>
      <vt:variant>
        <vt:lpwstr/>
      </vt:variant>
      <vt:variant>
        <vt:lpwstr>_Toc246650114</vt:lpwstr>
      </vt:variant>
      <vt:variant>
        <vt:i4>1310768</vt:i4>
      </vt:variant>
      <vt:variant>
        <vt:i4>455</vt:i4>
      </vt:variant>
      <vt:variant>
        <vt:i4>0</vt:i4>
      </vt:variant>
      <vt:variant>
        <vt:i4>5</vt:i4>
      </vt:variant>
      <vt:variant>
        <vt:lpwstr/>
      </vt:variant>
      <vt:variant>
        <vt:lpwstr>_Toc246650113</vt:lpwstr>
      </vt:variant>
      <vt:variant>
        <vt:i4>1310768</vt:i4>
      </vt:variant>
      <vt:variant>
        <vt:i4>449</vt:i4>
      </vt:variant>
      <vt:variant>
        <vt:i4>0</vt:i4>
      </vt:variant>
      <vt:variant>
        <vt:i4>5</vt:i4>
      </vt:variant>
      <vt:variant>
        <vt:lpwstr/>
      </vt:variant>
      <vt:variant>
        <vt:lpwstr>_Toc246650112</vt:lpwstr>
      </vt:variant>
      <vt:variant>
        <vt:i4>1310768</vt:i4>
      </vt:variant>
      <vt:variant>
        <vt:i4>443</vt:i4>
      </vt:variant>
      <vt:variant>
        <vt:i4>0</vt:i4>
      </vt:variant>
      <vt:variant>
        <vt:i4>5</vt:i4>
      </vt:variant>
      <vt:variant>
        <vt:lpwstr/>
      </vt:variant>
      <vt:variant>
        <vt:lpwstr>_Toc246650111</vt:lpwstr>
      </vt:variant>
      <vt:variant>
        <vt:i4>1310768</vt:i4>
      </vt:variant>
      <vt:variant>
        <vt:i4>437</vt:i4>
      </vt:variant>
      <vt:variant>
        <vt:i4>0</vt:i4>
      </vt:variant>
      <vt:variant>
        <vt:i4>5</vt:i4>
      </vt:variant>
      <vt:variant>
        <vt:lpwstr/>
      </vt:variant>
      <vt:variant>
        <vt:lpwstr>_Toc246650110</vt:lpwstr>
      </vt:variant>
      <vt:variant>
        <vt:i4>1376304</vt:i4>
      </vt:variant>
      <vt:variant>
        <vt:i4>431</vt:i4>
      </vt:variant>
      <vt:variant>
        <vt:i4>0</vt:i4>
      </vt:variant>
      <vt:variant>
        <vt:i4>5</vt:i4>
      </vt:variant>
      <vt:variant>
        <vt:lpwstr/>
      </vt:variant>
      <vt:variant>
        <vt:lpwstr>_Toc246650109</vt:lpwstr>
      </vt:variant>
      <vt:variant>
        <vt:i4>1376304</vt:i4>
      </vt:variant>
      <vt:variant>
        <vt:i4>425</vt:i4>
      </vt:variant>
      <vt:variant>
        <vt:i4>0</vt:i4>
      </vt:variant>
      <vt:variant>
        <vt:i4>5</vt:i4>
      </vt:variant>
      <vt:variant>
        <vt:lpwstr/>
      </vt:variant>
      <vt:variant>
        <vt:lpwstr>_Toc246650108</vt:lpwstr>
      </vt:variant>
      <vt:variant>
        <vt:i4>1376304</vt:i4>
      </vt:variant>
      <vt:variant>
        <vt:i4>419</vt:i4>
      </vt:variant>
      <vt:variant>
        <vt:i4>0</vt:i4>
      </vt:variant>
      <vt:variant>
        <vt:i4>5</vt:i4>
      </vt:variant>
      <vt:variant>
        <vt:lpwstr/>
      </vt:variant>
      <vt:variant>
        <vt:lpwstr>_Toc246650107</vt:lpwstr>
      </vt:variant>
      <vt:variant>
        <vt:i4>1376304</vt:i4>
      </vt:variant>
      <vt:variant>
        <vt:i4>413</vt:i4>
      </vt:variant>
      <vt:variant>
        <vt:i4>0</vt:i4>
      </vt:variant>
      <vt:variant>
        <vt:i4>5</vt:i4>
      </vt:variant>
      <vt:variant>
        <vt:lpwstr/>
      </vt:variant>
      <vt:variant>
        <vt:lpwstr>_Toc246650106</vt:lpwstr>
      </vt:variant>
      <vt:variant>
        <vt:i4>1376304</vt:i4>
      </vt:variant>
      <vt:variant>
        <vt:i4>407</vt:i4>
      </vt:variant>
      <vt:variant>
        <vt:i4>0</vt:i4>
      </vt:variant>
      <vt:variant>
        <vt:i4>5</vt:i4>
      </vt:variant>
      <vt:variant>
        <vt:lpwstr/>
      </vt:variant>
      <vt:variant>
        <vt:lpwstr>_Toc246650105</vt:lpwstr>
      </vt:variant>
      <vt:variant>
        <vt:i4>1376304</vt:i4>
      </vt:variant>
      <vt:variant>
        <vt:i4>401</vt:i4>
      </vt:variant>
      <vt:variant>
        <vt:i4>0</vt:i4>
      </vt:variant>
      <vt:variant>
        <vt:i4>5</vt:i4>
      </vt:variant>
      <vt:variant>
        <vt:lpwstr/>
      </vt:variant>
      <vt:variant>
        <vt:lpwstr>_Toc246650104</vt:lpwstr>
      </vt:variant>
      <vt:variant>
        <vt:i4>1376304</vt:i4>
      </vt:variant>
      <vt:variant>
        <vt:i4>395</vt:i4>
      </vt:variant>
      <vt:variant>
        <vt:i4>0</vt:i4>
      </vt:variant>
      <vt:variant>
        <vt:i4>5</vt:i4>
      </vt:variant>
      <vt:variant>
        <vt:lpwstr/>
      </vt:variant>
      <vt:variant>
        <vt:lpwstr>_Toc246650103</vt:lpwstr>
      </vt:variant>
      <vt:variant>
        <vt:i4>1376304</vt:i4>
      </vt:variant>
      <vt:variant>
        <vt:i4>389</vt:i4>
      </vt:variant>
      <vt:variant>
        <vt:i4>0</vt:i4>
      </vt:variant>
      <vt:variant>
        <vt:i4>5</vt:i4>
      </vt:variant>
      <vt:variant>
        <vt:lpwstr/>
      </vt:variant>
      <vt:variant>
        <vt:lpwstr>_Toc246650102</vt:lpwstr>
      </vt:variant>
      <vt:variant>
        <vt:i4>1376304</vt:i4>
      </vt:variant>
      <vt:variant>
        <vt:i4>383</vt:i4>
      </vt:variant>
      <vt:variant>
        <vt:i4>0</vt:i4>
      </vt:variant>
      <vt:variant>
        <vt:i4>5</vt:i4>
      </vt:variant>
      <vt:variant>
        <vt:lpwstr/>
      </vt:variant>
      <vt:variant>
        <vt:lpwstr>_Toc246650101</vt:lpwstr>
      </vt:variant>
      <vt:variant>
        <vt:i4>1376304</vt:i4>
      </vt:variant>
      <vt:variant>
        <vt:i4>377</vt:i4>
      </vt:variant>
      <vt:variant>
        <vt:i4>0</vt:i4>
      </vt:variant>
      <vt:variant>
        <vt:i4>5</vt:i4>
      </vt:variant>
      <vt:variant>
        <vt:lpwstr/>
      </vt:variant>
      <vt:variant>
        <vt:lpwstr>_Toc246650100</vt:lpwstr>
      </vt:variant>
      <vt:variant>
        <vt:i4>1835057</vt:i4>
      </vt:variant>
      <vt:variant>
        <vt:i4>371</vt:i4>
      </vt:variant>
      <vt:variant>
        <vt:i4>0</vt:i4>
      </vt:variant>
      <vt:variant>
        <vt:i4>5</vt:i4>
      </vt:variant>
      <vt:variant>
        <vt:lpwstr/>
      </vt:variant>
      <vt:variant>
        <vt:lpwstr>_Toc246650099</vt:lpwstr>
      </vt:variant>
      <vt:variant>
        <vt:i4>1835057</vt:i4>
      </vt:variant>
      <vt:variant>
        <vt:i4>365</vt:i4>
      </vt:variant>
      <vt:variant>
        <vt:i4>0</vt:i4>
      </vt:variant>
      <vt:variant>
        <vt:i4>5</vt:i4>
      </vt:variant>
      <vt:variant>
        <vt:lpwstr/>
      </vt:variant>
      <vt:variant>
        <vt:lpwstr>_Toc246650098</vt:lpwstr>
      </vt:variant>
      <vt:variant>
        <vt:i4>1835057</vt:i4>
      </vt:variant>
      <vt:variant>
        <vt:i4>359</vt:i4>
      </vt:variant>
      <vt:variant>
        <vt:i4>0</vt:i4>
      </vt:variant>
      <vt:variant>
        <vt:i4>5</vt:i4>
      </vt:variant>
      <vt:variant>
        <vt:lpwstr/>
      </vt:variant>
      <vt:variant>
        <vt:lpwstr>_Toc246650097</vt:lpwstr>
      </vt:variant>
      <vt:variant>
        <vt:i4>1835057</vt:i4>
      </vt:variant>
      <vt:variant>
        <vt:i4>353</vt:i4>
      </vt:variant>
      <vt:variant>
        <vt:i4>0</vt:i4>
      </vt:variant>
      <vt:variant>
        <vt:i4>5</vt:i4>
      </vt:variant>
      <vt:variant>
        <vt:lpwstr/>
      </vt:variant>
      <vt:variant>
        <vt:lpwstr>_Toc246650096</vt:lpwstr>
      </vt:variant>
      <vt:variant>
        <vt:i4>1835057</vt:i4>
      </vt:variant>
      <vt:variant>
        <vt:i4>347</vt:i4>
      </vt:variant>
      <vt:variant>
        <vt:i4>0</vt:i4>
      </vt:variant>
      <vt:variant>
        <vt:i4>5</vt:i4>
      </vt:variant>
      <vt:variant>
        <vt:lpwstr/>
      </vt:variant>
      <vt:variant>
        <vt:lpwstr>_Toc246650095</vt:lpwstr>
      </vt:variant>
      <vt:variant>
        <vt:i4>1835057</vt:i4>
      </vt:variant>
      <vt:variant>
        <vt:i4>341</vt:i4>
      </vt:variant>
      <vt:variant>
        <vt:i4>0</vt:i4>
      </vt:variant>
      <vt:variant>
        <vt:i4>5</vt:i4>
      </vt:variant>
      <vt:variant>
        <vt:lpwstr/>
      </vt:variant>
      <vt:variant>
        <vt:lpwstr>_Toc246650094</vt:lpwstr>
      </vt:variant>
      <vt:variant>
        <vt:i4>1835057</vt:i4>
      </vt:variant>
      <vt:variant>
        <vt:i4>335</vt:i4>
      </vt:variant>
      <vt:variant>
        <vt:i4>0</vt:i4>
      </vt:variant>
      <vt:variant>
        <vt:i4>5</vt:i4>
      </vt:variant>
      <vt:variant>
        <vt:lpwstr/>
      </vt:variant>
      <vt:variant>
        <vt:lpwstr>_Toc246650093</vt:lpwstr>
      </vt:variant>
      <vt:variant>
        <vt:i4>1835057</vt:i4>
      </vt:variant>
      <vt:variant>
        <vt:i4>329</vt:i4>
      </vt:variant>
      <vt:variant>
        <vt:i4>0</vt:i4>
      </vt:variant>
      <vt:variant>
        <vt:i4>5</vt:i4>
      </vt:variant>
      <vt:variant>
        <vt:lpwstr/>
      </vt:variant>
      <vt:variant>
        <vt:lpwstr>_Toc246650092</vt:lpwstr>
      </vt:variant>
      <vt:variant>
        <vt:i4>1835057</vt:i4>
      </vt:variant>
      <vt:variant>
        <vt:i4>323</vt:i4>
      </vt:variant>
      <vt:variant>
        <vt:i4>0</vt:i4>
      </vt:variant>
      <vt:variant>
        <vt:i4>5</vt:i4>
      </vt:variant>
      <vt:variant>
        <vt:lpwstr/>
      </vt:variant>
      <vt:variant>
        <vt:lpwstr>_Toc246650091</vt:lpwstr>
      </vt:variant>
      <vt:variant>
        <vt:i4>1835057</vt:i4>
      </vt:variant>
      <vt:variant>
        <vt:i4>317</vt:i4>
      </vt:variant>
      <vt:variant>
        <vt:i4>0</vt:i4>
      </vt:variant>
      <vt:variant>
        <vt:i4>5</vt:i4>
      </vt:variant>
      <vt:variant>
        <vt:lpwstr/>
      </vt:variant>
      <vt:variant>
        <vt:lpwstr>_Toc246650090</vt:lpwstr>
      </vt:variant>
      <vt:variant>
        <vt:i4>1900593</vt:i4>
      </vt:variant>
      <vt:variant>
        <vt:i4>311</vt:i4>
      </vt:variant>
      <vt:variant>
        <vt:i4>0</vt:i4>
      </vt:variant>
      <vt:variant>
        <vt:i4>5</vt:i4>
      </vt:variant>
      <vt:variant>
        <vt:lpwstr/>
      </vt:variant>
      <vt:variant>
        <vt:lpwstr>_Toc246650089</vt:lpwstr>
      </vt:variant>
      <vt:variant>
        <vt:i4>1900593</vt:i4>
      </vt:variant>
      <vt:variant>
        <vt:i4>305</vt:i4>
      </vt:variant>
      <vt:variant>
        <vt:i4>0</vt:i4>
      </vt:variant>
      <vt:variant>
        <vt:i4>5</vt:i4>
      </vt:variant>
      <vt:variant>
        <vt:lpwstr/>
      </vt:variant>
      <vt:variant>
        <vt:lpwstr>_Toc246650088</vt:lpwstr>
      </vt:variant>
      <vt:variant>
        <vt:i4>1900593</vt:i4>
      </vt:variant>
      <vt:variant>
        <vt:i4>299</vt:i4>
      </vt:variant>
      <vt:variant>
        <vt:i4>0</vt:i4>
      </vt:variant>
      <vt:variant>
        <vt:i4>5</vt:i4>
      </vt:variant>
      <vt:variant>
        <vt:lpwstr/>
      </vt:variant>
      <vt:variant>
        <vt:lpwstr>_Toc246650087</vt:lpwstr>
      </vt:variant>
      <vt:variant>
        <vt:i4>1900593</vt:i4>
      </vt:variant>
      <vt:variant>
        <vt:i4>293</vt:i4>
      </vt:variant>
      <vt:variant>
        <vt:i4>0</vt:i4>
      </vt:variant>
      <vt:variant>
        <vt:i4>5</vt:i4>
      </vt:variant>
      <vt:variant>
        <vt:lpwstr/>
      </vt:variant>
      <vt:variant>
        <vt:lpwstr>_Toc246650086</vt:lpwstr>
      </vt:variant>
      <vt:variant>
        <vt:i4>1900593</vt:i4>
      </vt:variant>
      <vt:variant>
        <vt:i4>287</vt:i4>
      </vt:variant>
      <vt:variant>
        <vt:i4>0</vt:i4>
      </vt:variant>
      <vt:variant>
        <vt:i4>5</vt:i4>
      </vt:variant>
      <vt:variant>
        <vt:lpwstr/>
      </vt:variant>
      <vt:variant>
        <vt:lpwstr>_Toc246650085</vt:lpwstr>
      </vt:variant>
      <vt:variant>
        <vt:i4>1900593</vt:i4>
      </vt:variant>
      <vt:variant>
        <vt:i4>281</vt:i4>
      </vt:variant>
      <vt:variant>
        <vt:i4>0</vt:i4>
      </vt:variant>
      <vt:variant>
        <vt:i4>5</vt:i4>
      </vt:variant>
      <vt:variant>
        <vt:lpwstr/>
      </vt:variant>
      <vt:variant>
        <vt:lpwstr>_Toc246650084</vt:lpwstr>
      </vt:variant>
      <vt:variant>
        <vt:i4>1900593</vt:i4>
      </vt:variant>
      <vt:variant>
        <vt:i4>275</vt:i4>
      </vt:variant>
      <vt:variant>
        <vt:i4>0</vt:i4>
      </vt:variant>
      <vt:variant>
        <vt:i4>5</vt:i4>
      </vt:variant>
      <vt:variant>
        <vt:lpwstr/>
      </vt:variant>
      <vt:variant>
        <vt:lpwstr>_Toc246650083</vt:lpwstr>
      </vt:variant>
      <vt:variant>
        <vt:i4>1900593</vt:i4>
      </vt:variant>
      <vt:variant>
        <vt:i4>269</vt:i4>
      </vt:variant>
      <vt:variant>
        <vt:i4>0</vt:i4>
      </vt:variant>
      <vt:variant>
        <vt:i4>5</vt:i4>
      </vt:variant>
      <vt:variant>
        <vt:lpwstr/>
      </vt:variant>
      <vt:variant>
        <vt:lpwstr>_Toc246650082</vt:lpwstr>
      </vt:variant>
      <vt:variant>
        <vt:i4>1900593</vt:i4>
      </vt:variant>
      <vt:variant>
        <vt:i4>263</vt:i4>
      </vt:variant>
      <vt:variant>
        <vt:i4>0</vt:i4>
      </vt:variant>
      <vt:variant>
        <vt:i4>5</vt:i4>
      </vt:variant>
      <vt:variant>
        <vt:lpwstr/>
      </vt:variant>
      <vt:variant>
        <vt:lpwstr>_Toc246650081</vt:lpwstr>
      </vt:variant>
      <vt:variant>
        <vt:i4>1900593</vt:i4>
      </vt:variant>
      <vt:variant>
        <vt:i4>257</vt:i4>
      </vt:variant>
      <vt:variant>
        <vt:i4>0</vt:i4>
      </vt:variant>
      <vt:variant>
        <vt:i4>5</vt:i4>
      </vt:variant>
      <vt:variant>
        <vt:lpwstr/>
      </vt:variant>
      <vt:variant>
        <vt:lpwstr>_Toc246650080</vt:lpwstr>
      </vt:variant>
      <vt:variant>
        <vt:i4>1179697</vt:i4>
      </vt:variant>
      <vt:variant>
        <vt:i4>251</vt:i4>
      </vt:variant>
      <vt:variant>
        <vt:i4>0</vt:i4>
      </vt:variant>
      <vt:variant>
        <vt:i4>5</vt:i4>
      </vt:variant>
      <vt:variant>
        <vt:lpwstr/>
      </vt:variant>
      <vt:variant>
        <vt:lpwstr>_Toc246650079</vt:lpwstr>
      </vt:variant>
      <vt:variant>
        <vt:i4>1179697</vt:i4>
      </vt:variant>
      <vt:variant>
        <vt:i4>245</vt:i4>
      </vt:variant>
      <vt:variant>
        <vt:i4>0</vt:i4>
      </vt:variant>
      <vt:variant>
        <vt:i4>5</vt:i4>
      </vt:variant>
      <vt:variant>
        <vt:lpwstr/>
      </vt:variant>
      <vt:variant>
        <vt:lpwstr>_Toc246650078</vt:lpwstr>
      </vt:variant>
      <vt:variant>
        <vt:i4>1179697</vt:i4>
      </vt:variant>
      <vt:variant>
        <vt:i4>239</vt:i4>
      </vt:variant>
      <vt:variant>
        <vt:i4>0</vt:i4>
      </vt:variant>
      <vt:variant>
        <vt:i4>5</vt:i4>
      </vt:variant>
      <vt:variant>
        <vt:lpwstr/>
      </vt:variant>
      <vt:variant>
        <vt:lpwstr>_Toc246650077</vt:lpwstr>
      </vt:variant>
      <vt:variant>
        <vt:i4>1179697</vt:i4>
      </vt:variant>
      <vt:variant>
        <vt:i4>233</vt:i4>
      </vt:variant>
      <vt:variant>
        <vt:i4>0</vt:i4>
      </vt:variant>
      <vt:variant>
        <vt:i4>5</vt:i4>
      </vt:variant>
      <vt:variant>
        <vt:lpwstr/>
      </vt:variant>
      <vt:variant>
        <vt:lpwstr>_Toc246650076</vt:lpwstr>
      </vt:variant>
      <vt:variant>
        <vt:i4>1179697</vt:i4>
      </vt:variant>
      <vt:variant>
        <vt:i4>227</vt:i4>
      </vt:variant>
      <vt:variant>
        <vt:i4>0</vt:i4>
      </vt:variant>
      <vt:variant>
        <vt:i4>5</vt:i4>
      </vt:variant>
      <vt:variant>
        <vt:lpwstr/>
      </vt:variant>
      <vt:variant>
        <vt:lpwstr>_Toc246650075</vt:lpwstr>
      </vt:variant>
      <vt:variant>
        <vt:i4>1179697</vt:i4>
      </vt:variant>
      <vt:variant>
        <vt:i4>221</vt:i4>
      </vt:variant>
      <vt:variant>
        <vt:i4>0</vt:i4>
      </vt:variant>
      <vt:variant>
        <vt:i4>5</vt:i4>
      </vt:variant>
      <vt:variant>
        <vt:lpwstr/>
      </vt:variant>
      <vt:variant>
        <vt:lpwstr>_Toc246650074</vt:lpwstr>
      </vt:variant>
      <vt:variant>
        <vt:i4>1179697</vt:i4>
      </vt:variant>
      <vt:variant>
        <vt:i4>215</vt:i4>
      </vt:variant>
      <vt:variant>
        <vt:i4>0</vt:i4>
      </vt:variant>
      <vt:variant>
        <vt:i4>5</vt:i4>
      </vt:variant>
      <vt:variant>
        <vt:lpwstr/>
      </vt:variant>
      <vt:variant>
        <vt:lpwstr>_Toc246650073</vt:lpwstr>
      </vt:variant>
      <vt:variant>
        <vt:i4>1179697</vt:i4>
      </vt:variant>
      <vt:variant>
        <vt:i4>209</vt:i4>
      </vt:variant>
      <vt:variant>
        <vt:i4>0</vt:i4>
      </vt:variant>
      <vt:variant>
        <vt:i4>5</vt:i4>
      </vt:variant>
      <vt:variant>
        <vt:lpwstr/>
      </vt:variant>
      <vt:variant>
        <vt:lpwstr>_Toc246650072</vt:lpwstr>
      </vt:variant>
      <vt:variant>
        <vt:i4>1179697</vt:i4>
      </vt:variant>
      <vt:variant>
        <vt:i4>203</vt:i4>
      </vt:variant>
      <vt:variant>
        <vt:i4>0</vt:i4>
      </vt:variant>
      <vt:variant>
        <vt:i4>5</vt:i4>
      </vt:variant>
      <vt:variant>
        <vt:lpwstr/>
      </vt:variant>
      <vt:variant>
        <vt:lpwstr>_Toc246650071</vt:lpwstr>
      </vt:variant>
      <vt:variant>
        <vt:i4>1179697</vt:i4>
      </vt:variant>
      <vt:variant>
        <vt:i4>197</vt:i4>
      </vt:variant>
      <vt:variant>
        <vt:i4>0</vt:i4>
      </vt:variant>
      <vt:variant>
        <vt:i4>5</vt:i4>
      </vt:variant>
      <vt:variant>
        <vt:lpwstr/>
      </vt:variant>
      <vt:variant>
        <vt:lpwstr>_Toc246650070</vt:lpwstr>
      </vt:variant>
      <vt:variant>
        <vt:i4>1245233</vt:i4>
      </vt:variant>
      <vt:variant>
        <vt:i4>191</vt:i4>
      </vt:variant>
      <vt:variant>
        <vt:i4>0</vt:i4>
      </vt:variant>
      <vt:variant>
        <vt:i4>5</vt:i4>
      </vt:variant>
      <vt:variant>
        <vt:lpwstr/>
      </vt:variant>
      <vt:variant>
        <vt:lpwstr>_Toc246650069</vt:lpwstr>
      </vt:variant>
      <vt:variant>
        <vt:i4>1245233</vt:i4>
      </vt:variant>
      <vt:variant>
        <vt:i4>185</vt:i4>
      </vt:variant>
      <vt:variant>
        <vt:i4>0</vt:i4>
      </vt:variant>
      <vt:variant>
        <vt:i4>5</vt:i4>
      </vt:variant>
      <vt:variant>
        <vt:lpwstr/>
      </vt:variant>
      <vt:variant>
        <vt:lpwstr>_Toc246650068</vt:lpwstr>
      </vt:variant>
      <vt:variant>
        <vt:i4>1245233</vt:i4>
      </vt:variant>
      <vt:variant>
        <vt:i4>179</vt:i4>
      </vt:variant>
      <vt:variant>
        <vt:i4>0</vt:i4>
      </vt:variant>
      <vt:variant>
        <vt:i4>5</vt:i4>
      </vt:variant>
      <vt:variant>
        <vt:lpwstr/>
      </vt:variant>
      <vt:variant>
        <vt:lpwstr>_Toc246650067</vt:lpwstr>
      </vt:variant>
      <vt:variant>
        <vt:i4>1245233</vt:i4>
      </vt:variant>
      <vt:variant>
        <vt:i4>173</vt:i4>
      </vt:variant>
      <vt:variant>
        <vt:i4>0</vt:i4>
      </vt:variant>
      <vt:variant>
        <vt:i4>5</vt:i4>
      </vt:variant>
      <vt:variant>
        <vt:lpwstr/>
      </vt:variant>
      <vt:variant>
        <vt:lpwstr>_Toc246650066</vt:lpwstr>
      </vt:variant>
      <vt:variant>
        <vt:i4>1245233</vt:i4>
      </vt:variant>
      <vt:variant>
        <vt:i4>167</vt:i4>
      </vt:variant>
      <vt:variant>
        <vt:i4>0</vt:i4>
      </vt:variant>
      <vt:variant>
        <vt:i4>5</vt:i4>
      </vt:variant>
      <vt:variant>
        <vt:lpwstr/>
      </vt:variant>
      <vt:variant>
        <vt:lpwstr>_Toc246650065</vt:lpwstr>
      </vt:variant>
      <vt:variant>
        <vt:i4>1245233</vt:i4>
      </vt:variant>
      <vt:variant>
        <vt:i4>161</vt:i4>
      </vt:variant>
      <vt:variant>
        <vt:i4>0</vt:i4>
      </vt:variant>
      <vt:variant>
        <vt:i4>5</vt:i4>
      </vt:variant>
      <vt:variant>
        <vt:lpwstr/>
      </vt:variant>
      <vt:variant>
        <vt:lpwstr>_Toc246650064</vt:lpwstr>
      </vt:variant>
      <vt:variant>
        <vt:i4>1245233</vt:i4>
      </vt:variant>
      <vt:variant>
        <vt:i4>155</vt:i4>
      </vt:variant>
      <vt:variant>
        <vt:i4>0</vt:i4>
      </vt:variant>
      <vt:variant>
        <vt:i4>5</vt:i4>
      </vt:variant>
      <vt:variant>
        <vt:lpwstr/>
      </vt:variant>
      <vt:variant>
        <vt:lpwstr>_Toc246650063</vt:lpwstr>
      </vt:variant>
      <vt:variant>
        <vt:i4>1245233</vt:i4>
      </vt:variant>
      <vt:variant>
        <vt:i4>149</vt:i4>
      </vt:variant>
      <vt:variant>
        <vt:i4>0</vt:i4>
      </vt:variant>
      <vt:variant>
        <vt:i4>5</vt:i4>
      </vt:variant>
      <vt:variant>
        <vt:lpwstr/>
      </vt:variant>
      <vt:variant>
        <vt:lpwstr>_Toc246650062</vt:lpwstr>
      </vt:variant>
      <vt:variant>
        <vt:i4>1245233</vt:i4>
      </vt:variant>
      <vt:variant>
        <vt:i4>143</vt:i4>
      </vt:variant>
      <vt:variant>
        <vt:i4>0</vt:i4>
      </vt:variant>
      <vt:variant>
        <vt:i4>5</vt:i4>
      </vt:variant>
      <vt:variant>
        <vt:lpwstr/>
      </vt:variant>
      <vt:variant>
        <vt:lpwstr>_Toc246650061</vt:lpwstr>
      </vt:variant>
      <vt:variant>
        <vt:i4>1245233</vt:i4>
      </vt:variant>
      <vt:variant>
        <vt:i4>137</vt:i4>
      </vt:variant>
      <vt:variant>
        <vt:i4>0</vt:i4>
      </vt:variant>
      <vt:variant>
        <vt:i4>5</vt:i4>
      </vt:variant>
      <vt:variant>
        <vt:lpwstr/>
      </vt:variant>
      <vt:variant>
        <vt:lpwstr>_Toc246650060</vt:lpwstr>
      </vt:variant>
      <vt:variant>
        <vt:i4>1048625</vt:i4>
      </vt:variant>
      <vt:variant>
        <vt:i4>131</vt:i4>
      </vt:variant>
      <vt:variant>
        <vt:i4>0</vt:i4>
      </vt:variant>
      <vt:variant>
        <vt:i4>5</vt:i4>
      </vt:variant>
      <vt:variant>
        <vt:lpwstr/>
      </vt:variant>
      <vt:variant>
        <vt:lpwstr>_Toc246650059</vt:lpwstr>
      </vt:variant>
      <vt:variant>
        <vt:i4>1048625</vt:i4>
      </vt:variant>
      <vt:variant>
        <vt:i4>125</vt:i4>
      </vt:variant>
      <vt:variant>
        <vt:i4>0</vt:i4>
      </vt:variant>
      <vt:variant>
        <vt:i4>5</vt:i4>
      </vt:variant>
      <vt:variant>
        <vt:lpwstr/>
      </vt:variant>
      <vt:variant>
        <vt:lpwstr>_Toc246650058</vt:lpwstr>
      </vt:variant>
      <vt:variant>
        <vt:i4>1048625</vt:i4>
      </vt:variant>
      <vt:variant>
        <vt:i4>119</vt:i4>
      </vt:variant>
      <vt:variant>
        <vt:i4>0</vt:i4>
      </vt:variant>
      <vt:variant>
        <vt:i4>5</vt:i4>
      </vt:variant>
      <vt:variant>
        <vt:lpwstr/>
      </vt:variant>
      <vt:variant>
        <vt:lpwstr>_Toc246650057</vt:lpwstr>
      </vt:variant>
      <vt:variant>
        <vt:i4>1048625</vt:i4>
      </vt:variant>
      <vt:variant>
        <vt:i4>113</vt:i4>
      </vt:variant>
      <vt:variant>
        <vt:i4>0</vt:i4>
      </vt:variant>
      <vt:variant>
        <vt:i4>5</vt:i4>
      </vt:variant>
      <vt:variant>
        <vt:lpwstr/>
      </vt:variant>
      <vt:variant>
        <vt:lpwstr>_Toc246650056</vt:lpwstr>
      </vt:variant>
      <vt:variant>
        <vt:i4>1048625</vt:i4>
      </vt:variant>
      <vt:variant>
        <vt:i4>107</vt:i4>
      </vt:variant>
      <vt:variant>
        <vt:i4>0</vt:i4>
      </vt:variant>
      <vt:variant>
        <vt:i4>5</vt:i4>
      </vt:variant>
      <vt:variant>
        <vt:lpwstr/>
      </vt:variant>
      <vt:variant>
        <vt:lpwstr>_Toc246650055</vt:lpwstr>
      </vt:variant>
      <vt:variant>
        <vt:i4>1048625</vt:i4>
      </vt:variant>
      <vt:variant>
        <vt:i4>101</vt:i4>
      </vt:variant>
      <vt:variant>
        <vt:i4>0</vt:i4>
      </vt:variant>
      <vt:variant>
        <vt:i4>5</vt:i4>
      </vt:variant>
      <vt:variant>
        <vt:lpwstr/>
      </vt:variant>
      <vt:variant>
        <vt:lpwstr>_Toc246650054</vt:lpwstr>
      </vt:variant>
      <vt:variant>
        <vt:i4>1048625</vt:i4>
      </vt:variant>
      <vt:variant>
        <vt:i4>95</vt:i4>
      </vt:variant>
      <vt:variant>
        <vt:i4>0</vt:i4>
      </vt:variant>
      <vt:variant>
        <vt:i4>5</vt:i4>
      </vt:variant>
      <vt:variant>
        <vt:lpwstr/>
      </vt:variant>
      <vt:variant>
        <vt:lpwstr>_Toc246650053</vt:lpwstr>
      </vt:variant>
      <vt:variant>
        <vt:i4>1048625</vt:i4>
      </vt:variant>
      <vt:variant>
        <vt:i4>89</vt:i4>
      </vt:variant>
      <vt:variant>
        <vt:i4>0</vt:i4>
      </vt:variant>
      <vt:variant>
        <vt:i4>5</vt:i4>
      </vt:variant>
      <vt:variant>
        <vt:lpwstr/>
      </vt:variant>
      <vt:variant>
        <vt:lpwstr>_Toc246650052</vt:lpwstr>
      </vt:variant>
      <vt:variant>
        <vt:i4>1048625</vt:i4>
      </vt:variant>
      <vt:variant>
        <vt:i4>83</vt:i4>
      </vt:variant>
      <vt:variant>
        <vt:i4>0</vt:i4>
      </vt:variant>
      <vt:variant>
        <vt:i4>5</vt:i4>
      </vt:variant>
      <vt:variant>
        <vt:lpwstr/>
      </vt:variant>
      <vt:variant>
        <vt:lpwstr>_Toc246650051</vt:lpwstr>
      </vt:variant>
      <vt:variant>
        <vt:i4>1048625</vt:i4>
      </vt:variant>
      <vt:variant>
        <vt:i4>77</vt:i4>
      </vt:variant>
      <vt:variant>
        <vt:i4>0</vt:i4>
      </vt:variant>
      <vt:variant>
        <vt:i4>5</vt:i4>
      </vt:variant>
      <vt:variant>
        <vt:lpwstr/>
      </vt:variant>
      <vt:variant>
        <vt:lpwstr>_Toc246650050</vt:lpwstr>
      </vt:variant>
      <vt:variant>
        <vt:i4>1114161</vt:i4>
      </vt:variant>
      <vt:variant>
        <vt:i4>71</vt:i4>
      </vt:variant>
      <vt:variant>
        <vt:i4>0</vt:i4>
      </vt:variant>
      <vt:variant>
        <vt:i4>5</vt:i4>
      </vt:variant>
      <vt:variant>
        <vt:lpwstr/>
      </vt:variant>
      <vt:variant>
        <vt:lpwstr>_Toc246650049</vt:lpwstr>
      </vt:variant>
      <vt:variant>
        <vt:i4>1114161</vt:i4>
      </vt:variant>
      <vt:variant>
        <vt:i4>65</vt:i4>
      </vt:variant>
      <vt:variant>
        <vt:i4>0</vt:i4>
      </vt:variant>
      <vt:variant>
        <vt:i4>5</vt:i4>
      </vt:variant>
      <vt:variant>
        <vt:lpwstr/>
      </vt:variant>
      <vt:variant>
        <vt:lpwstr>_Toc246650048</vt:lpwstr>
      </vt:variant>
      <vt:variant>
        <vt:i4>1114161</vt:i4>
      </vt:variant>
      <vt:variant>
        <vt:i4>59</vt:i4>
      </vt:variant>
      <vt:variant>
        <vt:i4>0</vt:i4>
      </vt:variant>
      <vt:variant>
        <vt:i4>5</vt:i4>
      </vt:variant>
      <vt:variant>
        <vt:lpwstr/>
      </vt:variant>
      <vt:variant>
        <vt:lpwstr>_Toc246650047</vt:lpwstr>
      </vt:variant>
      <vt:variant>
        <vt:i4>1114161</vt:i4>
      </vt:variant>
      <vt:variant>
        <vt:i4>53</vt:i4>
      </vt:variant>
      <vt:variant>
        <vt:i4>0</vt:i4>
      </vt:variant>
      <vt:variant>
        <vt:i4>5</vt:i4>
      </vt:variant>
      <vt:variant>
        <vt:lpwstr/>
      </vt:variant>
      <vt:variant>
        <vt:lpwstr>_Toc246650046</vt:lpwstr>
      </vt:variant>
      <vt:variant>
        <vt:i4>1114161</vt:i4>
      </vt:variant>
      <vt:variant>
        <vt:i4>47</vt:i4>
      </vt:variant>
      <vt:variant>
        <vt:i4>0</vt:i4>
      </vt:variant>
      <vt:variant>
        <vt:i4>5</vt:i4>
      </vt:variant>
      <vt:variant>
        <vt:lpwstr/>
      </vt:variant>
      <vt:variant>
        <vt:lpwstr>_Toc246650045</vt:lpwstr>
      </vt:variant>
      <vt:variant>
        <vt:i4>1114161</vt:i4>
      </vt:variant>
      <vt:variant>
        <vt:i4>41</vt:i4>
      </vt:variant>
      <vt:variant>
        <vt:i4>0</vt:i4>
      </vt:variant>
      <vt:variant>
        <vt:i4>5</vt:i4>
      </vt:variant>
      <vt:variant>
        <vt:lpwstr/>
      </vt:variant>
      <vt:variant>
        <vt:lpwstr>_Toc246650044</vt:lpwstr>
      </vt:variant>
      <vt:variant>
        <vt:i4>1114161</vt:i4>
      </vt:variant>
      <vt:variant>
        <vt:i4>35</vt:i4>
      </vt:variant>
      <vt:variant>
        <vt:i4>0</vt:i4>
      </vt:variant>
      <vt:variant>
        <vt:i4>5</vt:i4>
      </vt:variant>
      <vt:variant>
        <vt:lpwstr/>
      </vt:variant>
      <vt:variant>
        <vt:lpwstr>_Toc246650043</vt:lpwstr>
      </vt:variant>
      <vt:variant>
        <vt:i4>1114161</vt:i4>
      </vt:variant>
      <vt:variant>
        <vt:i4>29</vt:i4>
      </vt:variant>
      <vt:variant>
        <vt:i4>0</vt:i4>
      </vt:variant>
      <vt:variant>
        <vt:i4>5</vt:i4>
      </vt:variant>
      <vt:variant>
        <vt:lpwstr/>
      </vt:variant>
      <vt:variant>
        <vt:lpwstr>_Toc246650042</vt:lpwstr>
      </vt:variant>
      <vt:variant>
        <vt:i4>1114161</vt:i4>
      </vt:variant>
      <vt:variant>
        <vt:i4>23</vt:i4>
      </vt:variant>
      <vt:variant>
        <vt:i4>0</vt:i4>
      </vt:variant>
      <vt:variant>
        <vt:i4>5</vt:i4>
      </vt:variant>
      <vt:variant>
        <vt:lpwstr/>
      </vt:variant>
      <vt:variant>
        <vt:lpwstr>_Toc246650041</vt:lpwstr>
      </vt:variant>
      <vt:variant>
        <vt:i4>1114161</vt:i4>
      </vt:variant>
      <vt:variant>
        <vt:i4>17</vt:i4>
      </vt:variant>
      <vt:variant>
        <vt:i4>0</vt:i4>
      </vt:variant>
      <vt:variant>
        <vt:i4>5</vt:i4>
      </vt:variant>
      <vt:variant>
        <vt:lpwstr/>
      </vt:variant>
      <vt:variant>
        <vt:lpwstr>_Toc246650040</vt:lpwstr>
      </vt:variant>
      <vt:variant>
        <vt:i4>1441841</vt:i4>
      </vt:variant>
      <vt:variant>
        <vt:i4>11</vt:i4>
      </vt:variant>
      <vt:variant>
        <vt:i4>0</vt:i4>
      </vt:variant>
      <vt:variant>
        <vt:i4>5</vt:i4>
      </vt:variant>
      <vt:variant>
        <vt:lpwstr/>
      </vt:variant>
      <vt:variant>
        <vt:lpwstr>_Toc246650039</vt:lpwstr>
      </vt:variant>
      <vt:variant>
        <vt:i4>1441841</vt:i4>
      </vt:variant>
      <vt:variant>
        <vt:i4>5</vt:i4>
      </vt:variant>
      <vt:variant>
        <vt:i4>0</vt:i4>
      </vt:variant>
      <vt:variant>
        <vt:i4>5</vt:i4>
      </vt:variant>
      <vt:variant>
        <vt:lpwstr/>
      </vt:variant>
      <vt:variant>
        <vt:lpwstr>_Toc246650038</vt:lpwstr>
      </vt:variant>
      <vt:variant>
        <vt:i4>3604518</vt:i4>
      </vt:variant>
      <vt:variant>
        <vt:i4>0</vt:i4>
      </vt:variant>
      <vt:variant>
        <vt:i4>0</vt:i4>
      </vt:variant>
      <vt:variant>
        <vt:i4>5</vt:i4>
      </vt:variant>
      <vt:variant>
        <vt:lpwstr>http://www.cptu.gov.bd/</vt:lpwstr>
      </vt:variant>
      <vt:variant>
        <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subject/>
  <dc:creator>c:\cptu29014</dc:creator>
  <cp:keywords/>
  <dc:description/>
  <cp:lastModifiedBy>Asadul Hoque</cp:lastModifiedBy>
  <cp:revision>3</cp:revision>
  <cp:lastPrinted>2009-11-22T04:58:00Z</cp:lastPrinted>
  <dcterms:created xsi:type="dcterms:W3CDTF">2023-08-24T06:23:00Z</dcterms:created>
  <dcterms:modified xsi:type="dcterms:W3CDTF">2023-08-24T06:23:00Z</dcterms:modified>
</cp:coreProperties>
</file>