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19" w:rsidRPr="00D96CCC" w:rsidRDefault="00F61419" w:rsidP="00B57703">
      <w:pPr>
        <w:autoSpaceDE w:val="0"/>
        <w:autoSpaceDN w:val="0"/>
        <w:adjustRightInd w:val="0"/>
        <w:spacing w:after="0" w:line="240" w:lineRule="auto"/>
        <w:rPr>
          <w:rFonts w:ascii="Tahoma" w:hAnsi="Tahoma" w:cs="Tahoma"/>
          <w:color w:val="FF0000"/>
          <w:sz w:val="24"/>
          <w:szCs w:val="24"/>
          <w:rtl/>
        </w:rPr>
      </w:pPr>
      <w:r w:rsidRPr="00D96CCC">
        <w:rPr>
          <w:rFonts w:ascii="Tahoma" w:hAnsi="Tahoma" w:cs="Tahoma"/>
          <w:color w:val="FF0000"/>
          <w:sz w:val="24"/>
          <w:szCs w:val="24"/>
          <w:rtl/>
        </w:rPr>
        <w:t>משחק</w:t>
      </w:r>
      <w:r w:rsidRPr="00D96CCC">
        <w:rPr>
          <w:rFonts w:ascii="Tahoma" w:hAnsi="Tahoma" w:cs="Tahoma"/>
          <w:color w:val="FF0000"/>
          <w:sz w:val="24"/>
          <w:szCs w:val="24"/>
        </w:rPr>
        <w:t xml:space="preserve"> </w:t>
      </w:r>
      <w:r w:rsidRPr="00D96CCC">
        <w:rPr>
          <w:rFonts w:ascii="Tahoma" w:hAnsi="Tahoma" w:cs="Tahoma"/>
          <w:color w:val="FF0000"/>
          <w:sz w:val="24"/>
          <w:szCs w:val="24"/>
          <w:rtl/>
        </w:rPr>
        <w:t>קלפים</w:t>
      </w:r>
      <w:r w:rsidR="00B57703" w:rsidRPr="00D96CCC">
        <w:rPr>
          <w:rFonts w:ascii="Tahoma" w:hAnsi="Tahoma" w:cs="Tahoma" w:hint="cs"/>
          <w:color w:val="FF0000"/>
          <w:sz w:val="24"/>
          <w:szCs w:val="24"/>
          <w:rtl/>
        </w:rPr>
        <w:t xml:space="preserve"> </w:t>
      </w:r>
      <w:r w:rsidR="00B57703" w:rsidRPr="00D96CCC">
        <w:rPr>
          <w:rFonts w:ascii="Tahoma" w:hAnsi="Tahoma" w:cs="Tahoma"/>
          <w:color w:val="FF0000"/>
          <w:sz w:val="24"/>
          <w:szCs w:val="24"/>
          <w:rtl/>
        </w:rPr>
        <w:t>–</w:t>
      </w:r>
      <w:r w:rsidR="00B57703" w:rsidRPr="00D96CCC">
        <w:rPr>
          <w:rFonts w:ascii="Tahoma" w:hAnsi="Tahoma" w:cs="Tahoma" w:hint="cs"/>
          <w:color w:val="FF0000"/>
          <w:sz w:val="24"/>
          <w:szCs w:val="24"/>
          <w:rtl/>
        </w:rPr>
        <w:t xml:space="preserve"> </w:t>
      </w:r>
      <w:proofErr w:type="spellStart"/>
      <w:r w:rsidR="00B57703" w:rsidRPr="00D96CCC">
        <w:rPr>
          <w:rFonts w:ascii="Tahoma" w:hAnsi="Tahoma" w:cs="Tahoma" w:hint="cs"/>
          <w:color w:val="FF0000"/>
          <w:sz w:val="24"/>
          <w:szCs w:val="24"/>
          <w:rtl/>
        </w:rPr>
        <w:t>שיטהד</w:t>
      </w:r>
      <w:proofErr w:type="spellEnd"/>
    </w:p>
    <w:p w:rsidR="00F61419" w:rsidRPr="00D96CCC" w:rsidRDefault="00F61419" w:rsidP="00F61419">
      <w:pPr>
        <w:autoSpaceDE w:val="0"/>
        <w:autoSpaceDN w:val="0"/>
        <w:adjustRightInd w:val="0"/>
        <w:spacing w:after="0" w:line="240" w:lineRule="auto"/>
        <w:rPr>
          <w:rFonts w:ascii="Tahoma" w:hAnsi="Tahoma" w:cs="Tahoma"/>
          <w:b/>
          <w:bCs/>
          <w:color w:val="984806" w:themeColor="accent6" w:themeShade="80"/>
          <w:sz w:val="24"/>
          <w:szCs w:val="24"/>
        </w:rPr>
      </w:pPr>
      <w:r w:rsidRPr="00D96CCC">
        <w:rPr>
          <w:rFonts w:ascii="Tahoma" w:hAnsi="Tahoma" w:cs="Tahoma"/>
          <w:b/>
          <w:bCs/>
          <w:color w:val="984806" w:themeColor="accent6" w:themeShade="80"/>
          <w:sz w:val="24"/>
          <w:szCs w:val="24"/>
          <w:rtl/>
        </w:rPr>
        <w:t>מגיש</w:t>
      </w:r>
      <w:r w:rsidRPr="00D96CCC">
        <w:rPr>
          <w:rFonts w:ascii="Tahoma" w:hAnsi="Tahoma" w:cs="Tahoma"/>
          <w:b/>
          <w:bCs/>
          <w:color w:val="984806" w:themeColor="accent6" w:themeShade="80"/>
          <w:sz w:val="24"/>
          <w:szCs w:val="24"/>
        </w:rPr>
        <w:t xml:space="preserve">: </w:t>
      </w:r>
      <w:r w:rsidRPr="00D96CCC">
        <w:rPr>
          <w:rFonts w:ascii="Tahoma" w:hAnsi="Tahoma" w:cs="Tahoma"/>
          <w:b/>
          <w:bCs/>
          <w:color w:val="984806" w:themeColor="accent6" w:themeShade="80"/>
          <w:sz w:val="24"/>
          <w:szCs w:val="24"/>
          <w:rtl/>
        </w:rPr>
        <w:t>ליאב</w:t>
      </w:r>
      <w:r w:rsidRPr="00D96CCC">
        <w:rPr>
          <w:rFonts w:ascii="Tahoma" w:hAnsi="Tahoma" w:cs="Tahoma"/>
          <w:b/>
          <w:bCs/>
          <w:color w:val="984806" w:themeColor="accent6" w:themeShade="80"/>
          <w:sz w:val="24"/>
          <w:szCs w:val="24"/>
        </w:rPr>
        <w:t xml:space="preserve"> </w:t>
      </w:r>
      <w:r w:rsidRPr="00D96CCC">
        <w:rPr>
          <w:rFonts w:ascii="Tahoma" w:hAnsi="Tahoma" w:cs="Tahoma"/>
          <w:b/>
          <w:bCs/>
          <w:color w:val="984806" w:themeColor="accent6" w:themeShade="80"/>
          <w:sz w:val="24"/>
          <w:szCs w:val="24"/>
          <w:rtl/>
        </w:rPr>
        <w:t>בקיש</w:t>
      </w:r>
      <w:bookmarkStart w:id="0" w:name="_GoBack"/>
      <w:bookmarkEnd w:id="0"/>
    </w:p>
    <w:p w:rsidR="00F61419" w:rsidRPr="00D96CCC" w:rsidRDefault="00F61419" w:rsidP="00F61419">
      <w:pPr>
        <w:autoSpaceDE w:val="0"/>
        <w:autoSpaceDN w:val="0"/>
        <w:adjustRightInd w:val="0"/>
        <w:spacing w:after="0" w:line="240" w:lineRule="auto"/>
        <w:rPr>
          <w:rFonts w:ascii="Tahoma" w:hAnsi="Tahoma" w:cs="Tahoma"/>
          <w:b/>
          <w:bCs/>
          <w:color w:val="984806" w:themeColor="accent6" w:themeShade="80"/>
          <w:sz w:val="24"/>
          <w:szCs w:val="24"/>
          <w:rtl/>
        </w:rPr>
      </w:pPr>
      <w:r w:rsidRPr="00D96CCC">
        <w:rPr>
          <w:rFonts w:ascii="Tahoma" w:hAnsi="Tahoma" w:cs="Tahoma"/>
          <w:b/>
          <w:bCs/>
          <w:color w:val="984806" w:themeColor="accent6" w:themeShade="80"/>
          <w:sz w:val="24"/>
          <w:szCs w:val="24"/>
          <w:rtl/>
        </w:rPr>
        <w:t>מנחה</w:t>
      </w:r>
      <w:r w:rsidRPr="00D96CCC">
        <w:rPr>
          <w:rFonts w:ascii="Tahoma" w:hAnsi="Tahoma" w:cs="Tahoma"/>
          <w:b/>
          <w:bCs/>
          <w:color w:val="984806" w:themeColor="accent6" w:themeShade="80"/>
          <w:sz w:val="24"/>
          <w:szCs w:val="24"/>
        </w:rPr>
        <w:t xml:space="preserve">: </w:t>
      </w:r>
      <w:r w:rsidRPr="00D96CCC">
        <w:rPr>
          <w:rFonts w:ascii="Tahoma" w:hAnsi="Tahoma" w:cs="Tahoma"/>
          <w:b/>
          <w:bCs/>
          <w:color w:val="984806" w:themeColor="accent6" w:themeShade="80"/>
          <w:sz w:val="24"/>
          <w:szCs w:val="24"/>
          <w:rtl/>
        </w:rPr>
        <w:t>ד</w:t>
      </w:r>
      <w:r w:rsidRPr="00D96CCC">
        <w:rPr>
          <w:rFonts w:ascii="Tahoma" w:hAnsi="Tahoma" w:cs="Tahoma"/>
          <w:b/>
          <w:bCs/>
          <w:color w:val="984806" w:themeColor="accent6" w:themeShade="80"/>
          <w:sz w:val="24"/>
          <w:szCs w:val="24"/>
        </w:rPr>
        <w:t>"</w:t>
      </w:r>
      <w:r w:rsidRPr="00D96CCC">
        <w:rPr>
          <w:rFonts w:ascii="Tahoma" w:hAnsi="Tahoma" w:cs="Tahoma"/>
          <w:b/>
          <w:bCs/>
          <w:color w:val="984806" w:themeColor="accent6" w:themeShade="80"/>
          <w:sz w:val="24"/>
          <w:szCs w:val="24"/>
          <w:rtl/>
        </w:rPr>
        <w:t>ר</w:t>
      </w:r>
      <w:r w:rsidRPr="00D96CCC">
        <w:rPr>
          <w:rFonts w:ascii="Tahoma" w:hAnsi="Tahoma" w:cs="Tahoma"/>
          <w:b/>
          <w:bCs/>
          <w:color w:val="984806" w:themeColor="accent6" w:themeShade="80"/>
          <w:sz w:val="24"/>
          <w:szCs w:val="24"/>
        </w:rPr>
        <w:t xml:space="preserve"> </w:t>
      </w:r>
      <w:r w:rsidRPr="00D96CCC">
        <w:rPr>
          <w:rFonts w:ascii="Tahoma" w:hAnsi="Tahoma" w:cs="Tahoma"/>
          <w:b/>
          <w:bCs/>
          <w:color w:val="984806" w:themeColor="accent6" w:themeShade="80"/>
          <w:sz w:val="24"/>
          <w:szCs w:val="24"/>
          <w:rtl/>
        </w:rPr>
        <w:t>דן</w:t>
      </w:r>
      <w:r w:rsidRPr="00D96CCC">
        <w:rPr>
          <w:rFonts w:ascii="Tahoma" w:hAnsi="Tahoma" w:cs="Tahoma"/>
          <w:b/>
          <w:bCs/>
          <w:color w:val="984806" w:themeColor="accent6" w:themeShade="80"/>
          <w:sz w:val="24"/>
          <w:szCs w:val="24"/>
        </w:rPr>
        <w:t xml:space="preserve"> </w:t>
      </w:r>
      <w:r w:rsidRPr="00D96CCC">
        <w:rPr>
          <w:rFonts w:ascii="Tahoma" w:hAnsi="Tahoma" w:cs="Tahoma"/>
          <w:b/>
          <w:bCs/>
          <w:color w:val="984806" w:themeColor="accent6" w:themeShade="80"/>
          <w:sz w:val="24"/>
          <w:szCs w:val="24"/>
          <w:rtl/>
        </w:rPr>
        <w:t>אופיר</w:t>
      </w:r>
    </w:p>
    <w:p w:rsidR="00766E4D" w:rsidRDefault="00766E4D" w:rsidP="00F61419">
      <w:pPr>
        <w:autoSpaceDE w:val="0"/>
        <w:autoSpaceDN w:val="0"/>
        <w:adjustRightInd w:val="0"/>
        <w:spacing w:after="0" w:line="240" w:lineRule="auto"/>
        <w:rPr>
          <w:rFonts w:ascii="Tahoma" w:hAnsi="Tahoma" w:cs="Tahoma"/>
          <w:sz w:val="24"/>
          <w:szCs w:val="24"/>
        </w:rPr>
      </w:pPr>
    </w:p>
    <w:p w:rsidR="00766E4D" w:rsidRDefault="00766E4D" w:rsidP="00766E4D">
      <w:r>
        <w:rPr>
          <w:highlight w:val="yellow"/>
          <w:rtl/>
        </w:rPr>
        <w:t>תקציר בעברית (200-300 מילים)</w:t>
      </w:r>
    </w:p>
    <w:p w:rsidR="00766E4D" w:rsidRDefault="00766E4D" w:rsidP="00766E4D">
      <w:pPr>
        <w:spacing w:after="0"/>
        <w:rPr>
          <w:rtl/>
        </w:rPr>
      </w:pPr>
      <w:r>
        <w:rPr>
          <w:rtl/>
        </w:rPr>
        <w:t>שיטהד הינו משחק קלפים עם חפיסת קלפים.</w:t>
      </w:r>
    </w:p>
    <w:p w:rsidR="00766E4D" w:rsidRDefault="00766E4D" w:rsidP="00766E4D">
      <w:pPr>
        <w:spacing w:after="0"/>
        <w:rPr>
          <w:rtl/>
        </w:rPr>
      </w:pPr>
      <w:r>
        <w:rPr>
          <w:rtl/>
        </w:rPr>
        <w:t xml:space="preserve">יש כמה קלפים מסוימים שנקראים קלפים "מיוחדים" אשר מקנה להם כוח ועדיפות מעל כל קלף רגיל. </w:t>
      </w:r>
    </w:p>
    <w:p w:rsidR="00766E4D" w:rsidRDefault="00766E4D" w:rsidP="00766E4D">
      <w:pPr>
        <w:spacing w:after="0"/>
        <w:rPr>
          <w:rtl/>
        </w:rPr>
      </w:pPr>
      <w:r>
        <w:rPr>
          <w:rtl/>
        </w:rPr>
        <w:t>בפתיחת המשחק כל שחקן מקבל 3 קלפים ליד, 3 קלפים שמוצגים כלפי מעלה בשולחן, 3 קלפים שמוצגים כלפי מטה בשולחן (מוסתרים).</w:t>
      </w:r>
    </w:p>
    <w:p w:rsidR="00766E4D" w:rsidRDefault="00766E4D" w:rsidP="00766E4D">
      <w:pPr>
        <w:spacing w:after="0"/>
        <w:rPr>
          <w:rtl/>
        </w:rPr>
      </w:pPr>
      <w:r>
        <w:rPr>
          <w:rtl/>
        </w:rPr>
        <w:t>המנצח הוא השחקן שיסיים ראשון את כל הקלפים.</w:t>
      </w:r>
    </w:p>
    <w:p w:rsidR="00766E4D" w:rsidRDefault="00766E4D" w:rsidP="00766E4D">
      <w:pPr>
        <w:spacing w:after="0"/>
        <w:rPr>
          <w:rtl/>
        </w:rPr>
      </w:pPr>
      <w:r>
        <w:rPr>
          <w:rtl/>
        </w:rPr>
        <w:t>תהיה לשחקן אפשרות להחליף את הקלפים שבידו עם הקלפים שמוצגים כלפי מעלה בשולחן לפני תחילת המשחק.</w:t>
      </w:r>
    </w:p>
    <w:p w:rsidR="00766E4D" w:rsidRDefault="00766E4D" w:rsidP="00766E4D">
      <w:pPr>
        <w:spacing w:after="0"/>
        <w:rPr>
          <w:rtl/>
        </w:rPr>
      </w:pPr>
      <w:r>
        <w:rPr>
          <w:rtl/>
        </w:rPr>
        <w:t>כאשר יתחיל המשחק, השחקן יוכל לשחק עם הקלפים שבידו בלבד, תמיד יהיו 3 קלפים ביד, כל פעם שיגיש קלף או כמה קלפים, ישלים את הקלפים שבידו ל-3 קלפים ע"י לקיחת קלפים חדשים  מהחפיסה.</w:t>
      </w:r>
    </w:p>
    <w:p w:rsidR="00766E4D" w:rsidRDefault="00766E4D" w:rsidP="00766E4D">
      <w:pPr>
        <w:spacing w:after="0"/>
        <w:rPr>
          <w:rtl/>
        </w:rPr>
      </w:pPr>
      <w:r>
        <w:rPr>
          <w:rtl/>
        </w:rPr>
        <w:t>כאשר החפיסה תיגמר וגם הקלפים בידו נגמרו, יוכל לבחור אחד מהקלפים שמוצגים כלפי מעלה בשולחן, ואם נגמר, יבחר אחד מהקלפים שמוצגים כלפי מטה.</w:t>
      </w:r>
    </w:p>
    <w:p w:rsidR="00766E4D" w:rsidRDefault="00766E4D" w:rsidP="00766E4D">
      <w:pPr>
        <w:spacing w:after="0"/>
        <w:rPr>
          <w:rtl/>
        </w:rPr>
      </w:pPr>
      <w:r>
        <w:rPr>
          <w:rtl/>
        </w:rPr>
        <w:t>חוק בסיסי: מותר להניח קלף בעל ערך חזק או שווה מהקלף האחרון שבערימה. ישנם כמה קלפים מיוחדים אשר גוברים על החוק הנ"ל ואף משנים אותו.</w:t>
      </w:r>
    </w:p>
    <w:p w:rsidR="00766E4D" w:rsidRDefault="00766E4D" w:rsidP="00766E4D">
      <w:pPr>
        <w:spacing w:after="0"/>
        <w:rPr>
          <w:rtl/>
        </w:rPr>
      </w:pPr>
      <w:r>
        <w:rPr>
          <w:rtl/>
        </w:rPr>
        <w:t>אם לא ניתן להניח קלף כזה אז הפסדת בסיבוב, ועליך לקחת את כל הערימה שהצטברה.</w:t>
      </w:r>
    </w:p>
    <w:p w:rsidR="00766E4D" w:rsidRDefault="00766E4D" w:rsidP="00766E4D">
      <w:pPr>
        <w:spacing w:after="0"/>
        <w:rPr>
          <w:rtl/>
        </w:rPr>
      </w:pPr>
      <w:r>
        <w:rPr>
          <w:rtl/>
        </w:rPr>
        <w:t>קלפים מיוחדים:</w:t>
      </w:r>
    </w:p>
    <w:p w:rsidR="00766E4D" w:rsidRDefault="00766E4D" w:rsidP="00766E4D">
      <w:pPr>
        <w:pStyle w:val="a3"/>
        <w:numPr>
          <w:ilvl w:val="0"/>
          <w:numId w:val="1"/>
        </w:numPr>
        <w:spacing w:after="0"/>
        <w:rPr>
          <w:rtl/>
        </w:rPr>
      </w:pPr>
      <w:r>
        <w:rPr>
          <w:rtl/>
        </w:rPr>
        <w:t xml:space="preserve">קלף 2 –מאפס, ניתן להניח אותו על כל קלף, הוא מאפס את הערימה. עליו ניתן להניח כל קלף. </w:t>
      </w:r>
    </w:p>
    <w:p w:rsidR="00766E4D" w:rsidRDefault="00766E4D" w:rsidP="00766E4D">
      <w:pPr>
        <w:pStyle w:val="a3"/>
        <w:numPr>
          <w:ilvl w:val="0"/>
          <w:numId w:val="1"/>
        </w:numPr>
        <w:spacing w:after="0"/>
      </w:pPr>
      <w:r>
        <w:rPr>
          <w:rtl/>
        </w:rPr>
        <w:t>קלף 3 – שקוף, ניתן להניח אותו על כל קלף, הוא משקף את הקלף האחרון בערימה.</w:t>
      </w:r>
    </w:p>
    <w:p w:rsidR="00766E4D" w:rsidRDefault="00766E4D" w:rsidP="00766E4D">
      <w:pPr>
        <w:pStyle w:val="a3"/>
        <w:numPr>
          <w:ilvl w:val="0"/>
          <w:numId w:val="1"/>
        </w:numPr>
        <w:spacing w:after="0"/>
      </w:pPr>
      <w:r>
        <w:rPr>
          <w:rtl/>
        </w:rPr>
        <w:t>קלף 7 – ניתן להניח אותו על קלף 7 ומטה. עליו ניתן להניח רק קלף 7 ומטה או אחד מהקלפים המיוחדים.</w:t>
      </w:r>
    </w:p>
    <w:p w:rsidR="00766E4D" w:rsidRDefault="00766E4D" w:rsidP="00766E4D">
      <w:pPr>
        <w:pStyle w:val="a3"/>
        <w:numPr>
          <w:ilvl w:val="0"/>
          <w:numId w:val="1"/>
        </w:numPr>
        <w:spacing w:after="0"/>
      </w:pPr>
      <w:r>
        <w:rPr>
          <w:rtl/>
        </w:rPr>
        <w:t>קלף 8 – עצור, ניתן להניח אותו על קלף 8 ומטה, אך לא 7. הקלף עוצר את התור של היריב ומקנה תור מחדש.</w:t>
      </w:r>
    </w:p>
    <w:p w:rsidR="00766E4D" w:rsidRDefault="00766E4D" w:rsidP="00766E4D">
      <w:pPr>
        <w:pStyle w:val="a3"/>
        <w:numPr>
          <w:ilvl w:val="0"/>
          <w:numId w:val="1"/>
        </w:numPr>
        <w:spacing w:after="0"/>
      </w:pPr>
      <w:r>
        <w:rPr>
          <w:rtl/>
        </w:rPr>
        <w:t>קלף 10 – מוחק, ניתן להניח אותו על כל קלף, הוא מוחק את הערימה ומקנה תור מחדש.</w:t>
      </w:r>
    </w:p>
    <w:p w:rsidR="00766E4D" w:rsidRDefault="00766E4D" w:rsidP="00766E4D">
      <w:pPr>
        <w:spacing w:after="0"/>
      </w:pPr>
      <w:r>
        <w:rPr>
          <w:rtl/>
        </w:rPr>
        <w:t>חוקים נוספים וחשובים:</w:t>
      </w:r>
    </w:p>
    <w:p w:rsidR="00766E4D" w:rsidRDefault="00766E4D" w:rsidP="00766E4D">
      <w:pPr>
        <w:pStyle w:val="a3"/>
        <w:numPr>
          <w:ilvl w:val="0"/>
          <w:numId w:val="2"/>
        </w:numPr>
        <w:spacing w:after="0"/>
        <w:rPr>
          <w:rtl/>
        </w:rPr>
      </w:pPr>
      <w:r>
        <w:rPr>
          <w:rtl/>
        </w:rPr>
        <w:t>אם מניחים קלף מסוים ויש בידו עוד קלפים זהים מאותו סוג, ניתן להגיש אותם במכה. (רק קלפים אשר נמצאים ביד, לא תקף על קלפים שמוצגים כלפי מעלה בשולחן)</w:t>
      </w:r>
    </w:p>
    <w:p w:rsidR="00766E4D" w:rsidRDefault="00766E4D" w:rsidP="00766E4D">
      <w:pPr>
        <w:pStyle w:val="a3"/>
        <w:numPr>
          <w:ilvl w:val="0"/>
          <w:numId w:val="2"/>
        </w:numPr>
        <w:spacing w:after="0"/>
      </w:pPr>
      <w:r>
        <w:rPr>
          <w:rtl/>
        </w:rPr>
        <w:t>אם שחקן הגיש קלף או כמה קלפים והגיע לרצף של 4 קלפים זהים מאותו סוג בערימה, הערימה נמחקת ומקבל תור מחדש.</w:t>
      </w:r>
    </w:p>
    <w:p w:rsidR="00766E4D" w:rsidRDefault="00766E4D" w:rsidP="00766E4D">
      <w:pPr>
        <w:spacing w:after="0"/>
        <w:ind w:left="360"/>
      </w:pPr>
    </w:p>
    <w:p w:rsidR="00766E4D" w:rsidRDefault="00766E4D" w:rsidP="00766E4D"/>
    <w:p w:rsidR="00766E4D" w:rsidRDefault="00766E4D" w:rsidP="00766E4D">
      <w:pPr>
        <w:rPr>
          <w:highlight w:val="yellow"/>
          <w:rtl/>
        </w:rPr>
      </w:pPr>
    </w:p>
    <w:p w:rsidR="00766E4D" w:rsidRDefault="00766E4D" w:rsidP="00766E4D">
      <w:pPr>
        <w:rPr>
          <w:highlight w:val="yellow"/>
          <w:rtl/>
        </w:rPr>
      </w:pPr>
    </w:p>
    <w:p w:rsidR="00766E4D" w:rsidRDefault="00766E4D" w:rsidP="00766E4D">
      <w:pPr>
        <w:rPr>
          <w:highlight w:val="yellow"/>
          <w:rtl/>
        </w:rPr>
      </w:pPr>
    </w:p>
    <w:p w:rsidR="00766E4D" w:rsidRDefault="00766E4D" w:rsidP="00766E4D">
      <w:pPr>
        <w:rPr>
          <w:highlight w:val="yellow"/>
          <w:rtl/>
        </w:rPr>
      </w:pPr>
    </w:p>
    <w:p w:rsidR="00766E4D" w:rsidRDefault="00766E4D" w:rsidP="00766E4D">
      <w:pPr>
        <w:rPr>
          <w:highlight w:val="yellow"/>
          <w:rtl/>
        </w:rPr>
      </w:pPr>
    </w:p>
    <w:p w:rsidR="00766E4D" w:rsidRDefault="00766E4D" w:rsidP="00766E4D">
      <w:pPr>
        <w:rPr>
          <w:highlight w:val="yellow"/>
          <w:rtl/>
        </w:rPr>
      </w:pPr>
    </w:p>
    <w:p w:rsidR="00766E4D" w:rsidRDefault="00766E4D" w:rsidP="00766E4D">
      <w:pPr>
        <w:rPr>
          <w:rtl/>
        </w:rPr>
      </w:pPr>
      <w:r>
        <w:rPr>
          <w:highlight w:val="yellow"/>
          <w:rtl/>
        </w:rPr>
        <w:lastRenderedPageBreak/>
        <w:t>תקציר באנגלית (200-300 מילים)</w:t>
      </w:r>
    </w:p>
    <w:p w:rsidR="00766E4D" w:rsidRDefault="00766E4D" w:rsidP="00766E4D">
      <w:pPr>
        <w:spacing w:after="0"/>
        <w:jc w:val="right"/>
        <w:rPr>
          <w:rtl/>
        </w:rPr>
      </w:pPr>
      <w:r>
        <w:t>Shithead is a card game with a standard deck.  There are few cards that are called "special" and it gives them an advantage over a regular card.</w:t>
      </w:r>
    </w:p>
    <w:p w:rsidR="00766E4D" w:rsidRDefault="00766E4D" w:rsidP="00766E4D">
      <w:pPr>
        <w:spacing w:after="0"/>
        <w:jc w:val="right"/>
        <w:rPr>
          <w:rtl/>
        </w:rPr>
      </w:pPr>
    </w:p>
    <w:p w:rsidR="00766E4D" w:rsidRDefault="00766E4D" w:rsidP="00766E4D">
      <w:pPr>
        <w:spacing w:after="0"/>
        <w:jc w:val="right"/>
        <w:rPr>
          <w:rtl/>
        </w:rPr>
      </w:pPr>
      <w:r>
        <w:t>At the opening of the game, each player receives three cards in hand, three cards are shown upwards on the table and three cards are shown downwards on the table (hidden). The winner is the first player to finish all the cards.</w:t>
      </w:r>
    </w:p>
    <w:p w:rsidR="00766E4D" w:rsidRDefault="00766E4D" w:rsidP="00766E4D">
      <w:pPr>
        <w:spacing w:after="0"/>
        <w:jc w:val="right"/>
      </w:pPr>
    </w:p>
    <w:p w:rsidR="00766E4D" w:rsidRDefault="00766E4D" w:rsidP="00766E4D">
      <w:pPr>
        <w:spacing w:after="0"/>
        <w:jc w:val="right"/>
        <w:rPr>
          <w:rtl/>
        </w:rPr>
      </w:pPr>
      <w:r>
        <w:t>Each player has the option to change the cards in his hand with the cards that are shown upwards on the table before the game begins.</w:t>
      </w:r>
    </w:p>
    <w:p w:rsidR="00766E4D" w:rsidRDefault="00766E4D" w:rsidP="00766E4D">
      <w:pPr>
        <w:spacing w:after="0"/>
        <w:jc w:val="right"/>
      </w:pPr>
    </w:p>
    <w:p w:rsidR="00766E4D" w:rsidRDefault="00766E4D" w:rsidP="00766E4D">
      <w:pPr>
        <w:spacing w:after="0"/>
        <w:jc w:val="right"/>
        <w:rPr>
          <w:rtl/>
        </w:rPr>
      </w:pPr>
      <w:r>
        <w:t>When the game begins, the player will be able to play only with the cards is his hand. There will always be three cards in hand. Any time a player submits a card or several cards, they will complete their cards to 3 cards by taking new cards from the deck.</w:t>
      </w:r>
    </w:p>
    <w:p w:rsidR="00766E4D" w:rsidRDefault="00766E4D" w:rsidP="00766E4D">
      <w:pPr>
        <w:spacing w:after="0"/>
        <w:jc w:val="right"/>
        <w:rPr>
          <w:rtl/>
        </w:rPr>
      </w:pPr>
    </w:p>
    <w:p w:rsidR="00766E4D" w:rsidRDefault="00766E4D" w:rsidP="00766E4D">
      <w:pPr>
        <w:spacing w:after="0"/>
        <w:jc w:val="right"/>
        <w:rPr>
          <w:rtl/>
        </w:rPr>
      </w:pPr>
    </w:p>
    <w:p w:rsidR="00766E4D" w:rsidRDefault="00766E4D" w:rsidP="00766E4D">
      <w:pPr>
        <w:spacing w:after="0"/>
        <w:jc w:val="right"/>
        <w:rPr>
          <w:rtl/>
        </w:rPr>
      </w:pPr>
      <w:r>
        <w:t>When the deck ran out and a player's cards in hand ran out, he or she could choose one of the cards which are shown upwards on the table. If they ran out, they choose one of the cards that are shown downwards.</w:t>
      </w:r>
    </w:p>
    <w:p w:rsidR="00766E4D" w:rsidRDefault="00766E4D" w:rsidP="00766E4D">
      <w:pPr>
        <w:spacing w:after="0"/>
        <w:jc w:val="right"/>
      </w:pPr>
      <w:r>
        <w:t>Basic Law: We may only lay a stronger or an equal card to the last card in the deck. There are some special cards which outweigh the aforementioned law and can even change it.</w:t>
      </w:r>
    </w:p>
    <w:p w:rsidR="00766E4D" w:rsidRDefault="00766E4D" w:rsidP="00766E4D">
      <w:pPr>
        <w:spacing w:after="0"/>
        <w:jc w:val="right"/>
      </w:pPr>
      <w:r>
        <w:t>If one cannot lay such a card, they lose the round, and must take the whole deck that was accumulated</w:t>
      </w:r>
      <w:proofErr w:type="gramStart"/>
      <w:r>
        <w:t>.</w:t>
      </w:r>
      <w:r>
        <w:rPr>
          <w:rtl/>
        </w:rPr>
        <w:t>.</w:t>
      </w:r>
      <w:proofErr w:type="gramEnd"/>
    </w:p>
    <w:p w:rsidR="00766E4D" w:rsidRDefault="00766E4D" w:rsidP="00766E4D">
      <w:pPr>
        <w:spacing w:after="0"/>
        <w:jc w:val="right"/>
        <w:rPr>
          <w:rtl/>
        </w:rPr>
      </w:pPr>
    </w:p>
    <w:p w:rsidR="00766E4D" w:rsidRDefault="00766E4D" w:rsidP="00766E4D">
      <w:pPr>
        <w:spacing w:after="0"/>
        <w:jc w:val="right"/>
        <w:rPr>
          <w:rtl/>
        </w:rPr>
      </w:pPr>
      <w:r>
        <w:t>Special cards</w:t>
      </w:r>
      <w:r>
        <w:rPr>
          <w:rtl/>
        </w:rPr>
        <w:t>:</w:t>
      </w:r>
    </w:p>
    <w:p w:rsidR="00766E4D" w:rsidRDefault="00766E4D" w:rsidP="00766E4D">
      <w:pPr>
        <w:spacing w:after="0"/>
        <w:jc w:val="right"/>
      </w:pPr>
      <w:proofErr w:type="gramStart"/>
      <w:r>
        <w:t>Card 2, resets.</w:t>
      </w:r>
      <w:proofErr w:type="gramEnd"/>
      <w:r>
        <w:t xml:space="preserve"> </w:t>
      </w:r>
      <w:proofErr w:type="gramStart"/>
      <w:r>
        <w:t>One  can</w:t>
      </w:r>
      <w:proofErr w:type="gramEnd"/>
      <w:r>
        <w:t xml:space="preserve"> put it on any card, it resets the deck. One may lay any card on it</w:t>
      </w:r>
      <w:r>
        <w:rPr>
          <w:rtl/>
        </w:rPr>
        <w:t>. 1.</w:t>
      </w:r>
    </w:p>
    <w:p w:rsidR="00766E4D" w:rsidRDefault="00766E4D" w:rsidP="00766E4D">
      <w:pPr>
        <w:spacing w:after="0"/>
        <w:jc w:val="right"/>
        <w:rPr>
          <w:rtl/>
        </w:rPr>
      </w:pPr>
      <w:r>
        <w:t xml:space="preserve">Card 3 - transparent, you can put it on any </w:t>
      </w:r>
      <w:proofErr w:type="gramStart"/>
      <w:r>
        <w:t>card,</w:t>
      </w:r>
      <w:proofErr w:type="gramEnd"/>
      <w:r>
        <w:t xml:space="preserve"> it reflects the last card in the stack</w:t>
      </w:r>
      <w:r>
        <w:rPr>
          <w:rtl/>
        </w:rPr>
        <w:t xml:space="preserve">.2 </w:t>
      </w:r>
    </w:p>
    <w:p w:rsidR="00766E4D" w:rsidRDefault="00766E4D" w:rsidP="00766E4D">
      <w:pPr>
        <w:spacing w:after="0"/>
        <w:jc w:val="right"/>
      </w:pPr>
      <w:r>
        <w:t>3. Card 7 - You can put it on card 7 and under. It can be laid only on card 7 or lower or on one of the special cards.</w:t>
      </w:r>
    </w:p>
    <w:p w:rsidR="00766E4D" w:rsidRDefault="00766E4D" w:rsidP="00766E4D">
      <w:pPr>
        <w:spacing w:after="0"/>
        <w:jc w:val="right"/>
      </w:pPr>
      <w:r>
        <w:t xml:space="preserve">4. Card 8 - Stops, you can put it on the card 8 and lower, but not on the card 7. </w:t>
      </w:r>
    </w:p>
    <w:p w:rsidR="00766E4D" w:rsidRDefault="00766E4D" w:rsidP="00766E4D">
      <w:pPr>
        <w:spacing w:after="0"/>
        <w:jc w:val="right"/>
      </w:pPr>
      <w:r>
        <w:t>The card stops the opponent's turn and gives a new turn.</w:t>
      </w:r>
    </w:p>
    <w:p w:rsidR="00766E4D" w:rsidRDefault="00766E4D" w:rsidP="00766E4D">
      <w:pPr>
        <w:spacing w:after="0"/>
        <w:jc w:val="right"/>
      </w:pPr>
      <w:r>
        <w:t>5. Card 10 - deleting, you can put it on any card, it deletes the stack and provides new turn.</w:t>
      </w:r>
      <w:r>
        <w:rPr>
          <w:rtl/>
        </w:rPr>
        <w:t xml:space="preserve"> </w:t>
      </w:r>
    </w:p>
    <w:p w:rsidR="00766E4D" w:rsidRDefault="00766E4D" w:rsidP="00766E4D">
      <w:pPr>
        <w:spacing w:after="0"/>
        <w:jc w:val="right"/>
        <w:rPr>
          <w:rtl/>
        </w:rPr>
      </w:pPr>
    </w:p>
    <w:p w:rsidR="00766E4D" w:rsidRDefault="00766E4D" w:rsidP="00766E4D">
      <w:pPr>
        <w:spacing w:after="0"/>
        <w:jc w:val="right"/>
        <w:rPr>
          <w:rtl/>
        </w:rPr>
      </w:pPr>
      <w:r>
        <w:t>Other important rules</w:t>
      </w:r>
      <w:r>
        <w:rPr>
          <w:rtl/>
        </w:rPr>
        <w:t>:</w:t>
      </w:r>
    </w:p>
    <w:p w:rsidR="00766E4D" w:rsidRDefault="00766E4D" w:rsidP="00766E4D">
      <w:pPr>
        <w:spacing w:after="0"/>
        <w:jc w:val="right"/>
      </w:pPr>
      <w:r>
        <w:t>1. If one lays a certain card in his hand there are another identical cards of the same type, you can submit them in one turn as a whole. (Only cards in hand, this rule does not include the cards which are shown upwards on the table)</w:t>
      </w:r>
    </w:p>
    <w:p w:rsidR="00766E4D" w:rsidRDefault="00766E4D" w:rsidP="00766E4D">
      <w:pPr>
        <w:spacing w:after="0"/>
        <w:jc w:val="right"/>
      </w:pPr>
      <w:r>
        <w:t>2. If a player submits a card or several cards and reaches a sequence of four identical cards of the same type in a stack, the stack is cleared. The player receives a new turn.</w:t>
      </w:r>
    </w:p>
    <w:p w:rsidR="00766E4D" w:rsidRDefault="00766E4D" w:rsidP="00766E4D">
      <w:pPr>
        <w:rPr>
          <w:highlight w:val="yellow"/>
          <w:rtl/>
        </w:rPr>
      </w:pPr>
    </w:p>
    <w:p w:rsidR="00766E4D" w:rsidRDefault="00766E4D" w:rsidP="00F61419">
      <w:pPr>
        <w:autoSpaceDE w:val="0"/>
        <w:autoSpaceDN w:val="0"/>
        <w:adjustRightInd w:val="0"/>
        <w:spacing w:after="0" w:line="240" w:lineRule="auto"/>
        <w:rPr>
          <w:rFonts w:ascii="Tahoma" w:hAnsi="Tahoma" w:cs="Tahoma"/>
          <w:sz w:val="24"/>
          <w:szCs w:val="24"/>
        </w:rPr>
      </w:pPr>
    </w:p>
    <w:p w:rsidR="009F32B5" w:rsidRDefault="009F32B5" w:rsidP="00766E4D">
      <w:pPr>
        <w:autoSpaceDE w:val="0"/>
        <w:autoSpaceDN w:val="0"/>
        <w:adjustRightInd w:val="0"/>
        <w:spacing w:after="0" w:line="240" w:lineRule="auto"/>
      </w:pPr>
    </w:p>
    <w:sectPr w:rsidR="009F32B5" w:rsidSect="00550C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3B96"/>
    <w:multiLevelType w:val="hybridMultilevel"/>
    <w:tmpl w:val="7CD219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A005E31"/>
    <w:multiLevelType w:val="hybridMultilevel"/>
    <w:tmpl w:val="3DAEB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EC"/>
    <w:rsid w:val="00550CEC"/>
    <w:rsid w:val="00766E4D"/>
    <w:rsid w:val="009F32B5"/>
    <w:rsid w:val="00B57703"/>
    <w:rsid w:val="00D676EC"/>
    <w:rsid w:val="00D96CCC"/>
    <w:rsid w:val="00F6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E4D"/>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E4D"/>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664</Words>
  <Characters>3320</Characters>
  <Application>Microsoft Office Word</Application>
  <DocSecurity>0</DocSecurity>
  <Lines>27</Lines>
  <Paragraphs>7</Paragraphs>
  <ScaleCrop>false</ScaleCrop>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2017-05-25T11:35:00Z</dcterms:created>
  <dcterms:modified xsi:type="dcterms:W3CDTF">2017-05-25T11:51:00Z</dcterms:modified>
</cp:coreProperties>
</file>