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1D346C" w14:textId="77777777" w:rsidR="00D31B66" w:rsidRDefault="00000000">
      <w:pPr>
        <w:pStyle w:val="Title"/>
      </w:pPr>
      <w:bookmarkStart w:id="0" w:name="_ndbidax3ik00" w:colFirst="0" w:colLast="0"/>
      <w:bookmarkEnd w:id="0"/>
      <w:r>
        <w:t>Shared Parallel aggregate в PostgreSQL</w:t>
      </w:r>
    </w:p>
    <w:p w14:paraId="5770CF8D" w14:textId="77777777" w:rsidR="00D31B66" w:rsidRDefault="00000000">
      <w:pPr>
        <w:pStyle w:val="Subtitle"/>
      </w:pPr>
      <w:bookmarkStart w:id="1" w:name="_z5hl00pi4777" w:colFirst="0" w:colLast="0"/>
      <w:bookmarkEnd w:id="1"/>
      <w:proofErr w:type="spellStart"/>
      <w:r>
        <w:t>проверяем</w:t>
      </w:r>
      <w:proofErr w:type="spellEnd"/>
      <w:r>
        <w:t xml:space="preserve"> </w:t>
      </w:r>
      <w:proofErr w:type="spellStart"/>
      <w:r>
        <w:t>гипотезу</w:t>
      </w:r>
      <w:proofErr w:type="spellEnd"/>
      <w:r>
        <w:t xml:space="preserve"> </w:t>
      </w:r>
      <w:proofErr w:type="spellStart"/>
      <w:r>
        <w:t>общей</w:t>
      </w:r>
      <w:proofErr w:type="spellEnd"/>
      <w:r>
        <w:t xml:space="preserve"> </w:t>
      </w:r>
      <w:proofErr w:type="spellStart"/>
      <w:r>
        <w:t>хэш-таблицы</w:t>
      </w:r>
      <w:proofErr w:type="spellEnd"/>
    </w:p>
    <w:p w14:paraId="1DD73688" w14:textId="5D4AA352" w:rsidR="00D31B66" w:rsidRPr="003449E8" w:rsidRDefault="00000000">
      <w:pPr>
        <w:rPr>
          <w:i/>
          <w:iCs/>
          <w:lang w:val="ru-RU"/>
        </w:rPr>
      </w:pPr>
      <w:r w:rsidRPr="003449E8">
        <w:rPr>
          <w:i/>
          <w:iCs/>
          <w:lang w:val="ru-RU"/>
        </w:rPr>
        <w:t xml:space="preserve">В данной статье я хочу рассказать о проверке одной гипотезы - возможности использования </w:t>
      </w:r>
      <w:r>
        <w:rPr>
          <w:i/>
          <w:iCs/>
        </w:rPr>
        <w:t>shared</w:t>
      </w:r>
      <w:r w:rsidRPr="003449E8">
        <w:rPr>
          <w:i/>
          <w:iCs/>
          <w:lang w:val="ru-RU"/>
        </w:rPr>
        <w:t xml:space="preserve"> </w:t>
      </w:r>
      <w:r>
        <w:rPr>
          <w:i/>
          <w:iCs/>
        </w:rPr>
        <w:t>hash</w:t>
      </w:r>
      <w:r w:rsidRPr="003449E8">
        <w:rPr>
          <w:i/>
          <w:iCs/>
          <w:lang w:val="ru-RU"/>
        </w:rPr>
        <w:t xml:space="preserve"> </w:t>
      </w:r>
      <w:r>
        <w:rPr>
          <w:i/>
          <w:iCs/>
        </w:rPr>
        <w:t>table</w:t>
      </w:r>
      <w:r w:rsidRPr="003449E8">
        <w:rPr>
          <w:i/>
          <w:iCs/>
          <w:lang w:val="ru-RU"/>
        </w:rPr>
        <w:t xml:space="preserve"> для ускорения параллельной агрегации методом хэширования. Есть свежая статья, которая утверждает, что общая хэш-таблица — незаслуженно списанный со счетов способ параллельной агрегации, и что ключ к успеху — вынести поиск группы из-под блокировки. Мы взяли эту идею, довели до рабочего </w:t>
      </w:r>
      <w:proofErr w:type="spellStart"/>
      <w:r w:rsidRPr="003449E8">
        <w:rPr>
          <w:i/>
          <w:iCs/>
          <w:lang w:val="ru-RU"/>
        </w:rPr>
        <w:t>патчсета</w:t>
      </w:r>
      <w:proofErr w:type="spellEnd"/>
      <w:r w:rsidRPr="003449E8">
        <w:rPr>
          <w:i/>
          <w:iCs/>
          <w:lang w:val="ru-RU"/>
        </w:rPr>
        <w:t xml:space="preserve"> в </w:t>
      </w:r>
      <w:r>
        <w:rPr>
          <w:i/>
          <w:iCs/>
        </w:rPr>
        <w:t>PostgreSQL</w:t>
      </w:r>
      <w:r w:rsidRPr="003449E8">
        <w:rPr>
          <w:i/>
          <w:iCs/>
          <w:lang w:val="ru-RU"/>
        </w:rPr>
        <w:t xml:space="preserve">, и прогнали замеры на многоядерном инстансе в </w:t>
      </w:r>
      <w:r>
        <w:rPr>
          <w:i/>
          <w:iCs/>
        </w:rPr>
        <w:t>Google</w:t>
      </w:r>
      <w:r w:rsidRPr="003449E8">
        <w:rPr>
          <w:i/>
          <w:iCs/>
          <w:lang w:val="ru-RU"/>
        </w:rPr>
        <w:t xml:space="preserve"> </w:t>
      </w:r>
      <w:r>
        <w:rPr>
          <w:i/>
          <w:iCs/>
        </w:rPr>
        <w:t>Cloud</w:t>
      </w:r>
      <w:r w:rsidRPr="003449E8">
        <w:rPr>
          <w:i/>
          <w:iCs/>
          <w:lang w:val="ru-RU"/>
        </w:rPr>
        <w:t>.</w:t>
      </w:r>
    </w:p>
    <w:p w14:paraId="6453BEDE" w14:textId="51FC7613" w:rsidR="00D31B66" w:rsidRPr="003449E8" w:rsidRDefault="003449E8">
      <w:pPr>
        <w:rPr>
          <w:i/>
          <w:iCs/>
          <w:lang w:val="ru-RU"/>
        </w:rPr>
      </w:pPr>
      <w:r>
        <w:rPr>
          <w:i/>
          <w:iCs/>
          <w:lang w:val="ru-RU"/>
        </w:rPr>
        <w:t>В</w:t>
      </w:r>
      <w:r w:rsidRPr="003449E8">
        <w:rPr>
          <w:i/>
          <w:iCs/>
          <w:lang w:val="ru-RU"/>
        </w:rPr>
        <w:t>опрос</w:t>
      </w:r>
      <w:r>
        <w:rPr>
          <w:i/>
          <w:iCs/>
          <w:lang w:val="ru-RU"/>
        </w:rPr>
        <w:t>ы</w:t>
      </w:r>
      <w:r w:rsidRPr="003449E8">
        <w:rPr>
          <w:i/>
          <w:iCs/>
          <w:lang w:val="ru-RU"/>
        </w:rPr>
        <w:t>, на которые я хотел ответить:</w:t>
      </w:r>
    </w:p>
    <w:p w14:paraId="7BCE4514" w14:textId="77777777" w:rsidR="00D31B66" w:rsidRPr="003449E8" w:rsidRDefault="00000000">
      <w:pPr>
        <w:numPr>
          <w:ilvl w:val="0"/>
          <w:numId w:val="3"/>
        </w:numPr>
        <w:rPr>
          <w:i/>
          <w:iCs/>
          <w:lang w:val="ru-RU"/>
        </w:rPr>
      </w:pPr>
      <w:r w:rsidRPr="003449E8">
        <w:rPr>
          <w:i/>
          <w:iCs/>
          <w:lang w:val="ru-RU"/>
        </w:rPr>
        <w:t xml:space="preserve">Работает ли гипотеза в </w:t>
      </w:r>
      <w:r>
        <w:rPr>
          <w:i/>
          <w:iCs/>
        </w:rPr>
        <w:t>PostgreSQL</w:t>
      </w:r>
      <w:r w:rsidRPr="003449E8">
        <w:rPr>
          <w:i/>
          <w:iCs/>
          <w:lang w:val="ru-RU"/>
        </w:rPr>
        <w:t xml:space="preserve"> — и если да, то как именно.</w:t>
      </w:r>
    </w:p>
    <w:p w14:paraId="333D08D4" w14:textId="77777777" w:rsidR="00D31B66" w:rsidRDefault="00000000">
      <w:pPr>
        <w:numPr>
          <w:ilvl w:val="0"/>
          <w:numId w:val="3"/>
        </w:numPr>
        <w:spacing w:before="0"/>
        <w:rPr>
          <w:i/>
          <w:iCs/>
        </w:rPr>
      </w:pPr>
      <w:proofErr w:type="spellStart"/>
      <w:r>
        <w:rPr>
          <w:i/>
          <w:iCs/>
        </w:rPr>
        <w:t>Чем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неё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платим</w:t>
      </w:r>
      <w:proofErr w:type="spellEnd"/>
      <w:r>
        <w:rPr>
          <w:i/>
          <w:iCs/>
        </w:rPr>
        <w:t>.</w:t>
      </w:r>
    </w:p>
    <w:p w14:paraId="47886A88" w14:textId="383222E6" w:rsidR="00D31B66" w:rsidRPr="003449E8" w:rsidRDefault="00000000">
      <w:pPr>
        <w:numPr>
          <w:ilvl w:val="0"/>
          <w:numId w:val="3"/>
        </w:numPr>
        <w:spacing w:before="0"/>
        <w:rPr>
          <w:i/>
          <w:iCs/>
          <w:lang w:val="ru-RU"/>
        </w:rPr>
      </w:pPr>
      <w:r w:rsidRPr="003449E8">
        <w:rPr>
          <w:i/>
          <w:iCs/>
          <w:lang w:val="ru-RU"/>
        </w:rPr>
        <w:t xml:space="preserve">Действительно ли конкуренция на </w:t>
      </w:r>
      <w:proofErr w:type="spellStart"/>
      <w:r>
        <w:rPr>
          <w:i/>
          <w:iCs/>
        </w:rPr>
        <w:t>LWLock</w:t>
      </w:r>
      <w:proofErr w:type="spellEnd"/>
      <w:r w:rsidRPr="003449E8">
        <w:rPr>
          <w:i/>
          <w:iCs/>
          <w:lang w:val="ru-RU"/>
        </w:rPr>
        <w:t xml:space="preserve"> — единственное узкое место?</w:t>
      </w:r>
    </w:p>
    <w:p w14:paraId="576BC21D" w14:textId="77777777" w:rsidR="00D31B66" w:rsidRPr="003449E8" w:rsidRDefault="00000000">
      <w:pPr>
        <w:numPr>
          <w:ilvl w:val="0"/>
          <w:numId w:val="3"/>
        </w:numPr>
        <w:spacing w:before="0"/>
        <w:rPr>
          <w:i/>
          <w:iCs/>
          <w:lang w:val="ru-RU"/>
        </w:rPr>
      </w:pPr>
      <w:r w:rsidRPr="003449E8">
        <w:rPr>
          <w:i/>
          <w:iCs/>
          <w:lang w:val="ru-RU"/>
        </w:rPr>
        <w:t>Можно ли переиспользовать данный подход для ускорения иных операций плана запроса?</w:t>
      </w:r>
    </w:p>
    <w:p w14:paraId="7105893B" w14:textId="77777777" w:rsidR="00D31B66" w:rsidRPr="003449E8" w:rsidRDefault="00000000">
      <w:pPr>
        <w:rPr>
          <w:i/>
          <w:iCs/>
          <w:lang w:val="ru-RU"/>
        </w:rPr>
      </w:pPr>
      <w:r w:rsidRPr="003449E8">
        <w:rPr>
          <w:i/>
          <w:iCs/>
          <w:lang w:val="ru-RU"/>
        </w:rPr>
        <w:t xml:space="preserve">Короткий ответ на третий вопрос: нет, не единственное. Поиск под </w:t>
      </w:r>
      <w:proofErr w:type="spellStart"/>
      <w:r w:rsidRPr="003449E8">
        <w:rPr>
          <w:i/>
          <w:iCs/>
          <w:lang w:val="ru-RU"/>
        </w:rPr>
        <w:t>локом</w:t>
      </w:r>
      <w:proofErr w:type="spellEnd"/>
      <w:r w:rsidRPr="003449E8">
        <w:rPr>
          <w:i/>
          <w:iCs/>
          <w:lang w:val="ru-RU"/>
        </w:rPr>
        <w:t xml:space="preserve"> — самая крупная из проблем, и она снимается. Под ней обнаружились минимум три, из которых две не видны из статьи вообще, потому что она написана про движок с потоками, а не с процессами.</w:t>
      </w:r>
    </w:p>
    <w:p w14:paraId="7C6E8302" w14:textId="77777777" w:rsidR="00D31B66" w:rsidRPr="003449E8" w:rsidRDefault="00000000">
      <w:pPr>
        <w:pStyle w:val="Heading1"/>
        <w:rPr>
          <w:lang w:val="ru-RU"/>
        </w:rPr>
      </w:pPr>
      <w:bookmarkStart w:id="2" w:name="_wlk3gpkyhbpl" w:colFirst="0" w:colLast="0"/>
      <w:bookmarkEnd w:id="2"/>
      <w:r w:rsidRPr="003449E8">
        <w:rPr>
          <w:lang w:val="ru-RU"/>
        </w:rPr>
        <w:t>Завязка</w:t>
      </w:r>
    </w:p>
    <w:p w14:paraId="36A4D731" w14:textId="77777777" w:rsidR="00D31B66" w:rsidRDefault="00000000">
      <w:r w:rsidRPr="003449E8">
        <w:rPr>
          <w:lang w:val="ru-RU"/>
        </w:rPr>
        <w:t xml:space="preserve">Время от времени мне попадаются репорты от пользователей </w:t>
      </w:r>
      <w:r>
        <w:t>PostgreSQL</w:t>
      </w:r>
      <w:r w:rsidRPr="003449E8">
        <w:rPr>
          <w:lang w:val="ru-RU"/>
        </w:rPr>
        <w:t xml:space="preserve">, которые жалуются на то, что простой с виду запрос выполняется очень долго. </w:t>
      </w:r>
      <w:r>
        <w:rPr>
          <w:rFonts w:ascii="Roboto Mono" w:eastAsia="Roboto Mono" w:hAnsi="Roboto Mono" w:cs="Roboto Mono"/>
          <w:color w:val="188038"/>
        </w:rPr>
        <w:t>EXPLAIN ANALYZE</w:t>
      </w:r>
      <w:r>
        <w:t xml:space="preserve"> в </w:t>
      </w:r>
      <w:proofErr w:type="spellStart"/>
      <w:r>
        <w:t>таком</w:t>
      </w:r>
      <w:proofErr w:type="spellEnd"/>
      <w:r>
        <w:t xml:space="preserve"> </w:t>
      </w:r>
      <w:proofErr w:type="spellStart"/>
      <w:r>
        <w:t>случае</w:t>
      </w:r>
      <w:proofErr w:type="spellEnd"/>
      <w:r>
        <w:t xml:space="preserve"> </w:t>
      </w:r>
      <w:proofErr w:type="spellStart"/>
      <w:r>
        <w:t>выглядит</w:t>
      </w:r>
      <w:proofErr w:type="spellEnd"/>
      <w:r>
        <w:t xml:space="preserve"> </w:t>
      </w:r>
      <w:proofErr w:type="spellStart"/>
      <w:r>
        <w:t>примерно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 xml:space="preserve"> </w:t>
      </w:r>
      <w:proofErr w:type="spellStart"/>
      <w:r>
        <w:t>образом</w:t>
      </w:r>
      <w:proofErr w:type="spellEnd"/>
      <w:r>
        <w:t>: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D31B66" w14:paraId="7364C732" w14:textId="77777777">
        <w:tc>
          <w:tcPr>
            <w:tcW w:w="9360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4931" w14:textId="77777777" w:rsidR="00D31B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</w:pP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Finalize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HashAggregate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(actual time=22022.997..24117.957 rows=592000.00 loops=1)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Group Key: f008_type, f008_rtref, f008_rrref, f009rref, ...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Batches: 1  Memory Usage: 4481049kB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-&gt;  Gather (actual time=2024.452..6237.613 rows=2440146.00 loops=1)        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Workers Planned: 8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Workers Launched: 8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-&gt;  Partial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HashAggregate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    (actual time=2018.297..4047.409 rows=271127.33 loops=9)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      Group Key: f008_type, f008_rtref, f008_rrref, f009rref, ...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      Batches: 1  Memory Usage: 1949721kB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      -&gt;  Parallel Seq Scan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bench_shagg_num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               (actual time=0.160..252.678 rows=333333.33 loops=9)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lastRenderedPageBreak/>
              <w:t xml:space="preserve"> Planning Time: 0.839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ms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Execution Time: 25071.708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ms</w:t>
            </w:r>
            <w:proofErr w:type="spellEnd"/>
          </w:p>
        </w:tc>
      </w:tr>
    </w:tbl>
    <w:p w14:paraId="7C3AC6AA" w14:textId="6F03C5F1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 xml:space="preserve">Здесь мы видим обычное сканирование таблицы и агрегат над результатом. Сканирование занимает пренебрежимо мало (250 мс), частичный агрегат укладывается в четыре секунды, </w:t>
      </w:r>
      <w:r>
        <w:t>Gather</w:t>
      </w:r>
      <w:r w:rsidRPr="003449E8">
        <w:rPr>
          <w:lang w:val="ru-RU"/>
        </w:rPr>
        <w:t xml:space="preserve"> отдаёт строки к шестой — а дальше примерно 18 секунд из 25 съедает </w:t>
      </w:r>
      <w:r>
        <w:t>Finalize</w:t>
      </w:r>
      <w:r w:rsidRPr="003449E8">
        <w:rPr>
          <w:lang w:val="ru-RU"/>
        </w:rPr>
        <w:t xml:space="preserve">, работающий в одном процессе. Все операции происходят в памяти, значит </w:t>
      </w:r>
      <w:proofErr w:type="spellStart"/>
      <w:r w:rsidRPr="003449E8">
        <w:rPr>
          <w:lang w:val="ru-RU"/>
        </w:rPr>
        <w:t>спиллинг</w:t>
      </w:r>
      <w:proofErr w:type="spellEnd"/>
      <w:r w:rsidRPr="003449E8">
        <w:rPr>
          <w:lang w:val="ru-RU"/>
        </w:rPr>
        <w:t xml:space="preserve"> ни при чём. Агрегация хэшированием, значит скрытых сортировок тоже не ожидается.</w:t>
      </w:r>
    </w:p>
    <w:p w14:paraId="75E4718C" w14:textId="0ADD8353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Часть причины видна прямо здесь: на входе 3 млн строк, на выходе почти 600 тыс. групп. Пять строк на группу означает, что частичная агрегация почти не сжимает поток данных, хэш-таблица раздувается и в </w:t>
      </w:r>
      <w:proofErr w:type="spellStart"/>
      <w:r w:rsidRPr="003449E8">
        <w:rPr>
          <w:lang w:val="ru-RU"/>
        </w:rPr>
        <w:t>воркерах</w:t>
      </w:r>
      <w:proofErr w:type="spellEnd"/>
      <w:r w:rsidRPr="003449E8">
        <w:rPr>
          <w:lang w:val="ru-RU"/>
        </w:rPr>
        <w:t xml:space="preserve">, и в лидере, а через </w:t>
      </w:r>
      <w:r>
        <w:t>Gather</w:t>
      </w:r>
      <w:r w:rsidRPr="003449E8">
        <w:rPr>
          <w:lang w:val="ru-RU"/>
        </w:rPr>
        <w:t xml:space="preserve"> пересылается ~2.44 млн частичных состояний.</w:t>
      </w:r>
    </w:p>
    <w:p w14:paraId="57E5098F" w14:textId="77777777" w:rsidR="00D31B66" w:rsidRPr="003449E8" w:rsidRDefault="00D31B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firstLine="0"/>
        <w:jc w:val="left"/>
        <w:rPr>
          <w:lang w:val="ru-RU"/>
        </w:rPr>
      </w:pPr>
    </w:p>
    <w:p w14:paraId="08AC9CFA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>Вторую составляющую можно увидеть в самом запросе:</w:t>
      </w:r>
    </w:p>
    <w:p w14:paraId="610ED71E" w14:textId="77777777" w:rsidR="00D31B66" w:rsidRPr="003449E8" w:rsidRDefault="00D31B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firstLine="0"/>
        <w:jc w:val="left"/>
        <w:rPr>
          <w:lang w:val="ru-RU"/>
        </w:rPr>
      </w:pP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D31B66" w:rsidRPr="005D3D89" w14:paraId="1A6B7758" w14:textId="77777777">
        <w:tc>
          <w:tcPr>
            <w:tcW w:w="9360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F91DD" w14:textId="77777777" w:rsidR="00D31B66" w:rsidRPr="003449E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lang w:val="ru-RU"/>
              </w:rPr>
            </w:pP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SELECT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008_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type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008_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rtref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008_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009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010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,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011_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type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011_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rtref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011_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012,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013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,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014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015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016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,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1),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2),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3),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4),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5),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6),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SUM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(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v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7)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FROM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 &lt;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table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&gt;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GROUP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  <w:b/>
                <w:bCs/>
                <w:color w:val="333333"/>
                <w:shd w:val="clear" w:color="auto" w:fill="F8F8F8"/>
              </w:rPr>
              <w:t>BY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008_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type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008_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rtref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008_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009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010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,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011_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type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011_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rtref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011_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012,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013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,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014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015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, 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f</w:t>
            </w: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016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rref</w:t>
            </w:r>
            <w:proofErr w:type="spellEnd"/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>;</w:t>
            </w:r>
          </w:p>
        </w:tc>
      </w:tr>
    </w:tbl>
    <w:p w14:paraId="27CE3D51" w14:textId="401FDA26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Группировка по тринадцати </w:t>
      </w:r>
      <w:r>
        <w:t>variable</w:t>
      </w:r>
      <w:r w:rsidRPr="003449E8">
        <w:rPr>
          <w:lang w:val="ru-RU"/>
        </w:rPr>
        <w:t>-</w:t>
      </w:r>
      <w:r>
        <w:t>length</w:t>
      </w:r>
      <w:r w:rsidRPr="003449E8">
        <w:rPr>
          <w:lang w:val="ru-RU"/>
        </w:rPr>
        <w:t xml:space="preserve"> полям из середины таблицы, что говорит нам о вероятно необычно дорогой операции хэширования. И семь </w:t>
      </w:r>
      <w:proofErr w:type="gramStart"/>
      <w:r w:rsidRPr="003449E8">
        <w:t>SUM</w:t>
      </w:r>
      <w:r w:rsidRPr="003449E8">
        <w:rPr>
          <w:lang w:val="ru-RU"/>
        </w:rPr>
        <w:t>(</w:t>
      </w:r>
      <w:proofErr w:type="gramEnd"/>
      <w:r w:rsidRPr="003449E8">
        <w:t>numeric</w:t>
      </w:r>
      <w:r w:rsidRPr="003449E8">
        <w:rPr>
          <w:lang w:val="ru-RU"/>
        </w:rPr>
        <w:t xml:space="preserve">) также не являются дешёвой операцией, памятуя о количестве обработанных строк. Причём </w:t>
      </w:r>
      <w:r>
        <w:t>Finalize</w:t>
      </w:r>
      <w:r w:rsidRPr="003449E8">
        <w:rPr>
          <w:lang w:val="ru-RU"/>
        </w:rPr>
        <w:t xml:space="preserve"> фактически делает всю работу с ключами повторно: каждое выданное нодой </w:t>
      </w:r>
      <w:r>
        <w:t>Gather</w:t>
      </w:r>
      <w:r w:rsidRPr="003449E8">
        <w:rPr>
          <w:lang w:val="ru-RU"/>
        </w:rPr>
        <w:t xml:space="preserve"> состояние надо снова </w:t>
      </w:r>
      <w:proofErr w:type="spellStart"/>
      <w:r w:rsidRPr="003449E8">
        <w:rPr>
          <w:lang w:val="ru-RU"/>
        </w:rPr>
        <w:t>захэшировать</w:t>
      </w:r>
      <w:proofErr w:type="spellEnd"/>
      <w:r w:rsidRPr="003449E8">
        <w:rPr>
          <w:lang w:val="ru-RU"/>
        </w:rPr>
        <w:t xml:space="preserve"> и сравнить по тем же тринадцати полям, посчитать агрегаты.</w:t>
      </w:r>
    </w:p>
    <w:p w14:paraId="2E1317CE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Без 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 ситуация в этом запросе становится лучше: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D31B66" w14:paraId="6FF5A3CB" w14:textId="77777777">
        <w:tc>
          <w:tcPr>
            <w:tcW w:w="9360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50956" w14:textId="77777777" w:rsidR="00D31B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  <w:rPr>
                <w:rFonts w:ascii="Consolas" w:eastAsia="Consolas" w:hAnsi="Consolas" w:cs="Consolas"/>
                <w:color w:val="333333"/>
                <w:shd w:val="clear" w:color="auto" w:fill="F8F8F8"/>
              </w:rPr>
            </w:pPr>
            <w:r w:rsidRPr="003449E8">
              <w:rPr>
                <w:rFonts w:ascii="Consolas" w:eastAsia="Consolas" w:hAnsi="Consolas" w:cs="Consolas"/>
                <w:color w:val="333333"/>
                <w:shd w:val="clear" w:color="auto" w:fill="F8F8F8"/>
                <w:lang w:val="ru-RU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HashAggregate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(actual time=</w:t>
            </w:r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10392.242..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12376.055 rows=592000.00 loops=1)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Batches: </w:t>
            </w:r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1  Memory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Usage: 4481049kB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-</w:t>
            </w:r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&gt;  Seq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Scan on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bench_shagg_num</w:t>
            </w:r>
            <w:proofErr w:type="spell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</w:t>
            </w:r>
          </w:p>
          <w:p w14:paraId="63C3F75D" w14:textId="77777777" w:rsidR="00D31B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</w:pP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      (actual time=</w:t>
            </w:r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0.015..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831.849 rows=3000000.00 loops=1)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Execution Time: 12958.788 </w:t>
            </w:r>
            <w:proofErr w:type="spell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ms</w:t>
            </w:r>
            <w:proofErr w:type="spellEnd"/>
          </w:p>
        </w:tc>
      </w:tr>
    </w:tbl>
    <w:p w14:paraId="3D9989FF" w14:textId="2F27930D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>Параллельный план почти вдвое медленнее последовательного. Эффект такого «лечения» ограничен, и остаётся вопрос, как принимать это решение по стоимости.</w:t>
      </w:r>
    </w:p>
    <w:p w14:paraId="464FE104" w14:textId="77777777" w:rsidR="00D31B66" w:rsidRPr="003449E8" w:rsidRDefault="00000000">
      <w:pPr>
        <w:pStyle w:val="Heading1"/>
        <w:rPr>
          <w:lang w:val="ru-RU"/>
        </w:rPr>
      </w:pPr>
      <w:bookmarkStart w:id="3" w:name="_vvaej868pdv5" w:colFirst="0" w:colLast="0"/>
      <w:bookmarkEnd w:id="3"/>
      <w:r w:rsidRPr="003449E8">
        <w:rPr>
          <w:lang w:val="ru-RU"/>
        </w:rPr>
        <w:t>Как это может быть устроено</w:t>
      </w:r>
    </w:p>
    <w:p w14:paraId="01782715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>Попробуем представить варианты реализации распараллеливания операции агрегации:</w:t>
      </w:r>
    </w:p>
    <w:p w14:paraId="797FEED2" w14:textId="77777777" w:rsidR="00D31B66" w:rsidRPr="003449E8" w:rsidRDefault="00000000">
      <w:pPr>
        <w:numPr>
          <w:ilvl w:val="0"/>
          <w:numId w:val="2"/>
        </w:numPr>
        <w:rPr>
          <w:lang w:val="ru-RU"/>
        </w:rPr>
      </w:pPr>
      <w:r w:rsidRPr="003449E8">
        <w:rPr>
          <w:lang w:val="ru-RU"/>
        </w:rPr>
        <w:t xml:space="preserve">Маршрутизация строк - перед агрегированием кортежи распределяются по </w:t>
      </w:r>
      <w:proofErr w:type="spellStart"/>
      <w:r w:rsidRPr="003449E8">
        <w:rPr>
          <w:lang w:val="ru-RU"/>
        </w:rPr>
        <w:t>воркерам</w:t>
      </w:r>
      <w:proofErr w:type="spellEnd"/>
      <w:r w:rsidRPr="003449E8">
        <w:rPr>
          <w:lang w:val="ru-RU"/>
        </w:rPr>
        <w:t xml:space="preserve"> в соответствии с функцией хэширования по условию группировки “</w:t>
      </w:r>
      <w:proofErr w:type="spellStart"/>
      <w:r w:rsidRPr="003449E8">
        <w:rPr>
          <w:lang w:val="ru-RU"/>
        </w:rPr>
        <w:t>партиционирование</w:t>
      </w:r>
      <w:proofErr w:type="spellEnd"/>
      <w:r w:rsidRPr="003449E8">
        <w:rPr>
          <w:lang w:val="ru-RU"/>
        </w:rPr>
        <w:t>”.</w:t>
      </w:r>
    </w:p>
    <w:p w14:paraId="3BF9F636" w14:textId="77777777" w:rsidR="00D31B66" w:rsidRPr="003449E8" w:rsidRDefault="00000000">
      <w:pPr>
        <w:numPr>
          <w:ilvl w:val="0"/>
          <w:numId w:val="2"/>
        </w:numPr>
        <w:spacing w:before="0"/>
        <w:rPr>
          <w:lang w:val="ru-RU"/>
        </w:rPr>
      </w:pPr>
      <w:r w:rsidRPr="003449E8">
        <w:rPr>
          <w:lang w:val="ru-RU"/>
        </w:rPr>
        <w:t xml:space="preserve">Слияние частичных состояний - текущая реализация </w:t>
      </w:r>
      <w:r>
        <w:t>Partial</w:t>
      </w:r>
      <w:r w:rsidRPr="003449E8">
        <w:rPr>
          <w:lang w:val="ru-RU"/>
        </w:rPr>
        <w:t>/</w:t>
      </w:r>
      <w:r>
        <w:t>Finalize</w:t>
      </w:r>
      <w:r w:rsidRPr="003449E8">
        <w:rPr>
          <w:lang w:val="ru-RU"/>
        </w:rPr>
        <w:t>.</w:t>
      </w:r>
    </w:p>
    <w:p w14:paraId="7F6747A9" w14:textId="77777777" w:rsidR="00D31B66" w:rsidRDefault="00000000">
      <w:pPr>
        <w:numPr>
          <w:ilvl w:val="0"/>
          <w:numId w:val="2"/>
        </w:numPr>
        <w:spacing w:before="0"/>
      </w:pPr>
      <w:proofErr w:type="spellStart"/>
      <w:r>
        <w:t>Общая</w:t>
      </w:r>
      <w:proofErr w:type="spellEnd"/>
      <w:r>
        <w:t xml:space="preserve"> “shared” </w:t>
      </w:r>
      <w:proofErr w:type="spellStart"/>
      <w:r>
        <w:t>таблица</w:t>
      </w:r>
      <w:proofErr w:type="spellEnd"/>
      <w:r>
        <w:t xml:space="preserve"> </w:t>
      </w:r>
      <w:proofErr w:type="spellStart"/>
      <w:r>
        <w:t>агрегации</w:t>
      </w:r>
      <w:proofErr w:type="spellEnd"/>
      <w:r>
        <w:t>.</w:t>
      </w:r>
    </w:p>
    <w:p w14:paraId="38351AA0" w14:textId="1C412853" w:rsidR="00D31B66" w:rsidRPr="003449E8" w:rsidRDefault="00000000">
      <w:pPr>
        <w:numPr>
          <w:ilvl w:val="0"/>
          <w:numId w:val="2"/>
        </w:numPr>
        <w:spacing w:before="0"/>
        <w:rPr>
          <w:lang w:val="ru-RU"/>
        </w:rPr>
      </w:pPr>
      <w:r w:rsidRPr="003449E8">
        <w:rPr>
          <w:lang w:val="ru-RU"/>
        </w:rPr>
        <w:t>Маршрутизация сгруппированных состояний - “</w:t>
      </w:r>
      <w:r>
        <w:t>partial</w:t>
      </w:r>
      <w:r w:rsidRPr="003449E8">
        <w:rPr>
          <w:lang w:val="ru-RU"/>
        </w:rPr>
        <w:t xml:space="preserve">” агрегацию выполнять независимо, но перед слиянием выполнять перераспределение значений между </w:t>
      </w:r>
      <w:proofErr w:type="spellStart"/>
      <w:r w:rsidRPr="003449E8">
        <w:rPr>
          <w:lang w:val="ru-RU"/>
        </w:rPr>
        <w:t>воркерами</w:t>
      </w:r>
      <w:proofErr w:type="spellEnd"/>
      <w:r w:rsidRPr="003449E8">
        <w:rPr>
          <w:lang w:val="ru-RU"/>
        </w:rPr>
        <w:t>.</w:t>
      </w:r>
    </w:p>
    <w:p w14:paraId="684B4C1B" w14:textId="77777777" w:rsidR="00D31B66" w:rsidRPr="003449E8" w:rsidRDefault="00000000">
      <w:pPr>
        <w:numPr>
          <w:ilvl w:val="0"/>
          <w:numId w:val="2"/>
        </w:numPr>
        <w:spacing w:before="0"/>
        <w:rPr>
          <w:lang w:val="ru-RU"/>
        </w:rPr>
      </w:pPr>
      <w:r w:rsidRPr="003449E8">
        <w:rPr>
          <w:lang w:val="ru-RU"/>
        </w:rPr>
        <w:t>Приватное накопление со сбросом в общую таблицу - комбинация “</w:t>
      </w:r>
      <w:r>
        <w:t>partitioned</w:t>
      </w:r>
      <w:r w:rsidRPr="003449E8">
        <w:rPr>
          <w:lang w:val="ru-RU"/>
        </w:rPr>
        <w:t>” и “</w:t>
      </w:r>
      <w:r>
        <w:t>shared</w:t>
      </w:r>
      <w:r w:rsidRPr="003449E8">
        <w:rPr>
          <w:lang w:val="ru-RU"/>
        </w:rPr>
        <w:t>” вариантов (гибрид вариантов 1 и 3).</w:t>
      </w:r>
    </w:p>
    <w:p w14:paraId="2BB39BCD" w14:textId="0AB4C063" w:rsidR="00D31B66" w:rsidRPr="003449E8" w:rsidRDefault="00000000">
      <w:pPr>
        <w:ind w:firstLine="0"/>
        <w:rPr>
          <w:lang w:val="ru-RU"/>
        </w:rPr>
      </w:pPr>
      <w:r w:rsidRPr="003449E8">
        <w:rPr>
          <w:lang w:val="ru-RU"/>
        </w:rPr>
        <w:t xml:space="preserve">Вариант 5 выглядит интересным, если не принимать во внимание сложность реализации. </w:t>
      </w:r>
      <w:proofErr w:type="gramStart"/>
      <w:r w:rsidRPr="003449E8">
        <w:rPr>
          <w:lang w:val="ru-RU"/>
        </w:rPr>
        <w:t>Однако</w:t>
      </w:r>
      <w:proofErr w:type="gramEnd"/>
      <w:r w:rsidRPr="003449E8">
        <w:rPr>
          <w:lang w:val="ru-RU"/>
        </w:rPr>
        <w:t xml:space="preserve"> что в реальности используют реляционные СУБД сейчас?</w:t>
      </w:r>
    </w:p>
    <w:p w14:paraId="246CC1D8" w14:textId="77777777" w:rsidR="00D31B66" w:rsidRPr="003449E8" w:rsidRDefault="00000000">
      <w:pPr>
        <w:pStyle w:val="Heading2"/>
        <w:rPr>
          <w:lang w:val="ru-RU"/>
        </w:rPr>
      </w:pPr>
      <w:bookmarkStart w:id="4" w:name="_h511gwa2p7cj" w:colFirst="0" w:colLast="0"/>
      <w:bookmarkEnd w:id="4"/>
      <w:r w:rsidRPr="003449E8">
        <w:rPr>
          <w:lang w:val="ru-RU"/>
        </w:rPr>
        <w:t>Индустриальный стандарт</w:t>
      </w:r>
    </w:p>
    <w:p w14:paraId="7B55420C" w14:textId="24B4BF00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По моему опыту, </w:t>
      </w:r>
      <w:r>
        <w:t>SQL</w:t>
      </w:r>
      <w:r w:rsidRPr="003449E8">
        <w:rPr>
          <w:lang w:val="ru-RU"/>
        </w:rPr>
        <w:t xml:space="preserve"> </w:t>
      </w:r>
      <w:r>
        <w:t>Server</w:t>
      </w:r>
      <w:r w:rsidRPr="003449E8">
        <w:rPr>
          <w:lang w:val="ru-RU"/>
        </w:rPr>
        <w:t xml:space="preserve"> обычно задействует оператор </w:t>
      </w:r>
      <w:r>
        <w:t>Parallelism</w:t>
      </w:r>
      <w:r w:rsidRPr="003449E8">
        <w:rPr>
          <w:lang w:val="ru-RU"/>
        </w:rPr>
        <w:t xml:space="preserve"> (</w:t>
      </w:r>
      <w:r>
        <w:t>Repartition</w:t>
      </w:r>
      <w:r w:rsidRPr="003449E8">
        <w:rPr>
          <w:lang w:val="ru-RU"/>
        </w:rPr>
        <w:t xml:space="preserve"> </w:t>
      </w:r>
      <w:r>
        <w:t>Streams</w:t>
      </w:r>
      <w:r w:rsidRPr="003449E8">
        <w:rPr>
          <w:lang w:val="ru-RU"/>
        </w:rPr>
        <w:t xml:space="preserve">) с хэш-распределением по группам. Строки одной группы гарантированно попадают на один поток, после чего каждый поток независимо и полностью считает свой </w:t>
      </w:r>
      <w:r>
        <w:t>Hash</w:t>
      </w:r>
      <w:r w:rsidRPr="003449E8">
        <w:rPr>
          <w:lang w:val="ru-RU"/>
        </w:rPr>
        <w:t xml:space="preserve"> </w:t>
      </w:r>
      <w:r>
        <w:t>Aggregate</w:t>
      </w:r>
      <w:r w:rsidRPr="003449E8">
        <w:rPr>
          <w:lang w:val="ru-RU"/>
        </w:rPr>
        <w:t xml:space="preserve">. Финальной перегруппировки не требуется, что в идеале может обеспечивать масштабирование, близкое к линейному. Тот же паттерн, судя по всему, у </w:t>
      </w:r>
      <w:hyperlink r:id="rId7" w:anchor="GUID-6CFBCDB8-FEBB-4F78-A68C-0A96D97F9545">
        <w:r w:rsidR="00D31B66">
          <w:rPr>
            <w:color w:val="1155CC"/>
            <w:u w:val="single"/>
          </w:rPr>
          <w:t>Oracle</w:t>
        </w:r>
      </w:hyperlink>
      <w:r w:rsidRPr="003449E8">
        <w:rPr>
          <w:lang w:val="ru-RU"/>
        </w:rPr>
        <w:t xml:space="preserve"> и </w:t>
      </w:r>
      <w:hyperlink r:id="rId8">
        <w:r w:rsidR="00D31B66">
          <w:rPr>
            <w:color w:val="1155CC"/>
            <w:u w:val="single"/>
          </w:rPr>
          <w:t>Greenplum</w:t>
        </w:r>
      </w:hyperlink>
      <w:r w:rsidRPr="003449E8">
        <w:rPr>
          <w:lang w:val="ru-RU"/>
        </w:rPr>
        <w:t xml:space="preserve">. </w:t>
      </w:r>
      <w:proofErr w:type="spellStart"/>
      <w:r>
        <w:t>DuckDB</w:t>
      </w:r>
      <w:proofErr w:type="spellEnd"/>
      <w:r w:rsidRPr="003449E8">
        <w:rPr>
          <w:lang w:val="ru-RU"/>
        </w:rPr>
        <w:t xml:space="preserve"> </w:t>
      </w:r>
      <w:hyperlink r:id="rId9">
        <w:r w:rsidR="00D31B66" w:rsidRPr="003449E8">
          <w:rPr>
            <w:color w:val="1155CC"/>
            <w:u w:val="single"/>
            <w:lang w:val="ru-RU"/>
          </w:rPr>
          <w:t>выбрал</w:t>
        </w:r>
      </w:hyperlink>
      <w:r w:rsidRPr="003449E8">
        <w:rPr>
          <w:lang w:val="ru-RU"/>
        </w:rPr>
        <w:t xml:space="preserve"> вариант 4. </w:t>
      </w:r>
      <w:proofErr w:type="spellStart"/>
      <w:r>
        <w:t>HyPer</w:t>
      </w:r>
      <w:proofErr w:type="spellEnd"/>
      <w:r w:rsidRPr="003449E8">
        <w:rPr>
          <w:lang w:val="ru-RU"/>
        </w:rPr>
        <w:t xml:space="preserve"> делает вариант того же — </w:t>
      </w:r>
      <w:r>
        <w:t>thread</w:t>
      </w:r>
      <w:r w:rsidRPr="003449E8">
        <w:rPr>
          <w:lang w:val="ru-RU"/>
        </w:rPr>
        <w:t>-</w:t>
      </w:r>
      <w:r>
        <w:t>local</w:t>
      </w:r>
      <w:r w:rsidRPr="003449E8">
        <w:rPr>
          <w:lang w:val="ru-RU"/>
        </w:rPr>
        <w:t xml:space="preserve"> </w:t>
      </w:r>
      <w:proofErr w:type="spellStart"/>
      <w:r w:rsidRPr="003449E8">
        <w:rPr>
          <w:lang w:val="ru-RU"/>
        </w:rPr>
        <w:t>предагрегация</w:t>
      </w:r>
      <w:proofErr w:type="spellEnd"/>
      <w:r w:rsidRPr="003449E8">
        <w:rPr>
          <w:lang w:val="ru-RU"/>
        </w:rPr>
        <w:t xml:space="preserve">, потом </w:t>
      </w:r>
      <w:proofErr w:type="spellStart"/>
      <w:r w:rsidRPr="003449E8">
        <w:rPr>
          <w:lang w:val="ru-RU"/>
        </w:rPr>
        <w:t>партиционированная</w:t>
      </w:r>
      <w:proofErr w:type="spellEnd"/>
      <w:r w:rsidRPr="003449E8">
        <w:rPr>
          <w:lang w:val="ru-RU"/>
        </w:rPr>
        <w:t xml:space="preserve"> фаза слияния, где каждый поток берёт во владение свои </w:t>
      </w:r>
      <w:proofErr w:type="spellStart"/>
      <w:r w:rsidRPr="003449E8">
        <w:rPr>
          <w:lang w:val="ru-RU"/>
        </w:rPr>
        <w:t>партиции</w:t>
      </w:r>
      <w:proofErr w:type="spellEnd"/>
      <w:r w:rsidRPr="003449E8">
        <w:rPr>
          <w:lang w:val="ru-RU"/>
        </w:rPr>
        <w:t xml:space="preserve"> (</w:t>
      </w:r>
      <w:r>
        <w:t>Leis</w:t>
      </w:r>
      <w:r w:rsidRPr="003449E8">
        <w:rPr>
          <w:lang w:val="ru-RU"/>
        </w:rPr>
        <w:t xml:space="preserve"> </w:t>
      </w:r>
      <w:r>
        <w:t>et</w:t>
      </w:r>
      <w:r w:rsidRPr="003449E8">
        <w:rPr>
          <w:lang w:val="ru-RU"/>
        </w:rPr>
        <w:t xml:space="preserve"> </w:t>
      </w:r>
      <w:r>
        <w:t>al</w:t>
      </w:r>
      <w:r w:rsidRPr="003449E8">
        <w:rPr>
          <w:lang w:val="ru-RU"/>
        </w:rPr>
        <w:t xml:space="preserve">., </w:t>
      </w:r>
      <w:hyperlink r:id="rId10">
        <w:r w:rsidR="00D31B66">
          <w:rPr>
            <w:color w:val="1155CC"/>
            <w:u w:val="single"/>
          </w:rPr>
          <w:t>Morsel</w:t>
        </w:r>
        <w:r w:rsidR="00D31B66" w:rsidRPr="003449E8">
          <w:rPr>
            <w:color w:val="1155CC"/>
            <w:u w:val="single"/>
            <w:lang w:val="ru-RU"/>
          </w:rPr>
          <w:t>-</w:t>
        </w:r>
        <w:r w:rsidR="00D31B66">
          <w:rPr>
            <w:color w:val="1155CC"/>
            <w:u w:val="single"/>
          </w:rPr>
          <w:t>Driven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Parallelism</w:t>
        </w:r>
      </w:hyperlink>
      <w:r w:rsidRPr="003449E8">
        <w:rPr>
          <w:lang w:val="ru-RU"/>
        </w:rPr>
        <w:t xml:space="preserve">, </w:t>
      </w:r>
      <w:r>
        <w:t>SIGMOD</w:t>
      </w:r>
      <w:r w:rsidRPr="003449E8">
        <w:rPr>
          <w:lang w:val="ru-RU"/>
        </w:rPr>
        <w:t xml:space="preserve"> 2014).</w:t>
      </w:r>
    </w:p>
    <w:p w14:paraId="10D3CA9C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Однако в </w:t>
      </w:r>
      <w:r>
        <w:t>PostgreSQL</w:t>
      </w:r>
      <w:r w:rsidRPr="003449E8">
        <w:rPr>
          <w:lang w:val="ru-RU"/>
        </w:rPr>
        <w:t xml:space="preserve"> с его моделью независимых процессов-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 и одним </w:t>
      </w:r>
      <w:r>
        <w:t>Gather</w:t>
      </w:r>
      <w:r w:rsidRPr="003449E8">
        <w:rPr>
          <w:lang w:val="ru-RU"/>
        </w:rPr>
        <w:t xml:space="preserve"> в конце, ничего похожего нет. В принципе, достаточно несложно с помощью </w:t>
      </w:r>
      <w:r>
        <w:t>extension</w:t>
      </w:r>
      <w:r w:rsidRPr="003449E8">
        <w:rPr>
          <w:lang w:val="ru-RU"/>
        </w:rPr>
        <w:t xml:space="preserve"> </w:t>
      </w:r>
      <w:r>
        <w:t>module</w:t>
      </w:r>
      <w:r w:rsidRPr="003449E8">
        <w:rPr>
          <w:lang w:val="ru-RU"/>
        </w:rPr>
        <w:t xml:space="preserve"> изобрести </w:t>
      </w:r>
      <w:r>
        <w:t>Custom</w:t>
      </w:r>
      <w:r w:rsidRPr="003449E8">
        <w:rPr>
          <w:lang w:val="ru-RU"/>
        </w:rPr>
        <w:t xml:space="preserve"> '</w:t>
      </w:r>
      <w:r>
        <w:t>SPLIT</w:t>
      </w:r>
      <w:r w:rsidRPr="003449E8">
        <w:rPr>
          <w:lang w:val="ru-RU"/>
        </w:rPr>
        <w:t xml:space="preserve">' </w:t>
      </w:r>
      <w:r>
        <w:t>node</w:t>
      </w:r>
      <w:r w:rsidRPr="003449E8">
        <w:rPr>
          <w:lang w:val="ru-RU"/>
        </w:rPr>
        <w:t xml:space="preserve">, которая будет перераспределять строки по </w:t>
      </w:r>
      <w:proofErr w:type="spellStart"/>
      <w:r w:rsidRPr="003449E8">
        <w:rPr>
          <w:lang w:val="ru-RU"/>
        </w:rPr>
        <w:t>воркерам</w:t>
      </w:r>
      <w:proofErr w:type="spellEnd"/>
      <w:r w:rsidRPr="003449E8">
        <w:rPr>
          <w:lang w:val="ru-RU"/>
        </w:rPr>
        <w:t xml:space="preserve"> в соответствии с хэш-значением по атрибутам группировки и предоставлять оптимизатору альтернативный план, вроде следующего: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D31B66" w14:paraId="1E00F9E8" w14:textId="77777777">
        <w:tc>
          <w:tcPr>
            <w:tcW w:w="9360" w:type="dxa"/>
            <w:shd w:val="clear" w:color="auto" w:fill="F8F8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08D14" w14:textId="77777777" w:rsidR="00D31B6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ind w:firstLine="0"/>
              <w:jc w:val="left"/>
            </w:pP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>Gather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Parallel Aggregate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  <w:t xml:space="preserve">    Parallel Split</w:t>
            </w:r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br/>
            </w:r>
            <w:proofErr w:type="gramStart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ab/>
              <w:t xml:space="preserve">  Parallel</w:t>
            </w:r>
            <w:proofErr w:type="gramEnd"/>
            <w:r>
              <w:rPr>
                <w:rFonts w:ascii="Consolas" w:eastAsia="Consolas" w:hAnsi="Consolas" w:cs="Consolas"/>
                <w:color w:val="333333"/>
                <w:shd w:val="clear" w:color="auto" w:fill="F8F8F8"/>
              </w:rPr>
              <w:t xml:space="preserve"> Scan &lt;table&gt;</w:t>
            </w:r>
          </w:p>
        </w:tc>
      </w:tr>
    </w:tbl>
    <w:p w14:paraId="267FF141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>Подход хорош - ничего фактически менять не нужно, функции агрегации работают как есть. Однако попытки делать такое почти сразу сталкиваются с вопросом балансировки загрузки и неизбежным в реальной жизни перекосом по данным, который в условиях независимых процессов почти нивелирует эффект параллелизма. А внедрять потоки слишком инвазивно и ненадёжно.</w:t>
      </w:r>
    </w:p>
    <w:p w14:paraId="15571864" w14:textId="77777777" w:rsidR="00D31B66" w:rsidRPr="003449E8" w:rsidRDefault="00000000">
      <w:pPr>
        <w:pStyle w:val="Heading2"/>
        <w:rPr>
          <w:lang w:val="ru-RU"/>
        </w:rPr>
      </w:pPr>
      <w:bookmarkStart w:id="5" w:name="_jl45mcmoyb34" w:colFirst="0" w:colLast="0"/>
      <w:bookmarkEnd w:id="5"/>
      <w:proofErr w:type="spellStart"/>
      <w:r w:rsidRPr="003449E8">
        <w:rPr>
          <w:lang w:val="ru-RU"/>
        </w:rPr>
        <w:t>Спиллинг</w:t>
      </w:r>
      <w:proofErr w:type="spellEnd"/>
      <w:r w:rsidRPr="003449E8">
        <w:rPr>
          <w:lang w:val="ru-RU"/>
        </w:rPr>
        <w:t xml:space="preserve"> на диск как способ </w:t>
      </w:r>
      <w:proofErr w:type="spellStart"/>
      <w:r w:rsidRPr="003449E8">
        <w:rPr>
          <w:lang w:val="ru-RU"/>
        </w:rPr>
        <w:t>репартиционирования</w:t>
      </w:r>
      <w:proofErr w:type="spellEnd"/>
    </w:p>
    <w:p w14:paraId="494F7CA2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В поиске </w:t>
      </w:r>
      <w:r>
        <w:t>Postgres</w:t>
      </w:r>
      <w:r w:rsidRPr="003449E8">
        <w:rPr>
          <w:lang w:val="ru-RU"/>
        </w:rPr>
        <w:t>-</w:t>
      </w:r>
      <w:r>
        <w:t>way</w:t>
      </w:r>
      <w:r w:rsidRPr="003449E8">
        <w:rPr>
          <w:lang w:val="ru-RU"/>
        </w:rPr>
        <w:t xml:space="preserve"> варианта реализации стоит посмотреть по сторонам. Первое, что приходит в голову - минимальный вариант с </w:t>
      </w:r>
      <w:proofErr w:type="spellStart"/>
      <w:r w:rsidRPr="003449E8">
        <w:rPr>
          <w:lang w:val="ru-RU"/>
        </w:rPr>
        <w:t>репартиционированием</w:t>
      </w:r>
      <w:proofErr w:type="spellEnd"/>
      <w:r w:rsidRPr="003449E8">
        <w:rPr>
          <w:lang w:val="ru-RU"/>
        </w:rPr>
        <w:t xml:space="preserve"> через </w:t>
      </w:r>
      <w:proofErr w:type="spellStart"/>
      <w:r w:rsidRPr="003449E8">
        <w:rPr>
          <w:lang w:val="ru-RU"/>
        </w:rPr>
        <w:t>спиллинг</w:t>
      </w:r>
      <w:proofErr w:type="spellEnd"/>
      <w:r w:rsidRPr="003449E8">
        <w:rPr>
          <w:lang w:val="ru-RU"/>
        </w:rPr>
        <w:t>.</w:t>
      </w:r>
    </w:p>
    <w:p w14:paraId="096D378F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Идея эксплуатирует то, что в </w:t>
      </w:r>
      <w:r>
        <w:t>Postgres</w:t>
      </w:r>
      <w:r w:rsidRPr="003449E8">
        <w:rPr>
          <w:lang w:val="ru-RU"/>
        </w:rPr>
        <w:t xml:space="preserve"> уже есть готовая машинерия: при переполнении </w:t>
      </w:r>
      <w:r>
        <w:t>work</w:t>
      </w:r>
      <w:r w:rsidRPr="003449E8">
        <w:rPr>
          <w:lang w:val="ru-RU"/>
        </w:rPr>
        <w:t>_</w:t>
      </w:r>
      <w:r>
        <w:t>mem</w:t>
      </w:r>
      <w:r w:rsidRPr="003449E8">
        <w:rPr>
          <w:lang w:val="ru-RU"/>
        </w:rPr>
        <w:t xml:space="preserve"> оператор </w:t>
      </w:r>
      <w:proofErr w:type="spellStart"/>
      <w:r>
        <w:t>HashAgg</w:t>
      </w:r>
      <w:proofErr w:type="spellEnd"/>
      <w:r w:rsidRPr="003449E8">
        <w:rPr>
          <w:lang w:val="ru-RU"/>
        </w:rPr>
        <w:t xml:space="preserve"> делит входной поток по хэшу группировочных ключей на </w:t>
      </w:r>
      <w:proofErr w:type="spellStart"/>
      <w:r w:rsidRPr="003449E8">
        <w:rPr>
          <w:lang w:val="ru-RU"/>
        </w:rPr>
        <w:t>батчи</w:t>
      </w:r>
      <w:proofErr w:type="spellEnd"/>
      <w:r w:rsidRPr="003449E8">
        <w:rPr>
          <w:lang w:val="ru-RU"/>
        </w:rPr>
        <w:t xml:space="preserve"> и сбрасывает "лишние" в файлы. Вопрос в том, можно ли на этой же машинерии, но управляемой не памятью, а числом 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, построить </w:t>
      </w:r>
      <w:proofErr w:type="spellStart"/>
      <w:r w:rsidRPr="003449E8">
        <w:rPr>
          <w:lang w:val="ru-RU"/>
        </w:rPr>
        <w:t>репартиционирование</w:t>
      </w:r>
      <w:proofErr w:type="spellEnd"/>
      <w:r w:rsidRPr="003449E8">
        <w:rPr>
          <w:lang w:val="ru-RU"/>
        </w:rPr>
        <w:t xml:space="preserve"> для параллельной финализации.</w:t>
      </w:r>
    </w:p>
    <w:p w14:paraId="3DF92139" w14:textId="77777777" w:rsidR="00D31B66" w:rsidRPr="003449E8" w:rsidRDefault="00000000">
      <w:pPr>
        <w:rPr>
          <w:lang w:val="ru-RU"/>
        </w:rPr>
      </w:pPr>
      <w:proofErr w:type="gramStart"/>
      <w:r w:rsidRPr="003449E8">
        <w:rPr>
          <w:lang w:val="ru-RU"/>
        </w:rPr>
        <w:t>С первого взгляда,</w:t>
      </w:r>
      <w:proofErr w:type="gramEnd"/>
      <w:r w:rsidRPr="003449E8">
        <w:rPr>
          <w:lang w:val="ru-RU"/>
        </w:rPr>
        <w:t xml:space="preserve"> этот подход реализуем с минимальными изменениями. В существующий код </w:t>
      </w:r>
      <w:proofErr w:type="spellStart"/>
      <w:r w:rsidRPr="003449E8">
        <w:rPr>
          <w:lang w:val="ru-RU"/>
        </w:rPr>
        <w:t>спиллинга</w:t>
      </w:r>
      <w:proofErr w:type="spellEnd"/>
      <w:r w:rsidRPr="003449E8">
        <w:rPr>
          <w:lang w:val="ru-RU"/>
        </w:rPr>
        <w:t xml:space="preserve"> добавляется общая очередь </w:t>
      </w:r>
      <w:proofErr w:type="spellStart"/>
      <w:r w:rsidRPr="003449E8">
        <w:rPr>
          <w:lang w:val="ru-RU"/>
        </w:rPr>
        <w:t>бакетов</w:t>
      </w:r>
      <w:proofErr w:type="spellEnd"/>
      <w:r w:rsidRPr="003449E8">
        <w:rPr>
          <w:lang w:val="ru-RU"/>
        </w:rPr>
        <w:t xml:space="preserve"> с выборкой по мере освобождения 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. Корректность обеспечивается тем же способом, что и в </w:t>
      </w:r>
      <w:proofErr w:type="spellStart"/>
      <w:r>
        <w:t>HashJoin</w:t>
      </w:r>
      <w:proofErr w:type="spellEnd"/>
      <w:r w:rsidRPr="003449E8">
        <w:rPr>
          <w:lang w:val="ru-RU"/>
        </w:rPr>
        <w:t xml:space="preserve">: если </w:t>
      </w:r>
      <w:proofErr w:type="spellStart"/>
      <w:r w:rsidRPr="003449E8">
        <w:rPr>
          <w:lang w:val="ru-RU"/>
        </w:rPr>
        <w:t>бакетирование</w:t>
      </w:r>
      <w:proofErr w:type="spellEnd"/>
      <w:r w:rsidRPr="003449E8">
        <w:rPr>
          <w:lang w:val="ru-RU"/>
        </w:rPr>
        <w:t xml:space="preserve"> идёт по тем же ключам группировки, то каждая группа целиком попадает в один </w:t>
      </w:r>
      <w:proofErr w:type="spellStart"/>
      <w:r w:rsidRPr="003449E8">
        <w:rPr>
          <w:lang w:val="ru-RU"/>
        </w:rPr>
        <w:t>бакет</w:t>
      </w:r>
      <w:proofErr w:type="spellEnd"/>
      <w:r w:rsidRPr="003449E8">
        <w:rPr>
          <w:lang w:val="ru-RU"/>
        </w:rPr>
        <w:t>.</w:t>
      </w:r>
    </w:p>
    <w:p w14:paraId="197C4AFF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Однако, в данном подходе появляется обязательный </w:t>
      </w:r>
      <w:r>
        <w:t>I</w:t>
      </w:r>
      <w:r w:rsidRPr="003449E8">
        <w:rPr>
          <w:lang w:val="ru-RU"/>
        </w:rPr>
        <w:t>/</w:t>
      </w:r>
      <w:r>
        <w:t>O</w:t>
      </w:r>
      <w:r w:rsidRPr="003449E8">
        <w:rPr>
          <w:lang w:val="ru-RU"/>
        </w:rPr>
        <w:t xml:space="preserve"> даже тогда, когда данные полностью помещаются в память, что означает регрессию для типового случая: пример из начала поста мог бы стать даже медленнее, ведь </w:t>
      </w:r>
      <w:proofErr w:type="spellStart"/>
      <w:r w:rsidRPr="003449E8">
        <w:rPr>
          <w:lang w:val="ru-RU"/>
        </w:rPr>
        <w:t>спиллинг</w:t>
      </w:r>
      <w:proofErr w:type="spellEnd"/>
      <w:r w:rsidRPr="003449E8">
        <w:rPr>
          <w:lang w:val="ru-RU"/>
        </w:rPr>
        <w:t xml:space="preserve"> там был вообще не нужен. Во-вторых, это два полных прохода по данным (запись во все </w:t>
      </w:r>
      <w:proofErr w:type="spellStart"/>
      <w:r w:rsidRPr="003449E8">
        <w:rPr>
          <w:lang w:val="ru-RU"/>
        </w:rPr>
        <w:t>бакеты</w:t>
      </w:r>
      <w:proofErr w:type="spellEnd"/>
      <w:r w:rsidRPr="003449E8">
        <w:rPr>
          <w:lang w:val="ru-RU"/>
        </w:rPr>
        <w:t xml:space="preserve">, затем чтение из них). Наконец перекос по данным никуда не девается: доминирующий по частоте ключ группировки целиком осядет в одном </w:t>
      </w:r>
      <w:proofErr w:type="spellStart"/>
      <w:r w:rsidRPr="003449E8">
        <w:rPr>
          <w:lang w:val="ru-RU"/>
        </w:rPr>
        <w:t>бакете</w:t>
      </w:r>
      <w:proofErr w:type="spellEnd"/>
      <w:r w:rsidRPr="003449E8">
        <w:rPr>
          <w:lang w:val="ru-RU"/>
        </w:rPr>
        <w:t xml:space="preserve"> и один </w:t>
      </w:r>
      <w:proofErr w:type="spellStart"/>
      <w:r w:rsidRPr="003449E8">
        <w:rPr>
          <w:lang w:val="ru-RU"/>
        </w:rPr>
        <w:t>воркер</w:t>
      </w:r>
      <w:proofErr w:type="spellEnd"/>
      <w:r w:rsidRPr="003449E8">
        <w:rPr>
          <w:lang w:val="ru-RU"/>
        </w:rPr>
        <w:t xml:space="preserve"> будет разбирать этот </w:t>
      </w:r>
      <w:proofErr w:type="spellStart"/>
      <w:r w:rsidRPr="003449E8">
        <w:rPr>
          <w:lang w:val="ru-RU"/>
        </w:rPr>
        <w:t>бакет</w:t>
      </w:r>
      <w:proofErr w:type="spellEnd"/>
      <w:r w:rsidRPr="003449E8">
        <w:rPr>
          <w:lang w:val="ru-RU"/>
        </w:rPr>
        <w:t xml:space="preserve"> в одиночку - тот же </w:t>
      </w:r>
      <w:r>
        <w:t>bottleneck</w:t>
      </w:r>
      <w:r w:rsidRPr="003449E8">
        <w:rPr>
          <w:lang w:val="ru-RU"/>
        </w:rPr>
        <w:t>, что и у `</w:t>
      </w:r>
      <w:r>
        <w:t>SPLIT</w:t>
      </w:r>
      <w:r w:rsidRPr="003449E8">
        <w:rPr>
          <w:lang w:val="ru-RU"/>
        </w:rPr>
        <w:t>`-варианта.</w:t>
      </w:r>
    </w:p>
    <w:p w14:paraId="5055D075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>Это может сработать в качестве улучшения кейсов, когда данные и так не влезают в память (</w:t>
      </w:r>
      <w:proofErr w:type="spellStart"/>
      <w:r w:rsidRPr="003449E8">
        <w:rPr>
          <w:lang w:val="ru-RU"/>
        </w:rPr>
        <w:t>спилл</w:t>
      </w:r>
      <w:proofErr w:type="spellEnd"/>
      <w:r w:rsidRPr="003449E8">
        <w:rPr>
          <w:lang w:val="ru-RU"/>
        </w:rPr>
        <w:t xml:space="preserve"> всё равно неизбежен) и нужна хоть какая-то параллельность на </w:t>
      </w:r>
      <w:r>
        <w:t>Finalize</w:t>
      </w:r>
      <w:r w:rsidRPr="003449E8">
        <w:rPr>
          <w:lang w:val="ru-RU"/>
        </w:rPr>
        <w:t>-стадии, путь рабочий и дешёвый в реализации. Но как основной путь к параллельной агрегации он не годится.</w:t>
      </w:r>
    </w:p>
    <w:p w14:paraId="072AFEB6" w14:textId="77777777" w:rsidR="00D31B66" w:rsidRPr="003449E8" w:rsidRDefault="00000000">
      <w:pPr>
        <w:pStyle w:val="Heading2"/>
        <w:rPr>
          <w:lang w:val="ru-RU"/>
        </w:rPr>
      </w:pPr>
      <w:bookmarkStart w:id="6" w:name="_kfktcnjr15wv" w:colFirst="0" w:colLast="0"/>
      <w:bookmarkEnd w:id="6"/>
      <w:r w:rsidRPr="003449E8">
        <w:rPr>
          <w:lang w:val="ru-RU"/>
        </w:rPr>
        <w:t xml:space="preserve">Параллельное вычисление агрегата на </w:t>
      </w:r>
      <w:r>
        <w:t>shared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table</w:t>
      </w:r>
    </w:p>
    <w:p w14:paraId="177A364E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Очевидно, что каждый метод хорош в определённой ситуации - см, для примера </w:t>
      </w:r>
      <w:hyperlink r:id="rId11">
        <w:r w:rsidR="00D31B66">
          <w:rPr>
            <w:color w:val="1155CC"/>
            <w:u w:val="single"/>
          </w:rPr>
          <w:t>Adaptive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Aggregation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on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Chip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Multiprocessors</w:t>
        </w:r>
      </w:hyperlink>
      <w:r w:rsidRPr="003449E8">
        <w:rPr>
          <w:lang w:val="ru-RU"/>
        </w:rPr>
        <w:t xml:space="preserve">, </w:t>
      </w:r>
      <w:r>
        <w:t>VLDB</w:t>
      </w:r>
      <w:r w:rsidRPr="003449E8">
        <w:rPr>
          <w:lang w:val="ru-RU"/>
        </w:rPr>
        <w:t xml:space="preserve"> 2007 либо </w:t>
      </w:r>
      <w:hyperlink r:id="rId12">
        <w:r w:rsidR="00D31B66">
          <w:rPr>
            <w:color w:val="1155CC"/>
            <w:u w:val="single"/>
          </w:rPr>
          <w:t>Scalable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Aggregation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on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Multicore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Processors</w:t>
        </w:r>
      </w:hyperlink>
      <w:r w:rsidRPr="003449E8">
        <w:rPr>
          <w:lang w:val="ru-RU"/>
        </w:rPr>
        <w:t xml:space="preserve">, </w:t>
      </w:r>
      <w:proofErr w:type="spellStart"/>
      <w:r>
        <w:t>DaMoN</w:t>
      </w:r>
      <w:proofErr w:type="spellEnd"/>
      <w:r w:rsidRPr="003449E8">
        <w:rPr>
          <w:lang w:val="ru-RU"/>
        </w:rPr>
        <w:t xml:space="preserve"> 2011. Вариант 4 очевидно хорош в условиях одного производительного инстанса, вариант 1 - базовый способ для </w:t>
      </w:r>
      <w:r>
        <w:t>shared</w:t>
      </w:r>
      <w:r w:rsidRPr="003449E8">
        <w:rPr>
          <w:lang w:val="ru-RU"/>
        </w:rPr>
        <w:t>-</w:t>
      </w:r>
      <w:r>
        <w:t>nothing</w:t>
      </w:r>
      <w:r w:rsidRPr="003449E8">
        <w:rPr>
          <w:lang w:val="ru-RU"/>
        </w:rPr>
        <w:t xml:space="preserve"> параллельной обработки запросов, а вариант с общей таблицей должен быть максимально экономичен и эффективен при отсутствии “</w:t>
      </w:r>
      <w:r>
        <w:t>heavy</w:t>
      </w:r>
      <w:r w:rsidRPr="003449E8">
        <w:rPr>
          <w:lang w:val="ru-RU"/>
        </w:rPr>
        <w:t xml:space="preserve"> </w:t>
      </w:r>
      <w:r>
        <w:t>hitters</w:t>
      </w:r>
      <w:r w:rsidRPr="003449E8">
        <w:rPr>
          <w:lang w:val="ru-RU"/>
        </w:rPr>
        <w:t>” групп. Однако что-то должно ложиться на архитектуру конкретной СУБД лучше, а что-то - хуже. Значит нужно пробовать.</w:t>
      </w:r>
    </w:p>
    <w:p w14:paraId="46820BED" w14:textId="270385C1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>Свежая</w:t>
      </w:r>
      <w:r w:rsidRPr="005D3D89">
        <w:rPr>
          <w:lang w:val="ru-RU"/>
        </w:rPr>
        <w:t xml:space="preserve"> </w:t>
      </w:r>
      <w:r w:rsidRPr="003449E8">
        <w:rPr>
          <w:lang w:val="ru-RU"/>
        </w:rPr>
        <w:t>публикация</w:t>
      </w:r>
      <w:r w:rsidRPr="005D3D89">
        <w:rPr>
          <w:lang w:val="ru-RU"/>
        </w:rPr>
        <w:t xml:space="preserve"> </w:t>
      </w:r>
      <w:r>
        <w:t>Xue</w:t>
      </w:r>
      <w:r w:rsidRPr="005D3D89">
        <w:rPr>
          <w:lang w:val="ru-RU"/>
        </w:rPr>
        <w:t xml:space="preserve"> &amp; </w:t>
      </w:r>
      <w:r>
        <w:t>Marcus</w:t>
      </w:r>
      <w:r w:rsidRPr="005D3D89">
        <w:rPr>
          <w:lang w:val="ru-RU"/>
        </w:rPr>
        <w:t xml:space="preserve">, </w:t>
      </w:r>
      <w:hyperlink r:id="rId13">
        <w:r w:rsidR="00D31B66">
          <w:rPr>
            <w:color w:val="1155CC"/>
            <w:u w:val="single"/>
          </w:rPr>
          <w:t>Global</w:t>
        </w:r>
        <w:r w:rsidR="00D31B66" w:rsidRPr="005D3D89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Hash</w:t>
        </w:r>
        <w:r w:rsidR="00D31B66" w:rsidRPr="005D3D89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Tables</w:t>
        </w:r>
        <w:r w:rsidR="00D31B66" w:rsidRPr="005D3D89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Strike</w:t>
        </w:r>
        <w:r w:rsidR="00D31B66" w:rsidRPr="005D3D89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Back</w:t>
        </w:r>
        <w:r w:rsidR="00D31B66" w:rsidRPr="005D3D89">
          <w:rPr>
            <w:color w:val="1155CC"/>
            <w:u w:val="single"/>
            <w:lang w:val="ru-RU"/>
          </w:rPr>
          <w:t xml:space="preserve">! </w:t>
        </w:r>
        <w:r w:rsidR="00D31B66">
          <w:rPr>
            <w:color w:val="1155CC"/>
            <w:u w:val="single"/>
          </w:rPr>
          <w:t>An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Analysis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of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Parallel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GROUP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BY</w:t>
        </w:r>
        <w:r w:rsidR="00D31B66" w:rsidRPr="003449E8">
          <w:rPr>
            <w:color w:val="1155CC"/>
            <w:u w:val="single"/>
            <w:lang w:val="ru-RU"/>
          </w:rPr>
          <w:t xml:space="preserve"> </w:t>
        </w:r>
        <w:r w:rsidR="00D31B66">
          <w:rPr>
            <w:color w:val="1155CC"/>
            <w:u w:val="single"/>
          </w:rPr>
          <w:t>Aggregation</w:t>
        </w:r>
      </w:hyperlink>
      <w:r w:rsidRPr="003449E8">
        <w:rPr>
          <w:lang w:val="ru-RU"/>
        </w:rPr>
        <w:t xml:space="preserve">, </w:t>
      </w:r>
      <w:proofErr w:type="spellStart"/>
      <w:r>
        <w:t>arXiv</w:t>
      </w:r>
      <w:proofErr w:type="spellEnd"/>
      <w:r w:rsidRPr="003449E8">
        <w:rPr>
          <w:lang w:val="ru-RU"/>
        </w:rPr>
        <w:t xml:space="preserve">:2505.04153, 2025 предлагает вариант реализации с </w:t>
      </w:r>
      <w:r>
        <w:t>shared</w:t>
      </w:r>
      <w:r w:rsidRPr="003449E8">
        <w:rPr>
          <w:lang w:val="ru-RU"/>
        </w:rPr>
        <w:t xml:space="preserve"> таблицей, который по их результатам догоняет и обгоняет </w:t>
      </w:r>
      <w:proofErr w:type="spellStart"/>
      <w:r w:rsidRPr="003449E8">
        <w:rPr>
          <w:lang w:val="ru-RU"/>
        </w:rPr>
        <w:t>партиционирование</w:t>
      </w:r>
      <w:proofErr w:type="spellEnd"/>
      <w:r w:rsidRPr="003449E8">
        <w:rPr>
          <w:lang w:val="ru-RU"/>
        </w:rPr>
        <w:t xml:space="preserve"> на большинстве профилей нагрузки. Суть подхода в том, что можно организовать общую память, специализированную под задачу агрегации. Главный приём специализации — разделить операции «найти группу» и «обновить состояние» через так называемый </w:t>
      </w:r>
      <w:r>
        <w:t>ticketing</w:t>
      </w:r>
      <w:r w:rsidRPr="003449E8">
        <w:rPr>
          <w:lang w:val="ru-RU"/>
        </w:rPr>
        <w:t xml:space="preserve">, исключая необходимость тяжёлого </w:t>
      </w:r>
      <w:proofErr w:type="spellStart"/>
      <w:r>
        <w:t>LWLock</w:t>
      </w:r>
      <w:proofErr w:type="spellEnd"/>
      <w:r w:rsidRPr="003449E8">
        <w:rPr>
          <w:lang w:val="ru-RU"/>
        </w:rPr>
        <w:t xml:space="preserve"> в процессе поиска.</w:t>
      </w:r>
    </w:p>
    <w:p w14:paraId="061068C7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Из той же статьи следует, что альтернативные режимы параллельной агрегации также имеют свою нишу. И выбор между стратегиями обязан быть </w:t>
      </w:r>
      <w:r>
        <w:t>cost</w:t>
      </w:r>
      <w:r w:rsidRPr="003449E8">
        <w:rPr>
          <w:lang w:val="ru-RU"/>
        </w:rPr>
        <w:t>-</w:t>
      </w:r>
      <w:r>
        <w:t>based</w:t>
      </w:r>
      <w:r w:rsidRPr="003449E8">
        <w:rPr>
          <w:lang w:val="ru-RU"/>
        </w:rPr>
        <w:t>.</w:t>
      </w:r>
    </w:p>
    <w:p w14:paraId="3E90606D" w14:textId="77777777" w:rsidR="00D31B66" w:rsidRPr="003449E8" w:rsidRDefault="00000000">
      <w:pPr>
        <w:pStyle w:val="Heading1"/>
        <w:rPr>
          <w:lang w:val="ru-RU"/>
        </w:rPr>
      </w:pPr>
      <w:bookmarkStart w:id="7" w:name="_pozqsprsjik5" w:colFirst="0" w:colLast="0"/>
      <w:bookmarkEnd w:id="7"/>
      <w:r w:rsidRPr="003449E8">
        <w:rPr>
          <w:lang w:val="ru-RU"/>
        </w:rPr>
        <w:t>Реализуем прототип</w:t>
      </w:r>
    </w:p>
    <w:p w14:paraId="43D01009" w14:textId="20F832AE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Итак, чтобы лучше понять конкретные достоинства и недостатки </w:t>
      </w:r>
      <w:r>
        <w:t>shared</w:t>
      </w:r>
      <w:r w:rsidRPr="003449E8">
        <w:rPr>
          <w:lang w:val="ru-RU"/>
        </w:rPr>
        <w:t xml:space="preserve">-подхода в архитектуре </w:t>
      </w:r>
      <w:r>
        <w:t>Postgres</w:t>
      </w:r>
      <w:r w:rsidRPr="003449E8">
        <w:rPr>
          <w:lang w:val="ru-RU"/>
        </w:rPr>
        <w:t xml:space="preserve">, а также степень инвазивности решения, мы запустили проект выходного дня по его реализации. К счастью, возможностей </w:t>
      </w:r>
      <w:r>
        <w:t>AI</w:t>
      </w:r>
      <w:r w:rsidRPr="003449E8">
        <w:rPr>
          <w:lang w:val="ru-RU"/>
        </w:rPr>
        <w:t>-агентов сейчас достаточно, чтобы в опытной команде быстро реализовать код (в формате прототипа), затрагивающий все основные архитектурные вопросы и стабильный достаточно, чтобы выдерживать регрессионные тесты и сложные бенчмарки.</w:t>
      </w:r>
    </w:p>
    <w:p w14:paraId="20040C54" w14:textId="6CBCF9FA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Ради простоты и скорости разработки от идеи </w:t>
      </w:r>
      <w:proofErr w:type="spellStart"/>
      <w:r w:rsidRPr="003449E8">
        <w:rPr>
          <w:lang w:val="ru-RU"/>
        </w:rPr>
        <w:t>тикетинга</w:t>
      </w:r>
      <w:proofErr w:type="spellEnd"/>
      <w:r w:rsidRPr="003449E8">
        <w:rPr>
          <w:lang w:val="ru-RU"/>
        </w:rPr>
        <w:t xml:space="preserve"> решено было пока отказаться, поскольку даже по признанию авторов самой статьи, данный метод имеет несколько открытых вопросов (например </w:t>
      </w:r>
      <w:proofErr w:type="spellStart"/>
      <w:r w:rsidRPr="003449E8">
        <w:rPr>
          <w:lang w:val="ru-RU"/>
        </w:rPr>
        <w:t>спиллинг</w:t>
      </w:r>
      <w:proofErr w:type="spellEnd"/>
      <w:r w:rsidRPr="003449E8">
        <w:rPr>
          <w:lang w:val="ru-RU"/>
        </w:rPr>
        <w:t>).</w:t>
      </w:r>
    </w:p>
    <w:p w14:paraId="5659AAF0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Итоговый код параллельной агрегации можно найти в </w:t>
      </w:r>
      <w:hyperlink r:id="rId14">
        <w:r w:rsidR="00D31B66" w:rsidRPr="003449E8">
          <w:rPr>
            <w:color w:val="1155CC"/>
            <w:u w:val="single"/>
            <w:lang w:val="ru-RU"/>
          </w:rPr>
          <w:t xml:space="preserve">ветке на </w:t>
        </w:r>
        <w:r w:rsidR="00D31B66">
          <w:rPr>
            <w:color w:val="1155CC"/>
            <w:u w:val="single"/>
          </w:rPr>
          <w:t>GitHub</w:t>
        </w:r>
      </w:hyperlink>
      <w:r w:rsidRPr="003449E8">
        <w:rPr>
          <w:lang w:val="ru-RU"/>
        </w:rPr>
        <w:t>.</w:t>
      </w:r>
    </w:p>
    <w:p w14:paraId="48FF8A69" w14:textId="77777777" w:rsidR="00D31B66" w:rsidRPr="003449E8" w:rsidRDefault="00000000">
      <w:pPr>
        <w:pStyle w:val="Heading2"/>
        <w:rPr>
          <w:lang w:val="ru-RU"/>
        </w:rPr>
      </w:pPr>
      <w:bookmarkStart w:id="8" w:name="_nuuii7wfkpr4" w:colFirst="0" w:colLast="0"/>
      <w:bookmarkEnd w:id="8"/>
      <w:r w:rsidRPr="003449E8">
        <w:rPr>
          <w:lang w:val="ru-RU"/>
        </w:rPr>
        <w:t>Что пришлось сделать с нуля</w:t>
      </w:r>
    </w:p>
    <w:p w14:paraId="0E6DB417" w14:textId="28CED193" w:rsidR="00D31B66" w:rsidRDefault="00000000">
      <w:r w:rsidRPr="003449E8">
        <w:rPr>
          <w:b/>
          <w:bCs/>
          <w:lang w:val="ru-RU"/>
        </w:rPr>
        <w:t>Хэш-таблица</w:t>
      </w:r>
      <w:r w:rsidRPr="003449E8">
        <w:rPr>
          <w:lang w:val="ru-RU"/>
        </w:rPr>
        <w:t xml:space="preserve">. Первым делом пришлось расстаться с мечтой переиспользования </w:t>
      </w:r>
      <w:r>
        <w:t>shared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table</w:t>
      </w:r>
      <w:r w:rsidRPr="003449E8">
        <w:rPr>
          <w:lang w:val="ru-RU"/>
        </w:rPr>
        <w:t xml:space="preserve"> из </w:t>
      </w:r>
      <w:r>
        <w:t>parallel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join</w:t>
      </w:r>
      <w:r w:rsidRPr="003449E8">
        <w:rPr>
          <w:lang w:val="ru-RU"/>
        </w:rPr>
        <w:t xml:space="preserve">. </w:t>
      </w:r>
      <w:r>
        <w:t>Shared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table</w:t>
      </w:r>
      <w:r w:rsidRPr="003449E8">
        <w:rPr>
          <w:lang w:val="ru-RU"/>
        </w:rPr>
        <w:t xml:space="preserve"> операции агрегирования требует введения блокировки, поскольку в отличие от </w:t>
      </w:r>
      <w:r>
        <w:t>PHJ</w:t>
      </w:r>
      <w:r w:rsidRPr="003449E8">
        <w:rPr>
          <w:lang w:val="ru-RU"/>
        </w:rPr>
        <w:t xml:space="preserve">, где есть разделение на фазы вставка/чтение здесь результатом поиска по таблице будет либо вставка нового элемента, либо обновление существующего. Отсюда растут ноги и дальнейших (достаточно сложных) оптимизаций хеш-таблицы, цель которых - снизить эффект от введения </w:t>
      </w:r>
      <w:proofErr w:type="spellStart"/>
      <w:r w:rsidRPr="003449E8">
        <w:rPr>
          <w:lang w:val="ru-RU"/>
        </w:rPr>
        <w:t>локов</w:t>
      </w:r>
      <w:proofErr w:type="spellEnd"/>
      <w:r w:rsidRPr="003449E8">
        <w:rPr>
          <w:lang w:val="ru-RU"/>
        </w:rPr>
        <w:t xml:space="preserve">. </w:t>
      </w:r>
      <w:proofErr w:type="spellStart"/>
      <w:r>
        <w:t>Авторы</w:t>
      </w:r>
      <w:proofErr w:type="spellEnd"/>
      <w:r>
        <w:t xml:space="preserve"> </w:t>
      </w:r>
      <w:proofErr w:type="spellStart"/>
      <w:r>
        <w:t>статьи</w:t>
      </w:r>
      <w:proofErr w:type="spellEnd"/>
      <w:r>
        <w:t xml:space="preserve"> </w:t>
      </w:r>
      <w:proofErr w:type="spellStart"/>
      <w:r>
        <w:t>приходят</w:t>
      </w:r>
      <w:proofErr w:type="spellEnd"/>
      <w:r>
        <w:t xml:space="preserve"> к </w:t>
      </w:r>
      <w:proofErr w:type="spellStart"/>
      <w:r>
        <w:t>тому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выводу</w:t>
      </w:r>
      <w:proofErr w:type="spellEnd"/>
      <w:r>
        <w:t>: join hash table «generally incompatible with the needs of fully concurrent aggregation».</w:t>
      </w:r>
    </w:p>
    <w:p w14:paraId="21A296F2" w14:textId="77777777" w:rsidR="00D31B66" w:rsidRPr="003449E8" w:rsidRDefault="00000000">
      <w:pPr>
        <w:rPr>
          <w:lang w:val="ru-RU"/>
        </w:rPr>
      </w:pPr>
      <w:r w:rsidRPr="003449E8">
        <w:rPr>
          <w:b/>
          <w:bCs/>
          <w:lang w:val="ru-RU"/>
        </w:rPr>
        <w:t xml:space="preserve">Слой </w:t>
      </w:r>
      <w:r>
        <w:rPr>
          <w:b/>
          <w:bCs/>
        </w:rPr>
        <w:t>by</w:t>
      </w:r>
      <w:r w:rsidRPr="003449E8">
        <w:rPr>
          <w:b/>
          <w:bCs/>
          <w:lang w:val="ru-RU"/>
        </w:rPr>
        <w:t>-</w:t>
      </w:r>
      <w:r>
        <w:rPr>
          <w:b/>
          <w:bCs/>
        </w:rPr>
        <w:t>reference</w:t>
      </w:r>
      <w:r w:rsidRPr="003449E8">
        <w:rPr>
          <w:b/>
          <w:bCs/>
          <w:lang w:val="ru-RU"/>
        </w:rPr>
        <w:t xml:space="preserve"> состояний</w:t>
      </w:r>
      <w:r w:rsidRPr="003449E8">
        <w:rPr>
          <w:lang w:val="ru-RU"/>
        </w:rPr>
        <w:t xml:space="preserve">. У ядра </w:t>
      </w:r>
      <w:r>
        <w:t>Postgres</w:t>
      </w:r>
      <w:r w:rsidRPr="003449E8">
        <w:rPr>
          <w:lang w:val="ru-RU"/>
        </w:rPr>
        <w:t xml:space="preserve"> и агрегатных функций есть контракт (см. </w:t>
      </w:r>
      <w:r>
        <w:t>AGG</w:t>
      </w:r>
      <w:r w:rsidRPr="003449E8">
        <w:rPr>
          <w:lang w:val="ru-RU"/>
        </w:rPr>
        <w:t>_</w:t>
      </w:r>
      <w:r>
        <w:t>CONTEXT</w:t>
      </w:r>
      <w:r w:rsidRPr="003449E8">
        <w:rPr>
          <w:lang w:val="ru-RU"/>
        </w:rPr>
        <w:t>_</w:t>
      </w:r>
      <w:r>
        <w:t>AGGREGATE</w:t>
      </w:r>
      <w:r w:rsidRPr="003449E8">
        <w:rPr>
          <w:lang w:val="ru-RU"/>
        </w:rPr>
        <w:t xml:space="preserve">) на то, что такая функция может изменять промежуточное состояние агрегата (например, вызвав </w:t>
      </w:r>
      <w:proofErr w:type="spellStart"/>
      <w:r>
        <w:t>repalloc</w:t>
      </w:r>
      <w:proofErr w:type="spellEnd"/>
      <w:r w:rsidRPr="003449E8">
        <w:rPr>
          <w:lang w:val="ru-RU"/>
        </w:rPr>
        <w:t xml:space="preserve">). Агрегат выполняет такие операции вне предоставленного ему участка </w:t>
      </w:r>
      <w:r>
        <w:t>DSA</w:t>
      </w:r>
      <w:r w:rsidRPr="003449E8">
        <w:rPr>
          <w:lang w:val="ru-RU"/>
        </w:rPr>
        <w:t xml:space="preserve">. Делает ли так каждый конкретный агрегат или нет понять невозможно, поскольку это свойство определяется реализацией конкретной функции. Поэтому, параллельную агрегацию потребовалось дополнить механизмом предварительного копирования из общей памяти и последующего </w:t>
      </w:r>
      <w:r w:rsidRPr="003449E8">
        <w:rPr>
          <w:lang w:val="ru-RU"/>
        </w:rPr>
        <w:lastRenderedPageBreak/>
        <w:t xml:space="preserve">копирования обратно (или аллокации новой </w:t>
      </w:r>
      <w:r>
        <w:t>DSA</w:t>
      </w:r>
      <w:r w:rsidRPr="003449E8">
        <w:rPr>
          <w:lang w:val="ru-RU"/>
        </w:rPr>
        <w:t xml:space="preserve">). Речь идёт о </w:t>
      </w:r>
      <w:r>
        <w:t>by</w:t>
      </w:r>
      <w:r w:rsidRPr="003449E8">
        <w:rPr>
          <w:lang w:val="ru-RU"/>
        </w:rPr>
        <w:t>-</w:t>
      </w:r>
      <w:r>
        <w:t>ref</w:t>
      </w:r>
      <w:r w:rsidRPr="003449E8">
        <w:rPr>
          <w:lang w:val="ru-RU"/>
        </w:rPr>
        <w:t xml:space="preserve"> типах вроде `</w:t>
      </w:r>
      <w:r>
        <w:t>numeric</w:t>
      </w:r>
      <w:r w:rsidRPr="003449E8">
        <w:rPr>
          <w:lang w:val="ru-RU"/>
        </w:rPr>
        <w:t>` или `</w:t>
      </w:r>
      <w:r>
        <w:t>text</w:t>
      </w:r>
      <w:r w:rsidRPr="003449E8">
        <w:rPr>
          <w:lang w:val="ru-RU"/>
        </w:rPr>
        <w:t>` и о `</w:t>
      </w:r>
      <w:r>
        <w:t>min</w:t>
      </w:r>
      <w:r w:rsidRPr="003449E8">
        <w:rPr>
          <w:lang w:val="ru-RU"/>
        </w:rPr>
        <w:t>`/`</w:t>
      </w:r>
      <w:r>
        <w:t>max</w:t>
      </w:r>
      <w:r w:rsidRPr="003449E8">
        <w:rPr>
          <w:lang w:val="ru-RU"/>
        </w:rPr>
        <w:t>` по ним.</w:t>
      </w:r>
    </w:p>
    <w:p w14:paraId="75858B6A" w14:textId="77777777" w:rsidR="00D31B66" w:rsidRPr="003449E8" w:rsidRDefault="00000000">
      <w:pPr>
        <w:rPr>
          <w:lang w:val="ru-RU"/>
        </w:rPr>
      </w:pPr>
      <w:r>
        <w:rPr>
          <w:b/>
          <w:bCs/>
        </w:rPr>
        <w:t>Memory</w:t>
      </w:r>
      <w:r w:rsidRPr="003449E8">
        <w:rPr>
          <w:b/>
          <w:bCs/>
          <w:lang w:val="ru-RU"/>
        </w:rPr>
        <w:t xml:space="preserve"> </w:t>
      </w:r>
      <w:r>
        <w:rPr>
          <w:b/>
          <w:bCs/>
        </w:rPr>
        <w:t>Limit</w:t>
      </w:r>
      <w:r w:rsidRPr="003449E8">
        <w:rPr>
          <w:lang w:val="ru-RU"/>
        </w:rPr>
        <w:t xml:space="preserve">. Та же особенность </w:t>
      </w:r>
      <w:r>
        <w:t>by</w:t>
      </w:r>
      <w:r w:rsidRPr="003449E8">
        <w:rPr>
          <w:lang w:val="ru-RU"/>
        </w:rPr>
        <w:t>-</w:t>
      </w:r>
      <w:r>
        <w:t>ref</w:t>
      </w:r>
      <w:r w:rsidRPr="003449E8">
        <w:rPr>
          <w:lang w:val="ru-RU"/>
        </w:rPr>
        <w:t xml:space="preserve"> состояний усложнила и учёт потреблённой памяти, который нужен, чтобы понять, когда переходить к </w:t>
      </w:r>
      <w:proofErr w:type="spellStart"/>
      <w:r w:rsidRPr="003449E8">
        <w:rPr>
          <w:lang w:val="ru-RU"/>
        </w:rPr>
        <w:t>спиллингу</w:t>
      </w:r>
      <w:proofErr w:type="spellEnd"/>
      <w:r w:rsidRPr="003449E8">
        <w:rPr>
          <w:lang w:val="ru-RU"/>
        </w:rPr>
        <w:t xml:space="preserve">. В хэш-таблице </w:t>
      </w:r>
      <w:r>
        <w:t>PHJ</w:t>
      </w:r>
      <w:r w:rsidRPr="003449E8">
        <w:rPr>
          <w:lang w:val="ru-RU"/>
        </w:rPr>
        <w:t xml:space="preserve"> гранулярность учёта совпадает с гранулярностью выделения: память отдаётся чанками, кортеж кладётся в чанк и больше в размере не меняется, поэтому общий счётчик трогается раз на чанк и всегда точен — он обновляется под тем же </w:t>
      </w:r>
      <w:proofErr w:type="spellStart"/>
      <w:r w:rsidRPr="003449E8">
        <w:rPr>
          <w:lang w:val="ru-RU"/>
        </w:rPr>
        <w:t>локом</w:t>
      </w:r>
      <w:proofErr w:type="spellEnd"/>
      <w:r w:rsidRPr="003449E8">
        <w:rPr>
          <w:lang w:val="ru-RU"/>
        </w:rPr>
        <w:t xml:space="preserve">, под которым идёт выделение. В нашей реализации так только для </w:t>
      </w:r>
      <w:r>
        <w:t>by</w:t>
      </w:r>
      <w:r w:rsidRPr="003449E8">
        <w:rPr>
          <w:lang w:val="ru-RU"/>
        </w:rPr>
        <w:t>-</w:t>
      </w:r>
      <w:r>
        <w:t>value</w:t>
      </w:r>
      <w:r w:rsidRPr="003449E8">
        <w:rPr>
          <w:lang w:val="ru-RU"/>
        </w:rPr>
        <w:t xml:space="preserve"> состояний. </w:t>
      </w:r>
      <w:r>
        <w:t>By</w:t>
      </w:r>
      <w:r w:rsidRPr="003449E8">
        <w:rPr>
          <w:lang w:val="ru-RU"/>
        </w:rPr>
        <w:t>-</w:t>
      </w:r>
      <w:r>
        <w:t>ref</w:t>
      </w:r>
      <w:r w:rsidRPr="003449E8">
        <w:rPr>
          <w:lang w:val="ru-RU"/>
        </w:rPr>
        <w:t xml:space="preserve"> состояние может изменить размер, поэтому его </w:t>
      </w:r>
      <w:proofErr w:type="spellStart"/>
      <w:r w:rsidRPr="003449E8">
        <w:rPr>
          <w:lang w:val="ru-RU"/>
        </w:rPr>
        <w:t>блоб</w:t>
      </w:r>
      <w:proofErr w:type="spellEnd"/>
      <w:r w:rsidRPr="003449E8">
        <w:rPr>
          <w:lang w:val="ru-RU"/>
        </w:rPr>
        <w:t xml:space="preserve"> нельзя раздать из </w:t>
      </w:r>
      <w:proofErr w:type="spellStart"/>
      <w:r w:rsidRPr="003449E8">
        <w:rPr>
          <w:lang w:val="ru-RU"/>
        </w:rPr>
        <w:t>чанкового</w:t>
      </w:r>
      <w:proofErr w:type="spellEnd"/>
      <w:r w:rsidRPr="003449E8">
        <w:rPr>
          <w:lang w:val="ru-RU"/>
        </w:rPr>
        <w:t xml:space="preserve"> </w:t>
      </w:r>
      <w:proofErr w:type="spellStart"/>
      <w:r w:rsidRPr="003449E8">
        <w:rPr>
          <w:lang w:val="ru-RU"/>
        </w:rPr>
        <w:t>аллокатора</w:t>
      </w:r>
      <w:proofErr w:type="spellEnd"/>
      <w:r w:rsidRPr="003449E8">
        <w:rPr>
          <w:lang w:val="ru-RU"/>
        </w:rPr>
        <w:t xml:space="preserve">: он умеет выделять аддитивно, а освобождать всё разом, а тут нужны индивидуальные </w:t>
      </w:r>
      <w:r>
        <w:t>allocate</w:t>
      </w:r>
      <w:r w:rsidRPr="003449E8">
        <w:rPr>
          <w:lang w:val="ru-RU"/>
        </w:rPr>
        <w:t>/</w:t>
      </w:r>
      <w:r>
        <w:t>free</w:t>
      </w:r>
      <w:r w:rsidRPr="003449E8">
        <w:rPr>
          <w:lang w:val="ru-RU"/>
        </w:rPr>
        <w:t xml:space="preserve">. Здесь мы решили это путём локального накопления счётчика памяти </w:t>
      </w:r>
      <w:r>
        <w:t>c</w:t>
      </w:r>
      <w:r w:rsidRPr="003449E8">
        <w:rPr>
          <w:lang w:val="ru-RU"/>
        </w:rPr>
        <w:t xml:space="preserve"> публикацией её в общий счётчик порциями. Вероятно, не лучшее решение.</w:t>
      </w:r>
    </w:p>
    <w:p w14:paraId="1F4268FB" w14:textId="77777777" w:rsidR="00D31B66" w:rsidRPr="003449E8" w:rsidRDefault="00000000">
      <w:pPr>
        <w:rPr>
          <w:lang w:val="ru-RU"/>
        </w:rPr>
      </w:pPr>
      <w:r w:rsidRPr="003449E8">
        <w:rPr>
          <w:b/>
          <w:bCs/>
          <w:lang w:val="ru-RU"/>
        </w:rPr>
        <w:t>Область применения</w:t>
      </w:r>
      <w:r w:rsidRPr="003449E8">
        <w:rPr>
          <w:lang w:val="ru-RU"/>
        </w:rPr>
        <w:t xml:space="preserve">. Добавлена проверка валидности применения параллельной агрегации в </w:t>
      </w:r>
      <w:r>
        <w:t>add</w:t>
      </w:r>
      <w:r w:rsidRPr="003449E8">
        <w:rPr>
          <w:lang w:val="ru-RU"/>
        </w:rPr>
        <w:t>_</w:t>
      </w:r>
      <w:r>
        <w:t>paths</w:t>
      </w:r>
      <w:r w:rsidRPr="003449E8">
        <w:rPr>
          <w:lang w:val="ru-RU"/>
        </w:rPr>
        <w:t>_</w:t>
      </w:r>
      <w:r>
        <w:t>to</w:t>
      </w:r>
      <w:r w:rsidRPr="003449E8">
        <w:rPr>
          <w:lang w:val="ru-RU"/>
        </w:rPr>
        <w:t>_</w:t>
      </w:r>
      <w:r>
        <w:t>grouping</w:t>
      </w:r>
      <w:r w:rsidRPr="003449E8">
        <w:rPr>
          <w:lang w:val="ru-RU"/>
        </w:rPr>
        <w:t>_</w:t>
      </w:r>
      <w:proofErr w:type="spellStart"/>
      <w:proofErr w:type="gramStart"/>
      <w:r>
        <w:t>rel</w:t>
      </w:r>
      <w:proofErr w:type="spellEnd"/>
      <w:r w:rsidRPr="003449E8">
        <w:rPr>
          <w:lang w:val="ru-RU"/>
        </w:rPr>
        <w:t>(</w:t>
      </w:r>
      <w:proofErr w:type="gramEnd"/>
      <w:r w:rsidRPr="003449E8">
        <w:rPr>
          <w:lang w:val="ru-RU"/>
        </w:rPr>
        <w:t xml:space="preserve">) для каждого конкретного типа агрегата. Сам по себе механизм наводит на мысль, что для такой оптимизации </w:t>
      </w:r>
      <w:proofErr w:type="spellStart"/>
      <w:r>
        <w:t>pg</w:t>
      </w:r>
      <w:proofErr w:type="spellEnd"/>
      <w:r w:rsidRPr="003449E8">
        <w:rPr>
          <w:lang w:val="ru-RU"/>
        </w:rPr>
        <w:t>_</w:t>
      </w:r>
      <w:r>
        <w:t>aggregate</w:t>
      </w:r>
      <w:r w:rsidRPr="003449E8">
        <w:rPr>
          <w:lang w:val="ru-RU"/>
        </w:rPr>
        <w:t xml:space="preserve"> требуется новый флаг </w:t>
      </w:r>
      <w:proofErr w:type="spellStart"/>
      <w:r>
        <w:t>aggsharedsafe</w:t>
      </w:r>
      <w:proofErr w:type="spellEnd"/>
      <w:r w:rsidRPr="003449E8">
        <w:rPr>
          <w:lang w:val="ru-RU"/>
        </w:rPr>
        <w:t>, задаваемый для каждого агрегата отдельно. Однако остаётся открытым вопрос, как контролировать правильность назначения данного флага. Кроме того, помимо безопасности самого агрегата оптимизатор должен проверять и ключи группировки, подаваемые на вход такого агрегата.</w:t>
      </w:r>
    </w:p>
    <w:p w14:paraId="51C2283E" w14:textId="77777777" w:rsidR="00D31B66" w:rsidRPr="003449E8" w:rsidRDefault="00000000">
      <w:pPr>
        <w:rPr>
          <w:lang w:val="ru-RU"/>
        </w:rPr>
      </w:pPr>
      <w:r w:rsidRPr="003449E8">
        <w:rPr>
          <w:b/>
          <w:bCs/>
          <w:lang w:val="ru-RU"/>
        </w:rPr>
        <w:t>Интерпретатор выражений</w:t>
      </w:r>
      <w:r w:rsidRPr="003449E8">
        <w:rPr>
          <w:lang w:val="ru-RU"/>
        </w:rPr>
        <w:t xml:space="preserve">. Для </w:t>
      </w:r>
      <w:r>
        <w:t>by</w:t>
      </w:r>
      <w:r w:rsidRPr="003449E8">
        <w:rPr>
          <w:lang w:val="ru-RU"/>
        </w:rPr>
        <w:t>-</w:t>
      </w:r>
      <w:r>
        <w:t>reference</w:t>
      </w:r>
      <w:r w:rsidRPr="003449E8">
        <w:rPr>
          <w:lang w:val="ru-RU"/>
        </w:rPr>
        <w:t xml:space="preserve"> состояний интерпретация выражений (</w:t>
      </w:r>
      <w:proofErr w:type="spellStart"/>
      <w:r>
        <w:t>ExecInterpExpr</w:t>
      </w:r>
      <w:proofErr w:type="spellEnd"/>
      <w:r w:rsidRPr="003449E8">
        <w:rPr>
          <w:lang w:val="ru-RU"/>
        </w:rPr>
        <w:t xml:space="preserve">/ </w:t>
      </w:r>
      <w:proofErr w:type="spellStart"/>
      <w:r>
        <w:t>ExecBuildAggTrans</w:t>
      </w:r>
      <w:proofErr w:type="spellEnd"/>
      <w:r w:rsidRPr="003449E8">
        <w:rPr>
          <w:lang w:val="ru-RU"/>
        </w:rPr>
        <w:t xml:space="preserve">) в текущем виде не может быть использована и разделяемый путь её обходит: интерпретируемое (в случае </w:t>
      </w:r>
      <w:r>
        <w:t>JIT</w:t>
      </w:r>
      <w:r w:rsidRPr="003449E8">
        <w:rPr>
          <w:lang w:val="ru-RU"/>
        </w:rPr>
        <w:t xml:space="preserve"> — скомпилированное) состояние «микропрограммы» </w:t>
      </w:r>
      <w:proofErr w:type="spellStart"/>
      <w:r>
        <w:t>ExprState</w:t>
      </w:r>
      <w:proofErr w:type="spellEnd"/>
      <w:r w:rsidRPr="003449E8">
        <w:rPr>
          <w:lang w:val="ru-RU"/>
        </w:rPr>
        <w:t xml:space="preserve"> генерирует промежуточное значение агрегата в локальной памяти, ссылки на которое нельзя помещать в </w:t>
      </w:r>
      <w:r>
        <w:t>DSA</w:t>
      </w:r>
      <w:r w:rsidRPr="003449E8">
        <w:rPr>
          <w:lang w:val="ru-RU"/>
        </w:rPr>
        <w:t xml:space="preserve">. Интерпретация выражений для </w:t>
      </w:r>
      <w:r>
        <w:t>by</w:t>
      </w:r>
      <w:r w:rsidRPr="003449E8">
        <w:rPr>
          <w:lang w:val="ru-RU"/>
        </w:rPr>
        <w:t>-</w:t>
      </w:r>
      <w:r>
        <w:t>value</w:t>
      </w:r>
      <w:r w:rsidRPr="003449E8">
        <w:rPr>
          <w:lang w:val="ru-RU"/>
        </w:rPr>
        <w:t xml:space="preserve"> агрегатов может быть выполнена традиционным способом, однако процесс вычисления выражений всё ещё будет проходить под </w:t>
      </w:r>
      <w:proofErr w:type="spellStart"/>
      <w:r>
        <w:t>LWLock</w:t>
      </w:r>
      <w:proofErr w:type="spellEnd"/>
      <w:r w:rsidRPr="003449E8">
        <w:rPr>
          <w:lang w:val="ru-RU"/>
        </w:rPr>
        <w:t>’ом.</w:t>
      </w:r>
    </w:p>
    <w:p w14:paraId="208EC22B" w14:textId="77777777" w:rsidR="00D31B66" w:rsidRPr="003449E8" w:rsidRDefault="00000000">
      <w:pPr>
        <w:pStyle w:val="Heading2"/>
        <w:rPr>
          <w:lang w:val="ru-RU"/>
        </w:rPr>
      </w:pPr>
      <w:bookmarkStart w:id="9" w:name="_jbzi6gn3ey7h" w:colFirst="0" w:colLast="0"/>
      <w:bookmarkEnd w:id="9"/>
      <w:r w:rsidRPr="003449E8">
        <w:rPr>
          <w:lang w:val="ru-RU"/>
        </w:rPr>
        <w:t>Что переиспользуется</w:t>
      </w:r>
    </w:p>
    <w:p w14:paraId="1FBBB7D3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Практически вся машинерия низкого уровня используется в качестве строительных блоков в данном коде. </w:t>
      </w:r>
      <w:proofErr w:type="spellStart"/>
      <w:r>
        <w:t>SharedTuplestore</w:t>
      </w:r>
      <w:proofErr w:type="spellEnd"/>
      <w:r w:rsidRPr="003449E8">
        <w:rPr>
          <w:lang w:val="ru-RU"/>
        </w:rPr>
        <w:t xml:space="preserve"> — весь </w:t>
      </w:r>
      <w:proofErr w:type="spellStart"/>
      <w:r w:rsidRPr="003449E8">
        <w:rPr>
          <w:lang w:val="ru-RU"/>
        </w:rPr>
        <w:t>спиллинг</w:t>
      </w:r>
      <w:proofErr w:type="spellEnd"/>
      <w:r w:rsidRPr="003449E8">
        <w:rPr>
          <w:lang w:val="ru-RU"/>
        </w:rPr>
        <w:t xml:space="preserve">, который в статье </w:t>
      </w:r>
      <w:r>
        <w:t>Xue</w:t>
      </w:r>
      <w:r w:rsidRPr="003449E8">
        <w:rPr>
          <w:lang w:val="ru-RU"/>
        </w:rPr>
        <w:t xml:space="preserve"> &amp; </w:t>
      </w:r>
      <w:r>
        <w:t>Marcus</w:t>
      </w:r>
      <w:r w:rsidRPr="003449E8">
        <w:rPr>
          <w:lang w:val="ru-RU"/>
        </w:rPr>
        <w:t xml:space="preserve"> назван открытым вопросом, обошёлся почти даром. </w:t>
      </w:r>
    </w:p>
    <w:p w14:paraId="7F87E913" w14:textId="0F53F025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Вся фазовая синхронизация, временные файлы, </w:t>
      </w:r>
      <w:r>
        <w:t>DSA</w:t>
      </w:r>
      <w:r w:rsidRPr="003449E8">
        <w:rPr>
          <w:lang w:val="ru-RU"/>
        </w:rPr>
        <w:t xml:space="preserve"> используются как есть. В ядро (по образцу </w:t>
      </w:r>
      <w:r>
        <w:t>Parallel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Join</w:t>
      </w:r>
      <w:r w:rsidRPr="003449E8">
        <w:rPr>
          <w:lang w:val="ru-RU"/>
        </w:rPr>
        <w:t xml:space="preserve">) добавлены пять новых </w:t>
      </w:r>
      <w:r>
        <w:t>wait</w:t>
      </w:r>
      <w:r w:rsidRPr="003449E8">
        <w:rPr>
          <w:lang w:val="ru-RU"/>
        </w:rPr>
        <w:t xml:space="preserve"> </w:t>
      </w:r>
      <w:r>
        <w:t>events</w:t>
      </w:r>
      <w:r w:rsidRPr="003449E8">
        <w:rPr>
          <w:lang w:val="ru-RU"/>
        </w:rPr>
        <w:t xml:space="preserve"> и два транша </w:t>
      </w:r>
      <w:proofErr w:type="spellStart"/>
      <w:r>
        <w:t>LWLock</w:t>
      </w:r>
      <w:proofErr w:type="spellEnd"/>
      <w:r w:rsidRPr="003449E8">
        <w:rPr>
          <w:lang w:val="ru-RU"/>
        </w:rPr>
        <w:t xml:space="preserve">, чтобы </w:t>
      </w:r>
      <w:proofErr w:type="spellStart"/>
      <w:r>
        <w:t>pg</w:t>
      </w:r>
      <w:proofErr w:type="spellEnd"/>
      <w:r w:rsidRPr="003449E8">
        <w:rPr>
          <w:lang w:val="ru-RU"/>
        </w:rPr>
        <w:t>_</w:t>
      </w:r>
      <w:r>
        <w:t>stat</w:t>
      </w:r>
      <w:r w:rsidRPr="003449E8">
        <w:rPr>
          <w:lang w:val="ru-RU"/>
        </w:rPr>
        <w:t>_</w:t>
      </w:r>
      <w:r>
        <w:t>activity</w:t>
      </w:r>
      <w:r w:rsidRPr="003449E8">
        <w:rPr>
          <w:lang w:val="ru-RU"/>
        </w:rPr>
        <w:t xml:space="preserve"> различал два разных вида конкуренции.</w:t>
      </w:r>
    </w:p>
    <w:p w14:paraId="1C056C6D" w14:textId="77777777" w:rsidR="00D31B66" w:rsidRPr="003449E8" w:rsidRDefault="00000000">
      <w:pPr>
        <w:pStyle w:val="Heading2"/>
        <w:keepNext w:val="0"/>
        <w:keepLines w:val="0"/>
        <w:spacing w:before="280"/>
        <w:rPr>
          <w:lang w:val="ru-RU"/>
        </w:rPr>
      </w:pPr>
      <w:bookmarkStart w:id="10" w:name="_1husemtis59e" w:colFirst="0" w:colLast="0"/>
      <w:bookmarkEnd w:id="10"/>
      <w:r w:rsidRPr="003449E8">
        <w:rPr>
          <w:lang w:val="ru-RU"/>
        </w:rPr>
        <w:t>Адаптировано по образцу, но написано заново</w:t>
      </w:r>
    </w:p>
    <w:p w14:paraId="171D4214" w14:textId="77777777" w:rsidR="00D31B66" w:rsidRPr="003449E8" w:rsidRDefault="00000000">
      <w:pPr>
        <w:rPr>
          <w:lang w:val="ru-RU"/>
        </w:rPr>
      </w:pPr>
      <w:r w:rsidRPr="003449E8">
        <w:rPr>
          <w:b/>
          <w:bCs/>
          <w:lang w:val="ru-RU"/>
        </w:rPr>
        <w:t xml:space="preserve">Менеджмент </w:t>
      </w:r>
      <w:r>
        <w:rPr>
          <w:b/>
          <w:bCs/>
        </w:rPr>
        <w:t>DSM</w:t>
      </w:r>
      <w:r w:rsidRPr="003449E8">
        <w:rPr>
          <w:lang w:val="ru-RU"/>
        </w:rPr>
        <w:t xml:space="preserve">. Конкурентность </w:t>
      </w:r>
      <w:proofErr w:type="spellStart"/>
      <w:r w:rsidRPr="003449E8">
        <w:rPr>
          <w:lang w:val="ru-RU"/>
        </w:rPr>
        <w:t>аллокатора</w:t>
      </w:r>
      <w:proofErr w:type="spellEnd"/>
      <w:r w:rsidRPr="003449E8">
        <w:rPr>
          <w:lang w:val="ru-RU"/>
        </w:rPr>
        <w:t xml:space="preserve"> </w:t>
      </w:r>
      <w:r>
        <w:t>DSA</w:t>
      </w:r>
      <w:r w:rsidRPr="003449E8">
        <w:rPr>
          <w:lang w:val="ru-RU"/>
        </w:rPr>
        <w:t xml:space="preserve"> в </w:t>
      </w:r>
      <w:r>
        <w:t>PostgreSQL</w:t>
      </w:r>
      <w:r w:rsidRPr="003449E8">
        <w:rPr>
          <w:lang w:val="ru-RU"/>
        </w:rPr>
        <w:t xml:space="preserve"> остаётся </w:t>
      </w:r>
      <w:hyperlink r:id="rId15" w:anchor="L31">
        <w:r w:rsidR="00D31B66" w:rsidRPr="003449E8">
          <w:rPr>
            <w:color w:val="1155CC"/>
            <w:u w:val="single"/>
            <w:lang w:val="ru-RU"/>
          </w:rPr>
          <w:t>актуальной задачей</w:t>
        </w:r>
      </w:hyperlink>
      <w:r w:rsidRPr="003449E8">
        <w:rPr>
          <w:lang w:val="ru-RU"/>
        </w:rPr>
        <w:t xml:space="preserve"> [1]. Поэтому, как и </w:t>
      </w:r>
      <w:r>
        <w:t>Parallel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Join</w:t>
      </w:r>
      <w:r w:rsidRPr="003449E8">
        <w:rPr>
          <w:lang w:val="ru-RU"/>
        </w:rPr>
        <w:t xml:space="preserve"> (</w:t>
      </w:r>
      <w:r>
        <w:t>PHJ</w:t>
      </w:r>
      <w:r w:rsidRPr="003449E8">
        <w:rPr>
          <w:lang w:val="ru-RU"/>
        </w:rPr>
        <w:t xml:space="preserve">), мы не обращаемся к </w:t>
      </w:r>
      <w:r>
        <w:t>DSA</w:t>
      </w:r>
      <w:r w:rsidRPr="003449E8">
        <w:rPr>
          <w:lang w:val="ru-RU"/>
        </w:rPr>
        <w:t xml:space="preserve"> на каждый объект, а надстраиваем над ней </w:t>
      </w:r>
      <w:proofErr w:type="spellStart"/>
      <w:r w:rsidRPr="003449E8">
        <w:rPr>
          <w:lang w:val="ru-RU"/>
        </w:rPr>
        <w:t>чанковое</w:t>
      </w:r>
      <w:proofErr w:type="spellEnd"/>
      <w:r w:rsidRPr="003449E8">
        <w:rPr>
          <w:lang w:val="ru-RU"/>
        </w:rPr>
        <w:t xml:space="preserve"> размещение. Для агрегатов с </w:t>
      </w:r>
      <w:r>
        <w:t>by</w:t>
      </w:r>
      <w:r w:rsidRPr="003449E8">
        <w:rPr>
          <w:lang w:val="ru-RU"/>
        </w:rPr>
        <w:t>-</w:t>
      </w:r>
      <w:r>
        <w:t>value</w:t>
      </w:r>
      <w:r w:rsidRPr="003449E8">
        <w:rPr>
          <w:lang w:val="ru-RU"/>
        </w:rPr>
        <w:t xml:space="preserve"> </w:t>
      </w:r>
      <w:r w:rsidRPr="003449E8">
        <w:rPr>
          <w:lang w:val="ru-RU"/>
        </w:rPr>
        <w:lastRenderedPageBreak/>
        <w:t xml:space="preserve">состоянием каждый участник запрашивает чанк 32 КБ и последовательно отрезает от него записи по мере появления новых групп; освобождение происходит оптом, вся цепочка чанков разом. Агрегаты с изменяемым, </w:t>
      </w:r>
      <w:r>
        <w:t>by</w:t>
      </w:r>
      <w:r w:rsidRPr="003449E8">
        <w:rPr>
          <w:lang w:val="ru-RU"/>
        </w:rPr>
        <w:t>-</w:t>
      </w:r>
      <w:r>
        <w:t>reference</w:t>
      </w:r>
      <w:r w:rsidRPr="003449E8">
        <w:rPr>
          <w:lang w:val="ru-RU"/>
        </w:rPr>
        <w:t xml:space="preserve">, состоянием по-прежнему обращаются к </w:t>
      </w:r>
      <w:proofErr w:type="spellStart"/>
      <w:r>
        <w:t>dsa</w:t>
      </w:r>
      <w:proofErr w:type="spellEnd"/>
      <w:r w:rsidRPr="003449E8">
        <w:rPr>
          <w:lang w:val="ru-RU"/>
        </w:rPr>
        <w:t>_</w:t>
      </w:r>
      <w:r>
        <w:t>allocate</w:t>
      </w:r>
      <w:r w:rsidRPr="003449E8">
        <w:rPr>
          <w:lang w:val="ru-RU"/>
        </w:rPr>
        <w:t>/</w:t>
      </w:r>
      <w:proofErr w:type="spellStart"/>
      <w:r>
        <w:t>dsa</w:t>
      </w:r>
      <w:proofErr w:type="spellEnd"/>
      <w:r w:rsidRPr="003449E8">
        <w:rPr>
          <w:lang w:val="ru-RU"/>
        </w:rPr>
        <w:t>_</w:t>
      </w:r>
      <w:r>
        <w:t>free</w:t>
      </w:r>
      <w:r w:rsidRPr="003449E8">
        <w:rPr>
          <w:lang w:val="ru-RU"/>
        </w:rPr>
        <w:t xml:space="preserve">, потому что размер состояния может меняться. Главная оптимизация здесь — перезапись на месте: если размер нового состояния не увеличился, машинерия </w:t>
      </w:r>
      <w:r>
        <w:t>DSA</w:t>
      </w:r>
      <w:r w:rsidRPr="003449E8">
        <w:rPr>
          <w:lang w:val="ru-RU"/>
        </w:rPr>
        <w:t xml:space="preserve"> не задействуется вовсе. Для параллельной агрегации этот код является критически важным, поскольку управление памятью происходит под </w:t>
      </w:r>
      <w:proofErr w:type="spellStart"/>
      <w:r w:rsidRPr="003449E8">
        <w:rPr>
          <w:lang w:val="ru-RU"/>
        </w:rPr>
        <w:t>локом</w:t>
      </w:r>
      <w:proofErr w:type="spellEnd"/>
      <w:r w:rsidRPr="003449E8">
        <w:rPr>
          <w:lang w:val="ru-RU"/>
        </w:rPr>
        <w:t>.</w:t>
      </w:r>
    </w:p>
    <w:p w14:paraId="587CC0BF" w14:textId="51947A05" w:rsidR="00D31B66" w:rsidRPr="003449E8" w:rsidRDefault="00000000">
      <w:pPr>
        <w:rPr>
          <w:lang w:val="ru-RU"/>
        </w:rPr>
      </w:pPr>
      <w:r w:rsidRPr="003449E8">
        <w:rPr>
          <w:b/>
          <w:bCs/>
          <w:lang w:val="ru-RU"/>
        </w:rPr>
        <w:t xml:space="preserve">Правила </w:t>
      </w:r>
      <w:proofErr w:type="spellStart"/>
      <w:r w:rsidRPr="003449E8">
        <w:rPr>
          <w:b/>
          <w:bCs/>
          <w:lang w:val="ru-RU"/>
        </w:rPr>
        <w:t>партиционирования</w:t>
      </w:r>
      <w:proofErr w:type="spellEnd"/>
      <w:r w:rsidRPr="003449E8">
        <w:rPr>
          <w:b/>
          <w:bCs/>
          <w:lang w:val="ru-RU"/>
        </w:rPr>
        <w:t xml:space="preserve"> при </w:t>
      </w:r>
      <w:proofErr w:type="spellStart"/>
      <w:r w:rsidRPr="003449E8">
        <w:rPr>
          <w:b/>
          <w:bCs/>
          <w:lang w:val="ru-RU"/>
        </w:rPr>
        <w:t>спиллинге</w:t>
      </w:r>
      <w:proofErr w:type="spellEnd"/>
      <w:r w:rsidRPr="003449E8">
        <w:rPr>
          <w:lang w:val="ru-RU"/>
        </w:rPr>
        <w:t xml:space="preserve">. Плоская схема </w:t>
      </w:r>
      <w:proofErr w:type="spellStart"/>
      <w:r w:rsidRPr="003449E8">
        <w:rPr>
          <w:lang w:val="ru-RU"/>
        </w:rPr>
        <w:t>партиционирования</w:t>
      </w:r>
      <w:proofErr w:type="spellEnd"/>
      <w:r w:rsidRPr="003449E8">
        <w:rPr>
          <w:lang w:val="ru-RU"/>
        </w:rPr>
        <w:t xml:space="preserve"> </w:t>
      </w:r>
      <w:r>
        <w:t>PHJ</w:t>
      </w:r>
      <w:r w:rsidRPr="003449E8">
        <w:rPr>
          <w:lang w:val="ru-RU"/>
        </w:rPr>
        <w:t xml:space="preserve"> применима и к агрегации — она является частным случаем рекурсивной с широким первым уровнем, — но её код завязан на структуры хеш-</w:t>
      </w:r>
      <w:proofErr w:type="spellStart"/>
      <w:r w:rsidRPr="003449E8">
        <w:rPr>
          <w:lang w:val="ru-RU"/>
        </w:rPr>
        <w:t>джойна</w:t>
      </w:r>
      <w:proofErr w:type="spellEnd"/>
      <w:r w:rsidRPr="003449E8">
        <w:rPr>
          <w:lang w:val="ru-RU"/>
        </w:rPr>
        <w:t xml:space="preserve"> и потребовал бы написания заново. Поэтому, поскольку </w:t>
      </w:r>
      <w:r>
        <w:t>in</w:t>
      </w:r>
      <w:r w:rsidRPr="003449E8">
        <w:rPr>
          <w:lang w:val="ru-RU"/>
        </w:rPr>
        <w:t>-</w:t>
      </w:r>
      <w:r>
        <w:t>core</w:t>
      </w:r>
      <w:r w:rsidRPr="003449E8">
        <w:rPr>
          <w:lang w:val="ru-RU"/>
        </w:rPr>
        <w:t xml:space="preserve"> </w:t>
      </w:r>
      <w:r>
        <w:t>partial</w:t>
      </w:r>
      <w:r w:rsidRPr="003449E8">
        <w:rPr>
          <w:lang w:val="ru-RU"/>
        </w:rPr>
        <w:t>/</w:t>
      </w:r>
      <w:r>
        <w:t>finalize</w:t>
      </w:r>
      <w:r w:rsidRPr="003449E8">
        <w:rPr>
          <w:lang w:val="ru-RU"/>
        </w:rPr>
        <w:t xml:space="preserve"> агрегация уже имеет свои механизмы </w:t>
      </w:r>
      <w:proofErr w:type="spellStart"/>
      <w:r w:rsidRPr="003449E8">
        <w:rPr>
          <w:lang w:val="ru-RU"/>
        </w:rPr>
        <w:t>спиллинга</w:t>
      </w:r>
      <w:proofErr w:type="spellEnd"/>
      <w:r w:rsidRPr="003449E8">
        <w:rPr>
          <w:lang w:val="ru-RU"/>
        </w:rPr>
        <w:t xml:space="preserve">, то решено было пойти по тому же пути и использовать ту же рекурсивную схему </w:t>
      </w:r>
      <w:proofErr w:type="spellStart"/>
      <w:r w:rsidRPr="003449E8">
        <w:rPr>
          <w:lang w:val="ru-RU"/>
        </w:rPr>
        <w:t>спиллинга</w:t>
      </w:r>
      <w:proofErr w:type="spellEnd"/>
      <w:r w:rsidRPr="003449E8">
        <w:rPr>
          <w:lang w:val="ru-RU"/>
        </w:rPr>
        <w:t xml:space="preserve"> и для </w:t>
      </w:r>
      <w:r>
        <w:t>shared</w:t>
      </w:r>
      <w:r w:rsidRPr="003449E8">
        <w:rPr>
          <w:lang w:val="ru-RU"/>
        </w:rPr>
        <w:t xml:space="preserve"> </w:t>
      </w:r>
      <w:r>
        <w:t>parallel</w:t>
      </w:r>
      <w:r w:rsidRPr="003449E8">
        <w:rPr>
          <w:lang w:val="ru-RU"/>
        </w:rPr>
        <w:t xml:space="preserve"> </w:t>
      </w:r>
      <w:r>
        <w:t>aggregate</w:t>
      </w:r>
      <w:r w:rsidRPr="003449E8">
        <w:rPr>
          <w:lang w:val="ru-RU"/>
        </w:rPr>
        <w:t>.</w:t>
      </w:r>
    </w:p>
    <w:p w14:paraId="44FB442A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Принципиальное отличие агрегации от </w:t>
      </w:r>
      <w:proofErr w:type="spellStart"/>
      <w:r w:rsidRPr="003449E8">
        <w:rPr>
          <w:lang w:val="ru-RU"/>
        </w:rPr>
        <w:t>джойна</w:t>
      </w:r>
      <w:proofErr w:type="spellEnd"/>
      <w:r w:rsidRPr="003449E8">
        <w:rPr>
          <w:lang w:val="ru-RU"/>
        </w:rPr>
        <w:t xml:space="preserve"> в том, что объём потребной памяти определяется числом групп, а оно с числом строк напрямую не связано. Поэтому фиксировать максимальный размер </w:t>
      </w:r>
      <w:proofErr w:type="spellStart"/>
      <w:r w:rsidRPr="003449E8">
        <w:rPr>
          <w:lang w:val="ru-RU"/>
        </w:rPr>
        <w:t>батча</w:t>
      </w:r>
      <w:proofErr w:type="spellEnd"/>
      <w:r w:rsidRPr="003449E8">
        <w:rPr>
          <w:lang w:val="ru-RU"/>
        </w:rPr>
        <w:t xml:space="preserve"> бессмысленно: границей служит не размер, а момент, когда таблица при обработке </w:t>
      </w:r>
      <w:proofErr w:type="spellStart"/>
      <w:r w:rsidRPr="003449E8">
        <w:rPr>
          <w:lang w:val="ru-RU"/>
        </w:rPr>
        <w:t>батча</w:t>
      </w:r>
      <w:proofErr w:type="spellEnd"/>
      <w:r w:rsidRPr="003449E8">
        <w:rPr>
          <w:lang w:val="ru-RU"/>
        </w:rPr>
        <w:t xml:space="preserve"> упирается в потолок памяти. С этого момента участники переходят в режим </w:t>
      </w:r>
      <w:proofErr w:type="spellStart"/>
      <w:r w:rsidRPr="003449E8">
        <w:rPr>
          <w:lang w:val="ru-RU"/>
        </w:rPr>
        <w:t>спиллинга</w:t>
      </w:r>
      <w:proofErr w:type="spellEnd"/>
      <w:r w:rsidRPr="003449E8">
        <w:rPr>
          <w:lang w:val="ru-RU"/>
        </w:rPr>
        <w:t xml:space="preserve"> — существующие группы продолжают обновляться на месте, а новые уходят в дочерние </w:t>
      </w:r>
      <w:proofErr w:type="spellStart"/>
      <w:r w:rsidRPr="003449E8">
        <w:rPr>
          <w:lang w:val="ru-RU"/>
        </w:rPr>
        <w:t>партиции</w:t>
      </w:r>
      <w:proofErr w:type="spellEnd"/>
      <w:r w:rsidRPr="003449E8">
        <w:rPr>
          <w:lang w:val="ru-RU"/>
        </w:rPr>
        <w:t>.</w:t>
      </w:r>
    </w:p>
    <w:p w14:paraId="7672E4DC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При этом используя существующую в ядре машинерию </w:t>
      </w:r>
      <w:proofErr w:type="spellStart"/>
      <w:r>
        <w:t>HyperLogLog</w:t>
      </w:r>
      <w:proofErr w:type="spellEnd"/>
      <w:r w:rsidRPr="003449E8">
        <w:rPr>
          <w:lang w:val="ru-RU"/>
        </w:rPr>
        <w:t xml:space="preserve"> можно как оценить кардинальность следующего этапа </w:t>
      </w:r>
      <w:proofErr w:type="spellStart"/>
      <w:r w:rsidRPr="003449E8">
        <w:rPr>
          <w:lang w:val="ru-RU"/>
        </w:rPr>
        <w:t>репартиционирования</w:t>
      </w:r>
      <w:proofErr w:type="spellEnd"/>
      <w:r w:rsidRPr="003449E8">
        <w:rPr>
          <w:lang w:val="ru-RU"/>
        </w:rPr>
        <w:t xml:space="preserve"> </w:t>
      </w:r>
      <w:proofErr w:type="spellStart"/>
      <w:r w:rsidRPr="003449E8">
        <w:rPr>
          <w:lang w:val="ru-RU"/>
        </w:rPr>
        <w:t>батча</w:t>
      </w:r>
      <w:proofErr w:type="spellEnd"/>
      <w:r w:rsidRPr="003449E8">
        <w:rPr>
          <w:lang w:val="ru-RU"/>
        </w:rPr>
        <w:t xml:space="preserve">, так и эффективность </w:t>
      </w:r>
      <w:proofErr w:type="spellStart"/>
      <w:r w:rsidRPr="003449E8">
        <w:rPr>
          <w:lang w:val="ru-RU"/>
        </w:rPr>
        <w:t>репартиционирования</w:t>
      </w:r>
      <w:proofErr w:type="spellEnd"/>
      <w:r w:rsidRPr="003449E8">
        <w:rPr>
          <w:lang w:val="ru-RU"/>
        </w:rPr>
        <w:t xml:space="preserve">: уменьшается ли существенно количество групп в каждом конкретном </w:t>
      </w:r>
      <w:proofErr w:type="spellStart"/>
      <w:r w:rsidRPr="003449E8">
        <w:rPr>
          <w:lang w:val="ru-RU"/>
        </w:rPr>
        <w:t>батче</w:t>
      </w:r>
      <w:proofErr w:type="spellEnd"/>
      <w:r w:rsidRPr="003449E8">
        <w:rPr>
          <w:lang w:val="ru-RU"/>
        </w:rPr>
        <w:t>.</w:t>
      </w:r>
    </w:p>
    <w:p w14:paraId="30C2B173" w14:textId="77777777" w:rsidR="00D31B66" w:rsidRPr="003449E8" w:rsidRDefault="00000000">
      <w:pPr>
        <w:rPr>
          <w:lang w:val="ru-RU"/>
        </w:rPr>
      </w:pPr>
      <w:r w:rsidRPr="003449E8">
        <w:rPr>
          <w:b/>
          <w:bCs/>
          <w:lang w:val="ru-RU"/>
        </w:rPr>
        <w:t>Барьерная машинерия</w:t>
      </w:r>
      <w:r w:rsidRPr="003449E8">
        <w:rPr>
          <w:lang w:val="ru-RU"/>
        </w:rPr>
        <w:t xml:space="preserve">. Общая хеш-таблица здесь одна, и в целях упрощения реализации прототипа </w:t>
      </w:r>
      <w:proofErr w:type="spellStart"/>
      <w:r w:rsidRPr="003449E8">
        <w:rPr>
          <w:lang w:val="ru-RU"/>
        </w:rPr>
        <w:t>батчи</w:t>
      </w:r>
      <w:proofErr w:type="spellEnd"/>
      <w:r w:rsidRPr="003449E8">
        <w:rPr>
          <w:lang w:val="ru-RU"/>
        </w:rPr>
        <w:t xml:space="preserve"> обрабатываются строго последовательно. Отсюда и малое число барьеров: </w:t>
      </w:r>
      <w:r>
        <w:t>build</w:t>
      </w:r>
      <w:r w:rsidRPr="003449E8">
        <w:rPr>
          <w:lang w:val="ru-RU"/>
        </w:rPr>
        <w:t>_</w:t>
      </w:r>
      <w:r>
        <w:t>barrier</w:t>
      </w:r>
      <w:r w:rsidRPr="003449E8">
        <w:rPr>
          <w:lang w:val="ru-RU"/>
        </w:rPr>
        <w:t xml:space="preserve"> (события </w:t>
      </w:r>
      <w:r>
        <w:t>ELECT</w:t>
      </w:r>
      <w:r w:rsidRPr="003449E8">
        <w:rPr>
          <w:lang w:val="ru-RU"/>
        </w:rPr>
        <w:t xml:space="preserve">, </w:t>
      </w:r>
      <w:r>
        <w:t>ALLOCATE</w:t>
      </w:r>
      <w:r w:rsidRPr="003449E8">
        <w:rPr>
          <w:lang w:val="ru-RU"/>
        </w:rPr>
        <w:t xml:space="preserve">, </w:t>
      </w:r>
      <w:r>
        <w:t>BUILD</w:t>
      </w:r>
      <w:r w:rsidRPr="003449E8">
        <w:rPr>
          <w:lang w:val="ru-RU"/>
        </w:rPr>
        <w:t xml:space="preserve">) и </w:t>
      </w:r>
      <w:r>
        <w:t>scan</w:t>
      </w:r>
      <w:r w:rsidRPr="003449E8">
        <w:rPr>
          <w:lang w:val="ru-RU"/>
        </w:rPr>
        <w:t>_</w:t>
      </w:r>
      <w:r>
        <w:t>barrier</w:t>
      </w:r>
      <w:r w:rsidRPr="003449E8">
        <w:rPr>
          <w:lang w:val="ru-RU"/>
        </w:rPr>
        <w:t xml:space="preserve"> (события </w:t>
      </w:r>
      <w:r>
        <w:t>EMIT</w:t>
      </w:r>
      <w:r w:rsidRPr="003449E8">
        <w:rPr>
          <w:lang w:val="ru-RU"/>
        </w:rPr>
        <w:t xml:space="preserve"> и </w:t>
      </w:r>
      <w:r>
        <w:t>BATCH</w:t>
      </w:r>
      <w:r w:rsidRPr="003449E8">
        <w:rPr>
          <w:lang w:val="ru-RU"/>
        </w:rPr>
        <w:t xml:space="preserve">) — против трёх глобальных плюс по одному на каждый </w:t>
      </w:r>
      <w:proofErr w:type="spellStart"/>
      <w:r w:rsidRPr="003449E8">
        <w:rPr>
          <w:lang w:val="ru-RU"/>
        </w:rPr>
        <w:t>батч</w:t>
      </w:r>
      <w:proofErr w:type="spellEnd"/>
      <w:r w:rsidRPr="003449E8">
        <w:rPr>
          <w:lang w:val="ru-RU"/>
        </w:rPr>
        <w:t xml:space="preserve"> у </w:t>
      </w:r>
      <w:r>
        <w:t>Parallel</w:t>
      </w:r>
      <w:r w:rsidRPr="003449E8">
        <w:rPr>
          <w:lang w:val="ru-RU"/>
        </w:rPr>
        <w:t xml:space="preserve"> </w:t>
      </w:r>
      <w:r>
        <w:t>Hash</w:t>
      </w:r>
      <w:r w:rsidRPr="003449E8">
        <w:rPr>
          <w:lang w:val="ru-RU"/>
        </w:rPr>
        <w:t xml:space="preserve"> </w:t>
      </w:r>
      <w:r>
        <w:t>Join</w:t>
      </w:r>
      <w:r w:rsidRPr="003449E8">
        <w:rPr>
          <w:lang w:val="ru-RU"/>
        </w:rPr>
        <w:t xml:space="preserve">. Это не экономия, а следствие меньшего параллелизма: на границе каждого </w:t>
      </w:r>
      <w:proofErr w:type="spellStart"/>
      <w:r w:rsidRPr="003449E8">
        <w:rPr>
          <w:lang w:val="ru-RU"/>
        </w:rPr>
        <w:t>батча</w:t>
      </w:r>
      <w:proofErr w:type="spellEnd"/>
      <w:r w:rsidRPr="003449E8">
        <w:rPr>
          <w:lang w:val="ru-RU"/>
        </w:rPr>
        <w:t xml:space="preserve"> стоят три глобальные точки синхронизации, где все ждут самого медленного участника, тогда как участники </w:t>
      </w:r>
      <w:r>
        <w:t>PHJ</w:t>
      </w:r>
      <w:r w:rsidRPr="003449E8">
        <w:rPr>
          <w:lang w:val="ru-RU"/>
        </w:rPr>
        <w:t xml:space="preserve"> обходят </w:t>
      </w:r>
      <w:proofErr w:type="spellStart"/>
      <w:r w:rsidRPr="003449E8">
        <w:rPr>
          <w:lang w:val="ru-RU"/>
        </w:rPr>
        <w:t>батчи</w:t>
      </w:r>
      <w:proofErr w:type="spellEnd"/>
      <w:r w:rsidRPr="003449E8">
        <w:rPr>
          <w:lang w:val="ru-RU"/>
        </w:rPr>
        <w:t xml:space="preserve"> кольцом и забирают свободный без общей синхронизации. Более совершенный вариант может быть реализован через слияние мелких </w:t>
      </w:r>
      <w:proofErr w:type="spellStart"/>
      <w:r w:rsidRPr="003449E8">
        <w:rPr>
          <w:lang w:val="ru-RU"/>
        </w:rPr>
        <w:t>батчей</w:t>
      </w:r>
      <w:proofErr w:type="spellEnd"/>
      <w:r w:rsidRPr="003449E8">
        <w:rPr>
          <w:lang w:val="ru-RU"/>
        </w:rPr>
        <w:t xml:space="preserve"> одного уровня в одну загрузку (</w:t>
      </w:r>
      <w:r>
        <w:t>bucket</w:t>
      </w:r>
      <w:r w:rsidRPr="003449E8">
        <w:rPr>
          <w:lang w:val="ru-RU"/>
        </w:rPr>
        <w:t xml:space="preserve"> </w:t>
      </w:r>
      <w:r>
        <w:t>tuning</w:t>
      </w:r>
      <w:r w:rsidRPr="003449E8">
        <w:rPr>
          <w:lang w:val="ru-RU"/>
        </w:rPr>
        <w:t xml:space="preserve">), — но он требует оценки кардинальности </w:t>
      </w:r>
      <w:proofErr w:type="spellStart"/>
      <w:r w:rsidRPr="003449E8">
        <w:rPr>
          <w:lang w:val="ru-RU"/>
        </w:rPr>
        <w:t>батчей</w:t>
      </w:r>
      <w:proofErr w:type="spellEnd"/>
      <w:r w:rsidRPr="003449E8">
        <w:rPr>
          <w:lang w:val="ru-RU"/>
        </w:rPr>
        <w:t>, что пока вынесено из задач прототипа.</w:t>
      </w:r>
    </w:p>
    <w:p w14:paraId="381E676A" w14:textId="77777777" w:rsidR="00D31B66" w:rsidRPr="003449E8" w:rsidRDefault="00000000">
      <w:pPr>
        <w:pStyle w:val="Heading2"/>
        <w:keepNext w:val="0"/>
        <w:keepLines w:val="0"/>
        <w:spacing w:before="280"/>
        <w:rPr>
          <w:lang w:val="ru-RU"/>
        </w:rPr>
      </w:pPr>
      <w:bookmarkStart w:id="11" w:name="_cqf53o1i372g" w:colFirst="0" w:colLast="0"/>
      <w:bookmarkEnd w:id="11"/>
      <w:r w:rsidRPr="003449E8">
        <w:rPr>
          <w:lang w:val="ru-RU"/>
        </w:rPr>
        <w:t>Изменения в подсистемах</w:t>
      </w:r>
    </w:p>
    <w:p w14:paraId="017210CC" w14:textId="50BB8812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Пересечение с существующим </w:t>
      </w:r>
      <w:proofErr w:type="spellStart"/>
      <w:r>
        <w:t>nodeAgg</w:t>
      </w:r>
      <w:proofErr w:type="spellEnd"/>
      <w:r w:rsidRPr="003449E8">
        <w:rPr>
          <w:lang w:val="ru-RU"/>
        </w:rPr>
        <w:t>.</w:t>
      </w:r>
      <w:r>
        <w:t>c</w:t>
      </w:r>
      <w:r w:rsidRPr="003449E8">
        <w:rPr>
          <w:lang w:val="ru-RU"/>
        </w:rPr>
        <w:t xml:space="preserve"> незначительно — восемь статических функций: </w:t>
      </w:r>
      <w:r>
        <w:t>fetch</w:t>
      </w:r>
      <w:r w:rsidRPr="003449E8">
        <w:rPr>
          <w:lang w:val="ru-RU"/>
        </w:rPr>
        <w:t>_</w:t>
      </w:r>
      <w:r>
        <w:t>input</w:t>
      </w:r>
      <w:r w:rsidRPr="003449E8">
        <w:rPr>
          <w:lang w:val="ru-RU"/>
        </w:rPr>
        <w:t>_</w:t>
      </w:r>
      <w:r>
        <w:t>tuple</w:t>
      </w:r>
      <w:r w:rsidRPr="003449E8">
        <w:rPr>
          <w:lang w:val="ru-RU"/>
        </w:rPr>
        <w:t xml:space="preserve">, </w:t>
      </w:r>
      <w:r>
        <w:t>prepare</w:t>
      </w:r>
      <w:r w:rsidRPr="003449E8">
        <w:rPr>
          <w:lang w:val="ru-RU"/>
        </w:rPr>
        <w:t>_</w:t>
      </w:r>
      <w:r>
        <w:t>hash</w:t>
      </w:r>
      <w:r w:rsidRPr="003449E8">
        <w:rPr>
          <w:lang w:val="ru-RU"/>
        </w:rPr>
        <w:t>_</w:t>
      </w:r>
      <w:r>
        <w:t>slot</w:t>
      </w:r>
      <w:r w:rsidRPr="003449E8">
        <w:rPr>
          <w:lang w:val="ru-RU"/>
        </w:rPr>
        <w:t xml:space="preserve">, </w:t>
      </w:r>
      <w:r>
        <w:t>select</w:t>
      </w:r>
      <w:r w:rsidRPr="003449E8">
        <w:rPr>
          <w:lang w:val="ru-RU"/>
        </w:rPr>
        <w:t>_</w:t>
      </w:r>
      <w:r>
        <w:t>current</w:t>
      </w:r>
      <w:r w:rsidRPr="003449E8">
        <w:rPr>
          <w:lang w:val="ru-RU"/>
        </w:rPr>
        <w:t>_</w:t>
      </w:r>
      <w:r>
        <w:t>set</w:t>
      </w:r>
      <w:r w:rsidRPr="003449E8">
        <w:rPr>
          <w:lang w:val="ru-RU"/>
        </w:rPr>
        <w:t xml:space="preserve">, </w:t>
      </w:r>
      <w:r>
        <w:t>finalize</w:t>
      </w:r>
      <w:r w:rsidRPr="003449E8">
        <w:rPr>
          <w:lang w:val="ru-RU"/>
        </w:rPr>
        <w:t>_</w:t>
      </w:r>
      <w:r>
        <w:t>aggregates</w:t>
      </w:r>
      <w:r w:rsidRPr="003449E8">
        <w:rPr>
          <w:lang w:val="ru-RU"/>
        </w:rPr>
        <w:t xml:space="preserve">, </w:t>
      </w:r>
      <w:r>
        <w:t>prepare</w:t>
      </w:r>
      <w:r w:rsidRPr="003449E8">
        <w:rPr>
          <w:lang w:val="ru-RU"/>
        </w:rPr>
        <w:t>_</w:t>
      </w:r>
      <w:r>
        <w:t>projection</w:t>
      </w:r>
      <w:r w:rsidRPr="003449E8">
        <w:rPr>
          <w:lang w:val="ru-RU"/>
        </w:rPr>
        <w:t>_</w:t>
      </w:r>
      <w:r>
        <w:t>slot</w:t>
      </w:r>
      <w:r w:rsidRPr="003449E8">
        <w:rPr>
          <w:lang w:val="ru-RU"/>
        </w:rPr>
        <w:t xml:space="preserve">, </w:t>
      </w:r>
      <w:r>
        <w:t>project</w:t>
      </w:r>
      <w:r w:rsidRPr="003449E8">
        <w:rPr>
          <w:lang w:val="ru-RU"/>
        </w:rPr>
        <w:t>_</w:t>
      </w:r>
      <w:r>
        <w:t>aggregates</w:t>
      </w:r>
      <w:r w:rsidRPr="003449E8">
        <w:rPr>
          <w:lang w:val="ru-RU"/>
        </w:rPr>
        <w:t xml:space="preserve">, </w:t>
      </w:r>
      <w:r>
        <w:t>build</w:t>
      </w:r>
      <w:r w:rsidRPr="003449E8">
        <w:rPr>
          <w:lang w:val="ru-RU"/>
        </w:rPr>
        <w:t>_</w:t>
      </w:r>
      <w:r>
        <w:t>hash</w:t>
      </w:r>
      <w:r w:rsidRPr="003449E8">
        <w:rPr>
          <w:lang w:val="ru-RU"/>
        </w:rPr>
        <w:t>_</w:t>
      </w:r>
      <w:r>
        <w:t>tables</w:t>
      </w:r>
      <w:r w:rsidRPr="003449E8">
        <w:rPr>
          <w:lang w:val="ru-RU"/>
        </w:rPr>
        <w:t xml:space="preserve">, </w:t>
      </w:r>
      <w:r>
        <w:t>hash</w:t>
      </w:r>
      <w:r w:rsidRPr="003449E8">
        <w:rPr>
          <w:lang w:val="ru-RU"/>
        </w:rPr>
        <w:t>_</w:t>
      </w:r>
      <w:proofErr w:type="spellStart"/>
      <w:r>
        <w:t>agg</w:t>
      </w:r>
      <w:proofErr w:type="spellEnd"/>
      <w:r w:rsidRPr="003449E8">
        <w:rPr>
          <w:lang w:val="ru-RU"/>
        </w:rPr>
        <w:t>_</w:t>
      </w:r>
      <w:r>
        <w:t>check</w:t>
      </w:r>
      <w:r w:rsidRPr="003449E8">
        <w:rPr>
          <w:lang w:val="ru-RU"/>
        </w:rPr>
        <w:t>_</w:t>
      </w:r>
      <w:r>
        <w:t>limits</w:t>
      </w:r>
      <w:r w:rsidRPr="003449E8">
        <w:rPr>
          <w:lang w:val="ru-RU"/>
        </w:rPr>
        <w:t xml:space="preserve">. В принципе, параллельный агрегат можно реализовать в отдельном модуле </w:t>
      </w:r>
      <w:proofErr w:type="spellStart"/>
      <w:r>
        <w:t>nodeAggShared</w:t>
      </w:r>
      <w:proofErr w:type="spellEnd"/>
      <w:r w:rsidRPr="003449E8">
        <w:rPr>
          <w:lang w:val="ru-RU"/>
        </w:rPr>
        <w:t>.</w:t>
      </w:r>
      <w:r>
        <w:t>c</w:t>
      </w:r>
      <w:r w:rsidRPr="003449E8">
        <w:rPr>
          <w:lang w:val="ru-RU"/>
        </w:rPr>
        <w:t xml:space="preserve">, вынеся общую машинерию в отдельный </w:t>
      </w:r>
      <w:r>
        <w:t>common</w:t>
      </w:r>
      <w:r w:rsidRPr="003449E8">
        <w:rPr>
          <w:lang w:val="ru-RU"/>
        </w:rPr>
        <w:t>-модуль.</w:t>
      </w:r>
    </w:p>
    <w:p w14:paraId="0FFB19EF" w14:textId="068A5784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 xml:space="preserve">Вне </w:t>
      </w:r>
      <w:proofErr w:type="spellStart"/>
      <w:r>
        <w:t>nodeAgg</w:t>
      </w:r>
      <w:proofErr w:type="spellEnd"/>
      <w:r w:rsidRPr="003449E8">
        <w:rPr>
          <w:lang w:val="ru-RU"/>
        </w:rPr>
        <w:t>.</w:t>
      </w:r>
      <w:r>
        <w:t>c</w:t>
      </w:r>
      <w:r w:rsidRPr="003449E8">
        <w:rPr>
          <w:lang w:val="ru-RU"/>
        </w:rPr>
        <w:t xml:space="preserve"> пришлось изменить около </w:t>
      </w:r>
      <w:r w:rsidR="003449E8" w:rsidRPr="003449E8">
        <w:rPr>
          <w:lang w:val="ru-RU"/>
        </w:rPr>
        <w:t>~</w:t>
      </w:r>
      <w:r w:rsidRPr="003449E8">
        <w:rPr>
          <w:lang w:val="ru-RU"/>
        </w:rPr>
        <w:t>8</w:t>
      </w:r>
      <w:r w:rsidR="003449E8">
        <w:rPr>
          <w:lang w:val="ru-RU"/>
        </w:rPr>
        <w:t>0</w:t>
      </w:r>
      <w:r w:rsidRPr="003449E8">
        <w:rPr>
          <w:lang w:val="ru-RU"/>
        </w:rPr>
        <w:t xml:space="preserve">0 строк, из которых </w:t>
      </w:r>
      <w:r w:rsidR="003449E8" w:rsidRPr="003449E8">
        <w:rPr>
          <w:lang w:val="ru-RU"/>
        </w:rPr>
        <w:t>~</w:t>
      </w:r>
      <w:r w:rsidRPr="003449E8">
        <w:rPr>
          <w:lang w:val="ru-RU"/>
        </w:rPr>
        <w:t>6</w:t>
      </w:r>
      <w:r w:rsidR="003449E8" w:rsidRPr="003449E8">
        <w:rPr>
          <w:lang w:val="ru-RU"/>
        </w:rPr>
        <w:t>00</w:t>
      </w:r>
      <w:r w:rsidRPr="003449E8">
        <w:rPr>
          <w:lang w:val="ru-RU"/>
        </w:rPr>
        <w:t xml:space="preserve"> приходится </w:t>
      </w:r>
      <w:proofErr w:type="gramStart"/>
      <w:r w:rsidRPr="003449E8">
        <w:rPr>
          <w:lang w:val="ru-RU"/>
        </w:rPr>
        <w:t>на планировщик</w:t>
      </w:r>
      <w:proofErr w:type="gramEnd"/>
      <w:r w:rsidRPr="003449E8">
        <w:rPr>
          <w:lang w:val="ru-RU"/>
        </w:rPr>
        <w:t xml:space="preserve"> (механизм принятия решения и </w:t>
      </w:r>
      <w:r>
        <w:t>cost</w:t>
      </w:r>
      <w:r w:rsidRPr="003449E8">
        <w:rPr>
          <w:lang w:val="ru-RU"/>
        </w:rPr>
        <w:t xml:space="preserve"> модель) и </w:t>
      </w:r>
      <w:r w:rsidR="003449E8" w:rsidRPr="003449E8">
        <w:rPr>
          <w:lang w:val="ru-RU"/>
        </w:rPr>
        <w:t>~</w:t>
      </w:r>
      <w:r w:rsidRPr="003449E8">
        <w:rPr>
          <w:lang w:val="ru-RU"/>
        </w:rPr>
        <w:t>6</w:t>
      </w:r>
      <w:r w:rsidR="003449E8" w:rsidRPr="003449E8">
        <w:rPr>
          <w:lang w:val="ru-RU"/>
        </w:rPr>
        <w:t>0</w:t>
      </w:r>
      <w:r w:rsidRPr="003449E8">
        <w:rPr>
          <w:lang w:val="ru-RU"/>
        </w:rPr>
        <w:t xml:space="preserve"> — на </w:t>
      </w:r>
      <w:r>
        <w:t>EXPLAIN</w:t>
      </w:r>
      <w:r w:rsidRPr="003449E8">
        <w:rPr>
          <w:lang w:val="ru-RU"/>
        </w:rPr>
        <w:t>. То есть решение о применимости стратегии и её стоимость обошлись дороже, чем вся остальная интеграция с деревом плана, вместе взятая.</w:t>
      </w:r>
    </w:p>
    <w:p w14:paraId="2F1EA5AA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Правки в ядре </w:t>
      </w:r>
      <w:r>
        <w:t>executor</w:t>
      </w:r>
      <w:r w:rsidRPr="003449E8">
        <w:rPr>
          <w:lang w:val="ru-RU"/>
        </w:rPr>
        <w:t>’</w:t>
      </w:r>
      <w:r>
        <w:t>a</w:t>
      </w:r>
      <w:r w:rsidRPr="003449E8">
        <w:rPr>
          <w:lang w:val="ru-RU"/>
        </w:rPr>
        <w:t xml:space="preserve"> составили семь строк.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одному</w:t>
      </w:r>
      <w:proofErr w:type="spellEnd"/>
      <w:r>
        <w:t xml:space="preserve"> case </w:t>
      </w:r>
      <w:proofErr w:type="spellStart"/>
      <w:r>
        <w:t>T_AggState</w:t>
      </w:r>
      <w:proofErr w:type="spellEnd"/>
      <w:r>
        <w:t xml:space="preserve"> в </w:t>
      </w:r>
      <w:proofErr w:type="spellStart"/>
      <w:r>
        <w:t>ExecParallelReInitializeDSM</w:t>
      </w:r>
      <w:proofErr w:type="spellEnd"/>
      <w:r>
        <w:t xml:space="preserve"> и в </w:t>
      </w:r>
      <w:proofErr w:type="spellStart"/>
      <w:r>
        <w:t>ExecShutdownNode_walker</w:t>
      </w:r>
      <w:proofErr w:type="spellEnd"/>
      <w:r>
        <w:t xml:space="preserve">. </w:t>
      </w:r>
      <w:r w:rsidRPr="003449E8">
        <w:rPr>
          <w:lang w:val="ru-RU"/>
        </w:rPr>
        <w:t xml:space="preserve">Больше исполнителю ничего не понадобилось: механизм </w:t>
      </w:r>
      <w:proofErr w:type="spellStart"/>
      <w:r>
        <w:t>ExecParallel</w:t>
      </w:r>
      <w:proofErr w:type="spellEnd"/>
      <w:r w:rsidRPr="003449E8">
        <w:rPr>
          <w:lang w:val="ru-RU"/>
        </w:rPr>
        <w:t xml:space="preserve">* оказался достаточно общим, чтобы новый узел можно было добавить через </w:t>
      </w:r>
      <w:proofErr w:type="gramStart"/>
      <w:r w:rsidRPr="003449E8">
        <w:rPr>
          <w:lang w:val="ru-RU"/>
        </w:rPr>
        <w:t>уже существующую</w:t>
      </w:r>
      <w:proofErr w:type="gramEnd"/>
      <w:r w:rsidRPr="003449E8">
        <w:rPr>
          <w:lang w:val="ru-RU"/>
        </w:rPr>
        <w:t xml:space="preserve"> диспетчеризацию.</w:t>
      </w:r>
    </w:p>
    <w:p w14:paraId="45C646CF" w14:textId="77777777" w:rsidR="00D31B66" w:rsidRPr="003449E8" w:rsidRDefault="00000000">
      <w:pPr>
        <w:pStyle w:val="Heading1"/>
        <w:rPr>
          <w:lang w:val="ru-RU"/>
        </w:rPr>
      </w:pPr>
      <w:bookmarkStart w:id="12" w:name="_4i8gmgn08oj1" w:colFirst="0" w:colLast="0"/>
      <w:bookmarkEnd w:id="12"/>
      <w:r w:rsidRPr="003449E8">
        <w:rPr>
          <w:lang w:val="ru-RU"/>
        </w:rPr>
        <w:t>Тестирование</w:t>
      </w:r>
    </w:p>
    <w:p w14:paraId="41302906" w14:textId="792ADA36" w:rsidR="0019408C" w:rsidRPr="0019408C" w:rsidRDefault="00000000">
      <w:pPr>
        <w:rPr>
          <w:rFonts w:ascii="Georgia" w:eastAsia="Georgia" w:hAnsi="Georgia" w:cs="Georgia"/>
          <w:lang w:val="ru-RU"/>
        </w:rPr>
      </w:pPr>
      <w:bookmarkStart w:id="13" w:name="_xfi83q4oyl2p" w:colFirst="0" w:colLast="0"/>
      <w:bookmarkEnd w:id="13"/>
      <w:r w:rsidRPr="003449E8">
        <w:rPr>
          <w:rFonts w:ascii="Georgia" w:eastAsia="Georgia" w:hAnsi="Georgia" w:cs="Georgia"/>
          <w:lang w:val="ru-RU"/>
        </w:rPr>
        <w:t xml:space="preserve">Для определения реального эффекта от параллельной агрегации были выполнены тестовые прогоны на </w:t>
      </w:r>
      <w:r>
        <w:rPr>
          <w:rFonts w:ascii="Georgia" w:eastAsia="Georgia" w:hAnsi="Georgia" w:cs="Georgia"/>
        </w:rPr>
        <w:t>GCP</w:t>
      </w:r>
      <w:r w:rsidRPr="003449E8">
        <w:rPr>
          <w:rFonts w:ascii="Georgia" w:eastAsia="Georgia" w:hAnsi="Georgia" w:cs="Georgia"/>
          <w:lang w:val="ru-RU"/>
        </w:rPr>
        <w:t xml:space="preserve"> </w:t>
      </w:r>
      <w:r>
        <w:rPr>
          <w:rFonts w:ascii="Georgia" w:eastAsia="Georgia" w:hAnsi="Georgia" w:cs="Georgia"/>
        </w:rPr>
        <w:t>VM</w:t>
      </w:r>
      <w:r w:rsidRPr="003449E8">
        <w:rPr>
          <w:rFonts w:ascii="Georgia" w:eastAsia="Georgia" w:hAnsi="Georgia" w:cs="Georgia"/>
          <w:lang w:val="ru-RU"/>
        </w:rPr>
        <w:t>.</w:t>
      </w:r>
    </w:p>
    <w:p w14:paraId="4A9C4547" w14:textId="5794B13B" w:rsidR="0019408C" w:rsidRPr="005D3D89" w:rsidRDefault="0019408C" w:rsidP="0019408C">
      <w:pPr>
        <w:rPr>
          <w:lang w:val="ru-RU"/>
        </w:rPr>
      </w:pPr>
      <w:r w:rsidRPr="0019408C">
        <w:rPr>
          <w:lang w:val="ru-RU"/>
        </w:rPr>
        <w:t>Замеры делались в три захода на разном железе. Первый — 48 физических ядер (</w:t>
      </w:r>
      <w:r w:rsidRPr="0019408C">
        <w:t>c</w:t>
      </w:r>
      <w:r w:rsidRPr="0019408C">
        <w:rPr>
          <w:lang w:val="ru-RU"/>
        </w:rPr>
        <w:t>4-</w:t>
      </w:r>
      <w:r w:rsidRPr="0019408C">
        <w:t>standard</w:t>
      </w:r>
      <w:r w:rsidRPr="0019408C">
        <w:rPr>
          <w:lang w:val="ru-RU"/>
        </w:rPr>
        <w:t>-96-</w:t>
      </w:r>
      <w:proofErr w:type="spellStart"/>
      <w:r w:rsidRPr="0019408C">
        <w:t>lssd</w:t>
      </w:r>
      <w:proofErr w:type="spellEnd"/>
      <w:r w:rsidRPr="0019408C">
        <w:rPr>
          <w:lang w:val="ru-RU"/>
        </w:rPr>
        <w:t xml:space="preserve">, </w:t>
      </w:r>
      <w:r w:rsidRPr="0019408C">
        <w:t>Intel</w:t>
      </w:r>
      <w:r w:rsidRPr="0019408C">
        <w:rPr>
          <w:lang w:val="ru-RU"/>
        </w:rPr>
        <w:t xml:space="preserve"> </w:t>
      </w:r>
      <w:r w:rsidRPr="0019408C">
        <w:t>Granite</w:t>
      </w:r>
      <w:r w:rsidRPr="0019408C">
        <w:rPr>
          <w:lang w:val="ru-RU"/>
        </w:rPr>
        <w:t xml:space="preserve"> </w:t>
      </w:r>
      <w:r w:rsidRPr="0019408C">
        <w:t>Rapids</w:t>
      </w:r>
      <w:r w:rsidRPr="0019408C">
        <w:rPr>
          <w:lang w:val="ru-RU"/>
        </w:rPr>
        <w:t xml:space="preserve">, </w:t>
      </w:r>
      <w:r w:rsidRPr="0019408C">
        <w:t>SMT</w:t>
      </w:r>
      <w:r w:rsidRPr="0019408C">
        <w:rPr>
          <w:lang w:val="ru-RU"/>
        </w:rPr>
        <w:t xml:space="preserve"> выключен, два узла </w:t>
      </w:r>
      <w:r w:rsidRPr="0019408C">
        <w:t>NUMA</w:t>
      </w:r>
      <w:r w:rsidRPr="0019408C">
        <w:rPr>
          <w:lang w:val="ru-RU"/>
        </w:rPr>
        <w:t xml:space="preserve"> по 24 ядра, 354 ГБ): там снята основная матрица, изолированы слагаемые модели стоимости и сделаны первые пробы блокировок и </w:t>
      </w:r>
      <w:r w:rsidRPr="0019408C">
        <w:t>NUMA</w:t>
      </w:r>
      <w:r w:rsidRPr="0019408C">
        <w:rPr>
          <w:lang w:val="ru-RU"/>
        </w:rPr>
        <w:t>. Второй — 16 физических ядер (</w:t>
      </w:r>
      <w:r w:rsidRPr="0019408C">
        <w:t>c</w:t>
      </w:r>
      <w:r w:rsidRPr="0019408C">
        <w:rPr>
          <w:lang w:val="ru-RU"/>
        </w:rPr>
        <w:t>4-</w:t>
      </w:r>
      <w:r w:rsidRPr="0019408C">
        <w:t>standard</w:t>
      </w:r>
      <w:r w:rsidRPr="0019408C">
        <w:rPr>
          <w:lang w:val="ru-RU"/>
        </w:rPr>
        <w:t xml:space="preserve">-32, </w:t>
      </w:r>
      <w:r w:rsidRPr="0019408C">
        <w:t>Xeon</w:t>
      </w:r>
      <w:r w:rsidRPr="0019408C">
        <w:rPr>
          <w:lang w:val="ru-RU"/>
        </w:rPr>
        <w:t xml:space="preserve"> 8581</w:t>
      </w:r>
      <w:r w:rsidRPr="0019408C">
        <w:t>C</w:t>
      </w:r>
      <w:r w:rsidRPr="0019408C">
        <w:rPr>
          <w:lang w:val="ru-RU"/>
        </w:rPr>
        <w:t xml:space="preserve">, </w:t>
      </w:r>
      <w:r w:rsidRPr="0019408C">
        <w:t>SMT</w:t>
      </w:r>
      <w:r w:rsidRPr="0019408C">
        <w:rPr>
          <w:lang w:val="ru-RU"/>
        </w:rPr>
        <w:t xml:space="preserve"> выключен, один узел </w:t>
      </w:r>
      <w:r w:rsidRPr="0019408C">
        <w:t>NUMA</w:t>
      </w:r>
      <w:r w:rsidRPr="0019408C">
        <w:rPr>
          <w:lang w:val="ru-RU"/>
        </w:rPr>
        <w:t xml:space="preserve">, 118 ГБ): все раунды из раздела «Тестирование», кроме отдельно помеченных. Третий — 14-ядерный ноутбук, на котором домерены </w:t>
      </w:r>
      <w:proofErr w:type="spellStart"/>
      <w:r w:rsidRPr="0019408C">
        <w:rPr>
          <w:lang w:val="ru-RU"/>
        </w:rPr>
        <w:t>зипфовы</w:t>
      </w:r>
      <w:proofErr w:type="spellEnd"/>
      <w:r w:rsidRPr="0019408C">
        <w:rPr>
          <w:lang w:val="ru-RU"/>
        </w:rPr>
        <w:t xml:space="preserve"> профили, которых не было в первых двух заходах. Смешивать абсолютные времена разных заходов нельзя; отношения внутри одного захода сопоставимы.</w:t>
      </w:r>
    </w:p>
    <w:p w14:paraId="5F6991D0" w14:textId="61E92BA5" w:rsidR="00D31B66" w:rsidRPr="0019408C" w:rsidRDefault="00000000">
      <w:pPr>
        <w:rPr>
          <w:rFonts w:ascii="Georgia" w:eastAsia="Georgia" w:hAnsi="Georgia" w:cs="Georgia"/>
          <w:lang w:val="ru-RU"/>
        </w:rPr>
      </w:pPr>
      <w:r w:rsidRPr="0019408C">
        <w:rPr>
          <w:rFonts w:ascii="Georgia" w:eastAsia="Georgia" w:hAnsi="Georgia" w:cs="Georgia"/>
          <w:lang w:val="ru-RU"/>
        </w:rPr>
        <w:t>Пара базовых правил</w:t>
      </w:r>
      <w:r w:rsidR="0019408C" w:rsidRPr="0019408C">
        <w:rPr>
          <w:rFonts w:ascii="Georgia" w:eastAsia="Georgia" w:hAnsi="Georgia" w:cs="Georgia"/>
          <w:lang w:val="ru-RU"/>
        </w:rPr>
        <w:t xml:space="preserve"> </w:t>
      </w:r>
      <w:r w:rsidR="0019408C">
        <w:rPr>
          <w:rFonts w:ascii="Georgia" w:eastAsia="Georgia" w:hAnsi="Georgia" w:cs="Georgia"/>
          <w:lang w:val="ru-RU"/>
        </w:rPr>
        <w:t>нашего тестирования</w:t>
      </w:r>
      <w:r w:rsidRPr="0019408C">
        <w:rPr>
          <w:rFonts w:ascii="Georgia" w:eastAsia="Georgia" w:hAnsi="Georgia" w:cs="Georgia"/>
          <w:lang w:val="ru-RU"/>
        </w:rPr>
        <w:t>:</w:t>
      </w:r>
    </w:p>
    <w:p w14:paraId="700BC881" w14:textId="77777777" w:rsidR="00D31B66" w:rsidRPr="003449E8" w:rsidRDefault="00000000">
      <w:pPr>
        <w:numPr>
          <w:ilvl w:val="0"/>
          <w:numId w:val="4"/>
        </w:numPr>
        <w:rPr>
          <w:rFonts w:ascii="Georgia" w:eastAsia="Georgia" w:hAnsi="Georgia" w:cs="Georgia"/>
          <w:lang w:val="ru-RU"/>
        </w:rPr>
      </w:pPr>
      <w:r w:rsidRPr="003449E8">
        <w:rPr>
          <w:rFonts w:ascii="Georgia" w:eastAsia="Georgia" w:hAnsi="Georgia" w:cs="Georgia"/>
          <w:lang w:val="ru-RU"/>
        </w:rPr>
        <w:t xml:space="preserve">Форсируется только план для случая </w:t>
      </w:r>
      <w:r>
        <w:rPr>
          <w:rFonts w:ascii="Georgia" w:eastAsia="Georgia" w:hAnsi="Georgia" w:cs="Georgia"/>
        </w:rPr>
        <w:t>parallel</w:t>
      </w:r>
      <w:r w:rsidRPr="003449E8">
        <w:rPr>
          <w:rFonts w:ascii="Georgia" w:eastAsia="Georgia" w:hAnsi="Georgia" w:cs="Georgia"/>
          <w:lang w:val="ru-RU"/>
        </w:rPr>
        <w:t xml:space="preserve"> </w:t>
      </w:r>
      <w:r>
        <w:rPr>
          <w:rFonts w:ascii="Georgia" w:eastAsia="Georgia" w:hAnsi="Georgia" w:cs="Georgia"/>
        </w:rPr>
        <w:t>aggregate</w:t>
      </w:r>
      <w:r w:rsidRPr="003449E8">
        <w:rPr>
          <w:rFonts w:ascii="Georgia" w:eastAsia="Georgia" w:hAnsi="Georgia" w:cs="Georgia"/>
          <w:lang w:val="ru-RU"/>
        </w:rPr>
        <w:t xml:space="preserve"> и количество </w:t>
      </w:r>
      <w:proofErr w:type="spellStart"/>
      <w:r w:rsidRPr="003449E8">
        <w:rPr>
          <w:rFonts w:ascii="Georgia" w:eastAsia="Georgia" w:hAnsi="Georgia" w:cs="Georgia"/>
          <w:lang w:val="ru-RU"/>
        </w:rPr>
        <w:t>воркеров</w:t>
      </w:r>
      <w:proofErr w:type="spellEnd"/>
      <w:r w:rsidRPr="003449E8">
        <w:rPr>
          <w:rFonts w:ascii="Georgia" w:eastAsia="Georgia" w:hAnsi="Georgia" w:cs="Georgia"/>
          <w:lang w:val="ru-RU"/>
        </w:rPr>
        <w:t xml:space="preserve"> в плане (за счёт минимизации </w:t>
      </w:r>
      <w:proofErr w:type="spellStart"/>
      <w:r w:rsidRPr="003449E8">
        <w:rPr>
          <w:rFonts w:ascii="Georgia" w:eastAsia="Georgia" w:hAnsi="Georgia" w:cs="Georgia"/>
          <w:lang w:val="ru-RU"/>
        </w:rPr>
        <w:t>костов</w:t>
      </w:r>
      <w:proofErr w:type="spellEnd"/>
      <w:r w:rsidRPr="003449E8">
        <w:rPr>
          <w:rFonts w:ascii="Georgia" w:eastAsia="Georgia" w:hAnsi="Georgia" w:cs="Georgia"/>
          <w:lang w:val="ru-RU"/>
        </w:rPr>
        <w:t xml:space="preserve">). В базовом случае оптимизатор сам решает, использовать ли последовательный вариант агрегации хэшированием или </w:t>
      </w:r>
      <w:r>
        <w:rPr>
          <w:rFonts w:ascii="Georgia" w:eastAsia="Georgia" w:hAnsi="Georgia" w:cs="Georgia"/>
        </w:rPr>
        <w:t>Partial</w:t>
      </w:r>
      <w:r w:rsidRPr="003449E8">
        <w:rPr>
          <w:rFonts w:ascii="Georgia" w:eastAsia="Georgia" w:hAnsi="Georgia" w:cs="Georgia"/>
          <w:lang w:val="ru-RU"/>
        </w:rPr>
        <w:t>/</w:t>
      </w:r>
      <w:r>
        <w:rPr>
          <w:rFonts w:ascii="Georgia" w:eastAsia="Georgia" w:hAnsi="Georgia" w:cs="Georgia"/>
        </w:rPr>
        <w:t>Finalize</w:t>
      </w:r>
      <w:r w:rsidRPr="003449E8">
        <w:rPr>
          <w:rFonts w:ascii="Georgia" w:eastAsia="Georgia" w:hAnsi="Georgia" w:cs="Georgia"/>
          <w:lang w:val="ru-RU"/>
        </w:rPr>
        <w:t xml:space="preserve"> подход с </w:t>
      </w:r>
      <w:proofErr w:type="spellStart"/>
      <w:r w:rsidRPr="003449E8">
        <w:rPr>
          <w:rFonts w:ascii="Georgia" w:eastAsia="Georgia" w:hAnsi="Georgia" w:cs="Georgia"/>
          <w:lang w:val="ru-RU"/>
        </w:rPr>
        <w:t>воркерами</w:t>
      </w:r>
      <w:proofErr w:type="spellEnd"/>
      <w:r w:rsidRPr="003449E8">
        <w:rPr>
          <w:rFonts w:ascii="Georgia" w:eastAsia="Georgia" w:hAnsi="Georgia" w:cs="Georgia"/>
          <w:lang w:val="ru-RU"/>
        </w:rPr>
        <w:t>.</w:t>
      </w:r>
    </w:p>
    <w:p w14:paraId="0F17E4F1" w14:textId="03E3A803" w:rsidR="00D31B66" w:rsidRPr="003449E8" w:rsidRDefault="00000000">
      <w:pPr>
        <w:numPr>
          <w:ilvl w:val="0"/>
          <w:numId w:val="4"/>
        </w:numPr>
        <w:spacing w:before="0"/>
        <w:rPr>
          <w:rFonts w:ascii="Georgia" w:eastAsia="Georgia" w:hAnsi="Georgia" w:cs="Georgia"/>
          <w:lang w:val="ru-RU"/>
        </w:rPr>
      </w:pPr>
      <w:r w:rsidRPr="003449E8">
        <w:rPr>
          <w:rFonts w:ascii="Georgia" w:eastAsia="Georgia" w:hAnsi="Georgia" w:cs="Georgia"/>
          <w:lang w:val="ru-RU"/>
        </w:rPr>
        <w:t xml:space="preserve">Величина </w:t>
      </w:r>
      <w:r>
        <w:rPr>
          <w:rFonts w:ascii="Georgia" w:eastAsia="Georgia" w:hAnsi="Georgia" w:cs="Georgia"/>
        </w:rPr>
        <w:t>shared</w:t>
      </w:r>
      <w:r w:rsidRPr="003449E8">
        <w:rPr>
          <w:rFonts w:ascii="Georgia" w:eastAsia="Georgia" w:hAnsi="Georgia" w:cs="Georgia"/>
          <w:lang w:val="ru-RU"/>
        </w:rPr>
        <w:t>_</w:t>
      </w:r>
      <w:r>
        <w:rPr>
          <w:rFonts w:ascii="Georgia" w:eastAsia="Georgia" w:hAnsi="Georgia" w:cs="Georgia"/>
        </w:rPr>
        <w:t>buffers</w:t>
      </w:r>
      <w:r w:rsidRPr="003449E8">
        <w:rPr>
          <w:rFonts w:ascii="Georgia" w:eastAsia="Georgia" w:hAnsi="Georgia" w:cs="Georgia"/>
          <w:lang w:val="ru-RU"/>
        </w:rPr>
        <w:t xml:space="preserve"> и </w:t>
      </w:r>
      <w:r>
        <w:rPr>
          <w:rFonts w:ascii="Georgia" w:eastAsia="Georgia" w:hAnsi="Georgia" w:cs="Georgia"/>
        </w:rPr>
        <w:t>work</w:t>
      </w:r>
      <w:r w:rsidRPr="003449E8">
        <w:rPr>
          <w:rFonts w:ascii="Georgia" w:eastAsia="Georgia" w:hAnsi="Georgia" w:cs="Georgia"/>
          <w:lang w:val="ru-RU"/>
        </w:rPr>
        <w:t>_</w:t>
      </w:r>
      <w:r>
        <w:rPr>
          <w:rFonts w:ascii="Georgia" w:eastAsia="Georgia" w:hAnsi="Georgia" w:cs="Georgia"/>
        </w:rPr>
        <w:t>mem</w:t>
      </w:r>
      <w:r w:rsidRPr="003449E8">
        <w:rPr>
          <w:rFonts w:ascii="Georgia" w:eastAsia="Georgia" w:hAnsi="Georgia" w:cs="Georgia"/>
          <w:lang w:val="ru-RU"/>
        </w:rPr>
        <w:t xml:space="preserve"> достаточно большая, чтобы во время выполнения запроса как сканирование, так и агрегация не требовали как чтения страниц данных с диска, так и </w:t>
      </w:r>
      <w:proofErr w:type="spellStart"/>
      <w:r w:rsidRPr="003449E8">
        <w:rPr>
          <w:rFonts w:ascii="Georgia" w:eastAsia="Georgia" w:hAnsi="Georgia" w:cs="Georgia"/>
          <w:lang w:val="ru-RU"/>
        </w:rPr>
        <w:t>спиллинга</w:t>
      </w:r>
      <w:proofErr w:type="spellEnd"/>
      <w:r w:rsidRPr="003449E8">
        <w:rPr>
          <w:rFonts w:ascii="Georgia" w:eastAsia="Georgia" w:hAnsi="Georgia" w:cs="Georgia"/>
          <w:lang w:val="ru-RU"/>
        </w:rPr>
        <w:t>.</w:t>
      </w:r>
    </w:p>
    <w:p w14:paraId="6E19FA83" w14:textId="77777777" w:rsidR="00D31B66" w:rsidRPr="003449E8" w:rsidRDefault="00000000">
      <w:pPr>
        <w:numPr>
          <w:ilvl w:val="0"/>
          <w:numId w:val="4"/>
        </w:numPr>
        <w:spacing w:before="0"/>
        <w:rPr>
          <w:rFonts w:ascii="Georgia" w:eastAsia="Georgia" w:hAnsi="Georgia" w:cs="Georgia"/>
          <w:lang w:val="ru-RU"/>
        </w:rPr>
      </w:pPr>
      <w:bookmarkStart w:id="14" w:name="_nz6r267612in" w:colFirst="0" w:colLast="0"/>
      <w:bookmarkEnd w:id="14"/>
      <w:r w:rsidRPr="005D3D89">
        <w:rPr>
          <w:lang w:val="ru-RU"/>
        </w:rPr>
        <w:t xml:space="preserve">С учётом перечисленных ограничений эти прогоны покрывают только агрегаты без </w:t>
      </w:r>
      <w:r>
        <w:t>Internal</w:t>
      </w:r>
      <w:r w:rsidRPr="005D3D89">
        <w:rPr>
          <w:lang w:val="ru-RU"/>
        </w:rPr>
        <w:t xml:space="preserve">-состояния. Семь </w:t>
      </w:r>
      <w:proofErr w:type="gramStart"/>
      <w:r>
        <w:t>SUM</w:t>
      </w:r>
      <w:r w:rsidRPr="005D3D89">
        <w:rPr>
          <w:lang w:val="ru-RU"/>
        </w:rPr>
        <w:t>(</w:t>
      </w:r>
      <w:proofErr w:type="gramEnd"/>
      <w:r>
        <w:t>numeric</w:t>
      </w:r>
      <w:r w:rsidRPr="005D3D89">
        <w:rPr>
          <w:lang w:val="ru-RU"/>
        </w:rPr>
        <w:t xml:space="preserve">) из вводного примера в их число не входят: у </w:t>
      </w:r>
      <w:r>
        <w:t>sum</w:t>
      </w:r>
      <w:r w:rsidRPr="005D3D89">
        <w:rPr>
          <w:lang w:val="ru-RU"/>
        </w:rPr>
        <w:t>(</w:t>
      </w:r>
      <w:r>
        <w:t>numeric</w:t>
      </w:r>
      <w:r w:rsidRPr="005D3D89">
        <w:rPr>
          <w:lang w:val="ru-RU"/>
        </w:rPr>
        <w:t xml:space="preserve">) состояние как раз </w:t>
      </w:r>
      <w:r>
        <w:t>Internal</w:t>
      </w:r>
      <w:r w:rsidRPr="005D3D89">
        <w:rPr>
          <w:lang w:val="ru-RU"/>
        </w:rPr>
        <w:t xml:space="preserve">, и ускорить этот запрос прототип пока не может — см. </w:t>
      </w:r>
      <w:r>
        <w:t>«Выводы».</w:t>
      </w:r>
    </w:p>
    <w:p w14:paraId="22B6B091" w14:textId="77777777" w:rsidR="00D31B66" w:rsidRPr="003449E8" w:rsidRDefault="00000000">
      <w:pPr>
        <w:pStyle w:val="Heading2"/>
        <w:rPr>
          <w:lang w:val="ru-RU"/>
        </w:rPr>
      </w:pPr>
      <w:r w:rsidRPr="003449E8">
        <w:rPr>
          <w:lang w:val="ru-RU"/>
        </w:rPr>
        <w:t>Результаты</w:t>
      </w:r>
    </w:p>
    <w:p w14:paraId="75AC7237" w14:textId="77777777" w:rsidR="00D31B66" w:rsidRPr="003449E8" w:rsidRDefault="00000000">
      <w:pPr>
        <w:rPr>
          <w:lang w:val="ru-RU"/>
        </w:rPr>
      </w:pPr>
      <w:r w:rsidRPr="005D3D89">
        <w:rPr>
          <w:lang w:val="ru-RU"/>
        </w:rPr>
        <w:t xml:space="preserve">На графиках ниже под «ускорением» понимается отношение времени выполнения запроса к плану, который выбрал бы оптимизатор текущей ветки </w:t>
      </w:r>
      <w:r>
        <w:t>master</w:t>
      </w:r>
      <w:r w:rsidRPr="005D3D89">
        <w:rPr>
          <w:lang w:val="ru-RU"/>
        </w:rPr>
        <w:t>, — то есть к тому, что пользователь получил бы сегодня. Выбор в базовом случае определяется моделью стоимости; план с параллельной агрегацией по общей таблице форсируется.</w:t>
      </w:r>
    </w:p>
    <w:p w14:paraId="55A07B4C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 xml:space="preserve">Первый результат - позитивный. При равномерном распределении значений по группам мы видим заметное превосходство распараллеливания с </w:t>
      </w:r>
      <w:r>
        <w:t>shared</w:t>
      </w:r>
      <w:r w:rsidRPr="003449E8">
        <w:rPr>
          <w:lang w:val="ru-RU"/>
        </w:rPr>
        <w:t xml:space="preserve"> таблицей над текущим состоянием. Агрегаты с фиксированным состоянием очевидным образом показывают заведомо лучшие цифры, нежели те, которым требуется дополнительное копирование из/в общую память, однако даже </w:t>
      </w:r>
      <w:proofErr w:type="gramStart"/>
      <w:r w:rsidRPr="003449E8">
        <w:rPr>
          <w:lang w:val="ru-RU"/>
        </w:rPr>
        <w:t>2х</w:t>
      </w:r>
      <w:proofErr w:type="gramEnd"/>
      <w:r w:rsidRPr="003449E8">
        <w:rPr>
          <w:lang w:val="ru-RU"/>
        </w:rPr>
        <w:t xml:space="preserve"> обнадёживает.</w:t>
      </w:r>
    </w:p>
    <w:p w14:paraId="08A6FD89" w14:textId="77777777" w:rsidR="00D31B66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noProof/>
        </w:rPr>
        <w:drawing>
          <wp:inline distT="114300" distB="114300" distL="114300" distR="114300" wp14:anchorId="79B0C0E9" wp14:editId="0CE5B3C4">
            <wp:extent cx="5943600" cy="3302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A6A722" w14:textId="77777777" w:rsidR="00D31B66" w:rsidRPr="005D3D89" w:rsidRDefault="00000000">
      <w:pPr>
        <w:jc w:val="center"/>
        <w:rPr>
          <w:rFonts w:ascii="Georgia" w:eastAsia="Georgia" w:hAnsi="Georgia" w:cs="Georgia"/>
          <w:lang w:val="ru-RU"/>
        </w:rPr>
      </w:pPr>
      <w:r w:rsidRPr="005D3D89">
        <w:rPr>
          <w:i/>
          <w:sz w:val="18"/>
          <w:lang w:val="ru-RU"/>
        </w:rPr>
        <w:t>Рис. 1. Масштабируемость ускорения параллельной агрегации при равномерном распределении кортежей по группам</w:t>
      </w:r>
    </w:p>
    <w:p w14:paraId="09592BF7" w14:textId="77777777" w:rsidR="00D31B66" w:rsidRPr="003449E8" w:rsidRDefault="00000000">
      <w:pPr>
        <w:rPr>
          <w:rFonts w:ascii="Georgia" w:eastAsia="Georgia" w:hAnsi="Georgia" w:cs="Georgia"/>
          <w:lang w:val="ru-RU"/>
        </w:rPr>
      </w:pPr>
      <w:r w:rsidRPr="003449E8">
        <w:rPr>
          <w:rFonts w:ascii="Georgia" w:eastAsia="Georgia" w:hAnsi="Georgia" w:cs="Georgia"/>
          <w:lang w:val="ru-RU"/>
        </w:rPr>
        <w:t>Однако, негативные эффекты для разделяемых ресурсов обычно ярко проявляются на перекосах по обращению - так называемых “</w:t>
      </w:r>
      <w:r>
        <w:rPr>
          <w:rFonts w:ascii="Georgia" w:eastAsia="Georgia" w:hAnsi="Georgia" w:cs="Georgia"/>
        </w:rPr>
        <w:t>heavy</w:t>
      </w:r>
      <w:r w:rsidRPr="003449E8">
        <w:rPr>
          <w:rFonts w:ascii="Georgia" w:eastAsia="Georgia" w:hAnsi="Georgia" w:cs="Georgia"/>
          <w:lang w:val="ru-RU"/>
        </w:rPr>
        <w:t xml:space="preserve"> </w:t>
      </w:r>
      <w:r>
        <w:rPr>
          <w:rFonts w:ascii="Georgia" w:eastAsia="Georgia" w:hAnsi="Georgia" w:cs="Georgia"/>
        </w:rPr>
        <w:t>hitters</w:t>
      </w:r>
      <w:r w:rsidRPr="003449E8">
        <w:rPr>
          <w:rFonts w:ascii="Georgia" w:eastAsia="Georgia" w:hAnsi="Georgia" w:cs="Georgia"/>
          <w:lang w:val="ru-RU"/>
        </w:rPr>
        <w:t>” строках. Смоделируем перекос и сгенерируем данные таким образом, чтобы на одну группу приходилось доминирующее количество строк таблицы, а остальные строки распределены равномерно по оставшимся группам. Число строк (20 млн) и число групп (1 млн) фиксированы, меняется только концентрация “</w:t>
      </w:r>
      <w:r>
        <w:rPr>
          <w:rFonts w:ascii="Georgia" w:eastAsia="Georgia" w:hAnsi="Georgia" w:cs="Georgia"/>
        </w:rPr>
        <w:t>heavy</w:t>
      </w:r>
      <w:r w:rsidRPr="003449E8">
        <w:rPr>
          <w:rFonts w:ascii="Georgia" w:eastAsia="Georgia" w:hAnsi="Georgia" w:cs="Georgia"/>
          <w:lang w:val="ru-RU"/>
        </w:rPr>
        <w:t xml:space="preserve"> </w:t>
      </w:r>
      <w:r>
        <w:rPr>
          <w:rFonts w:ascii="Georgia" w:eastAsia="Georgia" w:hAnsi="Georgia" w:cs="Georgia"/>
        </w:rPr>
        <w:t>hitter</w:t>
      </w:r>
      <w:r w:rsidRPr="003449E8">
        <w:rPr>
          <w:rFonts w:ascii="Georgia" w:eastAsia="Georgia" w:hAnsi="Georgia" w:cs="Georgia"/>
          <w:lang w:val="ru-RU"/>
        </w:rPr>
        <w:t>” группы.</w:t>
      </w:r>
    </w:p>
    <w:p w14:paraId="3CF8693D" w14:textId="77777777" w:rsidR="00D31B66" w:rsidRDefault="00000000">
      <w:pPr>
        <w:rPr>
          <w:rFonts w:ascii="Georgia" w:eastAsia="Georgia" w:hAnsi="Georgia" w:cs="Georgia"/>
        </w:rPr>
      </w:pPr>
      <w:r>
        <w:rPr>
          <w:rFonts w:ascii="Georgia" w:eastAsia="Georgia" w:hAnsi="Georgia" w:cs="Georgia"/>
          <w:noProof/>
        </w:rPr>
        <w:lastRenderedPageBreak/>
        <w:drawing>
          <wp:inline distT="114300" distB="114300" distL="114300" distR="114300" wp14:anchorId="632E291D" wp14:editId="7CEC1F3D">
            <wp:extent cx="5943600" cy="3251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66A6A1" w14:textId="77777777" w:rsidR="00D31B66" w:rsidRPr="005D3D89" w:rsidRDefault="00000000">
      <w:pPr>
        <w:jc w:val="center"/>
        <w:rPr>
          <w:rFonts w:ascii="Georgia" w:eastAsia="Georgia" w:hAnsi="Georgia" w:cs="Georgia"/>
          <w:lang w:val="ru-RU"/>
        </w:rPr>
      </w:pPr>
      <w:r w:rsidRPr="005D3D89">
        <w:rPr>
          <w:i/>
          <w:sz w:val="18"/>
          <w:lang w:val="ru-RU"/>
        </w:rPr>
        <w:t>Рис. 2. Поведение ускорения параллельной агрегации при разном коэффициенте перекоса</w:t>
      </w:r>
    </w:p>
    <w:p w14:paraId="20EA2014" w14:textId="4FB13229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 До 2 % включительно разделяемая таблица выигрывает уверенно: 4.82× при восьми </w:t>
      </w:r>
      <w:proofErr w:type="spellStart"/>
      <w:r w:rsidRPr="003449E8">
        <w:rPr>
          <w:lang w:val="ru-RU"/>
        </w:rPr>
        <w:t>воркерах</w:t>
      </w:r>
      <w:proofErr w:type="spellEnd"/>
      <w:r w:rsidRPr="003449E8">
        <w:rPr>
          <w:lang w:val="ru-RU"/>
        </w:rPr>
        <w:t xml:space="preserve"> на однородном ключе и 4.49× при доле 2 %. Дальше преимущество тает и между 10 и 20 % сменяется проигрышем, доходящим до 0.04× при 95 %.</w:t>
      </w:r>
    </w:p>
    <w:p w14:paraId="50DD6DB7" w14:textId="1CD6762B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Таким образом, для безопасного использования </w:t>
      </w:r>
      <w:r>
        <w:t>parallel</w:t>
      </w:r>
      <w:r w:rsidRPr="003449E8">
        <w:rPr>
          <w:lang w:val="ru-RU"/>
        </w:rPr>
        <w:t xml:space="preserve"> </w:t>
      </w:r>
      <w:r>
        <w:t>aggregate</w:t>
      </w:r>
      <w:r w:rsidRPr="003449E8">
        <w:rPr>
          <w:lang w:val="ru-RU"/>
        </w:rPr>
        <w:t xml:space="preserve"> требуется качественная статистика по колонкам таблицы и </w:t>
      </w:r>
      <w:proofErr w:type="spellStart"/>
      <w:r w:rsidRPr="003449E8">
        <w:rPr>
          <w:lang w:val="ru-RU"/>
        </w:rPr>
        <w:t>кост</w:t>
      </w:r>
      <w:proofErr w:type="spellEnd"/>
      <w:r w:rsidRPr="003449E8">
        <w:rPr>
          <w:lang w:val="ru-RU"/>
        </w:rPr>
        <w:t xml:space="preserve">-модель, основанная на </w:t>
      </w:r>
      <w:r>
        <w:t>MCV</w:t>
      </w:r>
      <w:r w:rsidRPr="003449E8">
        <w:rPr>
          <w:lang w:val="ru-RU"/>
        </w:rPr>
        <w:t xml:space="preserve">-статистике - чтобы отслеживать </w:t>
      </w:r>
      <w:r>
        <w:t>frequency</w:t>
      </w:r>
      <w:r w:rsidRPr="003449E8">
        <w:rPr>
          <w:lang w:val="ru-RU"/>
        </w:rPr>
        <w:t xml:space="preserve"> самых популярных значений. Если максимальный “</w:t>
      </w:r>
      <w:r>
        <w:t>heavy</w:t>
      </w:r>
      <w:r w:rsidRPr="003449E8">
        <w:rPr>
          <w:lang w:val="ru-RU"/>
        </w:rPr>
        <w:t xml:space="preserve"> </w:t>
      </w:r>
      <w:r>
        <w:t>hitter</w:t>
      </w:r>
      <w:r w:rsidRPr="003449E8">
        <w:rPr>
          <w:lang w:val="ru-RU"/>
        </w:rPr>
        <w:t xml:space="preserve">” находится в диапазоне </w:t>
      </w:r>
      <w:proofErr w:type="gramStart"/>
      <w:r w:rsidRPr="003449E8">
        <w:rPr>
          <w:lang w:val="ru-RU"/>
        </w:rPr>
        <w:t>5-10</w:t>
      </w:r>
      <w:proofErr w:type="gramEnd"/>
      <w:r w:rsidRPr="003449E8">
        <w:rPr>
          <w:lang w:val="ru-RU"/>
        </w:rPr>
        <w:t>% значений, то метод ещё можно использовать, для 2% и меньше он даст отличный эффект.</w:t>
      </w:r>
    </w:p>
    <w:p w14:paraId="59C6E623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>Однако перекос в стиле “</w:t>
      </w:r>
      <w:r>
        <w:t>heavy</w:t>
      </w:r>
      <w:r w:rsidRPr="003449E8">
        <w:rPr>
          <w:lang w:val="ru-RU"/>
        </w:rPr>
        <w:t xml:space="preserve"> </w:t>
      </w:r>
      <w:r>
        <w:t>hitter</w:t>
      </w:r>
      <w:r w:rsidRPr="003449E8">
        <w:rPr>
          <w:lang w:val="ru-RU"/>
        </w:rPr>
        <w:t xml:space="preserve">” </w:t>
      </w:r>
      <w:proofErr w:type="gramStart"/>
      <w:r w:rsidRPr="003449E8">
        <w:rPr>
          <w:lang w:val="ru-RU"/>
        </w:rPr>
        <w:t>- это</w:t>
      </w:r>
      <w:proofErr w:type="gramEnd"/>
      <w:r w:rsidRPr="003449E8">
        <w:rPr>
          <w:lang w:val="ru-RU"/>
        </w:rPr>
        <w:t xml:space="preserve"> не очень практичный эксперимент. Гораздо лучше посмотреть в более общепринятое правило перекоса - </w:t>
      </w:r>
      <w:proofErr w:type="gramStart"/>
      <w:r w:rsidRPr="003449E8">
        <w:rPr>
          <w:lang w:val="ru-RU"/>
        </w:rPr>
        <w:t>80-20</w:t>
      </w:r>
      <w:proofErr w:type="gramEnd"/>
      <w:r w:rsidRPr="003449E8">
        <w:rPr>
          <w:lang w:val="ru-RU"/>
        </w:rPr>
        <w:t xml:space="preserve">. На графике ниже приведено ускорение, которое даёт </w:t>
      </w:r>
      <w:r>
        <w:t>parallel</w:t>
      </w:r>
      <w:r w:rsidRPr="003449E8">
        <w:rPr>
          <w:lang w:val="ru-RU"/>
        </w:rPr>
        <w:t xml:space="preserve"> </w:t>
      </w:r>
      <w:r>
        <w:t>aggregate</w:t>
      </w:r>
      <w:r w:rsidRPr="003449E8">
        <w:rPr>
          <w:lang w:val="ru-RU"/>
        </w:rPr>
        <w:t xml:space="preserve"> в сравнении с текущим мастером в зависимости от количества 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. </w:t>
      </w:r>
    </w:p>
    <w:p w14:paraId="3E77B2B1" w14:textId="77777777" w:rsidR="00D31B66" w:rsidRDefault="00000000">
      <w:r>
        <w:rPr>
          <w:noProof/>
        </w:rPr>
        <w:lastRenderedPageBreak/>
        <w:drawing>
          <wp:inline distT="114300" distB="114300" distL="114300" distR="114300" wp14:anchorId="097761F9" wp14:editId="43F635D8">
            <wp:extent cx="5943600" cy="3302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36242" w14:textId="77777777" w:rsidR="00D31B66" w:rsidRPr="005D3D89" w:rsidRDefault="00000000">
      <w:pPr>
        <w:jc w:val="center"/>
        <w:rPr>
          <w:lang w:val="ru-RU"/>
        </w:rPr>
      </w:pPr>
      <w:r w:rsidRPr="005D3D89">
        <w:rPr>
          <w:i/>
          <w:sz w:val="18"/>
          <w:lang w:val="ru-RU"/>
        </w:rPr>
        <w:t>Рис. 3. Масштабируемость ускорения для правила распределения 80-20</w:t>
      </w:r>
    </w:p>
    <w:p w14:paraId="110F124F" w14:textId="77777777" w:rsidR="00D31B66" w:rsidRPr="003449E8" w:rsidRDefault="00000000">
      <w:pPr>
        <w:rPr>
          <w:lang w:val="ru-RU"/>
        </w:rPr>
      </w:pPr>
      <w:r w:rsidRPr="005D3D89">
        <w:rPr>
          <w:lang w:val="ru-RU"/>
        </w:rPr>
        <w:t xml:space="preserve">Следующий шаг — проверить, как на ускорение влияет форма перекоса. На рис. 4 сравниваются разные варианты плотности значений в первых 20 % групп: (а) для агрегатов с </w:t>
      </w:r>
      <w:r>
        <w:t>by</w:t>
      </w:r>
      <w:r w:rsidRPr="005D3D89">
        <w:rPr>
          <w:lang w:val="ru-RU"/>
        </w:rPr>
        <w:t>-</w:t>
      </w:r>
      <w:r>
        <w:t>value</w:t>
      </w:r>
      <w:r w:rsidRPr="005D3D89">
        <w:rPr>
          <w:lang w:val="ru-RU"/>
        </w:rPr>
        <w:t xml:space="preserve"> состоянием, (б) с </w:t>
      </w:r>
      <w:r>
        <w:t>by</w:t>
      </w:r>
      <w:r w:rsidRPr="005D3D89">
        <w:rPr>
          <w:lang w:val="ru-RU"/>
        </w:rPr>
        <w:t>-</w:t>
      </w:r>
      <w:r>
        <w:t>reference</w:t>
      </w:r>
      <w:r w:rsidRPr="005D3D89">
        <w:rPr>
          <w:lang w:val="ru-RU"/>
        </w:rPr>
        <w:t>.</w:t>
      </w:r>
    </w:p>
    <w:p w14:paraId="0A3E2AA8" w14:textId="77777777" w:rsidR="00D31B66" w:rsidRDefault="00000000">
      <w:r>
        <w:rPr>
          <w:noProof/>
        </w:rPr>
        <w:drawing>
          <wp:inline distT="114300" distB="114300" distL="114300" distR="114300" wp14:anchorId="577C75A3" wp14:editId="5CB9C3B5">
            <wp:extent cx="5943600" cy="24765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AD2370" w14:textId="77777777" w:rsidR="00D31B66" w:rsidRPr="005D3D89" w:rsidRDefault="00000000">
      <w:pPr>
        <w:jc w:val="center"/>
        <w:rPr>
          <w:lang w:val="ru-RU"/>
        </w:rPr>
      </w:pPr>
      <w:r w:rsidRPr="005D3D89">
        <w:rPr>
          <w:i/>
          <w:sz w:val="18"/>
          <w:lang w:val="ru-RU"/>
        </w:rPr>
        <w:t xml:space="preserve">Рис. 4. Зависимость масштабируемости ускорения от правила распределения: (а) агрегаты с </w:t>
      </w:r>
      <w:r>
        <w:rPr>
          <w:i/>
          <w:sz w:val="18"/>
        </w:rPr>
        <w:t>by</w:t>
      </w:r>
      <w:r w:rsidRPr="005D3D89">
        <w:rPr>
          <w:i/>
          <w:sz w:val="18"/>
          <w:lang w:val="ru-RU"/>
        </w:rPr>
        <w:t>-</w:t>
      </w:r>
      <w:r>
        <w:rPr>
          <w:i/>
          <w:sz w:val="18"/>
        </w:rPr>
        <w:t>value</w:t>
      </w:r>
      <w:r w:rsidRPr="005D3D89">
        <w:rPr>
          <w:i/>
          <w:sz w:val="18"/>
          <w:lang w:val="ru-RU"/>
        </w:rPr>
        <w:t xml:space="preserve"> состоянием, (б) с </w:t>
      </w:r>
      <w:r>
        <w:rPr>
          <w:i/>
          <w:sz w:val="18"/>
        </w:rPr>
        <w:t>by</w:t>
      </w:r>
      <w:r w:rsidRPr="005D3D89">
        <w:rPr>
          <w:i/>
          <w:sz w:val="18"/>
          <w:lang w:val="ru-RU"/>
        </w:rPr>
        <w:t>-</w:t>
      </w:r>
      <w:r>
        <w:rPr>
          <w:i/>
          <w:sz w:val="18"/>
        </w:rPr>
        <w:t>reference</w:t>
      </w:r>
      <w:r w:rsidRPr="005D3D89">
        <w:rPr>
          <w:i/>
          <w:sz w:val="18"/>
          <w:lang w:val="ru-RU"/>
        </w:rPr>
        <w:t xml:space="preserve"> состоянием</w:t>
      </w:r>
    </w:p>
    <w:p w14:paraId="0DF72D3A" w14:textId="6A800BC9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Получаем, что </w:t>
      </w:r>
      <w:proofErr w:type="gramStart"/>
      <w:r w:rsidRPr="003449E8">
        <w:rPr>
          <w:lang w:val="ru-RU"/>
        </w:rPr>
        <w:t>80-20</w:t>
      </w:r>
      <w:proofErr w:type="gramEnd"/>
      <w:r w:rsidRPr="003449E8">
        <w:rPr>
          <w:lang w:val="ru-RU"/>
        </w:rPr>
        <w:t xml:space="preserve"> является крайним вариантом, где ещё есть позитивный эффект от распараллеливания: при агрегатах с </w:t>
      </w:r>
      <w:r>
        <w:t>by</w:t>
      </w:r>
      <w:r w:rsidRPr="003449E8">
        <w:rPr>
          <w:lang w:val="ru-RU"/>
        </w:rPr>
        <w:t>-</w:t>
      </w:r>
      <w:r>
        <w:t>value</w:t>
      </w:r>
      <w:r w:rsidRPr="003449E8">
        <w:rPr>
          <w:lang w:val="ru-RU"/>
        </w:rPr>
        <w:t xml:space="preserve"> состоянием там уже примерно паритет, а запас остаётся только у </w:t>
      </w:r>
      <w:r>
        <w:t>by</w:t>
      </w:r>
      <w:r w:rsidRPr="003449E8">
        <w:rPr>
          <w:lang w:val="ru-RU"/>
        </w:rPr>
        <w:t>-</w:t>
      </w:r>
      <w:r>
        <w:t>reference</w:t>
      </w:r>
      <w:r w:rsidRPr="003449E8">
        <w:rPr>
          <w:lang w:val="ru-RU"/>
        </w:rPr>
        <w:t xml:space="preserve">. При этом в </w:t>
      </w:r>
      <w:proofErr w:type="spellStart"/>
      <w:r w:rsidRPr="003449E8">
        <w:rPr>
          <w:lang w:val="ru-RU"/>
        </w:rPr>
        <w:t>кост</w:t>
      </w:r>
      <w:proofErr w:type="spellEnd"/>
      <w:r w:rsidRPr="003449E8">
        <w:rPr>
          <w:lang w:val="ru-RU"/>
        </w:rPr>
        <w:t xml:space="preserve"> модели придётся регулировать </w:t>
      </w:r>
      <w:r w:rsidRPr="003449E8">
        <w:rPr>
          <w:lang w:val="ru-RU"/>
        </w:rPr>
        <w:lastRenderedPageBreak/>
        <w:t xml:space="preserve">количество потребных 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 в зависимости от предполагаемого перекоса в распределении.</w:t>
      </w:r>
    </w:p>
    <w:p w14:paraId="5E8EB467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Ещё одно любопытное наблюдение - если сравнить эти два </w:t>
      </w:r>
      <w:proofErr w:type="gramStart"/>
      <w:r w:rsidRPr="003449E8">
        <w:rPr>
          <w:lang w:val="ru-RU"/>
        </w:rPr>
        <w:t>графика</w:t>
      </w:r>
      <w:proofErr w:type="gramEnd"/>
      <w:r w:rsidRPr="003449E8">
        <w:rPr>
          <w:lang w:val="ru-RU"/>
        </w:rPr>
        <w:t xml:space="preserve"> то заметно, что агрегация с </w:t>
      </w:r>
      <w:r>
        <w:t>by</w:t>
      </w:r>
      <w:r w:rsidRPr="003449E8">
        <w:rPr>
          <w:lang w:val="ru-RU"/>
        </w:rPr>
        <w:t>-</w:t>
      </w:r>
      <w:r>
        <w:t>reference</w:t>
      </w:r>
      <w:r w:rsidRPr="003449E8">
        <w:rPr>
          <w:lang w:val="ru-RU"/>
        </w:rPr>
        <w:t xml:space="preserve"> состоянием ведёт себя лучше в параллельном случае, </w:t>
      </w:r>
      <w:proofErr w:type="gramStart"/>
      <w:r w:rsidRPr="003449E8">
        <w:rPr>
          <w:lang w:val="ru-RU"/>
        </w:rPr>
        <w:t>чем казалось бы</w:t>
      </w:r>
      <w:proofErr w:type="gramEnd"/>
      <w:r w:rsidRPr="003449E8">
        <w:rPr>
          <w:lang w:val="ru-RU"/>
        </w:rPr>
        <w:t xml:space="preserve"> простой </w:t>
      </w:r>
      <w:r>
        <w:t>by</w:t>
      </w:r>
      <w:r w:rsidRPr="003449E8">
        <w:rPr>
          <w:lang w:val="ru-RU"/>
        </w:rPr>
        <w:t>-</w:t>
      </w:r>
      <w:r>
        <w:t>value</w:t>
      </w:r>
      <w:r w:rsidRPr="003449E8">
        <w:rPr>
          <w:lang w:val="ru-RU"/>
        </w:rPr>
        <w:t xml:space="preserve"> вариант. Это говорит о том, что в текущем ядре </w:t>
      </w:r>
      <w:r>
        <w:t>PostgreSQL</w:t>
      </w:r>
      <w:r w:rsidRPr="003449E8">
        <w:rPr>
          <w:lang w:val="ru-RU"/>
        </w:rPr>
        <w:t xml:space="preserve"> есть запас на оптимизацию вычисления агрегатов путём пересмотра (или специализации) агрегации для некоторых случаев - например, когда колонка с типом </w:t>
      </w:r>
      <w:r>
        <w:t>numeric</w:t>
      </w:r>
      <w:r w:rsidRPr="003449E8">
        <w:rPr>
          <w:lang w:val="ru-RU"/>
        </w:rPr>
        <w:t xml:space="preserve"> объявлена с известной и достаточно небольшой точностью, позволяющей уместить все значения в фиксированную длину </w:t>
      </w:r>
      <w:r>
        <w:t>int</w:t>
      </w:r>
      <w:r w:rsidRPr="003449E8">
        <w:rPr>
          <w:lang w:val="ru-RU"/>
        </w:rPr>
        <w:t xml:space="preserve">64, </w:t>
      </w:r>
      <w:r>
        <w:t>int</w:t>
      </w:r>
      <w:r w:rsidRPr="003449E8">
        <w:rPr>
          <w:lang w:val="ru-RU"/>
        </w:rPr>
        <w:t xml:space="preserve">128 или </w:t>
      </w:r>
      <w:r>
        <w:t>int</w:t>
      </w:r>
      <w:r w:rsidRPr="003449E8">
        <w:rPr>
          <w:lang w:val="ru-RU"/>
        </w:rPr>
        <w:t>256.</w:t>
      </w:r>
    </w:p>
    <w:p w14:paraId="23ABC550" w14:textId="3B2F6BD2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Ну и наконец, посмотрим, имеется ли существенная зависимость эффекта распараллеливания от количества агрегатов, вычисляемых на каждой группе. Ниже - график, показывающий как ведет себя ускорение для разного количества </w:t>
      </w:r>
      <w:proofErr w:type="spellStart"/>
      <w:r w:rsidRPr="003449E8">
        <w:rPr>
          <w:lang w:val="ru-RU"/>
        </w:rPr>
        <w:t>воркеров</w:t>
      </w:r>
      <w:proofErr w:type="spellEnd"/>
      <w:r w:rsidRPr="003449E8">
        <w:rPr>
          <w:lang w:val="ru-RU"/>
        </w:rPr>
        <w:t xml:space="preserve">. Можно заметить позитивный эффект для количества агрегатов от 4 до 12 штук, </w:t>
      </w:r>
      <w:proofErr w:type="gramStart"/>
      <w:r w:rsidRPr="003449E8">
        <w:rPr>
          <w:lang w:val="ru-RU"/>
        </w:rPr>
        <w:t>впрочем</w:t>
      </w:r>
      <w:proofErr w:type="gramEnd"/>
      <w:r w:rsidRPr="003449E8">
        <w:rPr>
          <w:lang w:val="ru-RU"/>
        </w:rPr>
        <w:t xml:space="preserve"> небольшой: при восьми </w:t>
      </w:r>
      <w:proofErr w:type="spellStart"/>
      <w:r w:rsidRPr="003449E8">
        <w:rPr>
          <w:lang w:val="ru-RU"/>
        </w:rPr>
        <w:t>воркерах</w:t>
      </w:r>
      <w:proofErr w:type="spellEnd"/>
      <w:r w:rsidRPr="003449E8">
        <w:rPr>
          <w:lang w:val="ru-RU"/>
        </w:rPr>
        <w:t xml:space="preserve"> ускорение растёт с 4.64× на двух агрегатах до 5.80× на двенадцати. Дальше эффект сходит на нет, а на 32 агрегатах ускорение падает до 4.40× — ниже, чем на двух. Но уже тот факт, что это не деградирует </w:t>
      </w:r>
      <w:r>
        <w:t>parallel</w:t>
      </w:r>
      <w:r w:rsidRPr="003449E8">
        <w:rPr>
          <w:lang w:val="ru-RU"/>
        </w:rPr>
        <w:t xml:space="preserve"> </w:t>
      </w:r>
      <w:r>
        <w:t>aggregate</w:t>
      </w:r>
      <w:r w:rsidRPr="003449E8">
        <w:rPr>
          <w:lang w:val="ru-RU"/>
        </w:rPr>
        <w:t xml:space="preserve"> - позитивный результат.</w:t>
      </w:r>
    </w:p>
    <w:p w14:paraId="0FBD4523" w14:textId="77777777" w:rsidR="00D31B66" w:rsidRDefault="00000000">
      <w:r>
        <w:rPr>
          <w:noProof/>
        </w:rPr>
        <w:drawing>
          <wp:inline distT="114300" distB="114300" distL="114300" distR="114300" wp14:anchorId="5D95DA42" wp14:editId="58E2F835">
            <wp:extent cx="5943600" cy="325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578FF" w14:textId="77777777" w:rsidR="00D31B66" w:rsidRPr="005D3D89" w:rsidRDefault="00000000">
      <w:pPr>
        <w:jc w:val="center"/>
        <w:rPr>
          <w:lang w:val="ru-RU"/>
        </w:rPr>
      </w:pPr>
      <w:r w:rsidRPr="005D3D89">
        <w:rPr>
          <w:i/>
          <w:sz w:val="18"/>
          <w:lang w:val="ru-RU"/>
        </w:rPr>
        <w:t>Рис. 5. Зависимость ускорения от числа вычисляемых агрегатов</w:t>
      </w:r>
    </w:p>
    <w:p w14:paraId="6B121698" w14:textId="77777777" w:rsidR="00D31B66" w:rsidRPr="003449E8" w:rsidRDefault="00000000">
      <w:pPr>
        <w:pStyle w:val="Heading2"/>
        <w:rPr>
          <w:lang w:val="ru-RU"/>
        </w:rPr>
      </w:pPr>
      <w:bookmarkStart w:id="15" w:name="_d2byru2i37c" w:colFirst="0" w:colLast="0"/>
      <w:bookmarkEnd w:id="15"/>
      <w:r w:rsidRPr="003449E8">
        <w:rPr>
          <w:lang w:val="ru-RU"/>
        </w:rPr>
        <w:t>Выводы</w:t>
      </w:r>
    </w:p>
    <w:p w14:paraId="01FA3D93" w14:textId="26AA76C6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Основной вывод достаточно тривиальный - процессная модель является основным препятствием на пути использования </w:t>
      </w:r>
      <w:r>
        <w:t>shared</w:t>
      </w:r>
      <w:r w:rsidRPr="003449E8">
        <w:rPr>
          <w:lang w:val="ru-RU"/>
        </w:rPr>
        <w:t>-модели.</w:t>
      </w:r>
    </w:p>
    <w:p w14:paraId="7818F45C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>Результаты в пользу общей агрегации получены на модели с тредами. Общая хэш-таблица в таком случае сильно дешевле сама по себе, а состояние агрегата — обычный объект с обычными указателями, и код самого агрегата менять не нужно вообще.</w:t>
      </w:r>
    </w:p>
    <w:p w14:paraId="706363F5" w14:textId="037E25B9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В </w:t>
      </w:r>
      <w:r>
        <w:t>PostgreSQL</w:t>
      </w:r>
      <w:r w:rsidRPr="003449E8">
        <w:rPr>
          <w:lang w:val="ru-RU"/>
        </w:rPr>
        <w:t xml:space="preserve"> общая память для агрегации выделяется в </w:t>
      </w:r>
      <w:r>
        <w:t>DSM</w:t>
      </w:r>
      <w:r w:rsidRPr="003449E8">
        <w:rPr>
          <w:lang w:val="ru-RU"/>
        </w:rPr>
        <w:t xml:space="preserve">. Это означает, что нет прямых указателей, нет </w:t>
      </w:r>
      <w:proofErr w:type="spellStart"/>
      <w:r>
        <w:t>palloc</w:t>
      </w:r>
      <w:proofErr w:type="spellEnd"/>
      <w:r w:rsidRPr="003449E8">
        <w:rPr>
          <w:lang w:val="ru-RU"/>
        </w:rPr>
        <w:t xml:space="preserve">, нет </w:t>
      </w:r>
      <w:proofErr w:type="spellStart"/>
      <w:r>
        <w:t>MemoryContext</w:t>
      </w:r>
      <w:proofErr w:type="spellEnd"/>
      <w:r w:rsidRPr="003449E8">
        <w:rPr>
          <w:lang w:val="ru-RU"/>
        </w:rPr>
        <w:t xml:space="preserve">, нет </w:t>
      </w:r>
      <w:proofErr w:type="spellStart"/>
      <w:r>
        <w:t>repalloc</w:t>
      </w:r>
      <w:proofErr w:type="spellEnd"/>
      <w:r w:rsidRPr="003449E8">
        <w:rPr>
          <w:lang w:val="ru-RU"/>
        </w:rPr>
        <w:t xml:space="preserve">, нельзя разжать </w:t>
      </w:r>
      <w:r>
        <w:t>TOAST</w:t>
      </w:r>
      <w:r w:rsidRPr="003449E8">
        <w:rPr>
          <w:lang w:val="ru-RU"/>
        </w:rPr>
        <w:t xml:space="preserve"> на месте. Таким образом, для расширения области применения параллельной агрегации требуется менять сами агрегаты: как минимум отказываться от </w:t>
      </w:r>
      <w:r>
        <w:t>Internal</w:t>
      </w:r>
      <w:r w:rsidRPr="003449E8">
        <w:rPr>
          <w:lang w:val="ru-RU"/>
        </w:rPr>
        <w:t>-состояния и увеличивать долю агрегатов с фиксированным размером промежуточного результата.</w:t>
      </w:r>
    </w:p>
    <w:p w14:paraId="2FFEAC69" w14:textId="24F35902" w:rsidR="00D31B66" w:rsidRPr="003449E8" w:rsidRDefault="00000000">
      <w:pPr>
        <w:rPr>
          <w:lang w:val="ru-RU"/>
        </w:rPr>
      </w:pPr>
      <w:r w:rsidRPr="003449E8">
        <w:rPr>
          <w:lang w:val="ru-RU"/>
        </w:rPr>
        <w:t>Также, решение получается инвазивным и не обеспечивает одну из базовых оптимизаций - быстрое вычисление выражений за счёт интерпретатора, и скорее всего потребует его дальнейшей доработки.</w:t>
      </w:r>
    </w:p>
    <w:p w14:paraId="5828FC1A" w14:textId="77777777" w:rsidR="00D31B66" w:rsidRPr="003449E8" w:rsidRDefault="00000000">
      <w:pPr>
        <w:rPr>
          <w:lang w:val="ru-RU"/>
        </w:rPr>
      </w:pPr>
      <w:proofErr w:type="spellStart"/>
      <w:r w:rsidRPr="003449E8">
        <w:rPr>
          <w:lang w:val="ru-RU"/>
        </w:rPr>
        <w:t>Тикетинг</w:t>
      </w:r>
      <w:proofErr w:type="spellEnd"/>
      <w:r w:rsidRPr="003449E8">
        <w:rPr>
          <w:lang w:val="ru-RU"/>
        </w:rPr>
        <w:t>, предложенный в статье, снимает только один вид нагрузки, при этом сохраняются следующие основные проблемы:</w:t>
      </w:r>
    </w:p>
    <w:p w14:paraId="375C67FC" w14:textId="598A2D29" w:rsidR="00D31B66" w:rsidRPr="003449E8" w:rsidRDefault="00000000">
      <w:pPr>
        <w:numPr>
          <w:ilvl w:val="0"/>
          <w:numId w:val="1"/>
        </w:numPr>
        <w:rPr>
          <w:lang w:val="ru-RU"/>
        </w:rPr>
      </w:pPr>
      <w:r w:rsidRPr="003449E8">
        <w:rPr>
          <w:lang w:val="ru-RU"/>
        </w:rPr>
        <w:t xml:space="preserve">Лок остался, и он не бесплатен. Лок дорог сам по себе, а не тем, что он защищает. Хуже того, </w:t>
      </w:r>
      <w:proofErr w:type="spellStart"/>
      <w:r>
        <w:t>LWLock</w:t>
      </w:r>
      <w:proofErr w:type="spellEnd"/>
      <w:r w:rsidRPr="003449E8">
        <w:rPr>
          <w:lang w:val="ru-RU"/>
        </w:rPr>
        <w:t xml:space="preserve"> — неправильный примитив для критической секции такого размера: для </w:t>
      </w:r>
      <w:proofErr w:type="gramStart"/>
      <w:r>
        <w:t>count</w:t>
      </w:r>
      <w:r w:rsidRPr="003449E8">
        <w:rPr>
          <w:lang w:val="ru-RU"/>
        </w:rPr>
        <w:t>(</w:t>
      </w:r>
      <w:proofErr w:type="gramEnd"/>
      <w:r w:rsidRPr="003449E8">
        <w:rPr>
          <w:lang w:val="ru-RU"/>
        </w:rPr>
        <w:t xml:space="preserve">*) под </w:t>
      </w:r>
      <w:proofErr w:type="spellStart"/>
      <w:r w:rsidRPr="003449E8">
        <w:rPr>
          <w:lang w:val="ru-RU"/>
        </w:rPr>
        <w:t>локом</w:t>
      </w:r>
      <w:proofErr w:type="spellEnd"/>
      <w:r w:rsidRPr="003449E8">
        <w:rPr>
          <w:lang w:val="ru-RU"/>
        </w:rPr>
        <w:t xml:space="preserve"> одно приращение, наносекунды, а </w:t>
      </w:r>
      <w:proofErr w:type="spellStart"/>
      <w:proofErr w:type="gramStart"/>
      <w:r>
        <w:t>LWLockAcquire</w:t>
      </w:r>
      <w:proofErr w:type="spellEnd"/>
      <w:r w:rsidRPr="003449E8">
        <w:rPr>
          <w:lang w:val="ru-RU"/>
        </w:rPr>
        <w:t>(</w:t>
      </w:r>
      <w:proofErr w:type="gramEnd"/>
      <w:r w:rsidRPr="003449E8">
        <w:rPr>
          <w:lang w:val="ru-RU"/>
        </w:rPr>
        <w:t>) в неудачном случае требует контекстного переключения, микросекунды.</w:t>
      </w:r>
    </w:p>
    <w:p w14:paraId="6F0DEFA8" w14:textId="77777777" w:rsidR="00D31B66" w:rsidRPr="003449E8" w:rsidRDefault="00000000">
      <w:pPr>
        <w:numPr>
          <w:ilvl w:val="0"/>
          <w:numId w:val="1"/>
        </w:numPr>
        <w:rPr>
          <w:lang w:val="ru-RU"/>
        </w:rPr>
      </w:pPr>
      <w:r w:rsidRPr="003449E8">
        <w:rPr>
          <w:lang w:val="ru-RU"/>
        </w:rPr>
        <w:t xml:space="preserve">Отсутствует скомпилированная программа переходов, и с ней </w:t>
      </w:r>
      <w:r>
        <w:t>JIT</w:t>
      </w:r>
      <w:r w:rsidRPr="003449E8">
        <w:rPr>
          <w:lang w:val="ru-RU"/>
        </w:rPr>
        <w:t xml:space="preserve">. Приватный путь вычисляет все фильтры, все аргументы и все переходные вызовы одной программой из </w:t>
      </w:r>
      <w:proofErr w:type="spellStart"/>
      <w:proofErr w:type="gramStart"/>
      <w:r>
        <w:t>ExecBuildAggTrans</w:t>
      </w:r>
      <w:proofErr w:type="spellEnd"/>
      <w:r w:rsidRPr="003449E8">
        <w:rPr>
          <w:lang w:val="ru-RU"/>
        </w:rPr>
        <w:t>(</w:t>
      </w:r>
      <w:proofErr w:type="gramEnd"/>
      <w:r w:rsidRPr="003449E8">
        <w:rPr>
          <w:lang w:val="ru-RU"/>
        </w:rPr>
        <w:t xml:space="preserve">), которую </w:t>
      </w:r>
      <w:r>
        <w:t>JIT</w:t>
      </w:r>
      <w:r w:rsidRPr="003449E8">
        <w:rPr>
          <w:lang w:val="ru-RU"/>
        </w:rPr>
        <w:t xml:space="preserve"> компилирует в одну функцию. В случае </w:t>
      </w:r>
      <w:r>
        <w:t>parallel</w:t>
      </w:r>
      <w:r w:rsidRPr="003449E8">
        <w:rPr>
          <w:lang w:val="ru-RU"/>
        </w:rPr>
        <w:t xml:space="preserve"> </w:t>
      </w:r>
      <w:r>
        <w:t>aggregate</w:t>
      </w:r>
      <w:r w:rsidRPr="003449E8">
        <w:rPr>
          <w:lang w:val="ru-RU"/>
        </w:rPr>
        <w:t xml:space="preserve"> такой путь не работает: аргументы надо вычислить до захвата </w:t>
      </w:r>
      <w:proofErr w:type="spellStart"/>
      <w:r w:rsidRPr="003449E8">
        <w:rPr>
          <w:lang w:val="ru-RU"/>
        </w:rPr>
        <w:t>лока</w:t>
      </w:r>
      <w:proofErr w:type="spellEnd"/>
      <w:r w:rsidRPr="003449E8">
        <w:rPr>
          <w:lang w:val="ru-RU"/>
        </w:rPr>
        <w:t>, а вызвать переходную функцию после.</w:t>
      </w:r>
    </w:p>
    <w:p w14:paraId="04AFFA51" w14:textId="3B63EC4C" w:rsidR="00D31B66" w:rsidRPr="003449E8" w:rsidRDefault="00000000">
      <w:pPr>
        <w:numPr>
          <w:ilvl w:val="0"/>
          <w:numId w:val="1"/>
        </w:numPr>
        <w:rPr>
          <w:lang w:val="ru-RU"/>
        </w:rPr>
      </w:pPr>
      <w:r w:rsidRPr="003449E8">
        <w:rPr>
          <w:lang w:val="ru-RU"/>
        </w:rPr>
        <w:t xml:space="preserve">Под </w:t>
      </w:r>
      <w:proofErr w:type="spellStart"/>
      <w:r w:rsidRPr="003449E8">
        <w:rPr>
          <w:lang w:val="ru-RU"/>
        </w:rPr>
        <w:t>локом</w:t>
      </w:r>
      <w:proofErr w:type="spellEnd"/>
      <w:r w:rsidRPr="003449E8">
        <w:rPr>
          <w:lang w:val="ru-RU"/>
        </w:rPr>
        <w:t xml:space="preserve"> выполняется фактически произвольный код. Даже на встроенных типах возможны </w:t>
      </w:r>
      <w:proofErr w:type="gramStart"/>
      <w:r w:rsidRPr="003449E8">
        <w:rPr>
          <w:lang w:val="ru-RU"/>
        </w:rPr>
        <w:t>ситуации</w:t>
      </w:r>
      <w:proofErr w:type="gramEnd"/>
      <w:r w:rsidRPr="003449E8">
        <w:rPr>
          <w:lang w:val="ru-RU"/>
        </w:rPr>
        <w:t xml:space="preserve"> когда (например, </w:t>
      </w:r>
      <w:proofErr w:type="spellStart"/>
      <w:r>
        <w:t>enum</w:t>
      </w:r>
      <w:proofErr w:type="spellEnd"/>
      <w:r w:rsidRPr="003449E8">
        <w:rPr>
          <w:lang w:val="ru-RU"/>
        </w:rPr>
        <w:t>_</w:t>
      </w:r>
      <w:proofErr w:type="spellStart"/>
      <w:r>
        <w:t>cmp</w:t>
      </w:r>
      <w:proofErr w:type="spellEnd"/>
      <w:r w:rsidRPr="003449E8">
        <w:rPr>
          <w:lang w:val="ru-RU"/>
        </w:rPr>
        <w:t>_</w:t>
      </w:r>
      <w:proofErr w:type="gramStart"/>
      <w:r>
        <w:t>internal</w:t>
      </w:r>
      <w:r w:rsidRPr="003449E8">
        <w:rPr>
          <w:lang w:val="ru-RU"/>
        </w:rPr>
        <w:t>(</w:t>
      </w:r>
      <w:proofErr w:type="gramEnd"/>
      <w:r w:rsidRPr="003449E8">
        <w:rPr>
          <w:lang w:val="ru-RU"/>
        </w:rPr>
        <w:t xml:space="preserve">)) при определённых </w:t>
      </w:r>
      <w:r>
        <w:t>OID</w:t>
      </w:r>
      <w:r w:rsidRPr="003449E8">
        <w:rPr>
          <w:lang w:val="ru-RU"/>
        </w:rPr>
        <w:t xml:space="preserve"> уходит в каталог, то есть делает </w:t>
      </w:r>
      <w:r>
        <w:t>table</w:t>
      </w:r>
      <w:r w:rsidRPr="003449E8">
        <w:rPr>
          <w:lang w:val="ru-RU"/>
        </w:rPr>
        <w:t>_</w:t>
      </w:r>
      <w:proofErr w:type="gramStart"/>
      <w:r>
        <w:t>open</w:t>
      </w:r>
      <w:r w:rsidRPr="003449E8">
        <w:rPr>
          <w:lang w:val="ru-RU"/>
        </w:rPr>
        <w:t>(</w:t>
      </w:r>
      <w:proofErr w:type="gramEnd"/>
      <w:r w:rsidRPr="003449E8">
        <w:rPr>
          <w:lang w:val="ru-RU"/>
        </w:rPr>
        <w:t xml:space="preserve">) и читает буферы, что потенциально означает ещё один тяжёлый </w:t>
      </w:r>
      <w:proofErr w:type="spellStart"/>
      <w:r w:rsidRPr="003449E8">
        <w:rPr>
          <w:lang w:val="ru-RU"/>
        </w:rPr>
        <w:t>лок</w:t>
      </w:r>
      <w:proofErr w:type="spellEnd"/>
      <w:r w:rsidRPr="003449E8">
        <w:rPr>
          <w:lang w:val="ru-RU"/>
        </w:rPr>
        <w:t xml:space="preserve"> внутри </w:t>
      </w:r>
      <w:proofErr w:type="spellStart"/>
      <w:r>
        <w:t>LWLock</w:t>
      </w:r>
      <w:proofErr w:type="spellEnd"/>
      <w:r w:rsidRPr="003449E8">
        <w:rPr>
          <w:lang w:val="ru-RU"/>
        </w:rPr>
        <w:t>.</w:t>
      </w:r>
    </w:p>
    <w:p w14:paraId="6E22B9AF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Отсюда вывод: </w:t>
      </w:r>
      <w:r>
        <w:t>PostgreSQL</w:t>
      </w:r>
      <w:r w:rsidRPr="003449E8">
        <w:rPr>
          <w:lang w:val="ru-RU"/>
        </w:rPr>
        <w:t xml:space="preserve"> платит за разделяемое изменяемое состояние гораздо больше, чем движок с потоками, а получает то же самое. </w:t>
      </w:r>
      <w:proofErr w:type="gramStart"/>
      <w:r w:rsidRPr="003449E8">
        <w:rPr>
          <w:lang w:val="ru-RU"/>
        </w:rPr>
        <w:t>Для меня,</w:t>
      </w:r>
      <w:proofErr w:type="gramEnd"/>
      <w:r w:rsidRPr="003449E8">
        <w:rPr>
          <w:lang w:val="ru-RU"/>
        </w:rPr>
        <w:t xml:space="preserve"> это существенный довод в пользу </w:t>
      </w:r>
      <w:proofErr w:type="spellStart"/>
      <w:r w:rsidRPr="003449E8">
        <w:rPr>
          <w:lang w:val="ru-RU"/>
        </w:rPr>
        <w:t>партиционирования</w:t>
      </w:r>
      <w:proofErr w:type="spellEnd"/>
      <w:r w:rsidRPr="003449E8">
        <w:rPr>
          <w:lang w:val="ru-RU"/>
        </w:rPr>
        <w:t>.</w:t>
      </w:r>
    </w:p>
    <w:p w14:paraId="453A5A9F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t xml:space="preserve">При всём при том, подход выглядит заманчиво: он существенно уменьшает требования к памяти, а значит задерживает начало </w:t>
      </w:r>
      <w:proofErr w:type="spellStart"/>
      <w:r w:rsidRPr="003449E8">
        <w:rPr>
          <w:lang w:val="ru-RU"/>
        </w:rPr>
        <w:t>спиллинга</w:t>
      </w:r>
      <w:proofErr w:type="spellEnd"/>
      <w:r w:rsidRPr="003449E8">
        <w:rPr>
          <w:lang w:val="ru-RU"/>
        </w:rPr>
        <w:t xml:space="preserve">. Также уменьшает количество операций, исключая </w:t>
      </w:r>
      <w:r>
        <w:t>Finalize</w:t>
      </w:r>
      <w:r w:rsidRPr="003449E8">
        <w:rPr>
          <w:lang w:val="ru-RU"/>
        </w:rPr>
        <w:t xml:space="preserve"> этап. Ещё один довод за - он может быть адаптирован в </w:t>
      </w:r>
      <w:proofErr w:type="spellStart"/>
      <w:r>
        <w:t>SetOp</w:t>
      </w:r>
      <w:proofErr w:type="spellEnd"/>
      <w:r w:rsidRPr="003449E8">
        <w:rPr>
          <w:lang w:val="ru-RU"/>
        </w:rPr>
        <w:t xml:space="preserve"> операторе, где сейчас никакого распараллеливания не предусмотрено и будет крайне эффективен для ситуаций простой группировки (например, </w:t>
      </w:r>
      <w:r>
        <w:t>SELECT</w:t>
      </w:r>
      <w:r w:rsidRPr="003449E8">
        <w:rPr>
          <w:lang w:val="ru-RU"/>
        </w:rPr>
        <w:t xml:space="preserve"> </w:t>
      </w:r>
      <w:r>
        <w:t>DISTINCT</w:t>
      </w:r>
      <w:r w:rsidRPr="003449E8">
        <w:rPr>
          <w:lang w:val="ru-RU"/>
        </w:rPr>
        <w:t xml:space="preserve">), где отсутствуют </w:t>
      </w:r>
      <w:proofErr w:type="gramStart"/>
      <w:r w:rsidRPr="003449E8">
        <w:rPr>
          <w:lang w:val="ru-RU"/>
        </w:rPr>
        <w:t>агрегаты</w:t>
      </w:r>
      <w:proofErr w:type="gramEnd"/>
      <w:r w:rsidRPr="003449E8">
        <w:rPr>
          <w:lang w:val="ru-RU"/>
        </w:rPr>
        <w:t xml:space="preserve"> и большая часть проблемных мест нашего кода просто не затрагивается. Также заманчивым выглядит механизм “</w:t>
      </w:r>
      <w:r>
        <w:t>Parallel</w:t>
      </w:r>
      <w:r w:rsidRPr="003449E8">
        <w:rPr>
          <w:lang w:val="ru-RU"/>
        </w:rPr>
        <w:t xml:space="preserve"> </w:t>
      </w:r>
      <w:proofErr w:type="spellStart"/>
      <w:r>
        <w:t>Memoize</w:t>
      </w:r>
      <w:proofErr w:type="spellEnd"/>
      <w:r w:rsidRPr="003449E8">
        <w:rPr>
          <w:lang w:val="ru-RU"/>
        </w:rPr>
        <w:t xml:space="preserve">”, </w:t>
      </w:r>
      <w:proofErr w:type="gramStart"/>
      <w:r w:rsidRPr="003449E8">
        <w:rPr>
          <w:lang w:val="ru-RU"/>
        </w:rPr>
        <w:t>который однако</w:t>
      </w:r>
      <w:proofErr w:type="gramEnd"/>
      <w:r w:rsidRPr="003449E8">
        <w:rPr>
          <w:lang w:val="ru-RU"/>
        </w:rPr>
        <w:t xml:space="preserve"> потребует доработки механизма, поскольку сейчас оператор </w:t>
      </w:r>
      <w:proofErr w:type="spellStart"/>
      <w:r>
        <w:t>Memoize</w:t>
      </w:r>
      <w:proofErr w:type="spellEnd"/>
      <w:r w:rsidRPr="003449E8">
        <w:rPr>
          <w:lang w:val="ru-RU"/>
        </w:rPr>
        <w:t xml:space="preserve"> предполагает вытеснение кэша на диск. Так что метод может иметь смысл пробовать дальше если пойти на некоторые компромиссы.</w:t>
      </w:r>
    </w:p>
    <w:p w14:paraId="6AB35CC0" w14:textId="77777777" w:rsidR="00D31B66" w:rsidRPr="003449E8" w:rsidRDefault="00000000">
      <w:pPr>
        <w:rPr>
          <w:lang w:val="ru-RU"/>
        </w:rPr>
      </w:pPr>
      <w:r w:rsidRPr="003449E8">
        <w:rPr>
          <w:lang w:val="ru-RU"/>
        </w:rPr>
        <w:lastRenderedPageBreak/>
        <w:t xml:space="preserve">Основной компромисс </w:t>
      </w:r>
      <w:proofErr w:type="gramStart"/>
      <w:r w:rsidRPr="003449E8">
        <w:rPr>
          <w:lang w:val="ru-RU"/>
        </w:rPr>
        <w:t>- это</w:t>
      </w:r>
      <w:proofErr w:type="gramEnd"/>
      <w:r w:rsidRPr="003449E8">
        <w:rPr>
          <w:lang w:val="ru-RU"/>
        </w:rPr>
        <w:t xml:space="preserve"> переход на </w:t>
      </w:r>
      <w:r>
        <w:t>lock</w:t>
      </w:r>
      <w:r w:rsidRPr="003449E8">
        <w:rPr>
          <w:lang w:val="ru-RU"/>
        </w:rPr>
        <w:t>-</w:t>
      </w:r>
      <w:r>
        <w:t>free</w:t>
      </w:r>
      <w:r w:rsidRPr="003449E8">
        <w:rPr>
          <w:lang w:val="ru-RU"/>
        </w:rPr>
        <w:t xml:space="preserve">. Для этого придётся ограничиться состояниями фиксированной ширины </w:t>
      </w:r>
      <w:r>
        <w:t>by</w:t>
      </w:r>
      <w:r w:rsidRPr="003449E8">
        <w:rPr>
          <w:lang w:val="ru-RU"/>
        </w:rPr>
        <w:t>-</w:t>
      </w:r>
      <w:r>
        <w:t>value</w:t>
      </w:r>
      <w:r w:rsidRPr="003449E8">
        <w:rPr>
          <w:lang w:val="ru-RU"/>
        </w:rPr>
        <w:t xml:space="preserve">, у которых слияние — одна атомарная операция: </w:t>
      </w:r>
      <w:r>
        <w:t>count</w:t>
      </w:r>
      <w:r w:rsidRPr="003449E8">
        <w:rPr>
          <w:lang w:val="ru-RU"/>
        </w:rPr>
        <w:t xml:space="preserve">, </w:t>
      </w:r>
      <w:r>
        <w:t>sum</w:t>
      </w:r>
      <w:r w:rsidRPr="003449E8">
        <w:rPr>
          <w:lang w:val="ru-RU"/>
        </w:rPr>
        <w:t xml:space="preserve"> целых и </w:t>
      </w:r>
      <w:r>
        <w:t>float</w:t>
      </w:r>
      <w:r w:rsidRPr="003449E8">
        <w:rPr>
          <w:lang w:val="ru-RU"/>
        </w:rPr>
        <w:t xml:space="preserve">. Тогда </w:t>
      </w:r>
      <w:proofErr w:type="spellStart"/>
      <w:r>
        <w:t>LWLock</w:t>
      </w:r>
      <w:proofErr w:type="spellEnd"/>
      <w:r w:rsidRPr="003449E8">
        <w:rPr>
          <w:lang w:val="ru-RU"/>
        </w:rPr>
        <w:t xml:space="preserve"> можно будет исключить вовсе. Это снимает вопрос о конкуренции, механизм сериализации для </w:t>
      </w:r>
      <w:r>
        <w:t>by</w:t>
      </w:r>
      <w:r w:rsidRPr="003449E8">
        <w:rPr>
          <w:lang w:val="ru-RU"/>
        </w:rPr>
        <w:t>-</w:t>
      </w:r>
      <w:r>
        <w:t>reference</w:t>
      </w:r>
      <w:r w:rsidRPr="003449E8">
        <w:rPr>
          <w:lang w:val="ru-RU"/>
        </w:rPr>
        <w:t xml:space="preserve"> состояний и возвращает эффективный интерпретатор выражений.</w:t>
      </w:r>
    </w:p>
    <w:p w14:paraId="7DFA2D87" w14:textId="23005D3E" w:rsidR="00D31B66" w:rsidRPr="005D3D89" w:rsidRDefault="00000000">
      <w:pPr>
        <w:rPr>
          <w:lang w:val="ru-RU"/>
        </w:rPr>
      </w:pPr>
      <w:r w:rsidRPr="003449E8">
        <w:rPr>
          <w:lang w:val="ru-RU"/>
        </w:rPr>
        <w:t xml:space="preserve">Для многих применений это хороший компромисс - сейчас часть агрегатов с </w:t>
      </w:r>
      <w:r>
        <w:t>internal</w:t>
      </w:r>
      <w:r w:rsidRPr="003449E8">
        <w:rPr>
          <w:lang w:val="ru-RU"/>
        </w:rPr>
        <w:t xml:space="preserve"> </w:t>
      </w:r>
      <w:r>
        <w:t>state</w:t>
      </w:r>
      <w:r w:rsidRPr="003449E8">
        <w:rPr>
          <w:lang w:val="ru-RU"/>
        </w:rPr>
        <w:t xml:space="preserve"> (например, </w:t>
      </w:r>
      <w:r>
        <w:t>sum</w:t>
      </w:r>
      <w:r w:rsidRPr="003449E8">
        <w:rPr>
          <w:lang w:val="ru-RU"/>
        </w:rPr>
        <w:t xml:space="preserve"> по </w:t>
      </w:r>
      <w:proofErr w:type="spellStart"/>
      <w:r>
        <w:t>bigint</w:t>
      </w:r>
      <w:proofErr w:type="spellEnd"/>
      <w:r w:rsidRPr="003449E8">
        <w:rPr>
          <w:lang w:val="ru-RU"/>
        </w:rPr>
        <w:t xml:space="preserve"> или </w:t>
      </w:r>
      <w:r>
        <w:t>numeric</w:t>
      </w:r>
      <w:r w:rsidRPr="003449E8">
        <w:rPr>
          <w:lang w:val="ru-RU"/>
        </w:rPr>
        <w:t xml:space="preserve">) всё равно весьма неэффективны и могут быть </w:t>
      </w:r>
      <w:proofErr w:type="spellStart"/>
      <w:r w:rsidRPr="003449E8">
        <w:rPr>
          <w:lang w:val="ru-RU"/>
        </w:rPr>
        <w:t>соптимизированы</w:t>
      </w:r>
      <w:proofErr w:type="spellEnd"/>
      <w:r w:rsidRPr="003449E8">
        <w:rPr>
          <w:lang w:val="ru-RU"/>
        </w:rPr>
        <w:t xml:space="preserve"> - для финансовых приложений, к примеру, </w:t>
      </w:r>
      <w:r>
        <w:t>numeric</w:t>
      </w:r>
      <w:r w:rsidRPr="003449E8">
        <w:rPr>
          <w:lang w:val="ru-RU"/>
        </w:rPr>
        <w:t xml:space="preserve"> часто ограничивается точностью - </w:t>
      </w:r>
      <w:r>
        <w:t>numeric</w:t>
      </w:r>
      <w:r w:rsidRPr="003449E8">
        <w:rPr>
          <w:lang w:val="ru-RU"/>
        </w:rPr>
        <w:t>(</w:t>
      </w:r>
      <w:r>
        <w:t>x</w:t>
      </w:r>
      <w:r w:rsidRPr="003449E8">
        <w:rPr>
          <w:lang w:val="ru-RU"/>
        </w:rPr>
        <w:t>,</w:t>
      </w:r>
      <w:r>
        <w:t>y</w:t>
      </w:r>
      <w:r w:rsidRPr="003449E8">
        <w:rPr>
          <w:lang w:val="ru-RU"/>
        </w:rPr>
        <w:t xml:space="preserve">), который </w:t>
      </w:r>
      <w:r w:rsidR="005D3D89">
        <w:rPr>
          <w:lang w:val="ru-RU"/>
        </w:rPr>
        <w:t>вполне может быть</w:t>
      </w:r>
      <w:r w:rsidRPr="003449E8">
        <w:rPr>
          <w:lang w:val="ru-RU"/>
        </w:rPr>
        <w:t xml:space="preserve"> покры</w:t>
      </w:r>
      <w:r w:rsidR="005D3D89">
        <w:rPr>
          <w:lang w:val="ru-RU"/>
        </w:rPr>
        <w:t>т</w:t>
      </w:r>
      <w:r w:rsidRPr="003449E8">
        <w:rPr>
          <w:lang w:val="ru-RU"/>
        </w:rPr>
        <w:t xml:space="preserve"> типом </w:t>
      </w:r>
      <w:r>
        <w:t>c</w:t>
      </w:r>
      <w:r w:rsidRPr="003449E8">
        <w:rPr>
          <w:lang w:val="ru-RU"/>
        </w:rPr>
        <w:t xml:space="preserve"> фиксированной длиной </w:t>
      </w:r>
      <w:r>
        <w:t>int</w:t>
      </w:r>
      <w:r w:rsidRPr="003449E8">
        <w:rPr>
          <w:lang w:val="ru-RU"/>
        </w:rPr>
        <w:t xml:space="preserve">128 или </w:t>
      </w:r>
      <w:r>
        <w:t>int</w:t>
      </w:r>
      <w:r w:rsidRPr="003449E8">
        <w:rPr>
          <w:lang w:val="ru-RU"/>
        </w:rPr>
        <w:t xml:space="preserve">256. </w:t>
      </w:r>
      <w:r w:rsidRPr="005D3D89">
        <w:rPr>
          <w:lang w:val="ru-RU"/>
        </w:rPr>
        <w:t>Однако это уже тема для отдельной статьи.</w:t>
      </w:r>
    </w:p>
    <w:p w14:paraId="01B196F2" w14:textId="77777777" w:rsidR="00D31B66" w:rsidRPr="005D3D89" w:rsidRDefault="00D31B6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/>
        <w:ind w:firstLine="0"/>
        <w:jc w:val="left"/>
        <w:rPr>
          <w:lang w:val="ru-RU"/>
        </w:rPr>
      </w:pPr>
    </w:p>
    <w:p w14:paraId="14F881FB" w14:textId="77777777" w:rsidR="00D31B66" w:rsidRPr="005D3D89" w:rsidRDefault="00D31B66">
      <w:pPr>
        <w:rPr>
          <w:lang w:val="ru-RU"/>
        </w:rPr>
      </w:pPr>
    </w:p>
    <w:p w14:paraId="1C9F3947" w14:textId="77777777" w:rsidR="00D31B66" w:rsidRPr="005D3D89" w:rsidRDefault="00D31B66">
      <w:pPr>
        <w:rPr>
          <w:lang w:val="ru-RU"/>
        </w:rPr>
      </w:pPr>
    </w:p>
    <w:p w14:paraId="23652107" w14:textId="77777777" w:rsidR="00D31B66" w:rsidRPr="005D3D89" w:rsidRDefault="00D31B66">
      <w:pPr>
        <w:rPr>
          <w:lang w:val="ru-RU"/>
        </w:rPr>
      </w:pPr>
    </w:p>
    <w:sectPr w:rsidR="00D31B66" w:rsidRPr="005D3D89">
      <w:footerReference w:type="default" r:id="rId21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6E34521" w14:textId="77777777" w:rsidR="00403B60" w:rsidRDefault="00403B60">
      <w:pPr>
        <w:spacing w:before="0" w:line="240" w:lineRule="auto"/>
      </w:pPr>
      <w:r>
        <w:separator/>
      </w:r>
    </w:p>
  </w:endnote>
  <w:endnote w:type="continuationSeparator" w:id="0">
    <w:p w14:paraId="38ECD4B4" w14:textId="77777777" w:rsidR="00403B60" w:rsidRDefault="00403B60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41A708B5-45ED-5C42-AF86-6CF7875A85D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DF43FE13-4E83-EF4E-A064-93DC97955A39}"/>
    <w:embedBold r:id="rId3" w:fontKey="{DAD0C700-1650-6B40-BEEA-6500C870A044}"/>
    <w:embedItalic r:id="rId4" w:fontKey="{E7119228-249A-2148-A992-E02E00379F29}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  <w:embedRegular r:id="rId5" w:fontKey="{6ECE5E6F-D866-E94D-B702-4318290E5E0F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6" w:fontKey="{612EC927-671B-B043-9C6D-B4062B75EB94}"/>
    <w:embedBold r:id="rId7" w:fontKey="{1351A04D-A3B5-D341-AADF-9BC002CCDEB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8DE9949A-E09E-6E41-B2CF-DD55EC59403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9" w:fontKey="{755B2354-0D6D-2545-A700-28609F29626A}"/>
  </w:font>
  <w:font w:name="Cambria">
    <w:panose1 w:val="02040503050406030204"/>
    <w:charset w:val="00"/>
    <w:family w:val="roman"/>
    <w:notTrueType/>
    <w:pitch w:val="variable"/>
    <w:sig w:usb0="E00002FF" w:usb1="400004FF" w:usb2="00000000" w:usb3="00000000" w:csb0="0000019F" w:csb1="00000000"/>
    <w:embedRegular r:id="rId10" w:fontKey="{D327233F-BD1E-E843-91E6-3AFB7E3E325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E9FB40" w14:textId="77777777" w:rsidR="00D31B6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449E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2F1404" w14:textId="77777777" w:rsidR="00403B60" w:rsidRDefault="00403B60">
      <w:pPr>
        <w:spacing w:before="0" w:line="240" w:lineRule="auto"/>
      </w:pPr>
      <w:r>
        <w:separator/>
      </w:r>
    </w:p>
  </w:footnote>
  <w:footnote w:type="continuationSeparator" w:id="0">
    <w:p w14:paraId="262FDED0" w14:textId="77777777" w:rsidR="00403B60" w:rsidRDefault="00403B60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9737BB"/>
    <w:multiLevelType w:val="multilevel"/>
    <w:tmpl w:val="5A48F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5B14BAC"/>
    <w:multiLevelType w:val="multilevel"/>
    <w:tmpl w:val="7644A9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93A6BFF"/>
    <w:multiLevelType w:val="multilevel"/>
    <w:tmpl w:val="C342729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52931ED"/>
    <w:multiLevelType w:val="multilevel"/>
    <w:tmpl w:val="28268D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68604500">
    <w:abstractNumId w:val="2"/>
  </w:num>
  <w:num w:numId="2" w16cid:durableId="1622957905">
    <w:abstractNumId w:val="0"/>
  </w:num>
  <w:num w:numId="3" w16cid:durableId="1100829574">
    <w:abstractNumId w:val="3"/>
  </w:num>
  <w:num w:numId="4" w16cid:durableId="82774805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B66"/>
    <w:rsid w:val="00141FA1"/>
    <w:rsid w:val="0019408C"/>
    <w:rsid w:val="002B49A5"/>
    <w:rsid w:val="00313196"/>
    <w:rsid w:val="003449E8"/>
    <w:rsid w:val="00403B60"/>
    <w:rsid w:val="005D3D89"/>
    <w:rsid w:val="00D31B66"/>
    <w:rsid w:val="00E26B3F"/>
    <w:rsid w:val="00EF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21594"/>
  <w15:docId w15:val="{781E0F26-BB0D-CE45-B815-4EEFC707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GB" w:bidi="ar-SA"/>
      </w:rPr>
    </w:rPrDefault>
    <w:pPrDefault>
      <w:pPr>
        <w:spacing w:before="200" w:line="276" w:lineRule="auto"/>
        <w:ind w:firstLine="39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ind w:firstLine="0"/>
      <w:jc w:val="left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ind w:firstLine="0"/>
      <w:jc w:val="left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ind w:firstLine="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0" w:after="60"/>
      <w:ind w:firstLine="0"/>
      <w:jc w:val="left"/>
    </w:pPr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320"/>
      <w:ind w:firstLine="0"/>
    </w:pPr>
    <w:rPr>
      <w:i/>
      <w:iCs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docs.broadcom.com/us/en/vmware-tanzu/data-solutions/tanzu-greenplum/7/greenplum-database/admin_guide-query-topics-parallel-proc.html" TargetMode="External"/><Relationship Id="rId13" Type="http://schemas.openxmlformats.org/officeDocument/2006/relationships/hyperlink" Target="http://arxiv.org/abs/2505.04153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s://docs.oracle.com/en/database/oracle/oracle-database/21/vldbg/parallel-exec-intro.html" TargetMode="External"/><Relationship Id="rId12" Type="http://schemas.openxmlformats.org/officeDocument/2006/relationships/hyperlink" Target="https://dl.acm.org/doi/10.1145/1995441.1995442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vldb.org/conf/2007/papers/research/p339-cieslewicz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postgres/postgres/blob/4e68b7e291d39bc778f867e08f2741e63417fc2e/src/backend/utils/mmgr/dsa.c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b.in.tum.de/~leis/papers/morsels.pdf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duckdb.org/2022/03/07/aggregate-hashtable" TargetMode="External"/><Relationship Id="rId14" Type="http://schemas.openxmlformats.org/officeDocument/2006/relationships/hyperlink" Target="https://github.com/danolivo/pgdev/commit/26af8504d5096ccd5507c327472fe813794e5ee9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4150</Words>
  <Characters>23661</Characters>
  <Application>Microsoft Office Word</Application>
  <DocSecurity>0</DocSecurity>
  <Lines>197</Lines>
  <Paragraphs>55</Paragraphs>
  <ScaleCrop>false</ScaleCrop>
  <Company/>
  <LinksUpToDate>false</LinksUpToDate>
  <CharactersWithSpaces>27756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Андрей Лепихов</cp:lastModifiedBy>
  <cp:revision>2</cp:revision>
  <dcterms:created xsi:type="dcterms:W3CDTF">2026-08-04T13:47:00Z</dcterms:created>
  <dcterms:modified xsi:type="dcterms:W3CDTF">2026-08-04T13:47:00Z</dcterms:modified>
</cp:coreProperties>
</file>