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434FF" w:rsidTr="00A6264E">
        <w:tc>
          <w:tcPr>
            <w:tcW w:w="4672" w:type="dxa"/>
          </w:tcPr>
          <w:p w:rsidR="007434FF" w:rsidRDefault="007434FF" w:rsidP="007434FF">
            <w:r>
              <w:t xml:space="preserve">Акционерное </w:t>
            </w:r>
            <w:r w:rsidR="001E6EA1">
              <w:t>О</w:t>
            </w:r>
            <w:r>
              <w:t>бщество</w:t>
            </w:r>
          </w:p>
          <w:p w:rsidR="007434FF" w:rsidRDefault="007434FF" w:rsidP="007434FF">
            <w:r>
              <w:t>«Государственный ракетный центр</w:t>
            </w:r>
          </w:p>
          <w:p w:rsidR="007434FF" w:rsidRDefault="007434FF" w:rsidP="007434FF">
            <w:r>
              <w:t>имени академика В.П. Макеева»</w:t>
            </w:r>
          </w:p>
        </w:tc>
        <w:tc>
          <w:tcPr>
            <w:tcW w:w="4673" w:type="dxa"/>
          </w:tcPr>
          <w:p w:rsidR="007434FF" w:rsidRDefault="007434FF" w:rsidP="007434FF"/>
        </w:tc>
      </w:tr>
      <w:tr w:rsidR="007434FF" w:rsidTr="00A6264E">
        <w:tc>
          <w:tcPr>
            <w:tcW w:w="4672" w:type="dxa"/>
          </w:tcPr>
          <w:p w:rsidR="007434FF" w:rsidRDefault="007434FF" w:rsidP="007434FF"/>
        </w:tc>
        <w:tc>
          <w:tcPr>
            <w:tcW w:w="4673" w:type="dxa"/>
          </w:tcPr>
          <w:p w:rsidR="007434FF" w:rsidRDefault="007434FF" w:rsidP="007434FF">
            <w:r>
              <w:t>УТВЕРЖДАЮ</w:t>
            </w:r>
          </w:p>
          <w:p w:rsidR="007434FF" w:rsidRDefault="007434FF" w:rsidP="007434FF">
            <w:r>
              <w:t>Первый заместитель</w:t>
            </w:r>
          </w:p>
          <w:p w:rsidR="007434FF" w:rsidRDefault="007434FF" w:rsidP="007434FF">
            <w:r>
              <w:t>генерального конструктора,</w:t>
            </w:r>
          </w:p>
          <w:p w:rsidR="007434FF" w:rsidRDefault="007434FF" w:rsidP="007434FF">
            <w:r>
              <w:t>Председатель ПДТК</w:t>
            </w:r>
          </w:p>
          <w:p w:rsidR="007434FF" w:rsidRDefault="007434FF" w:rsidP="007434FF"/>
          <w:p w:rsidR="007434FF" w:rsidRDefault="007434FF" w:rsidP="007434FF">
            <w:r>
              <w:t>_________________/ Ю.С. </w:t>
            </w:r>
            <w:proofErr w:type="spellStart"/>
            <w:r>
              <w:t>Телицын</w:t>
            </w:r>
            <w:proofErr w:type="spellEnd"/>
          </w:p>
          <w:p w:rsidR="007434FF" w:rsidRDefault="007434FF" w:rsidP="007434FF"/>
          <w:p w:rsidR="007434FF" w:rsidRDefault="007434FF" w:rsidP="007434FF">
            <w:r>
              <w:t>«____»</w:t>
            </w:r>
            <w:r w:rsidR="00F56482">
              <w:t xml:space="preserve"> </w:t>
            </w:r>
            <w:r>
              <w:t>___________________2016 г.</w:t>
            </w:r>
          </w:p>
          <w:p w:rsidR="007434FF" w:rsidRDefault="007434FF" w:rsidP="007434FF">
            <w:r>
              <w:t>Место печати</w:t>
            </w:r>
          </w:p>
        </w:tc>
      </w:tr>
    </w:tbl>
    <w:p w:rsidR="007434FF" w:rsidRDefault="007434FF"/>
    <w:p w:rsidR="007434FF" w:rsidRDefault="007434FF" w:rsidP="007434FF">
      <w:pPr>
        <w:jc w:val="center"/>
      </w:pPr>
      <w:r>
        <w:t>ЭКСПЕРТНОЕ ЗАКЛЮЧЕНИЕ №_____</w:t>
      </w:r>
    </w:p>
    <w:p w:rsidR="007434FF" w:rsidRDefault="007434FF" w:rsidP="007434FF">
      <w:pPr>
        <w:jc w:val="center"/>
      </w:pPr>
      <w:r>
        <w:t>о возможности опубликования</w:t>
      </w:r>
    </w:p>
    <w:p w:rsidR="007434FF" w:rsidRDefault="007434FF" w:rsidP="00026029">
      <w:pPr>
        <w:pStyle w:val="a3"/>
      </w:pPr>
      <w:r>
        <w:t xml:space="preserve">Экспертная комиссия АО «ГРЦ Макеева» рассмотрев </w:t>
      </w:r>
      <w:r w:rsidR="00177D34">
        <w:t>текст</w:t>
      </w:r>
      <w:r>
        <w:t xml:space="preserve"> </w:t>
      </w:r>
      <w:r w:rsidR="00DD10F5">
        <w:t>тезисов доклада</w:t>
      </w:r>
      <w:r>
        <w:t xml:space="preserve"> на тему </w:t>
      </w:r>
      <w:r w:rsidRPr="00A6264E">
        <w:rPr>
          <w:u w:val="single"/>
        </w:rPr>
        <w:t>«</w:t>
      </w:r>
      <w:r w:rsidR="00DD10F5" w:rsidRPr="00DD10F5">
        <w:rPr>
          <w:rFonts w:cs="Times New Roman"/>
          <w:u w:val="single"/>
        </w:rPr>
        <w:t>Численное моделирование ударно-волновых нагрузок на ракету космического назначения при запуске двигателя первой ступени</w:t>
      </w:r>
      <w:r w:rsidRPr="00A6264E">
        <w:rPr>
          <w:u w:val="single"/>
        </w:rPr>
        <w:t>», автор</w:t>
      </w:r>
      <w:r w:rsidR="00810256">
        <w:rPr>
          <w:u w:val="single"/>
        </w:rPr>
        <w:t>ы</w:t>
      </w:r>
      <w:r w:rsidR="00DD10F5">
        <w:rPr>
          <w:u w:val="single"/>
        </w:rPr>
        <w:t xml:space="preserve"> </w:t>
      </w:r>
      <w:r w:rsidR="00810256" w:rsidRPr="00DD10F5">
        <w:rPr>
          <w:u w:val="single"/>
        </w:rPr>
        <w:t>Меркулов Е.С.</w:t>
      </w:r>
      <w:r w:rsidR="00DD10F5" w:rsidRPr="00DD10F5">
        <w:rPr>
          <w:u w:val="single"/>
        </w:rPr>
        <w:t>,</w:t>
      </w:r>
      <w:r w:rsidRPr="00DD10F5">
        <w:rPr>
          <w:u w:val="single"/>
        </w:rPr>
        <w:t xml:space="preserve"> </w:t>
      </w:r>
      <w:r w:rsidR="00DD10F5" w:rsidRPr="00DD10F5">
        <w:rPr>
          <w:rFonts w:cs="Times New Roman"/>
          <w:u w:val="single"/>
        </w:rPr>
        <w:t>Лепихов А.В.</w:t>
      </w:r>
      <w:r w:rsidR="00DD10F5">
        <w:t xml:space="preserve"> </w:t>
      </w:r>
      <w:r>
        <w:t>на предмет отсутствия в н</w:t>
      </w:r>
      <w:r w:rsidR="00DD10F5">
        <w:t>их</w:t>
      </w:r>
      <w:bookmarkStart w:id="0" w:name="_GoBack"/>
      <w:bookmarkEnd w:id="0"/>
      <w:r>
        <w:t xml:space="preserve"> сведений, составляющих государственную тайну, и возможность опубликования.</w:t>
      </w:r>
    </w:p>
    <w:p w:rsidR="007434FF" w:rsidRDefault="007434FF" w:rsidP="00026029">
      <w:pPr>
        <w:pStyle w:val="a3"/>
      </w:pPr>
      <w:r>
        <w:t>Руководствуясь Законом Российской федерации «О государственной тайне», Перечнем сведений, отнесенных к государственной тайне, утвержденным Указом Президента Российской федерации от 30.11.1995 г. №1203, а также Перечнем сведений, подлежащих засекречиванию, Федерального космического агентства, утвержденным приказом Роскосмоса от 22.11.2013 г. №9с, комиссия установила:</w:t>
      </w:r>
    </w:p>
    <w:p w:rsidR="007434FF" w:rsidRDefault="007434FF" w:rsidP="00026029">
      <w:pPr>
        <w:pStyle w:val="a5"/>
        <w:numPr>
          <w:ilvl w:val="0"/>
          <w:numId w:val="1"/>
        </w:numPr>
        <w:ind w:left="709" w:hanging="709"/>
        <w:jc w:val="both"/>
      </w:pPr>
      <w:r>
        <w:t>Сведения, содержащиеся в рассматриваемых материалах, находятся в компетенции АО «ГРЦ Макеева».</w:t>
      </w:r>
    </w:p>
    <w:p w:rsidR="007434FF" w:rsidRDefault="007434FF" w:rsidP="00026029">
      <w:pPr>
        <w:pStyle w:val="a5"/>
        <w:numPr>
          <w:ilvl w:val="0"/>
          <w:numId w:val="1"/>
        </w:numPr>
        <w:ind w:left="709" w:hanging="709"/>
        <w:jc w:val="both"/>
      </w:pPr>
      <w:r>
        <w:t>Сведения</w:t>
      </w:r>
      <w:r w:rsidR="00177D34">
        <w:t xml:space="preserve"> о </w:t>
      </w:r>
      <w:r w:rsidR="00810256">
        <w:t>геометрии модельной ракеты и газодинамических параметрах модельного двигателя</w:t>
      </w:r>
      <w:r>
        <w:t xml:space="preserve">, содержащиеся в </w:t>
      </w:r>
      <w:r w:rsidR="00177D34">
        <w:t>тексте</w:t>
      </w:r>
      <w:r w:rsidRPr="00A6264E">
        <w:rPr>
          <w:i/>
        </w:rPr>
        <w:t xml:space="preserve"> </w:t>
      </w:r>
      <w:r w:rsidRPr="00177D34">
        <w:t xml:space="preserve">статьи </w:t>
      </w:r>
      <w:r w:rsidRPr="00A6264E">
        <w:rPr>
          <w:i/>
        </w:rPr>
        <w:t>«</w:t>
      </w:r>
      <w:r w:rsidR="00DD10F5" w:rsidRPr="00DD10F5">
        <w:rPr>
          <w:rFonts w:cs="Times New Roman"/>
          <w:u w:val="single"/>
        </w:rPr>
        <w:t>Численное моделирование ударно-волновых нагрузок на ракету космического назначения при запуске двигателя первой ступени</w:t>
      </w:r>
      <w:r w:rsidR="00DD10F5" w:rsidRPr="00A6264E">
        <w:rPr>
          <w:u w:val="single"/>
        </w:rPr>
        <w:t>»,</w:t>
      </w:r>
      <w:r>
        <w:t xml:space="preserve"> и не подпадают под действие</w:t>
      </w:r>
    </w:p>
    <w:p w:rsidR="007434FF" w:rsidRDefault="007434FF" w:rsidP="00026029">
      <w:pPr>
        <w:pStyle w:val="a3"/>
      </w:pPr>
      <w:r>
        <w:t xml:space="preserve">Перечня </w:t>
      </w:r>
      <w:r w:rsidRPr="00A6264E">
        <w:rPr>
          <w:rStyle w:val="a4"/>
        </w:rPr>
        <w:t>сведений, составляющих государственную тайну (статья 5 Закона Российской федерации «О государственной тайне»), не относятся к перечню сведений, отнесенных к государственной тайне, утвержденному Указом Президента Российской федерации от 30.11.1995 г. №1203, не подлежат засекречиванию и</w:t>
      </w:r>
      <w:r>
        <w:t xml:space="preserve"> данные материалы могут быть опубликованы.</w:t>
      </w:r>
    </w:p>
    <w:p w:rsidR="007434FF" w:rsidRDefault="007434FF"/>
    <w:p w:rsidR="007434FF" w:rsidRDefault="007434FF" w:rsidP="007434FF">
      <w:pPr>
        <w:tabs>
          <w:tab w:val="right" w:pos="9355"/>
        </w:tabs>
      </w:pPr>
      <w:r>
        <w:t>Председатель экспертной комиссии</w:t>
      </w:r>
      <w:r>
        <w:tab/>
        <w:t>А.В. Савков</w:t>
      </w:r>
    </w:p>
    <w:sectPr w:rsidR="00743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860FE"/>
    <w:multiLevelType w:val="hybridMultilevel"/>
    <w:tmpl w:val="9B5A6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SortMethod w:val="00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FF"/>
    <w:rsid w:val="00026029"/>
    <w:rsid w:val="00177D34"/>
    <w:rsid w:val="001E6EA1"/>
    <w:rsid w:val="0032640F"/>
    <w:rsid w:val="00512BAB"/>
    <w:rsid w:val="007434FF"/>
    <w:rsid w:val="00810256"/>
    <w:rsid w:val="009B6E50"/>
    <w:rsid w:val="00A6264E"/>
    <w:rsid w:val="00DD10F5"/>
    <w:rsid w:val="00E71149"/>
    <w:rsid w:val="00F56482"/>
    <w:rsid w:val="00F9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5DF07-1583-43E7-897B-491435D6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B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qFormat/>
    <w:rsid w:val="00A6264E"/>
    <w:pPr>
      <w:spacing w:after="0" w:line="240" w:lineRule="auto"/>
      <w:ind w:firstLine="709"/>
      <w:jc w:val="both"/>
    </w:pPr>
  </w:style>
  <w:style w:type="character" w:customStyle="1" w:styleId="a4">
    <w:name w:val="Основной текст Знак"/>
    <w:basedOn w:val="a0"/>
    <w:link w:val="a3"/>
    <w:uiPriority w:val="99"/>
    <w:rsid w:val="00A6264E"/>
  </w:style>
  <w:style w:type="paragraph" w:styleId="a5">
    <w:name w:val="List Paragraph"/>
    <w:basedOn w:val="a"/>
    <w:uiPriority w:val="34"/>
    <w:qFormat/>
    <w:rsid w:val="00512BAB"/>
    <w:pPr>
      <w:ind w:left="720"/>
      <w:contextualSpacing/>
    </w:pPr>
  </w:style>
  <w:style w:type="table" w:styleId="a6">
    <w:name w:val="Table Grid"/>
    <w:basedOn w:val="a1"/>
    <w:uiPriority w:val="39"/>
    <w:rsid w:val="00743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Book Title"/>
    <w:basedOn w:val="a0"/>
    <w:uiPriority w:val="33"/>
    <w:qFormat/>
    <w:rsid w:val="00F97A4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Лепихов Андрей В</cp:lastModifiedBy>
  <cp:revision>3</cp:revision>
  <dcterms:created xsi:type="dcterms:W3CDTF">2016-11-10T03:15:00Z</dcterms:created>
  <dcterms:modified xsi:type="dcterms:W3CDTF">2016-11-10T03:18:00Z</dcterms:modified>
</cp:coreProperties>
</file>